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72" w:rsidRPr="00A50072" w:rsidRDefault="00A50072" w:rsidP="00A50072">
      <w:pPr>
        <w:spacing w:before="480"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r w:rsidRPr="00A5007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Set </w:t>
      </w:r>
      <w:proofErr w:type="spellStart"/>
      <w:r w:rsidRPr="00A5007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up</w:t>
      </w:r>
      <w:proofErr w:type="spellEnd"/>
      <w:r w:rsidRPr="00A5007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spellStart"/>
      <w:r w:rsidRPr="00A5007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the</w:t>
      </w:r>
      <w:proofErr w:type="spellEnd"/>
      <w:r w:rsidRPr="00A5007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 xml:space="preserve"> </w:t>
      </w:r>
      <w:proofErr w:type="gramStart"/>
      <w:r w:rsidRPr="00A50072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notebook</w:t>
      </w:r>
      <w:proofErr w:type="gramEnd"/>
    </w:p>
    <w:p w:rsidR="003F5C78" w:rsidRDefault="00370A7B">
      <w:r>
        <w:t>Her zaman olduğu gibi, kodlama ortamını ayarlayarak başlıyoruz. (Bu kod gizlidir, ancak bu metnin hemen altında, sağdaki "Kod" düğmesine tıklayarak gizliliğini kaldırabilirsiniz.)</w:t>
      </w:r>
    </w:p>
    <w:p w:rsidR="00574196" w:rsidRPr="00574196" w:rsidRDefault="00574196" w:rsidP="005741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7419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7419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574196" w:rsidRPr="00574196" w:rsidRDefault="00574196" w:rsidP="005741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574196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plotting</w:t>
      </w:r>
      <w:proofErr w:type="gramEnd"/>
      <w:r w:rsidRPr="00574196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register_matplotlib_converters</w:t>
      </w:r>
      <w:proofErr w:type="spellEnd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574196" w:rsidRPr="00574196" w:rsidRDefault="00574196" w:rsidP="005741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7419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7419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574196" w:rsidRPr="00574196" w:rsidRDefault="00574196" w:rsidP="005741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574196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%</w:t>
      </w:r>
      <w:proofErr w:type="spellStart"/>
      <w:r w:rsidRPr="0057419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inline</w:t>
      </w:r>
    </w:p>
    <w:p w:rsidR="00574196" w:rsidRPr="00574196" w:rsidRDefault="00574196" w:rsidP="005741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7419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seaborn</w:t>
      </w:r>
      <w:proofErr w:type="spellEnd"/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574196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574196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sns</w:t>
      </w:r>
      <w:proofErr w:type="spellEnd"/>
    </w:p>
    <w:p w:rsidR="00574196" w:rsidRPr="00574196" w:rsidRDefault="00574196" w:rsidP="005741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574196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print</w:t>
      </w:r>
      <w:proofErr w:type="spellEnd"/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57419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57419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Setup</w:t>
      </w:r>
      <w:proofErr w:type="spellEnd"/>
      <w:r w:rsidRPr="00574196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 xml:space="preserve"> Complete"</w:t>
      </w:r>
      <w:r w:rsidRPr="00574196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370A7B" w:rsidRDefault="00370A7B"/>
    <w:p w:rsidR="00C36517" w:rsidRDefault="00C36517" w:rsidP="00C3651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Setup</w:t>
      </w:r>
      <w:proofErr w:type="spellEnd"/>
      <w:r>
        <w:rPr>
          <w:color w:val="3C4043"/>
          <w:sz w:val="21"/>
          <w:szCs w:val="21"/>
        </w:rPr>
        <w:t xml:space="preserve"> Complete</w:t>
      </w:r>
    </w:p>
    <w:p w:rsidR="00574196" w:rsidRDefault="00574196"/>
    <w:p w:rsidR="00810654" w:rsidRDefault="00810654" w:rsidP="00810654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Load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and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examine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the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data</w:t>
      </w:r>
      <w:proofErr w:type="gramEnd"/>
    </w:p>
    <w:p w:rsidR="00C36517" w:rsidRDefault="00C36517"/>
    <w:p w:rsidR="00810654" w:rsidRDefault="008073FD">
      <w:r w:rsidRPr="008073FD">
        <w:t>Bazı müşterilerin neden diğerlerinden daha fazla ödeme yaptığını anlayabilmek için sigorta ücretlerini içeren (sentetik) bir veri kümesi üzerinde çalışacağız.</w:t>
      </w:r>
    </w:p>
    <w:p w:rsidR="008073FD" w:rsidRDefault="006F5C7B">
      <w:r>
        <w:rPr>
          <w:noProof/>
          <w:lang w:eastAsia="tr-TR"/>
        </w:rPr>
        <w:drawing>
          <wp:inline distT="0" distB="0" distL="0" distR="0">
            <wp:extent cx="5760720" cy="1638141"/>
            <wp:effectExtent l="0" t="0" r="0" b="635"/>
            <wp:docPr id="1" name="Resim 1" descr="tut3_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3_insura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7B" w:rsidRDefault="006F5C7B"/>
    <w:p w:rsidR="005B3623" w:rsidRDefault="005B3623" w:rsidP="005B362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read</w:t>
      </w:r>
      <w:proofErr w:type="spellEnd"/>
    </w:p>
    <w:p w:rsidR="005B3623" w:rsidRDefault="005B3623" w:rsidP="005B362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insurance_filepath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/insurance.csv"</w:t>
      </w:r>
    </w:p>
    <w:p w:rsidR="005B3623" w:rsidRDefault="005B3623" w:rsidP="005B362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5B3623" w:rsidRDefault="005B3623" w:rsidP="005B362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Read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variable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insurance_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</w:p>
    <w:p w:rsidR="005B3623" w:rsidRDefault="005B3623" w:rsidP="005B362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insurance_filepath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DE16CD" w:rsidRDefault="00DE16CD"/>
    <w:p w:rsidR="005B3623" w:rsidRDefault="00284EFE">
      <w:r w:rsidRPr="00284EFE">
        <w:t>Her zamanki gibi, veri setinin düzgün yüklendiğini ilk beş satırı yazdırarak kontrol ediyoruz.</w:t>
      </w:r>
    </w:p>
    <w:p w:rsidR="00524BB9" w:rsidRDefault="00524BB9" w:rsidP="00524BB9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84EFE" w:rsidRDefault="00284EFE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480"/>
        <w:gridCol w:w="730"/>
        <w:gridCol w:w="830"/>
        <w:gridCol w:w="770"/>
        <w:gridCol w:w="700"/>
        <w:gridCol w:w="960"/>
        <w:gridCol w:w="1185"/>
      </w:tblGrid>
      <w:tr w:rsidR="00A05EC6" w:rsidRPr="00A05EC6" w:rsidTr="00A05EC6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children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smoker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charges</w:t>
            </w:r>
            <w:proofErr w:type="spellEnd"/>
          </w:p>
        </w:tc>
      </w:tr>
      <w:tr w:rsidR="00A05EC6" w:rsidRPr="00A05EC6" w:rsidTr="00A05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27.900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southwest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16884.92400</w:t>
            </w:r>
          </w:p>
        </w:tc>
      </w:tr>
      <w:tr w:rsidR="00A05EC6" w:rsidRPr="00A05EC6" w:rsidTr="00A05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33.770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southeast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1725.55230</w:t>
            </w:r>
          </w:p>
        </w:tc>
      </w:tr>
      <w:tr w:rsidR="00A05EC6" w:rsidRPr="00A05EC6" w:rsidTr="00A05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33.000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southeast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4449.46200</w:t>
            </w:r>
          </w:p>
        </w:tc>
      </w:tr>
      <w:tr w:rsidR="00A05EC6" w:rsidRPr="00A05EC6" w:rsidTr="00A05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22.705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northwest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21984.47061</w:t>
            </w:r>
          </w:p>
        </w:tc>
      </w:tr>
      <w:tr w:rsidR="00A05EC6" w:rsidRPr="00A05EC6" w:rsidTr="00A05E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28.880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northwest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05EC6" w:rsidRPr="00A05EC6" w:rsidRDefault="00A05EC6" w:rsidP="00A05EC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A05EC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3866.85520</w:t>
            </w:r>
          </w:p>
        </w:tc>
      </w:tr>
    </w:tbl>
    <w:p w:rsidR="00524BB9" w:rsidRDefault="00524BB9"/>
    <w:p w:rsidR="004B658A" w:rsidRDefault="004B658A" w:rsidP="004B658A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Scatter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plots</w:t>
      </w:r>
      <w:proofErr w:type="spellEnd"/>
    </w:p>
    <w:p w:rsidR="00D20EE2" w:rsidRDefault="00D20EE2" w:rsidP="00D20EE2">
      <w:pPr>
        <w:pStyle w:val="NormalWeb"/>
      </w:pPr>
      <w:r>
        <w:t xml:space="preserve">Basit bir </w:t>
      </w:r>
      <w:r>
        <w:rPr>
          <w:b/>
          <w:bCs/>
        </w:rPr>
        <w:t>nokta grafiği</w:t>
      </w:r>
      <w:r>
        <w:t xml:space="preserve"> (</w:t>
      </w:r>
      <w:proofErr w:type="spellStart"/>
      <w:r>
        <w:rPr>
          <w:b/>
          <w:bCs/>
        </w:rPr>
        <w:t>scatter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plot</w:t>
      </w:r>
      <w:proofErr w:type="spellEnd"/>
      <w:r>
        <w:t xml:space="preserve">) oluşturmak için </w:t>
      </w:r>
      <w:proofErr w:type="spellStart"/>
      <w:proofErr w:type="gramStart"/>
      <w:r>
        <w:rPr>
          <w:b/>
          <w:bCs/>
        </w:rPr>
        <w:t>sns.scatterplot</w:t>
      </w:r>
      <w:proofErr w:type="spellEnd"/>
      <w:proofErr w:type="gramEnd"/>
      <w:r>
        <w:t xml:space="preserve"> komutunu kullanırız ve şu değerleri belirtiriz:</w:t>
      </w:r>
    </w:p>
    <w:p w:rsidR="00D20EE2" w:rsidRDefault="00D20EE2" w:rsidP="00D20EE2">
      <w:pPr>
        <w:pStyle w:val="NormalWeb"/>
        <w:numPr>
          <w:ilvl w:val="0"/>
          <w:numId w:val="1"/>
        </w:numPr>
      </w:pPr>
      <w:r>
        <w:t>Yatay x ekseni için (</w:t>
      </w:r>
      <w:r>
        <w:rPr>
          <w:b/>
          <w:bCs/>
        </w:rPr>
        <w:t>x=</w:t>
      </w:r>
      <w:proofErr w:type="spellStart"/>
      <w:r>
        <w:rPr>
          <w:b/>
          <w:bCs/>
        </w:rPr>
        <w:t>insurance_</w:t>
      </w:r>
      <w:proofErr w:type="gramStart"/>
      <w:r>
        <w:rPr>
          <w:b/>
          <w:bCs/>
        </w:rPr>
        <w:t>data</w:t>
      </w:r>
      <w:proofErr w:type="spellEnd"/>
      <w:proofErr w:type="gramEnd"/>
      <w:r>
        <w:rPr>
          <w:b/>
          <w:bCs/>
        </w:rPr>
        <w:t>['</w:t>
      </w:r>
      <w:proofErr w:type="spellStart"/>
      <w:r>
        <w:rPr>
          <w:b/>
          <w:bCs/>
        </w:rPr>
        <w:t>bmi</w:t>
      </w:r>
      <w:proofErr w:type="spellEnd"/>
      <w:r>
        <w:rPr>
          <w:b/>
          <w:bCs/>
        </w:rPr>
        <w:t>']</w:t>
      </w:r>
      <w:r>
        <w:t>),</w:t>
      </w:r>
    </w:p>
    <w:p w:rsidR="00672523" w:rsidRDefault="00D20EE2" w:rsidP="00672523">
      <w:pPr>
        <w:pStyle w:val="NormalWeb"/>
        <w:numPr>
          <w:ilvl w:val="0"/>
          <w:numId w:val="1"/>
        </w:numPr>
      </w:pPr>
      <w:r>
        <w:t>Dikey y ekseni için (</w:t>
      </w:r>
      <w:r>
        <w:rPr>
          <w:b/>
          <w:bCs/>
        </w:rPr>
        <w:t>y=insurance_</w:t>
      </w:r>
      <w:proofErr w:type="gramStart"/>
      <w:r>
        <w:rPr>
          <w:b/>
          <w:bCs/>
        </w:rPr>
        <w:t>data</w:t>
      </w:r>
      <w:proofErr w:type="gramEnd"/>
      <w:r>
        <w:rPr>
          <w:b/>
          <w:bCs/>
        </w:rPr>
        <w:t>['charges']</w:t>
      </w:r>
      <w:r>
        <w:t>).</w:t>
      </w:r>
    </w:p>
    <w:p w:rsidR="00672523" w:rsidRDefault="00672523" w:rsidP="00672523">
      <w:pPr>
        <w:pStyle w:val="NormalWeb"/>
        <w:numPr>
          <w:ilvl w:val="0"/>
          <w:numId w:val="1"/>
        </w:numPr>
      </w:pPr>
    </w:p>
    <w:p w:rsidR="00A05EC6" w:rsidRDefault="00672523" w:rsidP="00672523">
      <w:pPr>
        <w:pStyle w:val="NormalWeb"/>
        <w:ind w:left="360"/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</w:pPr>
      <w:proofErr w:type="spellStart"/>
      <w:proofErr w:type="gramStart"/>
      <w:r w:rsidRPr="00672523"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 w:rsidRPr="00672523"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 w:rsidRPr="00672523"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scatterplot</w:t>
      </w:r>
      <w:proofErr w:type="spellEnd"/>
      <w:proofErr w:type="gramEnd"/>
      <w:r w:rsidRPr="00672523"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 w:rsidRPr="00672523"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 w:rsidRPr="00672523"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 w:rsidRPr="00672523"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 w:rsidRPr="00672523"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 w:rsidRPr="00672523"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 w:rsidRPr="00672523"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bmi</w:t>
      </w:r>
      <w:proofErr w:type="spellEnd"/>
      <w:r w:rsidRPr="00672523"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 w:rsidRPr="00672523"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 w:rsidRPr="00672523">
        <w:rPr>
          <w:color w:val="3C4043"/>
          <w:sz w:val="21"/>
          <w:szCs w:val="21"/>
        </w:rPr>
        <w:t xml:space="preserve"> </w:t>
      </w:r>
      <w:r w:rsidRPr="00672523"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 w:rsidRPr="00672523"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 w:rsidRPr="00672523"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 w:rsidRPr="00672523"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 w:rsidRPr="00672523"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 w:rsidRPr="00672523"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charges</w:t>
      </w:r>
      <w:proofErr w:type="spellEnd"/>
      <w:r w:rsidRPr="00672523"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 w:rsidRPr="00672523"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672523" w:rsidRDefault="00672523" w:rsidP="00672523">
      <w:pPr>
        <w:pStyle w:val="NormalWeb"/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</w:pPr>
    </w:p>
    <w:p w:rsidR="006B4F9C" w:rsidRDefault="006B4F9C" w:rsidP="006B4F9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bmi</w:t>
      </w:r>
      <w:proofErr w:type="spellEnd"/>
      <w:r>
        <w:rPr>
          <w:color w:val="3C4043"/>
          <w:sz w:val="21"/>
          <w:szCs w:val="21"/>
        </w:rPr>
        <w:t xml:space="preserve">', </w:t>
      </w:r>
      <w:proofErr w:type="spellStart"/>
      <w:r>
        <w:rPr>
          <w:color w:val="3C4043"/>
          <w:sz w:val="21"/>
          <w:szCs w:val="21"/>
        </w:rPr>
        <w:t>ylabel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charges</w:t>
      </w:r>
      <w:proofErr w:type="spellEnd"/>
      <w:r>
        <w:rPr>
          <w:color w:val="3C4043"/>
          <w:sz w:val="21"/>
          <w:szCs w:val="21"/>
        </w:rPr>
        <w:t>'&gt;</w:t>
      </w:r>
    </w:p>
    <w:p w:rsidR="00672523" w:rsidRDefault="00672523" w:rsidP="00672523">
      <w:pPr>
        <w:pStyle w:val="NormalWeb"/>
      </w:pPr>
    </w:p>
    <w:p w:rsidR="00CB4C36" w:rsidRDefault="00CB4C36" w:rsidP="00CB4C36">
      <w:pPr>
        <w:pStyle w:val="NormalWeb"/>
      </w:pPr>
      <w:r>
        <w:t xml:space="preserve">Yukarıdaki dağılım grafiği, </w:t>
      </w:r>
      <w:r>
        <w:rPr>
          <w:b/>
          <w:bCs/>
        </w:rPr>
        <w:t>vücut kitle indeksi</w:t>
      </w:r>
      <w:r>
        <w:t xml:space="preserve"> (BMI) ve sigorta masraflarının </w:t>
      </w:r>
      <w:r>
        <w:rPr>
          <w:b/>
          <w:bCs/>
        </w:rPr>
        <w:t>pozitif ilişkili</w:t>
      </w:r>
      <w:r>
        <w:t xml:space="preserve"> olduğunu gösteriyor. Bu, </w:t>
      </w:r>
      <w:proofErr w:type="spellStart"/>
      <w:r>
        <w:t>BMI'sı</w:t>
      </w:r>
      <w:proofErr w:type="spellEnd"/>
      <w:r>
        <w:t xml:space="preserve"> yüksek olan müşterilerin genellikle sigorta masraflarının da daha yüksek olduğu anlamına geliyor. (Bu ilişki mantıklı, çünkü yüksek BMI genellikle kronik hastalık riskinin artmasıyla ilişkilidir.)</w:t>
      </w:r>
    </w:p>
    <w:p w:rsidR="00CB4C36" w:rsidRDefault="00CB4C36" w:rsidP="00CB4C36">
      <w:pPr>
        <w:pStyle w:val="NormalWeb"/>
      </w:pPr>
      <w:r>
        <w:t xml:space="preserve">Bu ilişkinin gücünü kontrol etmek için, verilere en iyi uyan çizgi olan bir </w:t>
      </w:r>
      <w:r>
        <w:rPr>
          <w:b/>
          <w:bCs/>
        </w:rPr>
        <w:t>regresyon çizgisi</w:t>
      </w:r>
      <w:r>
        <w:t xml:space="preserve"> ekleyebilirsiniz. Bunu, komutu </w:t>
      </w:r>
      <w:proofErr w:type="spellStart"/>
      <w:proofErr w:type="gramStart"/>
      <w:r>
        <w:rPr>
          <w:b/>
          <w:bCs/>
        </w:rPr>
        <w:t>sns.regplot</w:t>
      </w:r>
      <w:proofErr w:type="spellEnd"/>
      <w:proofErr w:type="gramEnd"/>
      <w:r>
        <w:t xml:space="preserve"> olarak değiştirerek yaparız.</w:t>
      </w:r>
    </w:p>
    <w:p w:rsidR="003E48C0" w:rsidRDefault="003E48C0" w:rsidP="003E48C0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regplot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bmi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charges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AB38BA" w:rsidRDefault="00AB38BA" w:rsidP="00AB38B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bmi</w:t>
      </w:r>
      <w:proofErr w:type="spellEnd"/>
      <w:r>
        <w:rPr>
          <w:color w:val="3C4043"/>
          <w:sz w:val="21"/>
          <w:szCs w:val="21"/>
        </w:rPr>
        <w:t xml:space="preserve">', </w:t>
      </w:r>
      <w:proofErr w:type="spellStart"/>
      <w:r>
        <w:rPr>
          <w:color w:val="3C4043"/>
          <w:sz w:val="21"/>
          <w:szCs w:val="21"/>
        </w:rPr>
        <w:t>ylabel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charges</w:t>
      </w:r>
      <w:proofErr w:type="spellEnd"/>
      <w:r>
        <w:rPr>
          <w:color w:val="3C4043"/>
          <w:sz w:val="21"/>
          <w:szCs w:val="21"/>
        </w:rPr>
        <w:t>'&gt;</w:t>
      </w:r>
    </w:p>
    <w:p w:rsidR="006B4F9C" w:rsidRDefault="006B4F9C" w:rsidP="00672523">
      <w:pPr>
        <w:pStyle w:val="NormalWeb"/>
      </w:pPr>
    </w:p>
    <w:p w:rsidR="006F5D48" w:rsidRDefault="006F5D48" w:rsidP="006F5D48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Color-coded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scatter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plots</w:t>
      </w:r>
      <w:proofErr w:type="spellEnd"/>
    </w:p>
    <w:p w:rsidR="002549FD" w:rsidRDefault="002549FD" w:rsidP="002549FD">
      <w:pPr>
        <w:pStyle w:val="NormalWeb"/>
      </w:pPr>
      <w:r>
        <w:t xml:space="preserve">Nokta grafiklerini, (iki değil) </w:t>
      </w:r>
      <w:r>
        <w:rPr>
          <w:b/>
          <w:bCs/>
        </w:rPr>
        <w:t>üç</w:t>
      </w:r>
      <w:r>
        <w:t xml:space="preserve"> değişken arasındaki ilişkileri göstermek için kullanabiliriz! Bunu yapmanın bir yolu, noktaları renk kodlamaktır.</w:t>
      </w:r>
    </w:p>
    <w:p w:rsidR="002549FD" w:rsidRDefault="002549FD" w:rsidP="002549FD">
      <w:pPr>
        <w:pStyle w:val="NormalWeb"/>
      </w:pPr>
      <w:r>
        <w:t xml:space="preserve">Örneğin, sigaranın BMI ve sigorta masrafları arasındaki ilişkiyi nasıl etkilediğini anlamak için, noktaları </w:t>
      </w:r>
      <w:r>
        <w:rPr>
          <w:b/>
          <w:bCs/>
        </w:rPr>
        <w:t>'</w:t>
      </w:r>
      <w:proofErr w:type="spellStart"/>
      <w:r>
        <w:rPr>
          <w:b/>
          <w:bCs/>
        </w:rPr>
        <w:t>smoker</w:t>
      </w:r>
      <w:proofErr w:type="spellEnd"/>
      <w:r>
        <w:rPr>
          <w:b/>
          <w:bCs/>
        </w:rPr>
        <w:t>'</w:t>
      </w:r>
      <w:r>
        <w:t xml:space="preserve"> sütununa göre renk kodlayıp, diğer iki sütunu ('</w:t>
      </w:r>
      <w:proofErr w:type="spellStart"/>
      <w:r>
        <w:t>bmi</w:t>
      </w:r>
      <w:proofErr w:type="spellEnd"/>
      <w:r>
        <w:t>', '</w:t>
      </w:r>
      <w:proofErr w:type="spellStart"/>
      <w:r>
        <w:t>charges</w:t>
      </w:r>
      <w:proofErr w:type="spellEnd"/>
      <w:r>
        <w:t>') eksenlerde çizebiliriz.</w:t>
      </w:r>
    </w:p>
    <w:p w:rsidR="00A6499A" w:rsidRDefault="00A6499A" w:rsidP="00A649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scatterplot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bmi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charges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hue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smoker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0500C2" w:rsidRDefault="000500C2" w:rsidP="000500C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bmi</w:t>
      </w:r>
      <w:proofErr w:type="spellEnd"/>
      <w:r>
        <w:rPr>
          <w:color w:val="3C4043"/>
          <w:sz w:val="21"/>
          <w:szCs w:val="21"/>
        </w:rPr>
        <w:t xml:space="preserve">', </w:t>
      </w:r>
      <w:proofErr w:type="spellStart"/>
      <w:r>
        <w:rPr>
          <w:color w:val="3C4043"/>
          <w:sz w:val="21"/>
          <w:szCs w:val="21"/>
        </w:rPr>
        <w:t>ylabel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charges</w:t>
      </w:r>
      <w:proofErr w:type="spellEnd"/>
      <w:r>
        <w:rPr>
          <w:color w:val="3C4043"/>
          <w:sz w:val="21"/>
          <w:szCs w:val="21"/>
        </w:rPr>
        <w:t>'&gt;</w:t>
      </w:r>
    </w:p>
    <w:p w:rsidR="00AB38BA" w:rsidRDefault="00AB38BA" w:rsidP="00672523">
      <w:pPr>
        <w:pStyle w:val="NormalWeb"/>
      </w:pPr>
    </w:p>
    <w:p w:rsidR="005E501B" w:rsidRDefault="005E501B" w:rsidP="005E501B">
      <w:pPr>
        <w:pStyle w:val="NormalWeb"/>
      </w:pPr>
      <w:r>
        <w:t xml:space="preserve">Bu nokta grafiği, sigara içmeyenlerin artan BMI ile biraz daha fazla ödeme eğiliminde olduğunu, sigara içenlerin ise </w:t>
      </w:r>
      <w:r>
        <w:rPr>
          <w:b/>
          <w:bCs/>
        </w:rPr>
        <w:t>ÇOK daha fazla</w:t>
      </w:r>
      <w:r>
        <w:t xml:space="preserve"> ödeme yaptığını gösteriyor.</w:t>
      </w:r>
    </w:p>
    <w:p w:rsidR="005E501B" w:rsidRDefault="005E501B" w:rsidP="005E501B">
      <w:pPr>
        <w:pStyle w:val="NormalWeb"/>
      </w:pPr>
      <w:r>
        <w:lastRenderedPageBreak/>
        <w:t xml:space="preserve">Bu gerçeği daha da vurgulamak için, sigara içenlere ve içmeyenlere karşılık gelen iki regresyon çizgisi eklemek üzere </w:t>
      </w:r>
      <w:proofErr w:type="spellStart"/>
      <w:proofErr w:type="gramStart"/>
      <w:r>
        <w:rPr>
          <w:b/>
          <w:bCs/>
        </w:rPr>
        <w:t>sns.lmplot</w:t>
      </w:r>
      <w:proofErr w:type="spellEnd"/>
      <w:proofErr w:type="gramEnd"/>
      <w:r>
        <w:t xml:space="preserve"> komutunu kullanabiliriz. (Sigara içenler için olan regresyon çizgisinin, sigara içmeyenler için olana göre çok daha dik bir eğime sahip olduğunu fark edeceksiniz!)</w:t>
      </w:r>
    </w:p>
    <w:p w:rsidR="00474FCC" w:rsidRDefault="00474FCC" w:rsidP="00474FC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lmplot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bmi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charges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hue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smoker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942C85" w:rsidRDefault="00942C85" w:rsidP="00942C85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seaborn.axisgrid</w:t>
      </w:r>
      <w:proofErr w:type="gramEnd"/>
      <w:r>
        <w:rPr>
          <w:color w:val="3C4043"/>
          <w:sz w:val="21"/>
          <w:szCs w:val="21"/>
        </w:rPr>
        <w:t>.FacetGrid</w:t>
      </w:r>
      <w:proofErr w:type="spellEnd"/>
      <w:r>
        <w:rPr>
          <w:color w:val="3C4043"/>
          <w:sz w:val="21"/>
          <w:szCs w:val="21"/>
        </w:rPr>
        <w:t xml:space="preserve"> at 0x7c1b45c4d510&gt;</w:t>
      </w:r>
    </w:p>
    <w:p w:rsidR="000500C2" w:rsidRDefault="000500C2" w:rsidP="00672523">
      <w:pPr>
        <w:pStyle w:val="NormalWeb"/>
      </w:pPr>
    </w:p>
    <w:p w:rsidR="00313E4A" w:rsidRPr="00313E4A" w:rsidRDefault="00313E4A" w:rsidP="0031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Yukarıdaki </w:t>
      </w:r>
      <w:proofErr w:type="spellStart"/>
      <w:proofErr w:type="gram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sns.lmplot</w:t>
      </w:r>
      <w:proofErr w:type="spellEnd"/>
      <w:proofErr w:type="gram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komutu, şimdiye kadar öğrendiğiniz komutlardan biraz farklı çalışır:</w:t>
      </w:r>
    </w:p>
    <w:p w:rsidR="00313E4A" w:rsidRPr="00313E4A" w:rsidRDefault="00313E4A" w:rsidP="0031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insurance_</w:t>
      </w:r>
      <w:proofErr w:type="gram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proofErr w:type="spellEnd"/>
      <w:proofErr w:type="gram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içindeki '</w:t>
      </w:r>
      <w:proofErr w:type="spellStart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>bmi</w:t>
      </w:r>
      <w:proofErr w:type="spell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sütununu seçmek için </w:t>
      </w:r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x=</w:t>
      </w: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insurance_data</w:t>
      </w:r>
      <w:proofErr w:type="spellEnd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['</w:t>
      </w: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bmi</w:t>
      </w:r>
      <w:proofErr w:type="spellEnd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']</w:t>
      </w: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yerine, yalnızca sütun adını belirtmek için </w:t>
      </w:r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x="</w:t>
      </w: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bmi</w:t>
      </w:r>
      <w:proofErr w:type="spellEnd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kullanırız.</w:t>
      </w:r>
    </w:p>
    <w:p w:rsidR="00313E4A" w:rsidRPr="00313E4A" w:rsidRDefault="00313E4A" w:rsidP="0031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Benzer şekilde, </w:t>
      </w:r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y="</w:t>
      </w: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charges</w:t>
      </w:r>
      <w:proofErr w:type="spellEnd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hue</w:t>
      </w:r>
      <w:proofErr w:type="spellEnd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="</w:t>
      </w: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smoker</w:t>
      </w:r>
      <w:proofErr w:type="spellEnd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</w:t>
      </w: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sütun adlarını içerir.</w:t>
      </w:r>
    </w:p>
    <w:p w:rsidR="00313E4A" w:rsidRPr="00313E4A" w:rsidRDefault="00313E4A" w:rsidP="0031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 setini </w:t>
      </w:r>
      <w:proofErr w:type="gram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proofErr w:type="gramEnd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=</w:t>
      </w:r>
      <w:proofErr w:type="spell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insurance_data</w:t>
      </w:r>
      <w:proofErr w:type="spell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belirtiriz.</w:t>
      </w:r>
    </w:p>
    <w:p w:rsidR="00313E4A" w:rsidRPr="00313E4A" w:rsidRDefault="00313E4A" w:rsidP="0031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>Son olarak, öğrenmeniz gereken bir grafik türü daha var; bu grafik, nokta grafiklerini görmeye alıştığınızdan biraz farklı görünebilir. Genellikle, nokta grafikleri iki sürekli değişken (tıpkı "</w:t>
      </w:r>
      <w:proofErr w:type="spellStart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>bmi</w:t>
      </w:r>
      <w:proofErr w:type="spell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>" ve "</w:t>
      </w:r>
      <w:proofErr w:type="spellStart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>charges</w:t>
      </w:r>
      <w:proofErr w:type="spell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>" gibi) arasındaki ilişkiyi vurgulamak için kullanılır. Ancak, nokta grafiğinin tasarımını ana eksenlerden birinde kategorik bir değişkeni (tıpkı "</w:t>
      </w:r>
      <w:proofErr w:type="spellStart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>smoker</w:t>
      </w:r>
      <w:proofErr w:type="spell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gibi) gösterecek şekilde uyarlayabiliriz. Bu grafik türüne </w:t>
      </w:r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kategorik nokta grafiği</w:t>
      </w:r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diyeceğiz ve bunu </w:t>
      </w:r>
      <w:proofErr w:type="spellStart"/>
      <w:proofErr w:type="gramStart"/>
      <w:r w:rsidRPr="00313E4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sns.swarmplot</w:t>
      </w:r>
      <w:proofErr w:type="spellEnd"/>
      <w:proofErr w:type="gramEnd"/>
      <w:r w:rsidRPr="00313E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komutuyla oluşturacağız.</w:t>
      </w:r>
    </w:p>
    <w:p w:rsidR="008C1401" w:rsidRDefault="008C1401" w:rsidP="008C14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swarmplot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insurance_data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smoker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</w:p>
    <w:p w:rsidR="008C1401" w:rsidRDefault="008C1401" w:rsidP="008C140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insurance_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charges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8A4427" w:rsidRDefault="008A4427" w:rsidP="008A442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/opt/conda/lib/python3.7/site-packages/seaborn/</w:t>
      </w:r>
      <w:proofErr w:type="gramStart"/>
      <w:r>
        <w:rPr>
          <w:color w:val="3C4043"/>
          <w:sz w:val="21"/>
          <w:szCs w:val="21"/>
        </w:rPr>
        <w:t>categorical.py</w:t>
      </w:r>
      <w:proofErr w:type="gramEnd"/>
      <w:r>
        <w:rPr>
          <w:color w:val="3C4043"/>
          <w:sz w:val="21"/>
          <w:szCs w:val="21"/>
        </w:rPr>
        <w:t xml:space="preserve">:3544: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37.4% of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points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be </w:t>
      </w:r>
      <w:proofErr w:type="spellStart"/>
      <w:r>
        <w:rPr>
          <w:color w:val="3C4043"/>
          <w:sz w:val="21"/>
          <w:szCs w:val="21"/>
        </w:rPr>
        <w:t>placed</w:t>
      </w:r>
      <w:proofErr w:type="spellEnd"/>
      <w:r>
        <w:rPr>
          <w:color w:val="3C4043"/>
          <w:sz w:val="21"/>
          <w:szCs w:val="21"/>
        </w:rPr>
        <w:t xml:space="preserve">; </w:t>
      </w:r>
      <w:proofErr w:type="spellStart"/>
      <w:r>
        <w:rPr>
          <w:color w:val="3C4043"/>
          <w:sz w:val="21"/>
          <w:szCs w:val="21"/>
        </w:rPr>
        <w:t>you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want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decrease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size of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markers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stripplot</w:t>
      </w:r>
      <w:proofErr w:type="spellEnd"/>
      <w:r>
        <w:rPr>
          <w:color w:val="3C4043"/>
          <w:sz w:val="21"/>
          <w:szCs w:val="21"/>
        </w:rPr>
        <w:t>.</w:t>
      </w:r>
    </w:p>
    <w:p w:rsidR="008A4427" w:rsidRDefault="008A4427" w:rsidP="008A442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</w:t>
      </w:r>
      <w:proofErr w:type="spellStart"/>
      <w:proofErr w:type="gramStart"/>
      <w:r>
        <w:rPr>
          <w:color w:val="3C4043"/>
          <w:sz w:val="21"/>
          <w:szCs w:val="21"/>
        </w:rPr>
        <w:t>warnings.warn</w:t>
      </w:r>
      <w:proofErr w:type="spellEnd"/>
      <w:proofErr w:type="gram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msg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>)</w:t>
      </w:r>
    </w:p>
    <w:p w:rsidR="00942C85" w:rsidRDefault="00942C85" w:rsidP="00672523">
      <w:pPr>
        <w:pStyle w:val="NormalWeb"/>
      </w:pPr>
    </w:p>
    <w:p w:rsidR="00C2371C" w:rsidRDefault="00C2371C" w:rsidP="00C2371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&lt;</w:t>
      </w:r>
      <w:proofErr w:type="spellStart"/>
      <w:proofErr w:type="gramStart"/>
      <w:r>
        <w:rPr>
          <w:color w:val="3C4043"/>
          <w:sz w:val="21"/>
          <w:szCs w:val="21"/>
        </w:rPr>
        <w:t>AxesSubplot:xlabel</w:t>
      </w:r>
      <w:proofErr w:type="spellEnd"/>
      <w:proofErr w:type="gram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smoker</w:t>
      </w:r>
      <w:proofErr w:type="spellEnd"/>
      <w:r>
        <w:rPr>
          <w:color w:val="3C4043"/>
          <w:sz w:val="21"/>
          <w:szCs w:val="21"/>
        </w:rPr>
        <w:t xml:space="preserve">', </w:t>
      </w:r>
      <w:proofErr w:type="spellStart"/>
      <w:r>
        <w:rPr>
          <w:color w:val="3C4043"/>
          <w:sz w:val="21"/>
          <w:szCs w:val="21"/>
        </w:rPr>
        <w:t>ylabel</w:t>
      </w:r>
      <w:proofErr w:type="spellEnd"/>
      <w:r>
        <w:rPr>
          <w:color w:val="3C4043"/>
          <w:sz w:val="21"/>
          <w:szCs w:val="21"/>
        </w:rPr>
        <w:t>='</w:t>
      </w:r>
      <w:proofErr w:type="spellStart"/>
      <w:r>
        <w:rPr>
          <w:color w:val="3C4043"/>
          <w:sz w:val="21"/>
          <w:szCs w:val="21"/>
        </w:rPr>
        <w:t>charges</w:t>
      </w:r>
      <w:proofErr w:type="spellEnd"/>
      <w:r>
        <w:rPr>
          <w:color w:val="3C4043"/>
          <w:sz w:val="21"/>
          <w:szCs w:val="21"/>
        </w:rPr>
        <w:t>'&gt;</w:t>
      </w:r>
    </w:p>
    <w:p w:rsidR="00423844" w:rsidRDefault="00423844" w:rsidP="0042384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/opt/conda/lib/python3.7/site-packages/seaborn/</w:t>
      </w:r>
      <w:proofErr w:type="gramStart"/>
      <w:r>
        <w:rPr>
          <w:color w:val="3C4043"/>
          <w:sz w:val="21"/>
          <w:szCs w:val="21"/>
        </w:rPr>
        <w:t>categorical.py</w:t>
      </w:r>
      <w:proofErr w:type="gramEnd"/>
      <w:r>
        <w:rPr>
          <w:color w:val="3C4043"/>
          <w:sz w:val="21"/>
          <w:szCs w:val="21"/>
        </w:rPr>
        <w:t xml:space="preserve">:3544: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60.8% of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points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be </w:t>
      </w:r>
      <w:proofErr w:type="spellStart"/>
      <w:r>
        <w:rPr>
          <w:color w:val="3C4043"/>
          <w:sz w:val="21"/>
          <w:szCs w:val="21"/>
        </w:rPr>
        <w:t>placed</w:t>
      </w:r>
      <w:proofErr w:type="spellEnd"/>
      <w:r>
        <w:rPr>
          <w:color w:val="3C4043"/>
          <w:sz w:val="21"/>
          <w:szCs w:val="21"/>
        </w:rPr>
        <w:t xml:space="preserve">; </w:t>
      </w:r>
      <w:proofErr w:type="spellStart"/>
      <w:r>
        <w:rPr>
          <w:color w:val="3C4043"/>
          <w:sz w:val="21"/>
          <w:szCs w:val="21"/>
        </w:rPr>
        <w:t>you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want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decrease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size of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markers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stripplot</w:t>
      </w:r>
      <w:proofErr w:type="spellEnd"/>
      <w:r>
        <w:rPr>
          <w:color w:val="3C4043"/>
          <w:sz w:val="21"/>
          <w:szCs w:val="21"/>
        </w:rPr>
        <w:t>.</w:t>
      </w:r>
    </w:p>
    <w:p w:rsidR="00423844" w:rsidRDefault="00423844" w:rsidP="0042384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</w:t>
      </w:r>
      <w:proofErr w:type="spellStart"/>
      <w:proofErr w:type="gramStart"/>
      <w:r>
        <w:rPr>
          <w:color w:val="3C4043"/>
          <w:sz w:val="21"/>
          <w:szCs w:val="21"/>
        </w:rPr>
        <w:t>warnings.warn</w:t>
      </w:r>
      <w:proofErr w:type="spellEnd"/>
      <w:proofErr w:type="gram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msg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>)</w:t>
      </w:r>
    </w:p>
    <w:p w:rsidR="008A4427" w:rsidRDefault="008A4427" w:rsidP="00672523">
      <w:pPr>
        <w:pStyle w:val="NormalWeb"/>
      </w:pPr>
    </w:p>
    <w:p w:rsidR="00E73F17" w:rsidRDefault="00E73F17" w:rsidP="00E73F17">
      <w:pPr>
        <w:pStyle w:val="NormalWeb"/>
      </w:pPr>
      <w:r>
        <w:t>Bu grafik bize şunu gösteriyor:</w:t>
      </w:r>
    </w:p>
    <w:p w:rsidR="00E73F17" w:rsidRDefault="00E73F17" w:rsidP="00E73F17">
      <w:pPr>
        <w:pStyle w:val="NormalWeb"/>
      </w:pPr>
    </w:p>
    <w:p w:rsidR="00E73F17" w:rsidRDefault="00E73F17" w:rsidP="00E73F17">
      <w:pPr>
        <w:pStyle w:val="NormalWeb"/>
      </w:pPr>
      <w:r>
        <w:t>Ortalama olarak, sigara içmeyenler sigara içenlerden daha az ücretlendiriliyor ve</w:t>
      </w:r>
    </w:p>
    <w:p w:rsidR="00423844" w:rsidRDefault="00E73F17" w:rsidP="00E73F17">
      <w:pPr>
        <w:pStyle w:val="NormalWeb"/>
      </w:pPr>
      <w:proofErr w:type="gramStart"/>
      <w:r>
        <w:t>en</w:t>
      </w:r>
      <w:proofErr w:type="gramEnd"/>
      <w:r>
        <w:t xml:space="preserve"> çok ödeme yapan müşteriler sigara içenler; en az ödeme yapan müşteriler ise sigara içmeyenler.</w:t>
      </w:r>
    </w:p>
    <w:p w:rsidR="00E73F17" w:rsidRPr="00672523" w:rsidRDefault="00E73F17" w:rsidP="00E73F17">
      <w:pPr>
        <w:pStyle w:val="NormalWeb"/>
      </w:pPr>
      <w:bookmarkStart w:id="0" w:name="_GoBack"/>
      <w:bookmarkEnd w:id="0"/>
    </w:p>
    <w:sectPr w:rsidR="00E73F17" w:rsidRPr="00672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7A72"/>
    <w:multiLevelType w:val="multilevel"/>
    <w:tmpl w:val="7E14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87B4D"/>
    <w:multiLevelType w:val="multilevel"/>
    <w:tmpl w:val="0B3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FC"/>
    <w:rsid w:val="000500C2"/>
    <w:rsid w:val="002549FD"/>
    <w:rsid w:val="00284EFE"/>
    <w:rsid w:val="00313E4A"/>
    <w:rsid w:val="00365AFC"/>
    <w:rsid w:val="00370A7B"/>
    <w:rsid w:val="003E48C0"/>
    <w:rsid w:val="003F5C78"/>
    <w:rsid w:val="00423844"/>
    <w:rsid w:val="00474FCC"/>
    <w:rsid w:val="004B658A"/>
    <w:rsid w:val="00524BB9"/>
    <w:rsid w:val="00574196"/>
    <w:rsid w:val="005B3623"/>
    <w:rsid w:val="005E501B"/>
    <w:rsid w:val="00604CA7"/>
    <w:rsid w:val="00672523"/>
    <w:rsid w:val="006B4F9C"/>
    <w:rsid w:val="006F5C7B"/>
    <w:rsid w:val="006F5D48"/>
    <w:rsid w:val="008073FD"/>
    <w:rsid w:val="00810654"/>
    <w:rsid w:val="008A4427"/>
    <w:rsid w:val="008C1401"/>
    <w:rsid w:val="00942C85"/>
    <w:rsid w:val="00A05EC6"/>
    <w:rsid w:val="00A50072"/>
    <w:rsid w:val="00A6499A"/>
    <w:rsid w:val="00AB38BA"/>
    <w:rsid w:val="00C2371C"/>
    <w:rsid w:val="00C36517"/>
    <w:rsid w:val="00CB4C36"/>
    <w:rsid w:val="00D20EE2"/>
    <w:rsid w:val="00DE16CD"/>
    <w:rsid w:val="00DF56A1"/>
    <w:rsid w:val="00E73F17"/>
    <w:rsid w:val="00EC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8F5A1-92B0-42F5-BEA8-6C61ACBD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50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007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7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7419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574196"/>
  </w:style>
  <w:style w:type="character" w:customStyle="1" w:styleId="nn">
    <w:name w:val="nn"/>
    <w:basedOn w:val="VarsaylanParagrafYazTipi"/>
    <w:rsid w:val="00574196"/>
  </w:style>
  <w:style w:type="character" w:customStyle="1" w:styleId="k">
    <w:name w:val="k"/>
    <w:basedOn w:val="VarsaylanParagrafYazTipi"/>
    <w:rsid w:val="00574196"/>
  </w:style>
  <w:style w:type="character" w:customStyle="1" w:styleId="n">
    <w:name w:val="n"/>
    <w:basedOn w:val="VarsaylanParagrafYazTipi"/>
    <w:rsid w:val="00574196"/>
  </w:style>
  <w:style w:type="character" w:customStyle="1" w:styleId="o">
    <w:name w:val="o"/>
    <w:basedOn w:val="VarsaylanParagrafYazTipi"/>
    <w:rsid w:val="00574196"/>
  </w:style>
  <w:style w:type="character" w:customStyle="1" w:styleId="p">
    <w:name w:val="p"/>
    <w:basedOn w:val="VarsaylanParagrafYazTipi"/>
    <w:rsid w:val="00574196"/>
  </w:style>
  <w:style w:type="character" w:customStyle="1" w:styleId="nb">
    <w:name w:val="nb"/>
    <w:basedOn w:val="VarsaylanParagrafYazTipi"/>
    <w:rsid w:val="00574196"/>
  </w:style>
  <w:style w:type="character" w:customStyle="1" w:styleId="s2">
    <w:name w:val="s2"/>
    <w:basedOn w:val="VarsaylanParagrafYazTipi"/>
    <w:rsid w:val="00574196"/>
  </w:style>
  <w:style w:type="character" w:customStyle="1" w:styleId="c1">
    <w:name w:val="c1"/>
    <w:basedOn w:val="VarsaylanParagrafYazTipi"/>
    <w:rsid w:val="005B3623"/>
  </w:style>
  <w:style w:type="paragraph" w:styleId="NormalWeb">
    <w:name w:val="Normal (Web)"/>
    <w:basedOn w:val="Normal"/>
    <w:uiPriority w:val="99"/>
    <w:unhideWhenUsed/>
    <w:rsid w:val="00D2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1">
    <w:name w:val="s1"/>
    <w:basedOn w:val="VarsaylanParagrafYazTipi"/>
    <w:rsid w:val="0067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57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6245335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36</cp:revision>
  <dcterms:created xsi:type="dcterms:W3CDTF">2025-08-07T15:14:00Z</dcterms:created>
  <dcterms:modified xsi:type="dcterms:W3CDTF">2025-08-07T15:22:00Z</dcterms:modified>
</cp:coreProperties>
</file>