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FB" w:rsidRPr="002667FB" w:rsidRDefault="002667FB" w:rsidP="002667F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2667F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  <w:r w:rsidRPr="002667F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begin"/>
      </w:r>
      <w:r w:rsidRPr="002667F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instrText xml:space="preserve"> HYPERLINK "https://www.kaggle.com/code/residentmario/renaming-and-combining" \l "Introduction" \t "_self" </w:instrText>
      </w:r>
      <w:r w:rsidRPr="002667F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separate"/>
      </w:r>
      <w:r w:rsidRPr="002667FB">
        <w:rPr>
          <w:rFonts w:ascii="inherit" w:eastAsia="Times New Roman" w:hAnsi="inherit" w:cs="Arial"/>
          <w:color w:val="008ABC"/>
          <w:kern w:val="36"/>
          <w:sz w:val="36"/>
          <w:szCs w:val="36"/>
          <w:u w:val="single"/>
          <w:bdr w:val="none" w:sz="0" w:space="0" w:color="auto" w:frame="1"/>
          <w:lang w:eastAsia="tr-TR"/>
        </w:rPr>
        <w:t>¶</w:t>
      </w:r>
      <w:r w:rsidRPr="002667F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end"/>
      </w:r>
    </w:p>
    <w:p w:rsidR="00256322" w:rsidRPr="00256322" w:rsidRDefault="00256322" w:rsidP="0025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 zaman, veriler bize memnun olmadığımız sütun adları, indeks adları veya diğer adlandırma kurallarıyla gelir. Bu durumda, rahatsız edici girdilerin adlarını daha iyi bir şeye dönüştürmek için </w:t>
      </w:r>
      <w:proofErr w:type="spellStart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fonksiyonlarını nasıl kullanacağınızı öğreneceksiniz.</w:t>
      </w:r>
    </w:p>
    <w:p w:rsidR="00256322" w:rsidRPr="00256322" w:rsidRDefault="00256322" w:rsidP="00256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256322" w:rsidRPr="00256322" w:rsidRDefault="00256322" w:rsidP="0025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Ayrıca, birden fazla </w:t>
      </w:r>
      <w:proofErr w:type="spellStart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ve/veya </w:t>
      </w:r>
      <w:proofErr w:type="spellStart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>Series'ten</w:t>
      </w:r>
      <w:proofErr w:type="spellEnd"/>
      <w:r w:rsidRPr="002563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gelen verileri nasıl birleştireceğinizi de keşfedeceksiniz.</w:t>
      </w:r>
    </w:p>
    <w:p w:rsidR="00121F80" w:rsidRDefault="00121F80" w:rsidP="00121F80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Renaming</w:t>
      </w:r>
      <w:proofErr w:type="spellEnd"/>
    </w:p>
    <w:p w:rsidR="00DA6974" w:rsidRDefault="002443DD">
      <w:r>
        <w:t xml:space="preserve">Burada tanıtacağımız ilk fonksiyon, indeks ve/veya sütun adlarını değiştirmenize olanak tanıyan </w:t>
      </w:r>
      <w:proofErr w:type="spellStart"/>
      <w:r>
        <w:rPr>
          <w:rStyle w:val="HTMLKodu"/>
          <w:rFonts w:eastAsiaTheme="minorHAnsi"/>
          <w:b/>
          <w:bCs/>
        </w:rPr>
        <w:t>rename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>'</w:t>
      </w:r>
      <w:proofErr w:type="spellStart"/>
      <w:r>
        <w:t>dir</w:t>
      </w:r>
      <w:proofErr w:type="spellEnd"/>
      <w:r>
        <w:t xml:space="preserve">. Örneğin, veri setimizdeki </w:t>
      </w:r>
      <w:proofErr w:type="spellStart"/>
      <w:r>
        <w:rPr>
          <w:rStyle w:val="HTMLKodu"/>
          <w:rFonts w:eastAsiaTheme="minorHAnsi"/>
          <w:b/>
          <w:bCs/>
        </w:rPr>
        <w:t>points</w:t>
      </w:r>
      <w:proofErr w:type="spellEnd"/>
      <w:r>
        <w:t xml:space="preserve"> sütun adını </w:t>
      </w:r>
      <w:proofErr w:type="spellStart"/>
      <w:r>
        <w:rPr>
          <w:rStyle w:val="HTMLKodu"/>
          <w:rFonts w:eastAsiaTheme="minorHAnsi"/>
          <w:b/>
          <w:bCs/>
        </w:rPr>
        <w:t>score</w:t>
      </w:r>
      <w:proofErr w:type="spellEnd"/>
      <w:r>
        <w:t xml:space="preserve"> olarak değiştirmek için şunu yaparız:</w:t>
      </w:r>
    </w:p>
    <w:p w:rsidR="00B07357" w:rsidRPr="00B07357" w:rsidRDefault="00B07357" w:rsidP="00B073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073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07357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B07357" w:rsidRPr="00B07357" w:rsidRDefault="00B07357" w:rsidP="00B073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B073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</w:t>
      </w:r>
      <w:proofErr w:type="gramEnd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_option</w:t>
      </w:r>
      <w:proofErr w:type="spellEnd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display.max_rows</w:t>
      </w:r>
      <w:proofErr w:type="spellEnd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0735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07357" w:rsidRPr="00B07357" w:rsidRDefault="00B07357" w:rsidP="00B073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reviews</w:t>
      </w:r>
      <w:proofErr w:type="spellEnd"/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073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B073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wine-reviews</w:t>
      </w:r>
      <w:proofErr w:type="spellEnd"/>
      <w:r w:rsidRPr="00B07357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/winemag-data-130k-v2.csv"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07357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index_col</w:t>
      </w:r>
      <w:proofErr w:type="spellEnd"/>
      <w:r w:rsidRPr="00B07357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0735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r w:rsidRPr="00B07357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54558" w:rsidRDefault="00554558"/>
    <w:p w:rsidR="009F61CC" w:rsidRDefault="009F61CC" w:rsidP="009F61C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rename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{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points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score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})</w:t>
      </w:r>
    </w:p>
    <w:p w:rsidR="00B07357" w:rsidRDefault="00B07357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650"/>
        <w:gridCol w:w="666"/>
        <w:gridCol w:w="594"/>
        <w:gridCol w:w="425"/>
        <w:gridCol w:w="563"/>
        <w:gridCol w:w="568"/>
        <w:gridCol w:w="568"/>
        <w:gridCol w:w="686"/>
        <w:gridCol w:w="1020"/>
        <w:gridCol w:w="761"/>
        <w:gridCol w:w="594"/>
        <w:gridCol w:w="845"/>
        <w:gridCol w:w="594"/>
      </w:tblGrid>
      <w:tr w:rsidR="00914206" w:rsidRPr="00914206" w:rsidTr="0091420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914206" w:rsidRPr="00914206" w:rsidTr="009142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include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tropical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broom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brimston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Sicily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Sardinia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Kerin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O’Keefe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kerinokeefe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White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</w:p>
        </w:tc>
      </w:tr>
      <w:tr w:rsidR="00914206" w:rsidRPr="00914206" w:rsidTr="009142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a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smooth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2011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Portuguese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</w:tr>
      <w:tr w:rsidR="00914206" w:rsidRPr="00914206" w:rsidTr="009142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914206" w:rsidRPr="00914206" w:rsidTr="009142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dry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style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of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crisp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with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Domai</w:t>
            </w: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ne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Pinot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Domai</w:t>
            </w: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ne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</w:p>
        </w:tc>
      </w:tr>
      <w:tr w:rsidR="00914206" w:rsidRPr="00914206" w:rsidTr="009142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129970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Big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rich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off-dry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powered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inte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Caroline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Gewürztraminer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14206" w:rsidRPr="00914206" w:rsidRDefault="00914206" w:rsidP="0091420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91420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</w:p>
        </w:tc>
      </w:tr>
    </w:tbl>
    <w:p w:rsidR="009F61CC" w:rsidRDefault="009F61CC"/>
    <w:p w:rsidR="00914206" w:rsidRDefault="00914206"/>
    <w:p w:rsidR="004D0D22" w:rsidRPr="004D0D22" w:rsidRDefault="004D0D22" w:rsidP="004D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D0D2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rename</w:t>
      </w:r>
      <w:proofErr w:type="spellEnd"/>
      <w:r w:rsidRPr="004D0D2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sırasıyla </w:t>
      </w:r>
      <w:proofErr w:type="spellStart"/>
      <w:r w:rsidRPr="004D0D2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index</w:t>
      </w:r>
      <w:proofErr w:type="spellEnd"/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4D0D22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columns</w:t>
      </w:r>
      <w:proofErr w:type="spellEnd"/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anahtar kelime parametrelerini belirterek indeks veya sütun adlarını değiştirmenize olanak tanır. Çeşitli girdi formatlarını destekler, ancak genellikle bir </w:t>
      </w:r>
      <w:proofErr w:type="spellStart"/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sözlüğü en uygun olanıdır.</w:t>
      </w:r>
    </w:p>
    <w:p w:rsidR="004D0D22" w:rsidRPr="004D0D22" w:rsidRDefault="004D0D22" w:rsidP="004D0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4D0D22" w:rsidRPr="004D0D22" w:rsidRDefault="004D0D22" w:rsidP="004D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0D22">
        <w:rPr>
          <w:rFonts w:ascii="Times New Roman" w:eastAsia="Times New Roman" w:hAnsi="Times New Roman" w:cs="Times New Roman"/>
          <w:sz w:val="24"/>
          <w:szCs w:val="24"/>
          <w:lang w:eastAsia="tr-TR"/>
        </w:rPr>
        <w:t>İndeksin bazı elemanlarını yeniden adlandırmak için kullanılan bir örnek aşağıdadır:</w:t>
      </w:r>
    </w:p>
    <w:p w:rsidR="00EE7AB7" w:rsidRDefault="00EE7AB7" w:rsidP="00EE7AB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rename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{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firstEntry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secondEntry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})</w:t>
      </w:r>
    </w:p>
    <w:p w:rsidR="00914206" w:rsidRDefault="00914206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638"/>
        <w:gridCol w:w="653"/>
        <w:gridCol w:w="583"/>
        <w:gridCol w:w="419"/>
        <w:gridCol w:w="553"/>
        <w:gridCol w:w="558"/>
        <w:gridCol w:w="558"/>
        <w:gridCol w:w="673"/>
        <w:gridCol w:w="996"/>
        <w:gridCol w:w="745"/>
        <w:gridCol w:w="583"/>
        <w:gridCol w:w="827"/>
        <w:gridCol w:w="583"/>
      </w:tblGrid>
      <w:tr w:rsidR="00EF1362" w:rsidRPr="00EF1362" w:rsidTr="00EF136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EF1362" w:rsidRPr="00EF1362" w:rsidTr="00EF13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firstEntry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include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tropical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broom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brimston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Sicily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Sardinia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Kerin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O’Keefe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kerinokeefe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White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</w:p>
        </w:tc>
      </w:tr>
      <w:tr w:rsidR="00EF1362" w:rsidRPr="00EF1362" w:rsidTr="00EF13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secondEntry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a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smooth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2011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Portuguese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</w:tr>
      <w:tr w:rsidR="00EF1362" w:rsidRPr="00EF1362" w:rsidTr="00EF13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EF1362" w:rsidRPr="00EF1362" w:rsidTr="00EF13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dry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style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crisp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with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</w:p>
        </w:tc>
      </w:tr>
      <w:tr w:rsidR="00EF1362" w:rsidRPr="00EF1362" w:rsidTr="00EF13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Big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rich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off-dry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powered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inte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Caroline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Gewürztraminer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1362" w:rsidRPr="00EF1362" w:rsidRDefault="00EF1362" w:rsidP="00EF136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EF136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</w:p>
        </w:tc>
      </w:tr>
    </w:tbl>
    <w:p w:rsidR="00EE7AB7" w:rsidRDefault="00EE7AB7"/>
    <w:p w:rsidR="008A51DC" w:rsidRDefault="008A51DC" w:rsidP="008A51DC">
      <w:pPr>
        <w:pStyle w:val="NormalWeb"/>
      </w:pPr>
      <w:r>
        <w:t xml:space="preserve">Sütunları muhtemelen sık sık yeniden adlandırırsınız, ancak indeks değerlerini çok nadiren yeniden adlandırırsınız. Bunun için </w:t>
      </w:r>
      <w:proofErr w:type="spellStart"/>
      <w:r>
        <w:rPr>
          <w:rStyle w:val="HTMLKodu"/>
          <w:b/>
          <w:bCs/>
        </w:rPr>
        <w:t>set_index</w:t>
      </w:r>
      <w:proofErr w:type="spellEnd"/>
      <w:r>
        <w:rPr>
          <w:rStyle w:val="HTMLKodu"/>
          <w:b/>
          <w:bCs/>
        </w:rPr>
        <w:t>()</w:t>
      </w:r>
      <w:r>
        <w:t xml:space="preserve"> genellikle daha kullanışlıdır.</w:t>
      </w:r>
    </w:p>
    <w:p w:rsidR="008A51DC" w:rsidRDefault="008A51DC" w:rsidP="008A51DC">
      <w:r>
        <w:pict>
          <v:rect id="_x0000_i1027" style="width:0;height:1.5pt" o:hralign="center" o:hrstd="t" o:hr="t" fillcolor="#a0a0a0" stroked="f"/>
        </w:pict>
      </w:r>
    </w:p>
    <w:p w:rsidR="008A51DC" w:rsidRDefault="008A51DC" w:rsidP="008A51DC">
      <w:pPr>
        <w:pStyle w:val="Balk3"/>
      </w:pPr>
      <w:proofErr w:type="spellStart"/>
      <w:r>
        <w:rPr>
          <w:rStyle w:val="HTMLKodu"/>
          <w:rFonts w:eastAsiaTheme="majorEastAsia"/>
        </w:rPr>
        <w:t>rename_axis</w:t>
      </w:r>
      <w:proofErr w:type="spellEnd"/>
      <w:r>
        <w:rPr>
          <w:rStyle w:val="HTMLKodu"/>
          <w:rFonts w:eastAsiaTheme="majorEastAsia"/>
        </w:rPr>
        <w:t>()</w:t>
      </w:r>
      <w:r>
        <w:t xml:space="preserve"> ile İndeks Adlarını Değiştirme</w:t>
      </w:r>
    </w:p>
    <w:p w:rsidR="008A51DC" w:rsidRDefault="008A51DC" w:rsidP="008A51DC">
      <w:pPr>
        <w:pStyle w:val="NormalWeb"/>
      </w:pPr>
      <w:r>
        <w:t xml:space="preserve">Hem satır indeksi hem de sütun indeksi kendi </w:t>
      </w:r>
      <w:r>
        <w:rPr>
          <w:rStyle w:val="HTMLKodu"/>
          <w:b/>
          <w:bCs/>
        </w:rPr>
        <w:t>name</w:t>
      </w:r>
      <w:r>
        <w:t xml:space="preserve"> niteliğine sahip olabilir. Bu adları değiştirmek için tamamlayıcı </w:t>
      </w:r>
      <w:proofErr w:type="spellStart"/>
      <w:r>
        <w:rPr>
          <w:rStyle w:val="HTMLKodu"/>
          <w:b/>
          <w:bCs/>
        </w:rPr>
        <w:t>rename_axis</w:t>
      </w:r>
      <w:proofErr w:type="spellEnd"/>
      <w:r>
        <w:rPr>
          <w:rStyle w:val="HTMLKodu"/>
          <w:b/>
          <w:bCs/>
        </w:rPr>
        <w:t>()</w:t>
      </w:r>
      <w:r>
        <w:t xml:space="preserve"> metodu kullanılabilir. Örneğin:</w:t>
      </w:r>
    </w:p>
    <w:p w:rsidR="00746B5D" w:rsidRDefault="00746B5D" w:rsidP="00746B5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rename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_axis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wines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rename_axis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fields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573"/>
        <w:gridCol w:w="676"/>
        <w:gridCol w:w="693"/>
        <w:gridCol w:w="481"/>
        <w:gridCol w:w="436"/>
        <w:gridCol w:w="584"/>
        <w:gridCol w:w="589"/>
        <w:gridCol w:w="589"/>
        <w:gridCol w:w="715"/>
        <w:gridCol w:w="1069"/>
        <w:gridCol w:w="616"/>
        <w:gridCol w:w="884"/>
        <w:gridCol w:w="616"/>
      </w:tblGrid>
      <w:tr w:rsidR="00054F43" w:rsidRPr="00054F43" w:rsidTr="00054F4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fields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054F43" w:rsidRPr="00054F43" w:rsidTr="00054F4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54F43" w:rsidRPr="00054F43" w:rsidTr="00054F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include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tropical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broom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brimston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Sicily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Sardinia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Kerin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O’Keefe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kerinokeefe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2013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Vulkà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Bianco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Etna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White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Nicosia</w:t>
            </w:r>
            <w:proofErr w:type="spellEnd"/>
          </w:p>
        </w:tc>
      </w:tr>
      <w:tr w:rsidR="00054F43" w:rsidRPr="00054F43" w:rsidTr="00054F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a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smooth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2011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Douro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Portuguese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Quinta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Avidagos</w:t>
            </w:r>
            <w:proofErr w:type="spellEnd"/>
          </w:p>
        </w:tc>
      </w:tr>
      <w:tr w:rsidR="00054F43" w:rsidRPr="00054F43" w:rsidTr="00054F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054F43" w:rsidRPr="00054F43" w:rsidTr="00054F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dry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style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crisp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with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Pinot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Marcel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Deiss</w:t>
            </w:r>
            <w:proofErr w:type="spellEnd"/>
          </w:p>
        </w:tc>
      </w:tr>
      <w:tr w:rsidR="00054F43" w:rsidRPr="00054F43" w:rsidTr="00054F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Big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rich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off-dry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powered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inte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Caroline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Alsace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Lieu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-dit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Harth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Cuvée</w:t>
            </w:r>
            <w:proofErr w:type="spellEnd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Car...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Gewürztraminer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4F43" w:rsidRPr="00054F43" w:rsidRDefault="00054F43" w:rsidP="00054F4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Domaine </w:t>
            </w:r>
            <w:proofErr w:type="spellStart"/>
            <w:r w:rsidRPr="00054F4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Schoffit</w:t>
            </w:r>
            <w:proofErr w:type="spellEnd"/>
          </w:p>
        </w:tc>
      </w:tr>
    </w:tbl>
    <w:p w:rsidR="00EF1362" w:rsidRDefault="00EF1362"/>
    <w:p w:rsidR="00620562" w:rsidRDefault="00620562" w:rsidP="00620562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Combining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"https://www.kaggle.com/code/residentmario/renaming-and-combining" \l "Combining"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4A4D2D" w:rsidRDefault="004A4D2D" w:rsidP="004A4D2D">
      <w:pPr>
        <w:pStyle w:val="NormalWeb"/>
      </w:pPr>
      <w:r>
        <w:t xml:space="preserve">Bir veri kümesinde işlem yaparken, bazen farklı </w:t>
      </w:r>
      <w:proofErr w:type="spellStart"/>
      <w:r>
        <w:t>DataFrame</w:t>
      </w:r>
      <w:proofErr w:type="spellEnd"/>
      <w:r>
        <w:t xml:space="preserve"> ve/veya </w:t>
      </w:r>
      <w:proofErr w:type="spellStart"/>
      <w:r>
        <w:t>Series'leri</w:t>
      </w:r>
      <w:proofErr w:type="spellEnd"/>
      <w:r>
        <w:t xml:space="preserve"> önemsiz olmayan şekillerde birleştirmemiz gerekir. </w:t>
      </w:r>
      <w:proofErr w:type="spellStart"/>
      <w:r>
        <w:t>Pandas'ın</w:t>
      </w:r>
      <w:proofErr w:type="spellEnd"/>
      <w:r>
        <w:t xml:space="preserve"> bunu yapmak için üç temel metodu vardır. Artan karmaşıklık sırasına göre bunlar </w:t>
      </w:r>
      <w:proofErr w:type="spellStart"/>
      <w:r>
        <w:rPr>
          <w:rStyle w:val="HTMLKodu"/>
          <w:b/>
          <w:bCs/>
        </w:rPr>
        <w:t>concat</w:t>
      </w:r>
      <w:proofErr w:type="spellEnd"/>
      <w:r>
        <w:rPr>
          <w:rStyle w:val="HTMLKodu"/>
          <w:b/>
          <w:bCs/>
        </w:rPr>
        <w:t>()</w:t>
      </w:r>
      <w:r>
        <w:t xml:space="preserve">, </w:t>
      </w:r>
      <w:proofErr w:type="spellStart"/>
      <w:r>
        <w:rPr>
          <w:rStyle w:val="HTMLKodu"/>
          <w:b/>
          <w:bCs/>
        </w:rPr>
        <w:t>join</w:t>
      </w:r>
      <w:proofErr w:type="spellEnd"/>
      <w:r>
        <w:rPr>
          <w:rStyle w:val="HTMLKodu"/>
          <w:b/>
          <w:bCs/>
        </w:rPr>
        <w:t>()</w:t>
      </w:r>
      <w:r>
        <w:t xml:space="preserve"> ve </w:t>
      </w:r>
      <w:proofErr w:type="spellStart"/>
      <w:r>
        <w:rPr>
          <w:rStyle w:val="HTMLKodu"/>
          <w:b/>
          <w:bCs/>
        </w:rPr>
        <w:t>merge</w:t>
      </w:r>
      <w:proofErr w:type="spellEnd"/>
      <w:r>
        <w:rPr>
          <w:rStyle w:val="HTMLKodu"/>
          <w:b/>
          <w:bCs/>
        </w:rPr>
        <w:t>()</w:t>
      </w:r>
      <w:r>
        <w:t>'</w:t>
      </w:r>
      <w:proofErr w:type="spellStart"/>
      <w:r>
        <w:t>dir</w:t>
      </w:r>
      <w:proofErr w:type="spellEnd"/>
      <w:r>
        <w:t xml:space="preserve">. </w:t>
      </w:r>
      <w:proofErr w:type="spellStart"/>
      <w:r>
        <w:rPr>
          <w:rStyle w:val="HTMLKodu"/>
          <w:b/>
          <w:bCs/>
        </w:rPr>
        <w:t>merge</w:t>
      </w:r>
      <w:proofErr w:type="spellEnd"/>
      <w:r>
        <w:rPr>
          <w:rStyle w:val="HTMLKodu"/>
          <w:b/>
          <w:bCs/>
        </w:rPr>
        <w:t>()</w:t>
      </w:r>
      <w:r>
        <w:t xml:space="preserve">'in </w:t>
      </w:r>
      <w:r>
        <w:lastRenderedPageBreak/>
        <w:t xml:space="preserve">yapabildiği çoğu şey, </w:t>
      </w:r>
      <w:proofErr w:type="spellStart"/>
      <w:r>
        <w:rPr>
          <w:rStyle w:val="HTMLKodu"/>
          <w:b/>
          <w:bCs/>
        </w:rPr>
        <w:t>join</w:t>
      </w:r>
      <w:proofErr w:type="spellEnd"/>
      <w:r>
        <w:rPr>
          <w:rStyle w:val="HTMLKodu"/>
          <w:b/>
          <w:bCs/>
        </w:rPr>
        <w:t>()</w:t>
      </w:r>
      <w:r>
        <w:t xml:space="preserve"> ile daha basit bir şekilde yapılabildiğinden, bu metodu atlayıp ilk iki fonksiyona odaklanacağız.</w:t>
      </w:r>
    </w:p>
    <w:p w:rsidR="004A4D2D" w:rsidRDefault="004A4D2D" w:rsidP="004A4D2D">
      <w:r>
        <w:pict>
          <v:rect id="_x0000_i1028" style="width:0;height:1.5pt" o:hralign="center" o:hrstd="t" o:hr="t" fillcolor="#a0a0a0" stroked="f"/>
        </w:pict>
      </w:r>
    </w:p>
    <w:p w:rsidR="004A4D2D" w:rsidRDefault="004A4D2D" w:rsidP="004A4D2D">
      <w:pPr>
        <w:pStyle w:val="Balk3"/>
      </w:pPr>
      <w:proofErr w:type="spellStart"/>
      <w:r>
        <w:rPr>
          <w:rStyle w:val="HTMLKodu"/>
          <w:rFonts w:eastAsiaTheme="majorEastAsia"/>
        </w:rPr>
        <w:t>concat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</w:t>
      </w:r>
    </w:p>
    <w:p w:rsidR="004A4D2D" w:rsidRDefault="004A4D2D" w:rsidP="004A4D2D">
      <w:pPr>
        <w:pStyle w:val="NormalWeb"/>
      </w:pPr>
      <w:r>
        <w:t xml:space="preserve">En basit birleştirme metodu </w:t>
      </w:r>
      <w:proofErr w:type="spellStart"/>
      <w:r>
        <w:rPr>
          <w:rStyle w:val="HTMLKodu"/>
          <w:b/>
          <w:bCs/>
        </w:rPr>
        <w:t>concat</w:t>
      </w:r>
      <w:proofErr w:type="spellEnd"/>
      <w:r>
        <w:rPr>
          <w:rStyle w:val="HTMLKodu"/>
          <w:b/>
          <w:bCs/>
        </w:rPr>
        <w:t>()</w:t>
      </w:r>
      <w:r>
        <w:t>'tır. Bir elemanlar listesi verildiğinde, bu fonksiyon bu elemanları bir eksen boyunca birleştirir.</w:t>
      </w:r>
    </w:p>
    <w:p w:rsidR="004A4D2D" w:rsidRDefault="004A4D2D" w:rsidP="004A4D2D">
      <w:pPr>
        <w:pStyle w:val="NormalWeb"/>
      </w:pPr>
      <w:r>
        <w:t xml:space="preserve">Bu, verilerin farklı </w:t>
      </w:r>
      <w:proofErr w:type="spellStart"/>
      <w:r>
        <w:t>DataFrame</w:t>
      </w:r>
      <w:proofErr w:type="spellEnd"/>
      <w:r>
        <w:t xml:space="preserve"> veya Series nesnelerinde olmasına rağmen aynı alanlara (sütunlara) sahip olduğumuzda kullanışlıdır. Örneğin: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Videoları</w:t>
      </w:r>
      <w:r>
        <w:t xml:space="preserve"> veri seti, verileri menşe ülkeye göre ayırır (örneğin bu örnekte Kanada ve İngiltere). Aynı anda birden fazla ülkeyi incelemek istersek, onları </w:t>
      </w:r>
      <w:proofErr w:type="spellStart"/>
      <w:r>
        <w:rPr>
          <w:rStyle w:val="HTMLKodu"/>
          <w:b/>
          <w:bCs/>
        </w:rPr>
        <w:t>concat</w:t>
      </w:r>
      <w:proofErr w:type="spellEnd"/>
      <w:r>
        <w:rPr>
          <w:rStyle w:val="HTMLKodu"/>
          <w:b/>
          <w:bCs/>
        </w:rPr>
        <w:t>()</w:t>
      </w:r>
      <w:r>
        <w:t xml:space="preserve"> kullanarak birleştirebiliriz:</w:t>
      </w:r>
    </w:p>
    <w:p w:rsidR="00270A15" w:rsidRDefault="00270A15" w:rsidP="00270A1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canadian_youtube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youtube-new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/CAvideos.csv"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70A15" w:rsidRDefault="00270A15" w:rsidP="00270A1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british_youtube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youtube-new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/GBvideos.csv"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70A15" w:rsidRDefault="00270A15" w:rsidP="00270A1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70A15" w:rsidRDefault="00270A15" w:rsidP="00270A1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concat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canadian_youtube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british_youtube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054F43" w:rsidRDefault="00054F4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503"/>
        <w:gridCol w:w="379"/>
        <w:gridCol w:w="445"/>
        <w:gridCol w:w="509"/>
        <w:gridCol w:w="447"/>
        <w:gridCol w:w="539"/>
        <w:gridCol w:w="1099"/>
        <w:gridCol w:w="399"/>
        <w:gridCol w:w="362"/>
        <w:gridCol w:w="496"/>
        <w:gridCol w:w="483"/>
        <w:gridCol w:w="1040"/>
        <w:gridCol w:w="500"/>
        <w:gridCol w:w="637"/>
        <w:gridCol w:w="416"/>
        <w:gridCol w:w="423"/>
      </w:tblGrid>
      <w:tr w:rsidR="003F7A61" w:rsidRPr="003F7A61" w:rsidTr="003F7A6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video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trending_date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channel_title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publish_time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dislikes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thumbnail_link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comments_disabled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ratings_disabled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video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_error_or_removed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</w:tr>
      <w:tr w:rsidR="003F7A61" w:rsidRPr="003F7A61" w:rsidTr="003F7A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n1WpP7iowLc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17.14.11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Eminem -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Walk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Water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Audio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)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Beyoncé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EminemVEVO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2017-11-10T17: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00:03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Eminem|"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Walk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"|"On"|"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Water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"|"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Aftermath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Shady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17158579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787425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125882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https://i.ytimg.com/vi/n1WpP7iowLc/default.jpg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Eminem's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new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track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Walk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Water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Beyoncé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i...</w:t>
            </w:r>
          </w:p>
        </w:tc>
      </w:tr>
      <w:tr w:rsidR="003F7A61" w:rsidRPr="003F7A61" w:rsidTr="003F7A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0dBIkQ4M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z1M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17.14.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PLUSH 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 xml:space="preserve">-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Bad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Unboxing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Fan 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iDubbbzTV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2017-11-13T17: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00:00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plush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bad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unboxing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"|"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unboxing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"|"fan mail"|"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id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10146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1277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1688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https://i.ytimg.com/vi/0dBIkQ4Mz1M/default.jpg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STill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a 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lot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packages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Probably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will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las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3F7A61" w:rsidRPr="003F7A61" w:rsidTr="003F7A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3F7A61" w:rsidRPr="003F7A61" w:rsidTr="003F7A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DRsfNObKIQ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18.14.06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Eleni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Foureira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-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Fuego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-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Cyprus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- LIVE - First...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Eurovision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Song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Contest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2018-05-08T20: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32:32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Eurovision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Song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Contest|"2018"|"Lisbon"|"Cypru...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14317515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151870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45875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https://i.ytimg.com/vi/-DRsfNObKIQ/default.jpg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Eleni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Foureira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represented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Cyprus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at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first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3F7A61" w:rsidRPr="003F7A61" w:rsidTr="003F7A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4YFo4bdMO8Q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18.14.06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KYLE -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Ikuyo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feat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2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Cha</w:t>
            </w: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inz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Sophia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Black 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SuperDuperKyle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2018-05-11T04:</w:t>
            </w:r>
            <w:proofErr w:type="gram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06:35</w:t>
            </w:r>
            <w:proofErr w:type="gram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Kyle|"SuperDuperKyle"|"Ikuyo"|"2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Chainz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"|"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Soph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607552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https://i.ytimg.com/vi/4YFo4bdMO8Q/default.jpg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7A61" w:rsidRPr="003F7A61" w:rsidRDefault="003F7A61" w:rsidP="003F7A6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Debut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album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'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Light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Mine'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out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now</w:t>
            </w:r>
            <w:proofErr w:type="spellEnd"/>
            <w:r w:rsidRPr="003F7A6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: http://ky...</w:t>
            </w:r>
          </w:p>
        </w:tc>
      </w:tr>
    </w:tbl>
    <w:p w:rsidR="00270A15" w:rsidRDefault="00270A15"/>
    <w:p w:rsidR="003F7A61" w:rsidRDefault="003F7A61"/>
    <w:p w:rsidR="000C0D0D" w:rsidRDefault="000C0D0D" w:rsidP="000C0D0D">
      <w:pPr>
        <w:pStyle w:val="NormalWeb"/>
      </w:pPr>
      <w:r>
        <w:t xml:space="preserve">Karmaşıklık açısından ortada yer alan birleştirme metodu </w:t>
      </w:r>
      <w:proofErr w:type="spellStart"/>
      <w:r>
        <w:rPr>
          <w:rStyle w:val="HTMLKodu"/>
          <w:b/>
          <w:bCs/>
        </w:rPr>
        <w:t>join</w:t>
      </w:r>
      <w:proofErr w:type="spellEnd"/>
      <w:r>
        <w:rPr>
          <w:rStyle w:val="HTMLKodu"/>
          <w:b/>
          <w:bCs/>
        </w:rPr>
        <w:t>()</w:t>
      </w:r>
      <w:r>
        <w:t>'</w:t>
      </w:r>
      <w:proofErr w:type="spellStart"/>
      <w:r>
        <w:t>dir</w:t>
      </w:r>
      <w:proofErr w:type="spellEnd"/>
      <w:r>
        <w:t>.</w:t>
      </w:r>
    </w:p>
    <w:p w:rsidR="000C0D0D" w:rsidRDefault="000C0D0D" w:rsidP="000C0D0D">
      <w:r>
        <w:pict>
          <v:rect id="_x0000_i1029" style="width:0;height:1.5pt" o:hralign="center" o:hrstd="t" o:hr="t" fillcolor="#a0a0a0" stroked="f"/>
        </w:pict>
      </w:r>
    </w:p>
    <w:p w:rsidR="000C0D0D" w:rsidRDefault="000C0D0D" w:rsidP="000C0D0D">
      <w:pPr>
        <w:pStyle w:val="Balk3"/>
      </w:pPr>
      <w:proofErr w:type="spellStart"/>
      <w:r>
        <w:rPr>
          <w:rStyle w:val="HTMLKodu"/>
          <w:rFonts w:eastAsiaTheme="majorEastAsia"/>
        </w:rPr>
        <w:t>join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 ile Birleştirme</w:t>
      </w:r>
    </w:p>
    <w:p w:rsidR="000C0D0D" w:rsidRDefault="000C0D0D" w:rsidP="000C0D0D">
      <w:pPr>
        <w:pStyle w:val="NormalWeb"/>
      </w:pPr>
      <w:proofErr w:type="spellStart"/>
      <w:r>
        <w:rPr>
          <w:rStyle w:val="HTMLKodu"/>
          <w:b/>
          <w:bCs/>
        </w:rPr>
        <w:t>join</w:t>
      </w:r>
      <w:proofErr w:type="spellEnd"/>
      <w:r>
        <w:rPr>
          <w:rStyle w:val="HTMLKodu"/>
          <w:b/>
          <w:bCs/>
        </w:rPr>
        <w:t>()</w:t>
      </w:r>
      <w:r>
        <w:t xml:space="preserve">, ortak bir indekse sahip farklı </w:t>
      </w:r>
      <w:proofErr w:type="spellStart"/>
      <w:r>
        <w:t>DataFrame</w:t>
      </w:r>
      <w:proofErr w:type="spellEnd"/>
      <w:r>
        <w:t xml:space="preserve"> nesnelerini birleştirmenize olanak tanır. Örneğin, hem Kanada'da hem de Birleşik </w:t>
      </w:r>
      <w:proofErr w:type="spellStart"/>
      <w:r>
        <w:t>Krallık'ta</w:t>
      </w:r>
      <w:proofErr w:type="spellEnd"/>
      <w:r>
        <w:t xml:space="preserve"> aynı gün </w:t>
      </w:r>
      <w:proofErr w:type="gramStart"/>
      <w:r>
        <w:t>trend</w:t>
      </w:r>
      <w:proofErr w:type="gramEnd"/>
      <w:r>
        <w:t xml:space="preserve"> olan videoları çekmek için aşağıdakileri yapabiliriz:</w:t>
      </w:r>
    </w:p>
    <w:p w:rsidR="00D3639B" w:rsidRDefault="00D3639B" w:rsidP="00D363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left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canadian_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youtube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title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trending_date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D3639B" w:rsidRDefault="00D3639B" w:rsidP="00D363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right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british_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youtube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title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trending_date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D3639B" w:rsidRDefault="00D3639B" w:rsidP="00D363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D3639B" w:rsidRDefault="00D3639B" w:rsidP="00D363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left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lsuffix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'_CAN'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rsuffix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'_UK'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F7A61" w:rsidRDefault="003F7A61"/>
    <w:p w:rsidR="00D3639B" w:rsidRDefault="00DB70C9">
      <w:proofErr w:type="spellStart"/>
      <w:r w:rsidRPr="00DB70C9">
        <w:t>lsuffix</w:t>
      </w:r>
      <w:proofErr w:type="spellEnd"/>
      <w:r w:rsidRPr="00DB70C9">
        <w:t xml:space="preserve"> ve </w:t>
      </w:r>
      <w:proofErr w:type="spellStart"/>
      <w:r w:rsidRPr="00DB70C9">
        <w:t>rsuffix</w:t>
      </w:r>
      <w:proofErr w:type="spellEnd"/>
      <w:r w:rsidRPr="00DB70C9">
        <w:t xml:space="preserve"> parametreleri burada gereklidir çünkü veriler hem İngiliz hem de Kanada veri kümelerinde aynı sütun adlarına sahiptir. Eğer bu doğru olmasaydı (örneğin, daha önce yeniden adlandırmış olsaydık), bunlara ihtiyacımız olmazdı.</w:t>
      </w:r>
    </w:p>
    <w:p w:rsidR="00DB70C9" w:rsidRDefault="00DB70C9">
      <w:bookmarkStart w:id="0" w:name="_GoBack"/>
      <w:bookmarkEnd w:id="0"/>
    </w:p>
    <w:sectPr w:rsidR="00DB7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EA"/>
    <w:rsid w:val="00054F43"/>
    <w:rsid w:val="000C0D0D"/>
    <w:rsid w:val="00121F80"/>
    <w:rsid w:val="001A0011"/>
    <w:rsid w:val="002443DD"/>
    <w:rsid w:val="00256322"/>
    <w:rsid w:val="002667FB"/>
    <w:rsid w:val="00270A15"/>
    <w:rsid w:val="003F7A61"/>
    <w:rsid w:val="004A4D2D"/>
    <w:rsid w:val="004D0D22"/>
    <w:rsid w:val="005166FE"/>
    <w:rsid w:val="00554558"/>
    <w:rsid w:val="00557DEA"/>
    <w:rsid w:val="00620562"/>
    <w:rsid w:val="00746B5D"/>
    <w:rsid w:val="008A51DC"/>
    <w:rsid w:val="00914206"/>
    <w:rsid w:val="009F61CC"/>
    <w:rsid w:val="00B07357"/>
    <w:rsid w:val="00D3639B"/>
    <w:rsid w:val="00DA6974"/>
    <w:rsid w:val="00DB70C9"/>
    <w:rsid w:val="00EE7AB7"/>
    <w:rsid w:val="00E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D7B13-3479-4199-A0F1-2530DB11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66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5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67F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667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43D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07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0735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B07357"/>
  </w:style>
  <w:style w:type="character" w:customStyle="1" w:styleId="nn">
    <w:name w:val="nn"/>
    <w:basedOn w:val="VarsaylanParagrafYazTipi"/>
    <w:rsid w:val="00B07357"/>
  </w:style>
  <w:style w:type="character" w:customStyle="1" w:styleId="k">
    <w:name w:val="k"/>
    <w:basedOn w:val="VarsaylanParagrafYazTipi"/>
    <w:rsid w:val="00B07357"/>
  </w:style>
  <w:style w:type="character" w:customStyle="1" w:styleId="n">
    <w:name w:val="n"/>
    <w:basedOn w:val="VarsaylanParagrafYazTipi"/>
    <w:rsid w:val="00B07357"/>
  </w:style>
  <w:style w:type="character" w:customStyle="1" w:styleId="o">
    <w:name w:val="o"/>
    <w:basedOn w:val="VarsaylanParagrafYazTipi"/>
    <w:rsid w:val="00B07357"/>
  </w:style>
  <w:style w:type="character" w:customStyle="1" w:styleId="p">
    <w:name w:val="p"/>
    <w:basedOn w:val="VarsaylanParagrafYazTipi"/>
    <w:rsid w:val="00B07357"/>
  </w:style>
  <w:style w:type="character" w:customStyle="1" w:styleId="s1">
    <w:name w:val="s1"/>
    <w:basedOn w:val="VarsaylanParagrafYazTipi"/>
    <w:rsid w:val="00B07357"/>
  </w:style>
  <w:style w:type="character" w:customStyle="1" w:styleId="mi">
    <w:name w:val="mi"/>
    <w:basedOn w:val="VarsaylanParagrafYazTipi"/>
    <w:rsid w:val="00B07357"/>
  </w:style>
  <w:style w:type="character" w:customStyle="1" w:styleId="s2">
    <w:name w:val="s2"/>
    <w:basedOn w:val="VarsaylanParagrafYazTipi"/>
    <w:rsid w:val="00B07357"/>
  </w:style>
  <w:style w:type="character" w:customStyle="1" w:styleId="Balk3Char">
    <w:name w:val="Başlık 3 Char"/>
    <w:basedOn w:val="VarsaylanParagrafYazTipi"/>
    <w:link w:val="Balk3"/>
    <w:uiPriority w:val="9"/>
    <w:semiHidden/>
    <w:rsid w:val="008A51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23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33681046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06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0540423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28</cp:revision>
  <dcterms:created xsi:type="dcterms:W3CDTF">2025-08-05T17:58:00Z</dcterms:created>
  <dcterms:modified xsi:type="dcterms:W3CDTF">2025-08-05T19:31:00Z</dcterms:modified>
</cp:coreProperties>
</file>