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88.0" w:type="dxa"/>
        <w:jc w:val="left"/>
        <w:tblLayout w:type="fixed"/>
        <w:tblLook w:val="0400"/>
      </w:tblPr>
      <w:tblGrid>
        <w:gridCol w:w="1699"/>
        <w:gridCol w:w="6789"/>
        <w:tblGridChange w:id="0">
          <w:tblGrid>
            <w:gridCol w:w="1699"/>
            <w:gridCol w:w="678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2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[EF-0001] Exercício – Módulo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Ronald Wesley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Novo Sistema de Cadastro EBAC-Shop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88.0" w:type="dxa"/>
        <w:jc w:val="left"/>
        <w:tblLayout w:type="fixed"/>
        <w:tblLook w:val="0400"/>
      </w:tblPr>
      <w:tblGrid>
        <w:gridCol w:w="1698"/>
        <w:gridCol w:w="6790"/>
        <w:tblGridChange w:id="0">
          <w:tblGrid>
            <w:gridCol w:w="1698"/>
            <w:gridCol w:w="67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Cadastro de produtos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Troca do sistema de cadastro de produtos na Ebac-Shop.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/ Sistema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04.0" w:type="dxa"/>
        <w:jc w:val="center"/>
        <w:tblLayout w:type="fixed"/>
        <w:tblLook w:val="0400"/>
      </w:tblPr>
      <w:tblGrid>
        <w:gridCol w:w="2053"/>
        <w:gridCol w:w="6451"/>
        <w:tblGridChange w:id="0">
          <w:tblGrid>
            <w:gridCol w:w="2053"/>
            <w:gridCol w:w="6451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  <w:t xml:space="preserve">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488.0" w:type="dxa"/>
        <w:jc w:val="left"/>
        <w:tblLayout w:type="fixed"/>
        <w:tblLook w:val="0400"/>
      </w:tblPr>
      <w:tblGrid>
        <w:gridCol w:w="8488"/>
        <w:tblGridChange w:id="0">
          <w:tblGrid>
            <w:gridCol w:w="8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bookmarkStart w:colFirst="0" w:colLast="0" w:name="oocbjp2qhbpt" w:id="0"/>
          <w:bookmarkEnd w:id="0"/>
          <w:p w:rsidR="00000000" w:rsidDel="00000000" w:rsidP="00000000" w:rsidRDefault="00000000" w:rsidRPr="00000000" w14:paraId="00000016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RN01: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Os valores dos produtos devem estar entre R$50,00 e R$150,00;</w:t>
            </w:r>
          </w:p>
          <w:p w:rsidR="00000000" w:rsidDel="00000000" w:rsidP="00000000" w:rsidRDefault="00000000" w:rsidRPr="00000000" w14:paraId="00000017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RN02: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Produtos iguais já cadastrados há mais de 90 dias devem ser renovados;</w:t>
            </w:r>
          </w:p>
          <w:p w:rsidR="00000000" w:rsidDel="00000000" w:rsidP="00000000" w:rsidRDefault="00000000" w:rsidRPr="00000000" w14:paraId="00000018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RN03: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Permitir cadastro máximo de 150 itens por vez;</w:t>
            </w:r>
          </w:p>
          <w:p w:rsidR="00000000" w:rsidDel="00000000" w:rsidP="00000000" w:rsidRDefault="00000000" w:rsidRPr="00000000" w14:paraId="00000019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RN04: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Somente administrador autenticado pode fazer cadastro de produtos;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504.0" w:type="dxa"/>
        <w:jc w:val="center"/>
        <w:tblLayout w:type="fixed"/>
        <w:tblLook w:val="0400"/>
      </w:tblPr>
      <w:tblGrid>
        <w:gridCol w:w="1933"/>
        <w:gridCol w:w="6571"/>
        <w:tblGridChange w:id="0">
          <w:tblGrid>
            <w:gridCol w:w="1933"/>
            <w:gridCol w:w="6571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Cenários de testes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3"/>
        <w:gridCol w:w="997"/>
        <w:gridCol w:w="5528"/>
        <w:gridCol w:w="1134"/>
        <w:tblGridChange w:id="0">
          <w:tblGrid>
            <w:gridCol w:w="983"/>
            <w:gridCol w:w="997"/>
            <w:gridCol w:w="5528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CT01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Cadastro de produtos com valores maiores que R$150,00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inválido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CT02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Cadastro de produtos com valores abaixo de R$50,00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Invalido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CT03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Cadastro de produtos com valor de R$50,00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CT04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Cadastro de produtos com valor de R$140,00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CT05</w:t>
            </w:r>
          </w:p>
        </w:tc>
        <w:tc>
          <w:tcPr/>
          <w:p w:rsidR="00000000" w:rsidDel="00000000" w:rsidP="00000000" w:rsidRDefault="00000000" w:rsidRPr="00000000" w14:paraId="00000035">
            <w:pPr>
              <w:pStyle w:val="Heading3"/>
              <w:rPr>
                <w:b w:val="0"/>
                <w:bCs w:val="0"/>
              </w:rPr>
            </w:pPr>
            <w:bookmarkStart w:colFirst="0" w:colLast="0" w:name="_yv02w8seo40h" w:id="1"/>
            <w:bookmarkEnd w:id="1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Cadastro de produtos com valor de R$99,00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CT06</w:t>
            </w:r>
          </w:p>
        </w:tc>
        <w:tc>
          <w:tcPr/>
          <w:p w:rsidR="00000000" w:rsidDel="00000000" w:rsidP="00000000" w:rsidRDefault="00000000" w:rsidRPr="00000000" w14:paraId="00000039">
            <w:pPr>
              <w:pStyle w:val="Heading3"/>
              <w:rPr/>
            </w:pPr>
            <w:bookmarkStart w:colFirst="0" w:colLast="0" w:name="_btwmjuyj8gy7" w:id="2"/>
            <w:bookmarkEnd w:id="2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Cadastro com valor não numérico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Invalido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CT07</w:t>
            </w:r>
          </w:p>
        </w:tc>
        <w:tc>
          <w:tcPr/>
          <w:p w:rsidR="00000000" w:rsidDel="00000000" w:rsidP="00000000" w:rsidRDefault="00000000" w:rsidRPr="00000000" w14:paraId="0000003D">
            <w:pPr>
              <w:pStyle w:val="Heading3"/>
              <w:rPr/>
            </w:pPr>
            <w:bookmarkStart w:colFirst="0" w:colLast="0" w:name="_7j1h00f0xp9z" w:id="3"/>
            <w:bookmarkEnd w:id="3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RN02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Cadastro de produto com mesmo nome/sku já cadastrado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há 120 dias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CT08</w:t>
            </w:r>
          </w:p>
        </w:tc>
        <w:tc>
          <w:tcPr/>
          <w:p w:rsidR="00000000" w:rsidDel="00000000" w:rsidP="00000000" w:rsidRDefault="00000000" w:rsidRPr="00000000" w14:paraId="00000041">
            <w:pPr>
              <w:pStyle w:val="Heading3"/>
              <w:rPr/>
            </w:pPr>
            <w:bookmarkStart w:colFirst="0" w:colLast="0" w:name="_pykvh76dsfwa" w:id="4"/>
            <w:bookmarkEnd w:id="4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RN02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Cadastro de produto com mesmo nome/sku cadastrado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há 30 dias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Invalido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CT09</w:t>
            </w:r>
          </w:p>
        </w:tc>
        <w:tc>
          <w:tcPr/>
          <w:p w:rsidR="00000000" w:rsidDel="00000000" w:rsidP="00000000" w:rsidRDefault="00000000" w:rsidRPr="00000000" w14:paraId="00000045">
            <w:pPr>
              <w:pStyle w:val="Heading3"/>
              <w:rPr/>
            </w:pPr>
            <w:bookmarkStart w:colFirst="0" w:colLast="0" w:name="_lly5le434lql" w:id="5"/>
            <w:bookmarkEnd w:id="5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RN03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Cadastro em lote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151 itens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invalido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CT10</w:t>
            </w:r>
          </w:p>
        </w:tc>
        <w:tc>
          <w:tcPr/>
          <w:p w:rsidR="00000000" w:rsidDel="00000000" w:rsidP="00000000" w:rsidRDefault="00000000" w:rsidRPr="00000000" w14:paraId="00000049">
            <w:pPr>
              <w:pStyle w:val="Heading3"/>
              <w:rPr/>
            </w:pPr>
            <w:bookmarkStart w:colFirst="0" w:colLast="0" w:name="_ouy8vpg4qaua" w:id="6"/>
            <w:bookmarkEnd w:id="6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RN03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Cadastro em lote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150 itens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CT11</w:t>
            </w:r>
          </w:p>
        </w:tc>
        <w:tc>
          <w:tcPr/>
          <w:p w:rsidR="00000000" w:rsidDel="00000000" w:rsidP="00000000" w:rsidRDefault="00000000" w:rsidRPr="00000000" w14:paraId="0000004D">
            <w:pPr>
              <w:pStyle w:val="Heading3"/>
              <w:rPr/>
            </w:pPr>
            <w:bookmarkStart w:colFirst="0" w:colLast="0" w:name="_t6stup7bxvvs" w:id="7"/>
            <w:bookmarkEnd w:id="7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RN04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Usuário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autenticado</w:t>
            </w:r>
            <w:r w:rsidDel="00000000" w:rsidR="00000000" w:rsidRPr="00000000">
              <w:rPr>
                <w:rtl w:val="0"/>
              </w:rPr>
              <w:t xml:space="preserve"> tenta cadastrar produto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Invalido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CT12</w:t>
            </w:r>
          </w:p>
        </w:tc>
        <w:tc>
          <w:tcPr/>
          <w:p w:rsidR="00000000" w:rsidDel="00000000" w:rsidP="00000000" w:rsidRDefault="00000000" w:rsidRPr="00000000" w14:paraId="00000051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bookmarkStart w:colFirst="0" w:colLast="0" w:name="_2pbceuwv67dl" w:id="8"/>
            <w:bookmarkEnd w:id="8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RN04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Usuário autenticado mas com perfil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administrador</w:t>
            </w:r>
            <w:r w:rsidDel="00000000" w:rsidR="00000000" w:rsidRPr="00000000">
              <w:rPr>
                <w:rtl w:val="0"/>
              </w:rPr>
              <w:t xml:space="preserve"> (ex: vendedor) tenta cadastrar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Invalido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CT13</w:t>
            </w:r>
          </w:p>
        </w:tc>
        <w:tc>
          <w:tcPr/>
          <w:p w:rsidR="00000000" w:rsidDel="00000000" w:rsidP="00000000" w:rsidRDefault="00000000" w:rsidRPr="00000000" w14:paraId="00000055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bookmarkStart w:colFirst="0" w:colLast="0" w:name="_hm798dbg1exo" w:id="9"/>
            <w:bookmarkEnd w:id="9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RN04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Usuário autenticado com perfil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Valido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Obs.: Escreva pelo menos 10 cenários de testes baseados nas regras de negócio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504.0" w:type="dxa"/>
        <w:jc w:val="center"/>
        <w:tblLayout w:type="fixed"/>
        <w:tblLook w:val="0400"/>
      </w:tblPr>
      <w:tblGrid>
        <w:gridCol w:w="1440"/>
        <w:gridCol w:w="7064"/>
        <w:tblGridChange w:id="0">
          <w:tblGrid>
            <w:gridCol w:w="1440"/>
            <w:gridCol w:w="7064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Mapa de risco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831.0" w:type="dxa"/>
        <w:jc w:val="left"/>
        <w:tblInd w:w="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3"/>
        <w:gridCol w:w="3828"/>
        <w:tblGridChange w:id="0">
          <w:tblGrid>
            <w:gridCol w:w="4003"/>
            <w:gridCol w:w="3828"/>
          </w:tblGrid>
        </w:tblGridChange>
      </w:tblGrid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2. Alta probabilidade / Baixo impacto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4. Alta Probabilidade / Alto impacto</w:t>
            </w:r>
          </w:p>
        </w:tc>
      </w:tr>
      <w:tr>
        <w:trPr>
          <w:cantSplit w:val="0"/>
          <w:trHeight w:val="2763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CT02</w:t>
              <w:br w:type="textWrapping"/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CT06</w:t>
              <w:br w:type="textWrapping"/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CT10 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CT09</w:t>
              <w:br w:type="textWrapping"/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CT11</w:t>
              <w:br w:type="textWrapping"/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CT12 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1. Baixa probabilidade / Baixo impacto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3. Baixa probabilidade / Alto impacto</w:t>
            </w:r>
          </w:p>
        </w:tc>
      </w:tr>
      <w:tr>
        <w:trPr>
          <w:cantSplit w:val="0"/>
          <w:trHeight w:val="310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CT03</w:t>
              <w:br w:type="textWrapping"/>
            </w:r>
          </w:p>
          <w:p w:rsidR="00000000" w:rsidDel="00000000" w:rsidP="00000000" w:rsidRDefault="00000000" w:rsidRPr="00000000" w14:paraId="0000007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CT04</w:t>
              <w:br w:type="textWrapping"/>
            </w:r>
          </w:p>
          <w:p w:rsidR="00000000" w:rsidDel="00000000" w:rsidP="00000000" w:rsidRDefault="00000000" w:rsidRPr="00000000" w14:paraId="0000007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CT05</w:t>
            </w:r>
          </w:p>
          <w:p w:rsidR="00000000" w:rsidDel="00000000" w:rsidP="00000000" w:rsidRDefault="00000000" w:rsidRPr="00000000" w14:paraId="00000076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CT01</w:t>
              <w:br w:type="textWrapping"/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CT07</w:t>
              <w:br w:type="textWrapping"/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CT08</w:t>
              <w:br w:type="textWrapping"/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CT13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Obs.: Após escrever os cenários, identifique o impacto e probabilidade de cada cenário e jogue na matriz de risco.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504.0" w:type="dxa"/>
        <w:jc w:val="center"/>
        <w:tblLayout w:type="fixed"/>
        <w:tblLook w:val="0400"/>
      </w:tblPr>
      <w:tblGrid>
        <w:gridCol w:w="1454"/>
        <w:gridCol w:w="7050"/>
        <w:tblGridChange w:id="0">
          <w:tblGrid>
            <w:gridCol w:w="1454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Justificativas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i259i3sq4qz1" w:id="10"/>
      <w:bookmarkEnd w:id="10"/>
      <w:r w:rsidDel="00000000" w:rsidR="00000000" w:rsidRPr="00000000">
        <w:rPr>
          <w:sz w:val="46"/>
          <w:szCs w:val="46"/>
          <w:rtl w:val="0"/>
        </w:rPr>
        <w:t xml:space="preserve">Quadrante 1 — Baixa probabilidade / Baixo impacto</w:t>
      </w:r>
    </w:p>
    <w:p w:rsidR="00000000" w:rsidDel="00000000" w:rsidP="00000000" w:rsidRDefault="00000000" w:rsidRPr="00000000" w14:paraId="00000088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uu2rawrjl6zy" w:id="11"/>
      <w:bookmarkEnd w:id="11"/>
      <w:r w:rsidDel="00000000" w:rsidR="00000000" w:rsidRPr="00000000">
        <w:rPr>
          <w:sz w:val="26"/>
          <w:szCs w:val="26"/>
          <w:rtl w:val="0"/>
        </w:rPr>
        <w:t xml:space="preserve">CT03 — Cadastro de produto com valor igual a R$50,00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 cenário positivo dentro da regra de negócio. O risco é baixo e o impacto também, pois trata de um valor limite, mas válido, que dificilmente causará danos ao sistema ou ao negócio.</w:t>
      </w:r>
    </w:p>
    <w:p w:rsidR="00000000" w:rsidDel="00000000" w:rsidP="00000000" w:rsidRDefault="00000000" w:rsidRPr="00000000" w14:paraId="0000008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v5k2j7fokyzy" w:id="12"/>
      <w:bookmarkEnd w:id="12"/>
      <w:r w:rsidDel="00000000" w:rsidR="00000000" w:rsidRPr="00000000">
        <w:rPr>
          <w:sz w:val="26"/>
          <w:szCs w:val="26"/>
          <w:rtl w:val="0"/>
        </w:rPr>
        <w:t xml:space="preserve">CT04 — Cadastro de produto com valor dentro do limite permitido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 esperado e comum. A probabilidade de falha é baixa e, caso ocorra, o impacto é mínimo, pois envolve apenas valores válidos dentro da faixa padrão de cadastro.</w:t>
      </w:r>
    </w:p>
    <w:p w:rsidR="00000000" w:rsidDel="00000000" w:rsidP="00000000" w:rsidRDefault="00000000" w:rsidRPr="00000000" w14:paraId="0000008C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x8q4wlgyc13y" w:id="13"/>
      <w:bookmarkEnd w:id="13"/>
      <w:r w:rsidDel="00000000" w:rsidR="00000000" w:rsidRPr="00000000">
        <w:rPr>
          <w:sz w:val="26"/>
          <w:szCs w:val="26"/>
          <w:rtl w:val="0"/>
        </w:rPr>
        <w:t xml:space="preserve">CT05 — Cadastro de produto com valor normal (ex.: R$99,00)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Cenário típico e sem riscos relevantes. Qualquer falha nesse fluxo causa pouco impacto operacional e tem baixa probabilidade de ocorrer.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z8xuonglaxrp" w:id="14"/>
      <w:bookmarkEnd w:id="14"/>
      <w:r w:rsidDel="00000000" w:rsidR="00000000" w:rsidRPr="00000000">
        <w:rPr>
          <w:sz w:val="46"/>
          <w:szCs w:val="46"/>
          <w:rtl w:val="0"/>
        </w:rPr>
        <w:t xml:space="preserve">Quadrante 2 — Alta probabilidade / Baixo impacto</w:t>
      </w:r>
    </w:p>
    <w:p w:rsidR="00000000" w:rsidDel="00000000" w:rsidP="00000000" w:rsidRDefault="00000000" w:rsidRPr="00000000" w14:paraId="00000090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uf3ed52063ms" w:id="15"/>
      <w:bookmarkEnd w:id="15"/>
      <w:r w:rsidDel="00000000" w:rsidR="00000000" w:rsidRPr="00000000">
        <w:rPr>
          <w:sz w:val="26"/>
          <w:szCs w:val="26"/>
          <w:rtl w:val="0"/>
        </w:rPr>
        <w:t xml:space="preserve">CT02 — Cadastro com valor abaixo de R$50,00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 comum do usuário ou entrada acidental. Acontece com frequência, mas não traz riscos sérios ao negócio, sendo facilmente tratável pelo sistema.</w:t>
      </w:r>
    </w:p>
    <w:p w:rsidR="00000000" w:rsidDel="00000000" w:rsidP="00000000" w:rsidRDefault="00000000" w:rsidRPr="00000000" w14:paraId="00000092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me5ahrcgpayg" w:id="16"/>
      <w:bookmarkEnd w:id="16"/>
      <w:r w:rsidDel="00000000" w:rsidR="00000000" w:rsidRPr="00000000">
        <w:rPr>
          <w:sz w:val="26"/>
          <w:szCs w:val="26"/>
          <w:rtl w:val="0"/>
        </w:rPr>
        <w:t xml:space="preserve">CT06 — Cadastro com valor não numérico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 inválida é um erro comum em formulários. Apesar de frequente, não traz impacto significativo, pois o sistema simplesmente deve impedir e orientar o usuário.</w:t>
      </w:r>
    </w:p>
    <w:p w:rsidR="00000000" w:rsidDel="00000000" w:rsidP="00000000" w:rsidRDefault="00000000" w:rsidRPr="00000000" w14:paraId="0000009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vpq79341gnhe" w:id="17"/>
      <w:bookmarkEnd w:id="17"/>
      <w:r w:rsidDel="00000000" w:rsidR="00000000" w:rsidRPr="00000000">
        <w:rPr>
          <w:sz w:val="26"/>
          <w:szCs w:val="26"/>
          <w:rtl w:val="0"/>
        </w:rPr>
        <w:t xml:space="preserve">CT10 — Cadastro em lote com 150 itens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 limite permitido e pode ocorrer com alta frequência. O impacto é baixo, mas existe a possibilidade de lentidão ou falha pontual ao atingir o limite máximo.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8j5p4koazmyn" w:id="18"/>
      <w:bookmarkEnd w:id="18"/>
      <w:r w:rsidDel="00000000" w:rsidR="00000000" w:rsidRPr="00000000">
        <w:rPr>
          <w:sz w:val="46"/>
          <w:szCs w:val="46"/>
          <w:rtl w:val="0"/>
        </w:rPr>
        <w:t xml:space="preserve">Quadrante 3 — Baixa probabilidade / Alto impacto</w:t>
      </w:r>
    </w:p>
    <w:p w:rsidR="00000000" w:rsidDel="00000000" w:rsidP="00000000" w:rsidRDefault="00000000" w:rsidRPr="00000000" w14:paraId="00000097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83s51fo7x79m" w:id="19"/>
      <w:bookmarkEnd w:id="19"/>
      <w:r w:rsidDel="00000000" w:rsidR="00000000" w:rsidRPr="00000000">
        <w:rPr>
          <w:sz w:val="26"/>
          <w:szCs w:val="26"/>
          <w:rtl w:val="0"/>
        </w:rPr>
        <w:t xml:space="preserve">CT01 — Cadastro com valor acima de R$150,00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pouco comum, se o sistema aceitar esse valor incorreto, pode gerar prejuízos financeiros, divergências no catálogo, erros fiscais e distorções nos relatórios.</w:t>
      </w:r>
    </w:p>
    <w:p w:rsidR="00000000" w:rsidDel="00000000" w:rsidP="00000000" w:rsidRDefault="00000000" w:rsidRPr="00000000" w14:paraId="0000009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aouub6uwvehc" w:id="20"/>
      <w:bookmarkEnd w:id="20"/>
      <w:r w:rsidDel="00000000" w:rsidR="00000000" w:rsidRPr="00000000">
        <w:rPr>
          <w:sz w:val="26"/>
          <w:szCs w:val="26"/>
          <w:rtl w:val="0"/>
        </w:rPr>
        <w:t xml:space="preserve">CT07 — Produto duplicado há mais de 90 dias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regra exige renovação. Caso o sistema não faça esse bloqueio, itens desatualizados podem permanecer ativos, gerando falhas de estoque, inconsistências fiscais e retrabalho interno.</w:t>
      </w:r>
    </w:p>
    <w:p w:rsidR="00000000" w:rsidDel="00000000" w:rsidP="00000000" w:rsidRDefault="00000000" w:rsidRPr="00000000" w14:paraId="0000009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8260sifm98kn" w:id="21"/>
      <w:bookmarkEnd w:id="21"/>
      <w:r w:rsidDel="00000000" w:rsidR="00000000" w:rsidRPr="00000000">
        <w:rPr>
          <w:sz w:val="26"/>
          <w:szCs w:val="26"/>
          <w:rtl w:val="0"/>
        </w:rPr>
        <w:t xml:space="preserve">CT08 — Produto duplicado cadastrado há menos de 90 dias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bloqueio falhar, produtos recentes poderão ser duplicados, causando problemas de organização, estoque, catalogação e possíveis erros em pedidos ou promoções.</w:t>
      </w:r>
    </w:p>
    <w:p w:rsidR="00000000" w:rsidDel="00000000" w:rsidP="00000000" w:rsidRDefault="00000000" w:rsidRPr="00000000" w14:paraId="0000009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cozhve7tvgv6" w:id="22"/>
      <w:bookmarkEnd w:id="22"/>
      <w:r w:rsidDel="00000000" w:rsidR="00000000" w:rsidRPr="00000000">
        <w:rPr>
          <w:sz w:val="26"/>
          <w:szCs w:val="26"/>
          <w:rtl w:val="0"/>
        </w:rPr>
        <w:t xml:space="preserve">CT13 — Usuário autenticado com perfil administrador (REVISADO)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um cenário positivo, mas crítico. Caso o fluxo do administrador apresente erro, ele pode não conseguir cadastrar produtos essenciais para o funcionamento do sistema, impactando diretamente a operação, as vendas e a manutenção do catálogo. Mesmo sendo um “caminho feliz”, sua falha gera grande impacto.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xo8gi4kzs14z" w:id="23"/>
      <w:bookmarkEnd w:id="23"/>
      <w:r w:rsidDel="00000000" w:rsidR="00000000" w:rsidRPr="00000000">
        <w:rPr>
          <w:sz w:val="46"/>
          <w:szCs w:val="46"/>
          <w:rtl w:val="0"/>
        </w:rPr>
        <w:t xml:space="preserve">Quadrante 4 — Alta probabilidade / Alto impacto</w:t>
      </w:r>
    </w:p>
    <w:p w:rsidR="00000000" w:rsidDel="00000000" w:rsidP="00000000" w:rsidRDefault="00000000" w:rsidRPr="00000000" w14:paraId="000000A0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bg6cykm8dn2l" w:id="24"/>
      <w:bookmarkEnd w:id="24"/>
      <w:r w:rsidDel="00000000" w:rsidR="00000000" w:rsidRPr="00000000">
        <w:rPr>
          <w:sz w:val="26"/>
          <w:szCs w:val="26"/>
          <w:rtl w:val="0"/>
        </w:rPr>
        <w:t xml:space="preserve">CT09 — Cadastro em lote acima de 150 itens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comum a tentativa de cadastrar lotes maiores que o sistema suporta. Caso o bloqueio falhe, pode haver sobrecarga, lentidão excessiva ou até queda total do sistema.</w:t>
      </w:r>
    </w:p>
    <w:p w:rsidR="00000000" w:rsidDel="00000000" w:rsidP="00000000" w:rsidRDefault="00000000" w:rsidRPr="00000000" w14:paraId="000000A2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m23yo62z17b7" w:id="25"/>
      <w:bookmarkEnd w:id="25"/>
      <w:r w:rsidDel="00000000" w:rsidR="00000000" w:rsidRPr="00000000">
        <w:rPr>
          <w:sz w:val="26"/>
          <w:szCs w:val="26"/>
          <w:rtl w:val="0"/>
        </w:rPr>
        <w:t xml:space="preserve">CT11 — Usuário não autenticado tentando cadastrar produto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Falha extremamente crítica. Se o sistema permitir esse cadastro, abre brecha para acessos não autorizados, adulterações, fraudes e comprometimento da segurança da aplicação.</w:t>
      </w:r>
    </w:p>
    <w:p w:rsidR="00000000" w:rsidDel="00000000" w:rsidP="00000000" w:rsidRDefault="00000000" w:rsidRPr="00000000" w14:paraId="000000A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16ci3ture65l" w:id="26"/>
      <w:bookmarkEnd w:id="26"/>
      <w:r w:rsidDel="00000000" w:rsidR="00000000" w:rsidRPr="00000000">
        <w:rPr>
          <w:sz w:val="26"/>
          <w:szCs w:val="26"/>
          <w:rtl w:val="0"/>
        </w:rPr>
        <w:t xml:space="preserve">CT12 — Usuário autenticado, porém sem perfil administrador, tentando cadastrar (CORRIGIDO)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 cenário relativamente comum em sistemas com múltiplos perfis. Caso o sistema permita essa ação, cria-se uma violação grave de permissão, risco de auditoria, falha de governança e potencial alteração indevida no catálogo.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highlight w:val="yellow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