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AD69" w14:textId="27859F0D" w:rsidR="003D52CD" w:rsidRDefault="00126AFC" w:rsidP="008009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Buffering is recommended for tables in which data changes frequently</w:t>
      </w:r>
      <w:r w:rsidR="00800959" w:rsidRPr="00800959">
        <w:rPr>
          <w:lang w:val="en-US"/>
        </w:rPr>
        <w:t>:</w:t>
      </w:r>
    </w:p>
    <w:p w14:paraId="548BA23D" w14:textId="102D5415" w:rsidR="00800959" w:rsidRDefault="00126AFC" w:rsidP="008009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True</w:t>
      </w:r>
    </w:p>
    <w:p w14:paraId="570AF835" w14:textId="02A02FB0" w:rsidR="00800959" w:rsidRDefault="00126AFC" w:rsidP="0080095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False</w:t>
      </w:r>
      <w:r w:rsidR="003E4C68">
        <w:rPr>
          <w:b/>
          <w:bCs/>
          <w:lang w:val="en-US"/>
        </w:rPr>
        <w:t>.</w:t>
      </w:r>
      <w:r w:rsidR="003E4C68" w:rsidRPr="003E4C68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3E4C68">
        <w:rPr>
          <w:rFonts w:ascii="Segoe UI" w:hAnsi="Segoe UI" w:cs="Segoe UI"/>
          <w:color w:val="D1D5DB"/>
          <w:shd w:val="clear" w:color="auto" w:fill="343541"/>
        </w:rPr>
        <w:t>Buffering is not recommended for tables in which data changes frequently to avoid unnecessary database reads</w:t>
      </w:r>
    </w:p>
    <w:p w14:paraId="43678A64" w14:textId="77777777" w:rsidR="00126AFC" w:rsidRPr="00050D28" w:rsidRDefault="00126AFC" w:rsidP="00126AFC">
      <w:pPr>
        <w:pStyle w:val="ListParagraph"/>
        <w:ind w:left="1440"/>
        <w:rPr>
          <w:b/>
          <w:bCs/>
          <w:lang w:val="en-US"/>
        </w:rPr>
      </w:pPr>
    </w:p>
    <w:p w14:paraId="7710E82D" w14:textId="2B671405" w:rsidR="00800959" w:rsidRDefault="005D5655" w:rsidP="008009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Parameters in Function modules can be passed by</w:t>
      </w:r>
      <w:r w:rsidR="00800959" w:rsidRPr="00800959">
        <w:rPr>
          <w:lang w:val="en-US"/>
        </w:rPr>
        <w:t>:</w:t>
      </w:r>
    </w:p>
    <w:p w14:paraId="6EDD8404" w14:textId="1E11E3CB" w:rsidR="00800959" w:rsidRDefault="005D5655" w:rsidP="008009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Reference</w:t>
      </w:r>
      <w:r w:rsidR="00800959" w:rsidRPr="00800959">
        <w:rPr>
          <w:lang w:val="en-US"/>
        </w:rPr>
        <w:t>.</w:t>
      </w:r>
    </w:p>
    <w:p w14:paraId="20712BE9" w14:textId="5E23953E" w:rsidR="00800959" w:rsidRDefault="005D5655" w:rsidP="008009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Value</w:t>
      </w:r>
      <w:r w:rsidR="00800959" w:rsidRPr="00800959">
        <w:rPr>
          <w:lang w:val="en-US"/>
        </w:rPr>
        <w:t>.</w:t>
      </w:r>
    </w:p>
    <w:p w14:paraId="7CF9EB65" w14:textId="0C4CED51" w:rsidR="00800959" w:rsidRDefault="005D5655" w:rsidP="008009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Value and Result</w:t>
      </w:r>
      <w:r w:rsidR="00800959" w:rsidRPr="00800959">
        <w:rPr>
          <w:lang w:val="en-US"/>
        </w:rPr>
        <w:t>.</w:t>
      </w:r>
    </w:p>
    <w:p w14:paraId="7D492A83" w14:textId="7A8DB490" w:rsidR="00800959" w:rsidRDefault="005D5655" w:rsidP="008009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Both a &amp; b</w:t>
      </w:r>
      <w:r w:rsidR="00800959" w:rsidRPr="00800959">
        <w:rPr>
          <w:lang w:val="en-US"/>
        </w:rPr>
        <w:t>.</w:t>
      </w:r>
    </w:p>
    <w:p w14:paraId="4F2581D0" w14:textId="785BBF8C" w:rsidR="00800959" w:rsidRDefault="005D5655" w:rsidP="008009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 for a class are defined in the Implementation Section</w:t>
      </w:r>
      <w:r w:rsidR="00800959" w:rsidRPr="00800959">
        <w:rPr>
          <w:lang w:val="en-US"/>
        </w:rPr>
        <w:t>?</w:t>
      </w:r>
    </w:p>
    <w:p w14:paraId="7C2B3843" w14:textId="1EC2F6D4" w:rsidR="00800959" w:rsidRPr="005D5655" w:rsidRDefault="005D5655" w:rsidP="00800959">
      <w:pPr>
        <w:pStyle w:val="ListParagraph"/>
        <w:numPr>
          <w:ilvl w:val="1"/>
          <w:numId w:val="1"/>
        </w:numPr>
        <w:rPr>
          <w:lang w:val="en-US"/>
        </w:rPr>
      </w:pPr>
      <w:r w:rsidRPr="005D5655">
        <w:rPr>
          <w:lang w:val="en-US"/>
        </w:rPr>
        <w:t>True</w:t>
      </w:r>
    </w:p>
    <w:p w14:paraId="7DDFD5B0" w14:textId="390193C5" w:rsidR="00800959" w:rsidRPr="005D5655" w:rsidRDefault="005D5655" w:rsidP="0080095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5D5655">
        <w:rPr>
          <w:b/>
          <w:bCs/>
          <w:lang w:val="en-US"/>
        </w:rPr>
        <w:t>False</w:t>
      </w:r>
      <w:r w:rsidR="003E4C68" w:rsidRPr="003E4C68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3E4C68">
        <w:rPr>
          <w:rFonts w:ascii="Segoe UI" w:hAnsi="Segoe UI" w:cs="Segoe UI"/>
          <w:color w:val="D1D5DB"/>
          <w:shd w:val="clear" w:color="auto" w:fill="343541"/>
        </w:rPr>
        <w:t>attributes for a class are typically defined in the Public Section of the class,</w:t>
      </w:r>
    </w:p>
    <w:p w14:paraId="3F00F38F" w14:textId="77777777" w:rsidR="005D5655" w:rsidRDefault="005D5655" w:rsidP="005D5655">
      <w:pPr>
        <w:pStyle w:val="ListParagraph"/>
        <w:ind w:left="1440"/>
        <w:rPr>
          <w:lang w:val="en-US"/>
        </w:rPr>
      </w:pPr>
    </w:p>
    <w:p w14:paraId="36B1437D" w14:textId="77777777" w:rsidR="005B64F9" w:rsidRPr="005D0D36" w:rsidRDefault="005B64F9" w:rsidP="005B64F9">
      <w:pPr>
        <w:pStyle w:val="ListParagraph"/>
        <w:numPr>
          <w:ilvl w:val="0"/>
          <w:numId w:val="1"/>
        </w:numPr>
        <w:rPr>
          <w:lang w:val="en-US"/>
        </w:rPr>
      </w:pPr>
      <w:r w:rsidRPr="005D0D36">
        <w:rPr>
          <w:lang w:val="en-US"/>
        </w:rPr>
        <w:t>Data class in technical settings of a database table influences:</w:t>
      </w:r>
    </w:p>
    <w:p w14:paraId="4976EB80" w14:textId="77777777" w:rsidR="005B64F9" w:rsidRPr="005B64F9" w:rsidRDefault="005B64F9" w:rsidP="005B64F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5B64F9">
        <w:rPr>
          <w:b/>
          <w:bCs/>
          <w:lang w:val="en-US"/>
        </w:rPr>
        <w:t>The tablespace in which the database table is created in the underlying database</w:t>
      </w:r>
    </w:p>
    <w:p w14:paraId="72356636" w14:textId="77777777" w:rsidR="005B64F9" w:rsidRPr="005D0D36" w:rsidRDefault="005B64F9" w:rsidP="005B64F9">
      <w:pPr>
        <w:pStyle w:val="ListParagraph"/>
        <w:numPr>
          <w:ilvl w:val="1"/>
          <w:numId w:val="1"/>
        </w:numPr>
        <w:rPr>
          <w:lang w:val="en-US"/>
        </w:rPr>
      </w:pPr>
      <w:r w:rsidRPr="005D0D36">
        <w:rPr>
          <w:lang w:val="en-US"/>
        </w:rPr>
        <w:t>How the data is transported during client copy</w:t>
      </w:r>
    </w:p>
    <w:p w14:paraId="059F2839" w14:textId="77777777" w:rsidR="005B64F9" w:rsidRPr="005D0D36" w:rsidRDefault="005B64F9" w:rsidP="005B64F9">
      <w:pPr>
        <w:pStyle w:val="ListParagraph"/>
        <w:numPr>
          <w:ilvl w:val="1"/>
          <w:numId w:val="1"/>
        </w:numPr>
        <w:rPr>
          <w:lang w:val="en-US"/>
        </w:rPr>
      </w:pPr>
      <w:r w:rsidRPr="005D0D36">
        <w:rPr>
          <w:lang w:val="en-US"/>
        </w:rPr>
        <w:t>How the data is transported between systems</w:t>
      </w:r>
    </w:p>
    <w:p w14:paraId="788C31F5" w14:textId="45D6B6E6" w:rsidR="005D5655" w:rsidRDefault="005B64F9" w:rsidP="005B64F9">
      <w:pPr>
        <w:pStyle w:val="ListParagraph"/>
        <w:numPr>
          <w:ilvl w:val="1"/>
          <w:numId w:val="1"/>
        </w:numPr>
        <w:rPr>
          <w:lang w:val="en-US"/>
        </w:rPr>
      </w:pPr>
      <w:r w:rsidRPr="005D0D36">
        <w:rPr>
          <w:lang w:val="en-US"/>
        </w:rPr>
        <w:t>Both b &amp; c</w:t>
      </w:r>
    </w:p>
    <w:p w14:paraId="10C38515" w14:textId="77777777" w:rsidR="005B64F9" w:rsidRPr="005D5655" w:rsidRDefault="005B64F9" w:rsidP="005B64F9">
      <w:pPr>
        <w:pStyle w:val="ListParagraph"/>
        <w:ind w:left="1440"/>
        <w:rPr>
          <w:lang w:val="en-US"/>
        </w:rPr>
      </w:pPr>
    </w:p>
    <w:p w14:paraId="36863B9E" w14:textId="670DF840" w:rsidR="005B64F9" w:rsidRPr="005B64F9" w:rsidRDefault="005B64F9" w:rsidP="005B64F9">
      <w:pPr>
        <w:pStyle w:val="ListParagraph"/>
        <w:numPr>
          <w:ilvl w:val="0"/>
          <w:numId w:val="1"/>
        </w:numPr>
        <w:rPr>
          <w:lang w:val="en-US"/>
        </w:rPr>
      </w:pPr>
      <w:r w:rsidRPr="005B64F9">
        <w:rPr>
          <w:lang w:val="en-US"/>
        </w:rPr>
        <w:t>It is not possible to call the same function module within the same function module (recursive call).</w:t>
      </w:r>
    </w:p>
    <w:p w14:paraId="56A9F50A" w14:textId="77777777" w:rsidR="005B64F9" w:rsidRPr="005D0D36" w:rsidRDefault="005B64F9" w:rsidP="005B64F9">
      <w:pPr>
        <w:pStyle w:val="ListParagraph"/>
        <w:numPr>
          <w:ilvl w:val="1"/>
          <w:numId w:val="2"/>
        </w:numPr>
        <w:rPr>
          <w:lang w:val="en-US"/>
        </w:rPr>
      </w:pPr>
      <w:r w:rsidRPr="005D0D36">
        <w:rPr>
          <w:lang w:val="en-US"/>
        </w:rPr>
        <w:t>True</w:t>
      </w:r>
    </w:p>
    <w:p w14:paraId="512A55E7" w14:textId="77777777" w:rsidR="005B64F9" w:rsidRPr="005B64F9" w:rsidRDefault="005B64F9" w:rsidP="005B64F9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5B64F9">
        <w:rPr>
          <w:b/>
          <w:bCs/>
          <w:lang w:val="en-US"/>
        </w:rPr>
        <w:t>False</w:t>
      </w:r>
    </w:p>
    <w:p w14:paraId="0974EBB2" w14:textId="77777777" w:rsidR="005B64F9" w:rsidRPr="005D5655" w:rsidRDefault="005B64F9" w:rsidP="005B64F9">
      <w:pPr>
        <w:pStyle w:val="ListParagraph"/>
        <w:ind w:left="1440"/>
        <w:rPr>
          <w:b/>
          <w:bCs/>
          <w:lang w:val="en-US"/>
        </w:rPr>
      </w:pPr>
    </w:p>
    <w:p w14:paraId="3098CB77" w14:textId="602E244F" w:rsidR="00800959" w:rsidRDefault="001546B3" w:rsidP="008009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End-of-Page event to trigger, which of the following condition should be satisfied</w:t>
      </w:r>
      <w:r w:rsidR="00800959">
        <w:rPr>
          <w:lang w:val="en-US"/>
        </w:rPr>
        <w:t>.</w:t>
      </w:r>
    </w:p>
    <w:p w14:paraId="50037E9E" w14:textId="7535F1F9" w:rsidR="00800959" w:rsidRDefault="001546B3" w:rsidP="008009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 count should be set for the list screen</w:t>
      </w:r>
    </w:p>
    <w:p w14:paraId="20B5A87F" w14:textId="7E208429" w:rsidR="00800959" w:rsidRPr="001546B3" w:rsidRDefault="001546B3" w:rsidP="00800959">
      <w:pPr>
        <w:pStyle w:val="ListParagraph"/>
        <w:numPr>
          <w:ilvl w:val="1"/>
          <w:numId w:val="1"/>
        </w:numPr>
        <w:rPr>
          <w:lang w:val="en-US"/>
        </w:rPr>
      </w:pPr>
      <w:r w:rsidRPr="001546B3">
        <w:rPr>
          <w:lang w:val="en-US"/>
        </w:rPr>
        <w:t>The page should be filled</w:t>
      </w:r>
    </w:p>
    <w:p w14:paraId="407B06F7" w14:textId="2405A978" w:rsidR="001546B3" w:rsidRPr="001546B3" w:rsidRDefault="001546B3" w:rsidP="00800959">
      <w:pPr>
        <w:pStyle w:val="ListParagraph"/>
        <w:numPr>
          <w:ilvl w:val="1"/>
          <w:numId w:val="1"/>
        </w:numPr>
        <w:rPr>
          <w:lang w:val="en-US"/>
        </w:rPr>
      </w:pPr>
      <w:r w:rsidRPr="001546B3">
        <w:rPr>
          <w:lang w:val="en-US"/>
        </w:rPr>
        <w:t>Top-of-page should be set</w:t>
      </w:r>
    </w:p>
    <w:p w14:paraId="084322E9" w14:textId="6582D458" w:rsidR="001546B3" w:rsidRDefault="001546B3" w:rsidP="0080095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Both a &amp; b.</w:t>
      </w:r>
    </w:p>
    <w:p w14:paraId="67191526" w14:textId="77777777" w:rsidR="005B64F9" w:rsidRPr="00050D28" w:rsidRDefault="005B64F9" w:rsidP="005B64F9">
      <w:pPr>
        <w:pStyle w:val="ListParagraph"/>
        <w:ind w:left="1440"/>
        <w:rPr>
          <w:b/>
          <w:bCs/>
          <w:lang w:val="en-US"/>
        </w:rPr>
      </w:pPr>
    </w:p>
    <w:p w14:paraId="704CAE56" w14:textId="11F5D292" w:rsidR="00800959" w:rsidRDefault="000B3CD1" w:rsidP="008009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help can be assigned to Domain</w:t>
      </w:r>
      <w:r w:rsidR="00800959">
        <w:rPr>
          <w:lang w:val="en-US"/>
        </w:rPr>
        <w:t>.</w:t>
      </w:r>
    </w:p>
    <w:p w14:paraId="4C4D10FF" w14:textId="68738FDF" w:rsidR="00800959" w:rsidRDefault="00800959" w:rsidP="008009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True</w:t>
      </w:r>
    </w:p>
    <w:p w14:paraId="34633B13" w14:textId="21140719" w:rsidR="00800959" w:rsidRPr="00050D28" w:rsidRDefault="00800959" w:rsidP="0080095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050D28">
        <w:rPr>
          <w:b/>
          <w:bCs/>
          <w:lang w:val="en-US"/>
        </w:rPr>
        <w:t>False</w:t>
      </w:r>
      <w:r w:rsidR="004A699F" w:rsidRPr="004A699F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4A699F">
        <w:rPr>
          <w:rFonts w:ascii="Segoe UI" w:hAnsi="Segoe UI" w:cs="Segoe UI"/>
          <w:color w:val="D1D5DB"/>
          <w:shd w:val="clear" w:color="auto" w:fill="343541"/>
        </w:rPr>
        <w:t>search help is typically assigned to data elements, not domains.</w:t>
      </w:r>
    </w:p>
    <w:p w14:paraId="36F213FC" w14:textId="36DDA505" w:rsidR="00800959" w:rsidRDefault="000B3CD1" w:rsidP="008009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access the instance components directly via the class</w:t>
      </w:r>
      <w:r w:rsidR="00475D2B">
        <w:rPr>
          <w:lang w:val="en-US"/>
        </w:rPr>
        <w:t>.</w:t>
      </w:r>
    </w:p>
    <w:p w14:paraId="37C2D033" w14:textId="73AC80BF" w:rsidR="00800959" w:rsidRPr="00475D2B" w:rsidRDefault="00800959" w:rsidP="00800959">
      <w:pPr>
        <w:pStyle w:val="ListParagraph"/>
        <w:numPr>
          <w:ilvl w:val="1"/>
          <w:numId w:val="1"/>
        </w:numPr>
        <w:rPr>
          <w:lang w:val="en-US"/>
        </w:rPr>
      </w:pPr>
      <w:r w:rsidRPr="00475D2B">
        <w:rPr>
          <w:lang w:val="en-US"/>
        </w:rPr>
        <w:t>True</w:t>
      </w:r>
      <w:r w:rsidR="00CE71D5">
        <w:rPr>
          <w:lang w:val="en-US"/>
        </w:rPr>
        <w:t>-STATIC</w:t>
      </w:r>
    </w:p>
    <w:p w14:paraId="6BA3C525" w14:textId="3BA85A21" w:rsidR="00800959" w:rsidRPr="00475D2B" w:rsidRDefault="00800959" w:rsidP="0080095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475D2B">
        <w:rPr>
          <w:b/>
          <w:bCs/>
          <w:lang w:val="en-US"/>
        </w:rPr>
        <w:t>False</w:t>
      </w:r>
      <w:r w:rsidR="004A699F" w:rsidRPr="004A699F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4A699F">
        <w:rPr>
          <w:rFonts w:ascii="Segoe UI" w:hAnsi="Segoe UI" w:cs="Segoe UI"/>
          <w:color w:val="D1D5DB"/>
          <w:shd w:val="clear" w:color="auto" w:fill="343541"/>
        </w:rPr>
        <w:t>you need to create an instance of the class to access its components.</w:t>
      </w:r>
    </w:p>
    <w:p w14:paraId="113B1F50" w14:textId="20785FBF" w:rsidR="00800959" w:rsidRDefault="000B3CD1" w:rsidP="008009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 SE24 is used to define</w:t>
      </w:r>
      <w:r w:rsidR="00800959">
        <w:rPr>
          <w:lang w:val="en-US"/>
        </w:rPr>
        <w:t>:</w:t>
      </w:r>
    </w:p>
    <w:p w14:paraId="22CE445B" w14:textId="61113EC2" w:rsidR="00800959" w:rsidRPr="00050D28" w:rsidRDefault="000B3CD1" w:rsidP="0080095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Global Class</w:t>
      </w:r>
    </w:p>
    <w:p w14:paraId="0472C2F9" w14:textId="57151A42" w:rsidR="00800959" w:rsidRPr="00475D2B" w:rsidRDefault="000B3CD1" w:rsidP="008009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Local Class</w:t>
      </w:r>
    </w:p>
    <w:p w14:paraId="1D2E015C" w14:textId="36ED367E" w:rsidR="00800959" w:rsidRDefault="000B3CD1" w:rsidP="008009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Function Group</w:t>
      </w:r>
    </w:p>
    <w:p w14:paraId="6F086A17" w14:textId="5B90158D" w:rsidR="00800959" w:rsidRDefault="000B3CD1" w:rsidP="008009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Function Module</w:t>
      </w:r>
    </w:p>
    <w:p w14:paraId="2961EDA0" w14:textId="3A4F64E3" w:rsidR="00800959" w:rsidRDefault="000B3CD1" w:rsidP="008009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It is recommended to always keep the attributes of a class private</w:t>
      </w:r>
      <w:r w:rsidR="00800959">
        <w:rPr>
          <w:lang w:val="en-US"/>
        </w:rPr>
        <w:t>:</w:t>
      </w:r>
    </w:p>
    <w:p w14:paraId="3F2A14D7" w14:textId="0355A01D" w:rsidR="00800959" w:rsidRPr="000B3CD1" w:rsidRDefault="00475D2B" w:rsidP="0080095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0B3CD1">
        <w:rPr>
          <w:b/>
          <w:bCs/>
          <w:lang w:val="en-US"/>
        </w:rPr>
        <w:t>True</w:t>
      </w:r>
    </w:p>
    <w:p w14:paraId="417BCD44" w14:textId="037E2E3D" w:rsidR="00800959" w:rsidRPr="000B3CD1" w:rsidRDefault="00475D2B" w:rsidP="00800959">
      <w:pPr>
        <w:pStyle w:val="ListParagraph"/>
        <w:numPr>
          <w:ilvl w:val="1"/>
          <w:numId w:val="1"/>
        </w:numPr>
        <w:rPr>
          <w:lang w:val="en-US"/>
        </w:rPr>
      </w:pPr>
      <w:r w:rsidRPr="000B3CD1">
        <w:rPr>
          <w:lang w:val="en-US"/>
        </w:rPr>
        <w:t>False</w:t>
      </w:r>
    </w:p>
    <w:p w14:paraId="22C382D7" w14:textId="77777777" w:rsidR="00F15B71" w:rsidRPr="00D30C93" w:rsidRDefault="00F15B71" w:rsidP="00D30C93">
      <w:pPr>
        <w:rPr>
          <w:lang w:val="en-US"/>
        </w:rPr>
      </w:pPr>
    </w:p>
    <w:p w14:paraId="30DC441B" w14:textId="7952CF58" w:rsidR="00800959" w:rsidRDefault="00F15B71" w:rsidP="008009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is a standard event if no event exists in an executable program?</w:t>
      </w:r>
    </w:p>
    <w:p w14:paraId="773A6B9C" w14:textId="5B54B018" w:rsidR="00800959" w:rsidRPr="00050D28" w:rsidRDefault="00F15B71" w:rsidP="0080095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START-OF-SELECTION</w:t>
      </w:r>
    </w:p>
    <w:p w14:paraId="67B1DE3E" w14:textId="62618EE5" w:rsidR="00800959" w:rsidRDefault="00F15B71" w:rsidP="008009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INITIALIZATION</w:t>
      </w:r>
    </w:p>
    <w:p w14:paraId="53B3E1D0" w14:textId="341979F3" w:rsidR="00F15B71" w:rsidRDefault="00F15B71" w:rsidP="008009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LOAD-OF-PROGRAM</w:t>
      </w:r>
    </w:p>
    <w:p w14:paraId="506835F8" w14:textId="35846599" w:rsidR="00F15B71" w:rsidRDefault="00F15B71" w:rsidP="008009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END-OF-SELECTION</w:t>
      </w:r>
    </w:p>
    <w:p w14:paraId="03D6278D" w14:textId="77777777" w:rsidR="005B64F9" w:rsidRPr="005D0D36" w:rsidRDefault="005B64F9" w:rsidP="005B64F9">
      <w:pPr>
        <w:pStyle w:val="ListParagraph"/>
        <w:numPr>
          <w:ilvl w:val="0"/>
          <w:numId w:val="1"/>
        </w:numPr>
        <w:rPr>
          <w:lang w:val="en-US"/>
        </w:rPr>
      </w:pPr>
      <w:r w:rsidRPr="004A699F">
        <w:rPr>
          <w:color w:val="FF0000"/>
          <w:lang w:val="en-US"/>
        </w:rPr>
        <w:t>When</w:t>
      </w:r>
      <w:r w:rsidRPr="005D0D36">
        <w:rPr>
          <w:lang w:val="en-US"/>
        </w:rPr>
        <w:t xml:space="preserve"> you buffer a database table, any new data should be manually synced to the buffer.</w:t>
      </w:r>
    </w:p>
    <w:p w14:paraId="49B7ED31" w14:textId="77777777" w:rsidR="005B64F9" w:rsidRPr="005D0D36" w:rsidRDefault="005B64F9" w:rsidP="005B64F9">
      <w:pPr>
        <w:pStyle w:val="ListParagraph"/>
        <w:numPr>
          <w:ilvl w:val="1"/>
          <w:numId w:val="1"/>
        </w:numPr>
        <w:rPr>
          <w:lang w:val="en-US"/>
        </w:rPr>
      </w:pPr>
      <w:r w:rsidRPr="005D0D36">
        <w:rPr>
          <w:lang w:val="en-US"/>
        </w:rPr>
        <w:t>True</w:t>
      </w:r>
    </w:p>
    <w:p w14:paraId="69A96332" w14:textId="0B21FD74" w:rsidR="005B64F9" w:rsidRDefault="005B64F9" w:rsidP="005B64F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5B64F9">
        <w:rPr>
          <w:b/>
          <w:bCs/>
          <w:lang w:val="en-US"/>
        </w:rPr>
        <w:t>False</w:t>
      </w:r>
      <w:r w:rsidR="004A699F" w:rsidRPr="004A699F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4A699F">
        <w:rPr>
          <w:rFonts w:ascii="Segoe UI" w:hAnsi="Segoe UI" w:cs="Segoe UI"/>
          <w:color w:val="D1D5DB"/>
          <w:shd w:val="clear" w:color="auto" w:fill="343541"/>
        </w:rPr>
        <w:t>when you buffer a database table, the system automatically manages the synchronization of new data to the buffer.</w:t>
      </w:r>
    </w:p>
    <w:p w14:paraId="5EAC2CDD" w14:textId="1E3E2426" w:rsidR="005B64F9" w:rsidRDefault="00D30C93" w:rsidP="00D30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declarations in TOP include of a function group can be accessed from:</w:t>
      </w:r>
    </w:p>
    <w:p w14:paraId="2792ABC9" w14:textId="5AB18F68" w:rsidR="00D30C93" w:rsidRPr="00D30C93" w:rsidRDefault="00D30C93" w:rsidP="00D30C9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D30C93">
        <w:rPr>
          <w:b/>
          <w:bCs/>
          <w:lang w:val="en-US"/>
        </w:rPr>
        <w:t>Any function module of the function group</w:t>
      </w:r>
    </w:p>
    <w:p w14:paraId="2BFD47C5" w14:textId="427AE8C5" w:rsidR="00D30C93" w:rsidRDefault="00D30C93" w:rsidP="00D30C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Any ABAP Program where the function module is called</w:t>
      </w:r>
    </w:p>
    <w:p w14:paraId="49214C73" w14:textId="7CCE7DCA" w:rsidR="00D30C93" w:rsidRDefault="00D30C93" w:rsidP="00D30C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Both A &amp; B</w:t>
      </w:r>
    </w:p>
    <w:p w14:paraId="1B290F28" w14:textId="1AB8690C" w:rsidR="00D30C93" w:rsidRDefault="00D30C93" w:rsidP="00D30C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None of the above</w:t>
      </w:r>
    </w:p>
    <w:p w14:paraId="1FDD6572" w14:textId="2D62CB5B" w:rsidR="00D30C93" w:rsidRDefault="00D30C93" w:rsidP="00D30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Subroutines can be called only within the program locally.</w:t>
      </w:r>
    </w:p>
    <w:p w14:paraId="51F27530" w14:textId="3C445DA5" w:rsidR="00D30C93" w:rsidRDefault="00D30C93" w:rsidP="00D30C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True</w:t>
      </w:r>
    </w:p>
    <w:p w14:paraId="3AED5FD3" w14:textId="33E51286" w:rsidR="00D30C93" w:rsidRPr="00D30C93" w:rsidRDefault="00D30C93" w:rsidP="00D30C9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D30C93">
        <w:rPr>
          <w:b/>
          <w:bCs/>
          <w:lang w:val="en-US"/>
        </w:rPr>
        <w:t>False</w:t>
      </w:r>
    </w:p>
    <w:p w14:paraId="1E69199E" w14:textId="77C22512" w:rsidR="00D30C93" w:rsidRDefault="00D30C93" w:rsidP="00D30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passing parameters by VALUE to a subroutine, the actual parameter is changed:</w:t>
      </w:r>
    </w:p>
    <w:p w14:paraId="54E63A0C" w14:textId="5B3B7862" w:rsidR="00D30C93" w:rsidRDefault="00D30C93" w:rsidP="00D30C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Immediately when the formal parameter is changed</w:t>
      </w:r>
    </w:p>
    <w:p w14:paraId="1DC60651" w14:textId="4EBD1E55" w:rsidR="00D30C93" w:rsidRDefault="00D30C93" w:rsidP="00D30C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After the ENDFORM statement is executed</w:t>
      </w:r>
    </w:p>
    <w:p w14:paraId="138E2E31" w14:textId="183C998F" w:rsidR="00D30C93" w:rsidRDefault="00D30C93" w:rsidP="00D30C93">
      <w:pPr>
        <w:pStyle w:val="ListParagraph"/>
        <w:numPr>
          <w:ilvl w:val="1"/>
          <w:numId w:val="1"/>
        </w:numPr>
        <w:rPr>
          <w:lang w:val="en-US"/>
        </w:rPr>
      </w:pPr>
      <w:r w:rsidRPr="00D30C93">
        <w:rPr>
          <w:b/>
          <w:bCs/>
          <w:lang w:val="en-US"/>
        </w:rPr>
        <w:t>Never changed</w:t>
      </w:r>
      <w:r>
        <w:rPr>
          <w:lang w:val="en-US"/>
        </w:rPr>
        <w:t>.</w:t>
      </w:r>
    </w:p>
    <w:p w14:paraId="1B0B36A8" w14:textId="117C78E3" w:rsidR="00D30C93" w:rsidRPr="00D30C93" w:rsidRDefault="00D30C93" w:rsidP="00D30C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Depends on the parameter that is being passed</w:t>
      </w:r>
    </w:p>
    <w:sectPr w:rsidR="00D30C93" w:rsidRPr="00D30C93" w:rsidSect="00E343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7A3A"/>
    <w:multiLevelType w:val="hybridMultilevel"/>
    <w:tmpl w:val="56E2A002"/>
    <w:lvl w:ilvl="0" w:tplc="0C98700C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641366">
    <w:abstractNumId w:val="0"/>
  </w:num>
  <w:num w:numId="2" w16cid:durableId="10550861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59"/>
    <w:rsid w:val="00050D28"/>
    <w:rsid w:val="000B3CD1"/>
    <w:rsid w:val="00126AFC"/>
    <w:rsid w:val="001546B3"/>
    <w:rsid w:val="00192BD8"/>
    <w:rsid w:val="002A53D5"/>
    <w:rsid w:val="002C77E3"/>
    <w:rsid w:val="003D52CD"/>
    <w:rsid w:val="003E4C68"/>
    <w:rsid w:val="00475D2B"/>
    <w:rsid w:val="004A699F"/>
    <w:rsid w:val="00596F50"/>
    <w:rsid w:val="005B64F9"/>
    <w:rsid w:val="005D5655"/>
    <w:rsid w:val="00602B56"/>
    <w:rsid w:val="00666936"/>
    <w:rsid w:val="00800959"/>
    <w:rsid w:val="009111B4"/>
    <w:rsid w:val="00AC6599"/>
    <w:rsid w:val="00CE71D5"/>
    <w:rsid w:val="00D30C93"/>
    <w:rsid w:val="00E34301"/>
    <w:rsid w:val="00F1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48E4"/>
  <w15:chartTrackingRefBased/>
  <w15:docId w15:val="{D931BA59-6C65-EE4F-8F2D-86594C2D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Bandari</dc:creator>
  <cp:keywords/>
  <dc:description/>
  <cp:lastModifiedBy>Ebin Muttath(UST,IN)</cp:lastModifiedBy>
  <cp:revision>4</cp:revision>
  <dcterms:created xsi:type="dcterms:W3CDTF">2023-07-13T09:56:00Z</dcterms:created>
  <dcterms:modified xsi:type="dcterms:W3CDTF">2023-12-04T07:11:00Z</dcterms:modified>
</cp:coreProperties>
</file>