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5FC9" w14:textId="4914AD73" w:rsidR="007016C3" w:rsidRDefault="00A568E1">
      <w:pPr>
        <w:rPr>
          <w:lang w:val="pl-PL"/>
        </w:rPr>
      </w:pPr>
      <w:r w:rsidRPr="00A568E1">
        <w:rPr>
          <w:lang w:val="pl-PL"/>
        </w:rPr>
        <w:t xml:space="preserve">Sekwencje zawierające braki usunąłem korzystając z wyrażeń regularnych w </w:t>
      </w:r>
      <w:r w:rsidRPr="00A568E1">
        <w:rPr>
          <w:i/>
          <w:iCs/>
          <w:lang w:val="pl-PL"/>
        </w:rPr>
        <w:t>Notepad++</w:t>
      </w:r>
      <w:r w:rsidRPr="00A568E1">
        <w:rPr>
          <w:lang w:val="pl-PL"/>
        </w:rPr>
        <w:t xml:space="preserve"> (Find: “</w:t>
      </w:r>
      <w:proofErr w:type="gramStart"/>
      <w:r w:rsidRPr="00A568E1">
        <w:rPr>
          <w:lang w:val="pl-PL"/>
        </w:rPr>
        <w:t>&gt;.*</w:t>
      </w:r>
      <w:proofErr w:type="gramEnd"/>
      <w:r w:rsidRPr="00A568E1">
        <w:rPr>
          <w:lang w:val="pl-PL"/>
        </w:rPr>
        <w:t>\n[^&gt;]*X[^&gt;]*(?=&gt;)”, Replace: “”)</w:t>
      </w:r>
      <w:r>
        <w:rPr>
          <w:lang w:val="pl-PL"/>
        </w:rPr>
        <w:t>.</w:t>
      </w:r>
    </w:p>
    <w:p w14:paraId="394F00E6" w14:textId="1D1E29FC" w:rsidR="0070651C" w:rsidRDefault="0070651C">
      <w:pPr>
        <w:rPr>
          <w:lang w:val="pl-PL"/>
        </w:rPr>
      </w:pPr>
      <w:r>
        <w:rPr>
          <w:lang w:val="pl-PL"/>
        </w:rPr>
        <w:t xml:space="preserve">Drzewo przewodnie utworzyłem korzystając z programu dostępnego na stronie </w:t>
      </w:r>
      <w:hyperlink r:id="rId4" w:history="1">
        <w:r w:rsidRPr="0022044C">
          <w:rPr>
            <w:rStyle w:val="Hyperlink"/>
            <w:lang w:val="pl-PL"/>
          </w:rPr>
          <w:t>https://www.ebi.ac.uk/Tools/msa/clustalo</w:t>
        </w:r>
      </w:hyperlink>
      <w:r>
        <w:rPr>
          <w:lang w:val="pl-PL"/>
        </w:rPr>
        <w:t xml:space="preserve"> .</w:t>
      </w:r>
    </w:p>
    <w:p w14:paraId="293D7400" w14:textId="2A23A9F2" w:rsidR="00B24A61" w:rsidRPr="002E4790" w:rsidRDefault="002E4790">
      <w:pPr>
        <w:rPr>
          <w:lang w:val="pl-PL"/>
        </w:rPr>
      </w:pPr>
      <w:r>
        <w:rPr>
          <w:lang w:val="pl-PL"/>
        </w:rPr>
        <w:t xml:space="preserve">Do obliczenia </w:t>
      </w:r>
      <w:proofErr w:type="spellStart"/>
      <w:r>
        <w:rPr>
          <w:lang w:val="pl-PL"/>
        </w:rPr>
        <w:t>uliniowień</w:t>
      </w:r>
      <w:proofErr w:type="spellEnd"/>
      <w:r>
        <w:rPr>
          <w:lang w:val="pl-PL"/>
        </w:rPr>
        <w:t xml:space="preserve"> </w:t>
      </w:r>
      <w:bookmarkStart w:id="0" w:name="_GoBack"/>
      <w:bookmarkEnd w:id="0"/>
      <w:r>
        <w:rPr>
          <w:lang w:val="pl-PL"/>
        </w:rPr>
        <w:t xml:space="preserve">wykorzystałem napisany przeze mnie algorytm. </w:t>
      </w:r>
      <w:r w:rsidR="00B24A61">
        <w:rPr>
          <w:lang w:val="pl-PL"/>
        </w:rPr>
        <w:t xml:space="preserve">Z uwagi na duże podobieństwo sekwencji, wykorzystałem macierz </w:t>
      </w:r>
      <w:r w:rsidR="00B24A61" w:rsidRPr="00B24A61">
        <w:rPr>
          <w:i/>
          <w:iCs/>
          <w:lang w:val="pl-PL"/>
        </w:rPr>
        <w:t>blosum80</w:t>
      </w:r>
      <w:r>
        <w:rPr>
          <w:lang w:val="pl-PL"/>
        </w:rPr>
        <w:t xml:space="preserve">. Skorzystałem z macierzy dostępnej w bibliotece </w:t>
      </w:r>
      <w:proofErr w:type="spellStart"/>
      <w:r w:rsidRPr="002E4790">
        <w:rPr>
          <w:i/>
          <w:iCs/>
          <w:lang w:val="pl-PL"/>
        </w:rPr>
        <w:t>Biopython</w:t>
      </w:r>
      <w:proofErr w:type="spellEnd"/>
      <w:r>
        <w:rPr>
          <w:lang w:val="pl-PL"/>
        </w:rPr>
        <w:t xml:space="preserve"> (</w:t>
      </w:r>
      <w:proofErr w:type="spellStart"/>
      <w:proofErr w:type="gramStart"/>
      <w:r w:rsidRPr="002E4790">
        <w:rPr>
          <w:lang w:val="pl-PL"/>
        </w:rPr>
        <w:t>Bio.SubsMat.MatrixInfo</w:t>
      </w:r>
      <w:proofErr w:type="spellEnd"/>
      <w:proofErr w:type="gramEnd"/>
      <w:r>
        <w:rPr>
          <w:lang w:val="pl-PL"/>
        </w:rPr>
        <w:t xml:space="preserve">). Jako karę za przerwę ustaliłem -6 wzorując się na macierzy dostępnej na stronie </w:t>
      </w:r>
      <w:proofErr w:type="spellStart"/>
      <w:r>
        <w:rPr>
          <w:lang w:val="pl-PL"/>
        </w:rPr>
        <w:t>ncbi</w:t>
      </w:r>
      <w:proofErr w:type="spellEnd"/>
      <w:r>
        <w:rPr>
          <w:lang w:val="pl-PL"/>
        </w:rPr>
        <w:t xml:space="preserve"> </w:t>
      </w:r>
      <w:hyperlink r:id="rId5" w:history="1">
        <w:r w:rsidRPr="0022044C">
          <w:rPr>
            <w:rStyle w:val="Hyperlink"/>
            <w:lang w:val="pl-PL"/>
          </w:rPr>
          <w:t>https://www.ncbi.nlm.nih.gov/IEB/ToolBox/C_DOC/lxr/source/data/BLOSUM80</w:t>
        </w:r>
      </w:hyperlink>
      <w:r>
        <w:rPr>
          <w:lang w:val="pl-PL"/>
        </w:rPr>
        <w:t xml:space="preserve"> .</w:t>
      </w:r>
    </w:p>
    <w:sectPr w:rsidR="00B24A61" w:rsidRPr="002E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E1"/>
    <w:rsid w:val="00137A4D"/>
    <w:rsid w:val="002E4790"/>
    <w:rsid w:val="002F3DF5"/>
    <w:rsid w:val="00515FB0"/>
    <w:rsid w:val="007016C3"/>
    <w:rsid w:val="0070651C"/>
    <w:rsid w:val="00A568E1"/>
    <w:rsid w:val="00B24A61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7B062"/>
  <w15:chartTrackingRefBased/>
  <w15:docId w15:val="{8DF1EC40-CE85-45D5-8EBC-83B8F840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8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6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IEB/ToolBox/C_DOC/lxr/source/data/BLOSUM80" TargetMode="External"/><Relationship Id="rId4" Type="http://schemas.openxmlformats.org/officeDocument/2006/relationships/hyperlink" Target="https://www.ebi.ac.uk/Tools/msa/clusta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Rdzany Michał (STUD)</dc:creator>
  <cp:keywords/>
  <dc:description/>
  <cp:lastModifiedBy>Rdzany Michał (STUD)</cp:lastModifiedBy>
  <cp:revision>3</cp:revision>
  <dcterms:created xsi:type="dcterms:W3CDTF">2020-11-20T18:29:00Z</dcterms:created>
  <dcterms:modified xsi:type="dcterms:W3CDTF">2020-11-22T17:09:00Z</dcterms:modified>
</cp:coreProperties>
</file>