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80" w:before="0"/>
        <w:jc w:val="center"/>
      </w:pPr>
      <w:r>
        <w:rPr>
          <w:rFonts w:ascii="Palatino Linotype" w:cs="Palatino Linotype" w:eastAsia="Palatino Linotype" w:hAnsi="Palatino Linotype"/>
          <w:color w:val="2C3E2D"/>
          <w:sz w:val="80"/>
          <w:szCs w:val="80"/>
        </w:rPr>
        <w:t xml:space="preserve">imaginal</w:t>
      </w:r>
      <w:r>
        <w:rPr>
          <w:rFonts w:ascii="Palatino Linotype" w:cs="Palatino Linotype" w:eastAsia="Palatino Linotype" w:hAnsi="Palatino Linotype"/>
          <w:color w:val="D47C2F"/>
          <w:sz w:val="88"/>
          <w:szCs w:val="88"/>
        </w:rPr>
        <w:t xml:space="preserve">.</w:t>
      </w:r>
    </w:p>
    <w:p>
      <w:pPr>
        <w:spacing w:after="600" w:before="0"/>
        <w:jc w:val="center"/>
      </w:pPr>
      <w:r>
        <w:rPr>
          <w:rFonts w:ascii="Arial" w:cs="Arial" w:eastAsia="Arial" w:hAnsi="Arial"/>
          <w:color w:val="A07848"/>
          <w:spacing w:val="200"/>
          <w:sz w:val="26"/>
          <w:szCs w:val="26"/>
        </w:rPr>
        <w:t xml:space="preserve">N U T R I T I O N</w:t>
      </w:r>
    </w:p>
    <w:p>
      <w:pPr>
        <w:spacing w:after="160" w:before="0"/>
        <w:jc w:val="center"/>
      </w:pPr>
      <w:r>
        <w:rPr>
          <w:rFonts w:ascii="Arial" w:cs="Arial" w:eastAsia="Arial" w:hAnsi="Arial"/>
          <w:b/>
          <w:bCs/>
          <w:color w:val="2C3E2D"/>
          <w:sz w:val="32"/>
          <w:szCs w:val="32"/>
        </w:rPr>
        <w:t xml:space="preserve">Product Design &amp; Application Specification</w:t>
      </w:r>
    </w:p>
    <w:p>
      <w:pPr>
        <w:spacing w:after="80" w:before="0"/>
        <w:jc w:val="center"/>
      </w:pPr>
      <w:r>
        <w:rPr>
          <w:rFonts w:ascii="Arial" w:cs="Arial" w:eastAsia="Arial" w:hAnsi="Arial"/>
          <w:color w:val="5A6A5A"/>
          <w:sz w:val="22"/>
          <w:szCs w:val="22"/>
        </w:rPr>
        <w:t xml:space="preserve">Version 1.0  |  Private Beta — 5 Households</w:t>
      </w:r>
    </w:p>
    <w:p>
      <w:pPr>
        <w:spacing w:after="800" w:before="0"/>
        <w:jc w:val="center"/>
      </w:pPr>
      <w:r>
        <w:rPr>
          <w:rFonts w:ascii="Arial" w:cs="Arial" w:eastAsia="Arial" w:hAnsi="Arial"/>
          <w:i/>
          <w:iCs/>
          <w:color w:val="5A6A5A"/>
          <w:sz w:val="22"/>
          <w:szCs w:val="22"/>
        </w:rPr>
        <w:t xml:space="preserve">Prepared for Cursor development</w:t>
      </w:r>
    </w:p>
    <w:p>
      <w:pPr>
        <w:pBdr>
          <w:bottom w:val="single" w:color="E8DDD0" w:sz="4" w:space="1"/>
        </w:pBdr>
        <w:spacing w:after="200" w:before="200"/>
      </w:pPr>
    </w:p>
    <w:p>
      <w:pPr>
        <w:spacing w:after="200" w:before="200"/>
      </w:pPr>
    </w:p>
    <w:p>
      <w:pPr>
        <w:spacing w:after="60" w:before="0"/>
        <w:jc w:val="center"/>
      </w:pPr>
      <w:r>
        <w:rPr>
          <w:rFonts w:ascii="Arial" w:cs="Arial" w:eastAsia="Arial" w:hAnsi="Arial"/>
          <w:b/>
          <w:bCs/>
          <w:color w:val="A07848"/>
          <w:sz w:val="20"/>
          <w:szCs w:val="20"/>
        </w:rPr>
        <w:t xml:space="preserve">Tech Stack</w:t>
      </w:r>
    </w:p>
    <w:p>
      <w:pPr>
        <w:spacing w:after="60" w:before="0"/>
        <w:jc w:val="center"/>
      </w:pPr>
      <w:r>
        <w:rPr>
          <w:rFonts w:ascii="Arial" w:cs="Arial" w:eastAsia="Arial" w:hAnsi="Arial"/>
          <w:color w:val="5A6A5A"/>
          <w:sz w:val="20"/>
          <w:szCs w:val="20"/>
        </w:rPr>
        <w:t xml:space="preserve">Next.js 15  •  React Native (Expo)  •  TypeScript  •  Tailwind CSS</w:t>
      </w:r>
    </w:p>
    <w:p>
      <w:pPr>
        <w:spacing w:after="60" w:before="0"/>
        <w:jc w:val="center"/>
      </w:pPr>
      <w:r>
        <w:rPr>
          <w:rFonts w:ascii="Arial" w:cs="Arial" w:eastAsia="Arial" w:hAnsi="Arial"/>
          <w:color w:val="5A6A5A"/>
          <w:sz w:val="20"/>
          <w:szCs w:val="20"/>
        </w:rPr>
        <w:t xml:space="preserve">Prisma ORM  •  PostgreSQL (Neon)  •  Vercel  •  Claude API (Anthropic)</w:t>
      </w:r>
    </w:p>
    <w:p>
      <w:pPr>
        <w:spacing w:after="60" w:before="0"/>
        <w:jc w:val="center"/>
      </w:pPr>
      <w:r>
        <w:rPr>
          <w:rFonts w:ascii="Arial" w:cs="Arial" w:eastAsia="Arial" w:hAnsi="Arial"/>
          <w:color w:val="5A6A5A"/>
          <w:sz w:val="20"/>
          <w:szCs w:val="20"/>
        </w:rPr>
        <w:t xml:space="preserve">GitHub: re-catalina  •  Instagram: @imaginalnutrition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2D" w:val="clear"/>
            <w:tcMar>
              <w:top w:type="dxa" w:w="140"/>
              <w:left w:type="dxa" w:w="240"/>
              <w:bottom w:type="dxa" w:w="140"/>
              <w:right w:type="dxa" w:w="240"/>
            </w:tcMar>
          </w:tcPr>
          <w:p>
            <w:r>
              <w:rPr>
                <w:rFonts w:ascii="Arial" w:cs="Arial" w:eastAsia="Arial" w:hAnsi="Arial"/>
                <w:b/>
                <w:bCs/>
                <w:color w:val="F0E8DC"/>
                <w:sz w:val="28"/>
                <w:szCs w:val="28"/>
              </w:rPr>
              <w:t xml:space="preserve">1. Product Vision</w:t>
            </w:r>
          </w:p>
        </w:tc>
      </w:tr>
    </w:tbl>
    <w:p>
      <w:pPr>
        <w:spacing w:after="100" w:before="160"/>
      </w:pPr>
    </w:p>
    <w:p>
      <w:pPr>
        <w:pStyle w:val="Heading2"/>
        <w:spacing w:after="120" w:before="320"/>
      </w:pPr>
      <w:r>
        <w:rPr>
          <w:rFonts w:ascii="Arial" w:cs="Arial" w:eastAsia="Arial" w:hAnsi="Arial"/>
          <w:b/>
          <w:bCs/>
          <w:color w:val="2C3E2D"/>
          <w:sz w:val="28"/>
          <w:szCs w:val="28"/>
        </w:rPr>
        <w:t xml:space="preserve">Overview</w:t>
      </w:r>
    </w:p>
    <w:p>
      <w:pPr>
        <w:spacing w:after="100" w:before="80"/>
      </w:pPr>
      <w:r>
        <w:rPr>
          <w:rFonts w:ascii="Arial" w:cs="Arial" w:eastAsia="Arial" w:hAnsi="Arial"/>
          <w:color w:val="1A2A1A"/>
          <w:sz w:val="22"/>
          <w:szCs w:val="22"/>
        </w:rPr>
        <w:t xml:space="preserve">Imaginal Nutrition is a household nutrition coaching app powered by an AI agent named Nemo. Named after the imaginal discs inside a caterpillar — the dormant cells that carry the blueprint for the butterfly — the app embodies the idea that the potential for transformation already exists within you. It just needs the right conditions to emerge.</w:t>
      </w:r>
    </w:p>
    <w:p>
      <w:pPr>
        <w:spacing w:after="100" w:before="80"/>
      </w:pPr>
      <w:r>
        <w:rPr>
          <w:rFonts w:ascii="Arial" w:cs="Arial" w:eastAsia="Arial" w:hAnsi="Arial"/>
          <w:color w:val="1A2A1A"/>
          <w:sz w:val="22"/>
          <w:szCs w:val="22"/>
        </w:rPr>
        <w:t xml:space="preserve">The app makes healthy eating easy, fun, and sustainable for households. It combines AI-powered meal planning, food logging, grocery cart building, and a personal coaching relationship with Nemo — all wrapped in a warm, minimal design that feels as good to use as the food tastes.</w:t>
      </w:r>
    </w:p>
    <w:p>
      <w:pPr>
        <w:spacing w:after="100" w:before="100"/>
      </w:pPr>
    </w:p>
    <w:p>
      <w:pPr>
        <w:pStyle w:val="Heading2"/>
        <w:spacing w:after="120" w:before="320"/>
      </w:pPr>
      <w:r>
        <w:rPr>
          <w:rFonts w:ascii="Arial" w:cs="Arial" w:eastAsia="Arial" w:hAnsi="Arial"/>
          <w:b/>
          <w:bCs/>
          <w:color w:val="2C3E2D"/>
          <w:sz w:val="28"/>
          <w:szCs w:val="28"/>
        </w:rPr>
        <w:t xml:space="preserve">Core Principles</w:t>
      </w:r>
    </w:p>
    <w:p>
      <w:pPr>
        <w:pStyle w:val="ListParagraph"/>
        <w:numPr>
          <w:ilvl w:val="0"/>
          <w:numId w:val="2"/>
        </w:numPr>
        <w:spacing w:after="40" w:before="40"/>
      </w:pPr>
      <w:r>
        <w:rPr>
          <w:rFonts w:ascii="Arial" w:cs="Arial" w:eastAsia="Arial" w:hAnsi="Arial"/>
          <w:color w:val="1A2A1A"/>
          <w:sz w:val="22"/>
          <w:szCs w:val="22"/>
        </w:rPr>
        <w:t xml:space="preserve">Transformation is a process, not an event — progress is celebrated at every stage</w:t>
      </w:r>
    </w:p>
    <w:p>
      <w:pPr>
        <w:pStyle w:val="ListParagraph"/>
        <w:numPr>
          <w:ilvl w:val="0"/>
          <w:numId w:val="2"/>
        </w:numPr>
        <w:spacing w:after="40" w:before="40"/>
      </w:pPr>
      <w:r>
        <w:rPr>
          <w:rFonts w:ascii="Arial" w:cs="Arial" w:eastAsia="Arial" w:hAnsi="Arial"/>
          <w:color w:val="1A2A1A"/>
          <w:sz w:val="22"/>
          <w:szCs w:val="22"/>
        </w:rPr>
        <w:t xml:space="preserve">Food is joy — healthy eating should feel abundant and delicious, not restrictive</w:t>
      </w:r>
    </w:p>
    <w:p>
      <w:pPr>
        <w:pStyle w:val="ListParagraph"/>
        <w:numPr>
          <w:ilvl w:val="0"/>
          <w:numId w:val="2"/>
        </w:numPr>
        <w:spacing w:after="40" w:before="40"/>
      </w:pPr>
      <w:r>
        <w:rPr>
          <w:rFonts w:ascii="Arial" w:cs="Arial" w:eastAsia="Arial" w:hAnsi="Arial"/>
          <w:color w:val="1A2A1A"/>
          <w:sz w:val="22"/>
          <w:szCs w:val="22"/>
        </w:rPr>
        <w:t xml:space="preserve">Household as a unit — planning together makes consistency easier</w:t>
      </w:r>
    </w:p>
    <w:p>
      <w:pPr>
        <w:pStyle w:val="ListParagraph"/>
        <w:numPr>
          <w:ilvl w:val="0"/>
          <w:numId w:val="2"/>
        </w:numPr>
        <w:spacing w:after="40" w:before="40"/>
      </w:pPr>
      <w:r>
        <w:rPr>
          <w:rFonts w:ascii="Arial" w:cs="Arial" w:eastAsia="Arial" w:hAnsi="Arial"/>
          <w:color w:val="1A2A1A"/>
          <w:sz w:val="22"/>
          <w:szCs w:val="22"/>
        </w:rPr>
        <w:t xml:space="preserve">Smart by default — AI handles the complexity so users focus on eating well</w:t>
      </w:r>
    </w:p>
    <w:p>
      <w:pPr>
        <w:pStyle w:val="ListParagraph"/>
        <w:numPr>
          <w:ilvl w:val="0"/>
          <w:numId w:val="2"/>
        </w:numPr>
        <w:spacing w:after="40" w:before="40"/>
      </w:pPr>
      <w:r>
        <w:rPr>
          <w:rFonts w:ascii="Arial" w:cs="Arial" w:eastAsia="Arial" w:hAnsi="Arial"/>
          <w:color w:val="1A2A1A"/>
          <w:sz w:val="22"/>
          <w:szCs w:val="22"/>
        </w:rPr>
        <w:t xml:space="preserve">Privacy first — collect only what is needed, protect what is stored</w:t>
      </w:r>
    </w:p>
    <w:p>
      <w:pPr>
        <w:spacing w:after="100" w:before="100"/>
      </w:pPr>
    </w:p>
    <w:p>
      <w:pPr>
        <w:pStyle w:val="Heading2"/>
        <w:spacing w:after="120" w:before="320"/>
      </w:pPr>
      <w:r>
        <w:rPr>
          <w:rFonts w:ascii="Arial" w:cs="Arial" w:eastAsia="Arial" w:hAnsi="Arial"/>
          <w:b/>
          <w:bCs/>
          <w:color w:val="2C3E2D"/>
          <w:sz w:val="28"/>
          <w:szCs w:val="28"/>
        </w:rPr>
        <w:t xml:space="preserve">Launch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v1 Beta</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5 households, invite-only, private</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Users per household</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1–4 adults + optional children (dependents)</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Target launch</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iOS (iPhone + iPad) + Web</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Platforms</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React Native (Expo) for mobile, Next.js 15 for web</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Backend</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Shared Prisma + Neon + Vercel across all surfaces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2D" w:val="clear"/>
            <w:tcMar>
              <w:top w:type="dxa" w:w="140"/>
              <w:left w:type="dxa" w:w="240"/>
              <w:bottom w:type="dxa" w:w="140"/>
              <w:right w:type="dxa" w:w="240"/>
            </w:tcMar>
          </w:tcPr>
          <w:p>
            <w:r>
              <w:rPr>
                <w:rFonts w:ascii="Arial" w:cs="Arial" w:eastAsia="Arial" w:hAnsi="Arial"/>
                <w:b/>
                <w:bCs/>
                <w:color w:val="F0E8DC"/>
                <w:sz w:val="28"/>
                <w:szCs w:val="28"/>
              </w:rPr>
              <w:t xml:space="preserve">2. Brand Identity</w:t>
            </w:r>
          </w:p>
        </w:tc>
      </w:tr>
    </w:tbl>
    <w:p>
      <w:pPr>
        <w:spacing w:after="100" w:before="160"/>
      </w:pPr>
    </w:p>
    <w:p>
      <w:pPr>
        <w:pStyle w:val="Heading2"/>
        <w:spacing w:after="120" w:before="320"/>
      </w:pPr>
      <w:r>
        <w:rPr>
          <w:rFonts w:ascii="Arial" w:cs="Arial" w:eastAsia="Arial" w:hAnsi="Arial"/>
          <w:b/>
          <w:bCs/>
          <w:color w:val="2C3E2D"/>
          <w:sz w:val="28"/>
          <w:szCs w:val="28"/>
        </w:rPr>
        <w:t xml:space="preserve">Name &amp; Meaning</w:t>
      </w:r>
    </w:p>
    <w:p>
      <w:pPr>
        <w:spacing w:after="100" w:before="80"/>
      </w:pPr>
      <w:r>
        <w:rPr>
          <w:rFonts w:ascii="Arial" w:cs="Arial" w:eastAsia="Arial" w:hAnsi="Arial"/>
          <w:color w:val="1A2A1A"/>
          <w:sz w:val="22"/>
          <w:szCs w:val="22"/>
        </w:rPr>
        <w:t xml:space="preserve">Imaginal Nutrition. The word “imaginal” refers to the imaginal discs — the cells inside a caterpillar that survive the dissolution of metamorphosis and carry the genetic blueprint for the butterfly. It is a scientific metaphor for latent potential: the transformation was always possible, it just needed the right conditions.</w:t>
      </w:r>
    </w:p>
    <w:p>
      <w:pPr>
        <w:spacing w:after="100" w:before="80"/>
      </w:pPr>
    </w:p>
    <w:p>
      <w:pPr>
        <w:pStyle w:val="Heading2"/>
        <w:spacing w:after="120" w:before="320"/>
      </w:pPr>
      <w:r>
        <w:rPr>
          <w:rFonts w:ascii="Arial" w:cs="Arial" w:eastAsia="Arial" w:hAnsi="Arial"/>
          <w:b/>
          <w:bCs/>
          <w:color w:val="2C3E2D"/>
          <w:sz w:val="28"/>
          <w:szCs w:val="28"/>
        </w:rPr>
        <w:t xml:space="preserve">Logo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Primary wordmark</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"imaginal." in Playfair Display, upright, forest green with amber period</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Subtitle</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"NUTRITION" in DM Sans, widely tracked, warm tan (#A07848)</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App icon</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"in." in Playfair Display at all sizes — forest green, amber period</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Dark variant</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Cream wordmark (#F0E8DC), amber period, green subtitle on Night background</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Instagram avatar</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Round crop of "in." on Stone background — @imaginalnutrition</w:t>
            </w:r>
          </w:p>
        </w:tc>
      </w:tr>
    </w:tbl>
    <w:p>
      <w:pPr>
        <w:spacing w:after="100" w:before="100"/>
      </w:pPr>
    </w:p>
    <w:p>
      <w:pPr>
        <w:pStyle w:val="Heading2"/>
        <w:spacing w:after="120" w:before="320"/>
      </w:pPr>
      <w:r>
        <w:rPr>
          <w:rFonts w:ascii="Arial" w:cs="Arial" w:eastAsia="Arial" w:hAnsi="Arial"/>
          <w:b/>
          <w:bCs/>
          <w:color w:val="2C3E2D"/>
          <w:sz w:val="28"/>
          <w:szCs w:val="28"/>
        </w:rP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8DDD0" w:sz="1"/>
              <w:left w:val="single" w:color="E8DDD0" w:sz="1"/>
              <w:bottom w:val="single" w:color="E8DDD0" w:sz="1"/>
              <w:right w:val="single" w:color="E8DDD0" w:sz="1"/>
            </w:tcBorders>
            <w:shd w:fill="2C3E2D" w:val="clear"/>
            <w:tcMar>
              <w:top w:type="dxa" w:w="80"/>
              <w:left w:type="dxa" w:w="120"/>
              <w:bottom w:type="dxa" w:w="80"/>
              <w:right w:type="dxa" w:w="120"/>
            </w:tcMar>
          </w:tcPr>
          <w:p>
            <w:r>
              <w:rPr>
                <w:rFonts w:ascii="Arial" w:cs="Arial" w:eastAsia="Arial" w:hAnsi="Arial"/>
                <w:b/>
                <w:bCs/>
                <w:color w:val="F0E8DC"/>
                <w:sz w:val="20"/>
                <w:szCs w:val="20"/>
              </w:rPr>
              <w:t xml:space="preserve">Token</w:t>
            </w:r>
          </w:p>
        </w:tc>
        <w:tc>
          <w:tcPr>
            <w:tcW w:type="dxa" w:w="3480"/>
            <w:tcBorders>
              <w:top w:val="single" w:color="E8DDD0" w:sz="1"/>
              <w:left w:val="single" w:color="E8DDD0" w:sz="1"/>
              <w:bottom w:val="single" w:color="E8DDD0" w:sz="1"/>
              <w:right w:val="single" w:color="E8DDD0" w:sz="1"/>
            </w:tcBorders>
            <w:shd w:fill="2C3E2D" w:val="clear"/>
            <w:tcMar>
              <w:top w:type="dxa" w:w="80"/>
              <w:left w:type="dxa" w:w="120"/>
              <w:bottom w:type="dxa" w:w="80"/>
              <w:right w:type="dxa" w:w="120"/>
            </w:tcMar>
          </w:tcPr>
          <w:p>
            <w:r>
              <w:rPr>
                <w:rFonts w:ascii="Arial" w:cs="Arial" w:eastAsia="Arial" w:hAnsi="Arial"/>
                <w:b/>
                <w:bCs/>
                <w:color w:val="F0E8DC"/>
                <w:sz w:val="20"/>
                <w:szCs w:val="20"/>
              </w:rPr>
              <w:t xml:space="preserve">Hex</w:t>
            </w:r>
          </w:p>
        </w:tc>
        <w:tc>
          <w:tcPr>
            <w:tcW w:type="dxa" w:w="3480"/>
            <w:tcBorders>
              <w:top w:val="single" w:color="E8DDD0" w:sz="1"/>
              <w:left w:val="single" w:color="E8DDD0" w:sz="1"/>
              <w:bottom w:val="single" w:color="E8DDD0" w:sz="1"/>
              <w:right w:val="single" w:color="E8DDD0" w:sz="1"/>
            </w:tcBorders>
            <w:shd w:fill="2C3E2D" w:val="clear"/>
            <w:tcMar>
              <w:top w:type="dxa" w:w="80"/>
              <w:left w:type="dxa" w:w="120"/>
              <w:bottom w:type="dxa" w:w="80"/>
              <w:right w:type="dxa" w:w="120"/>
            </w:tcMar>
          </w:tcPr>
          <w:p>
            <w:r>
              <w:rPr>
                <w:rFonts w:ascii="Arial" w:cs="Arial" w:eastAsia="Arial" w:hAnsi="Arial"/>
                <w:b/>
                <w:bCs/>
                <w:color w:val="F0E8DC"/>
                <w:sz w:val="20"/>
                <w:szCs w:val="20"/>
              </w:rPr>
              <w:t xml:space="preserve">Usage</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Forest</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#2C3E2D</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Primary text, CTAs, nav, Nemo avatar</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Fern</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#4A7C5F</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Secondary green, success states, macro accent</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Amber</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#D47C2F</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Brand accent, period, streak, CTAs (alternate)</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Tan</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#A07848</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Muted labels, subtitles, NUTRITION wordmark</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Stone</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#F5EFE6</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Primary background, card surfaces</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Cream</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#F0E8DC</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Dark mode text, secondary backgrounds</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Night</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#1E2A20</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Dark mode background, dark card variant</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White</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#FFFFFF</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Card interiors, elevated surfaces</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Border</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#E8DDD0</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All borders, dividers, separators</w:t>
            </w:r>
          </w:p>
        </w:tc>
      </w:tr>
    </w:tbl>
    <w:p>
      <w:pPr>
        <w:spacing w:after="100" w:before="100"/>
      </w:pPr>
    </w:p>
    <w:p>
      <w:pPr>
        <w:pStyle w:val="Heading2"/>
        <w:spacing w:after="120" w:before="320"/>
      </w:pPr>
      <w:r>
        <w:rPr>
          <w:rFonts w:ascii="Arial" w:cs="Arial" w:eastAsia="Arial" w:hAnsi="Arial"/>
          <w:b/>
          <w:bCs/>
          <w:color w:val="2C3E2D"/>
          <w:sz w:val="28"/>
          <w:szCs w:val="28"/>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Display / Wordmark</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Playfair Display — upright, weight 400</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Body / UI</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DM Sans — weights 300, 400, 500</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Numbers / Data</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DM Mono — calorie counts, macro numbers</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Heading scale</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4xl: 38px — 3xl: 30px — 2xl: 24px — xl: 20px — lg: 17px</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Body scale</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base: 15px — sm: 13px — xs: 11px — 2xs: 10px</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2D" w:val="clear"/>
            <w:tcMar>
              <w:top w:type="dxa" w:w="140"/>
              <w:left w:type="dxa" w:w="240"/>
              <w:bottom w:type="dxa" w:w="140"/>
              <w:right w:type="dxa" w:w="240"/>
            </w:tcMar>
          </w:tcPr>
          <w:p>
            <w:r>
              <w:rPr>
                <w:rFonts w:ascii="Arial" w:cs="Arial" w:eastAsia="Arial" w:hAnsi="Arial"/>
                <w:b/>
                <w:bCs/>
                <w:color w:val="F0E8DC"/>
                <w:sz w:val="28"/>
                <w:szCs w:val="28"/>
              </w:rPr>
              <w:t xml:space="preserve">3. Platform Architecture</w:t>
            </w:r>
          </w:p>
        </w:tc>
      </w:tr>
    </w:tbl>
    <w:p>
      <w:pPr>
        <w:spacing w:after="100" w:before="160"/>
      </w:pPr>
    </w:p>
    <w:p>
      <w:pPr>
        <w:pStyle w:val="Heading2"/>
        <w:spacing w:after="120" w:before="320"/>
      </w:pPr>
      <w:r>
        <w:rPr>
          <w:rFonts w:ascii="Arial" w:cs="Arial" w:eastAsia="Arial" w:hAnsi="Arial"/>
          <w:b/>
          <w:bCs/>
          <w:color w:val="2C3E2D"/>
          <w:sz w:val="28"/>
          <w:szCs w:val="28"/>
        </w:rPr>
        <w:t xml:space="preserve">Three Surfaces, One Backend</w:t>
      </w:r>
    </w:p>
    <w:p>
      <w:pPr>
        <w:spacing w:after="100" w:before="80"/>
      </w:pPr>
      <w:r>
        <w:rPr>
          <w:rFonts w:ascii="Arial" w:cs="Arial" w:eastAsia="Arial" w:hAnsi="Arial"/>
          <w:color w:val="1A2A1A"/>
          <w:sz w:val="22"/>
          <w:szCs w:val="22"/>
        </w:rPr>
        <w:t xml:space="preserve">All three surfaces — iPhone, iPad, and Web — share a single backend API layer, database, and Claude integration. No data duplication, no sync issues.</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iPhone app</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Primary daily driver. Food logging, Nemo chat, dashboard, quick meal check, push notifications. Built in React Native (Expo).</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iPad app</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Weekly planning surface. Split-screen: Nemo on left, full week calendar on right. Ideal for Sunday kitchen planning sessions. Same Expo codebase, tablet layout breakpoint.</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Web (Next.js 15)</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Household admin, full onboarding, recipe library, grocery list, account management. Also the marketing/landing page and the surface users visit before downloading the app.</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Backend API</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Next.js API routes deployed on Vercel. Prisma ORM connecting to Neon PostgreSQL. All mobile API calls go through the same endpoints as the web app.</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Claude API</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Powers Nemo exclusively. Called server-side only — API key never exposed to client. System prompt enforces nutrition/fitness scope restriction.</w:t>
            </w:r>
          </w:p>
        </w:tc>
      </w:tr>
    </w:tbl>
    <w:p>
      <w:pPr>
        <w:spacing w:after="100" w:before="100"/>
      </w:pPr>
    </w:p>
    <w:p>
      <w:pPr>
        <w:pStyle w:val="Heading2"/>
        <w:spacing w:after="120" w:before="320"/>
      </w:pPr>
      <w:r>
        <w:rPr>
          <w:rFonts w:ascii="Arial" w:cs="Arial" w:eastAsia="Arial" w:hAnsi="Arial"/>
          <w:b/>
          <w:bCs/>
          <w:color w:val="2C3E2D"/>
          <w:sz w:val="28"/>
          <w:szCs w:val="28"/>
        </w:rPr>
        <w:t xml:space="preserve">Tech Stack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Framework (web)</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Next.js 15 with App Router, TypeScript, Tailwind CSS</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Framework (mobile)</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React Native with Expo SDK, TypeScript, NativeWind (Tailwind for RN)</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Database</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PostgreSQL on Neon — serverless, branching for dev/prod</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ORM</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Prisma — shared schema for web and mobile API</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Auth</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Google SSO via NextAuth.js (web) + Expo AuthSession (mobile)</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AI</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Claude claude-sonnet-4-20250514 via Anthropic API — server-side only</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Grocery</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Instacart Developer Platform API — cart building + checkout redirect</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Instagram</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Meta Graph API webhook on @imaginalnutrition business account</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Notifications</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Expo Push Notifications (mobile) + Twilio (SMS/WhatsApp fallback)</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Deployment</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Vercel (web + API) — add PRISMA_GENERATE to build script</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Storage</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Vercel Blob or Cloudinary for meal photos</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Error tracking</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Sentry — health fields explicitly excluded from payloads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2D" w:val="clear"/>
            <w:tcMar>
              <w:top w:type="dxa" w:w="140"/>
              <w:left w:type="dxa" w:w="240"/>
              <w:bottom w:type="dxa" w:w="140"/>
              <w:right w:type="dxa" w:w="240"/>
            </w:tcMar>
          </w:tcPr>
          <w:p>
            <w:r>
              <w:rPr>
                <w:rFonts w:ascii="Arial" w:cs="Arial" w:eastAsia="Arial" w:hAnsi="Arial"/>
                <w:b/>
                <w:bCs/>
                <w:color w:val="F0E8DC"/>
                <w:sz w:val="28"/>
                <w:szCs w:val="28"/>
              </w:rPr>
              <w:t xml:space="preserve">4. Nemo — The AI Coaching Agent</w:t>
            </w:r>
          </w:p>
        </w:tc>
      </w:tr>
    </w:tbl>
    <w:p>
      <w:pPr>
        <w:spacing w:after="100" w:before="160"/>
      </w:pPr>
    </w:p>
    <w:p>
      <w:pPr>
        <w:pStyle w:val="Heading2"/>
        <w:spacing w:after="120" w:before="320"/>
      </w:pPr>
      <w:r>
        <w:rPr>
          <w:rFonts w:ascii="Arial" w:cs="Arial" w:eastAsia="Arial" w:hAnsi="Arial"/>
          <w:b/>
          <w:bCs/>
          <w:color w:val="2C3E2D"/>
          <w:sz w:val="28"/>
          <w:szCs w:val="28"/>
        </w:rPr>
        <w:t xml:space="preserve">Who Nemo Is</w:t>
      </w:r>
    </w:p>
    <w:p>
      <w:pPr>
        <w:spacing w:after="100" w:before="80"/>
      </w:pPr>
      <w:r>
        <w:rPr>
          <w:rFonts w:ascii="Arial" w:cs="Arial" w:eastAsia="Arial" w:hAnsi="Arial"/>
          <w:color w:val="1A2A1A"/>
          <w:sz w:val="22"/>
          <w:szCs w:val="22"/>
        </w:rPr>
        <w:t xml:space="preserve">Nemo is the user’s personal nutrition and fitness coach. Powered by the Claude API, Nemo builds a real relationship with the user over time — remembering their goals, their history, their preferences, and their patterns. Nemo is not a general-purpose chatbot. It is scoped exclusively to nutrition, meal planning, food, fitness, and the user’s personal wellness journey.</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7C2F" w:sz="2"/>
              <w:left w:val="single" w:color="D47C2F" w:sz="12"/>
              <w:bottom w:val="single" w:color="E8DDD0" w:sz="1"/>
              <w:right w:val="single" w:color="E8DDD0" w:sz="1"/>
            </w:tcBorders>
            <w:shd w:fill="FDF3E7" w:val="clear"/>
            <w:tcMar>
              <w:top w:type="dxa" w:w="120"/>
              <w:left w:type="dxa" w:w="240"/>
              <w:bottom w:type="dxa" w:w="120"/>
              <w:right w:type="dxa" w:w="240"/>
            </w:tcMar>
          </w:tcPr>
          <w:p>
            <w:pPr>
              <w:spacing w:after="80" w:before="0"/>
            </w:pPr>
            <w:r>
              <w:rPr>
                <w:rFonts w:ascii="Arial" w:cs="Arial" w:eastAsia="Arial" w:hAnsi="Arial"/>
                <w:b/>
                <w:bCs/>
                <w:color w:val="2C3E2D"/>
                <w:sz w:val="21"/>
                <w:szCs w:val="21"/>
              </w:rPr>
              <w:t xml:space="preserve">Scope restriction (critical)</w:t>
            </w:r>
          </w:p>
          <w:p>
            <w:pPr>
              <w:spacing w:after="40" w:before="40"/>
            </w:pPr>
            <w:r>
              <w:rPr>
                <w:rFonts w:ascii="Arial" w:cs="Arial" w:eastAsia="Arial" w:hAnsi="Arial"/>
                <w:color w:val="1A2A1A"/>
                <w:sz w:val="20"/>
                <w:szCs w:val="20"/>
              </w:rPr>
              <w:t xml:space="preserve">Nemo must never engage with topics outside nutrition, food, fitness, and the user’s personal health journey.</w:t>
            </w:r>
          </w:p>
          <w:p>
            <w:pPr>
              <w:spacing w:after="40" w:before="40"/>
            </w:pPr>
            <w:r>
              <w:rPr>
                <w:rFonts w:ascii="Arial" w:cs="Arial" w:eastAsia="Arial" w:hAnsi="Arial"/>
                <w:color w:val="1A2A1A"/>
                <w:sz w:val="20"/>
                <w:szCs w:val="20"/>
              </w:rPr>
              <w:t xml:space="preserve">If a user attempts to use Nemo as a general assistant (code help, writing, news, etc.), Nemo politely redirects:</w:t>
            </w:r>
          </w:p>
          <w:p>
            <w:pPr>
              <w:spacing w:after="40" w:before="40"/>
            </w:pPr>
            <w:r>
              <w:rPr>
                <w:rFonts w:ascii="Arial" w:cs="Arial" w:eastAsia="Arial" w:hAnsi="Arial"/>
                <w:color w:val="1A2A1A"/>
                <w:sz w:val="20"/>
                <w:szCs w:val="20"/>
              </w:rPr>
              <w:t xml:space="preserve">"I’m your nutrition coach — that’s where I can actually help you. What’s on your plate today?"</w:t>
            </w:r>
          </w:p>
          <w:p>
            <w:pPr>
              <w:spacing w:after="40" w:before="40"/>
            </w:pPr>
            <w:r>
              <w:rPr>
                <w:rFonts w:ascii="Arial" w:cs="Arial" w:eastAsia="Arial" w:hAnsi="Arial"/>
                <w:color w:val="1A2A1A"/>
                <w:sz w:val="20"/>
                <w:szCs w:val="20"/>
              </w:rPr>
              <w:t xml:space="preserve">This is enforced via the system prompt on every API call, not just at onboarding.</w:t>
            </w:r>
          </w:p>
        </w:tc>
      </w:tr>
    </w:tbl>
    <w:p>
      <w:pPr>
        <w:spacing w:after="100" w:before="100"/>
      </w:pPr>
    </w:p>
    <w:p>
      <w:pPr>
        <w:pStyle w:val="Heading2"/>
        <w:spacing w:after="120" w:before="320"/>
      </w:pPr>
      <w:r>
        <w:rPr>
          <w:rFonts w:ascii="Arial" w:cs="Arial" w:eastAsia="Arial" w:hAnsi="Arial"/>
          <w:b/>
          <w:bCs/>
          <w:color w:val="2C3E2D"/>
          <w:sz w:val="28"/>
          <w:szCs w:val="28"/>
        </w:rPr>
        <w:t xml:space="preserve">Personality Modes</w:t>
      </w:r>
    </w:p>
    <w:p>
      <w:pPr>
        <w:spacing w:after="100" w:before="80"/>
      </w:pPr>
      <w:r>
        <w:rPr>
          <w:rFonts w:ascii="Arial" w:cs="Arial" w:eastAsia="Arial" w:hAnsi="Arial"/>
          <w:color w:val="1A2A1A"/>
          <w:sz w:val="22"/>
          <w:szCs w:val="22"/>
        </w:rPr>
        <w:t xml:space="preserve">During onboarding, users choose how Nemo shows up for them. Each mode is shown with a real example response so users know what they’re opting into.</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8DDD0" w:sz="1"/>
              <w:left w:val="single" w:color="E8DDD0" w:sz="1"/>
              <w:bottom w:val="single" w:color="E8DDD0" w:sz="1"/>
              <w:right w:val="single" w:color="E8DDD0" w:sz="1"/>
            </w:tcBorders>
            <w:shd w:fill="2C3E2D" w:val="clear"/>
            <w:tcMar>
              <w:top w:type="dxa" w:w="80"/>
              <w:left w:type="dxa" w:w="120"/>
              <w:bottom w:type="dxa" w:w="80"/>
              <w:right w:type="dxa" w:w="120"/>
            </w:tcMar>
          </w:tcPr>
          <w:p>
            <w:r>
              <w:rPr>
                <w:rFonts w:ascii="Arial" w:cs="Arial" w:eastAsia="Arial" w:hAnsi="Arial"/>
                <w:b/>
                <w:bCs/>
                <w:color w:val="F0E8DC"/>
                <w:sz w:val="20"/>
                <w:szCs w:val="20"/>
              </w:rPr>
              <w:t xml:space="preserve">Mode</w:t>
            </w:r>
          </w:p>
        </w:tc>
        <w:tc>
          <w:tcPr>
            <w:tcW w:type="dxa" w:w="3480"/>
            <w:tcBorders>
              <w:top w:val="single" w:color="E8DDD0" w:sz="1"/>
              <w:left w:val="single" w:color="E8DDD0" w:sz="1"/>
              <w:bottom w:val="single" w:color="E8DDD0" w:sz="1"/>
              <w:right w:val="single" w:color="E8DDD0" w:sz="1"/>
            </w:tcBorders>
            <w:shd w:fill="2C3E2D" w:val="clear"/>
            <w:tcMar>
              <w:top w:type="dxa" w:w="80"/>
              <w:left w:type="dxa" w:w="120"/>
              <w:bottom w:type="dxa" w:w="80"/>
              <w:right w:type="dxa" w:w="120"/>
            </w:tcMar>
          </w:tcPr>
          <w:p>
            <w:r>
              <w:rPr>
                <w:rFonts w:ascii="Arial" w:cs="Arial" w:eastAsia="Arial" w:hAnsi="Arial"/>
                <w:b/>
                <w:bCs/>
                <w:color w:val="F0E8DC"/>
                <w:sz w:val="20"/>
                <w:szCs w:val="20"/>
              </w:rPr>
              <w:t xml:space="preserve">Tone</w:t>
            </w:r>
          </w:p>
        </w:tc>
        <w:tc>
          <w:tcPr>
            <w:tcW w:type="dxa" w:w="3480"/>
            <w:tcBorders>
              <w:top w:val="single" w:color="E8DDD0" w:sz="1"/>
              <w:left w:val="single" w:color="E8DDD0" w:sz="1"/>
              <w:bottom w:val="single" w:color="E8DDD0" w:sz="1"/>
              <w:right w:val="single" w:color="E8DDD0" w:sz="1"/>
            </w:tcBorders>
            <w:shd w:fill="2C3E2D" w:val="clear"/>
            <w:tcMar>
              <w:top w:type="dxa" w:w="80"/>
              <w:left w:type="dxa" w:w="120"/>
              <w:bottom w:type="dxa" w:w="80"/>
              <w:right w:type="dxa" w:w="120"/>
            </w:tcMar>
          </w:tcPr>
          <w:p>
            <w:r>
              <w:rPr>
                <w:rFonts w:ascii="Arial" w:cs="Arial" w:eastAsia="Arial" w:hAnsi="Arial"/>
                <w:b/>
                <w:bCs/>
                <w:color w:val="F0E8DC"/>
                <w:sz w:val="20"/>
                <w:szCs w:val="20"/>
              </w:rPr>
              <w:t xml:space="preserve">Example response</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Balanced coach</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Supportive but honest, calls you out when needed</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"Great week overall — you hit your protein goal 5 out of 7 days. Wednesday was a rough one though. Want to talk through what happened?"</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Direct &amp; motivating</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No-nonsense, concise, action-oriented</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"You’re 40g short on protein today. Fix it at dinner. Grilled chicken, eggs, or a shake — pick one."</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Warm &amp; encouraging</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Supportive friend energy, celebrates every win</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"You showed up today and that’s what matters most. Every small choice adds up — I’m proud of you for logging your meals."</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Adaptive</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Reads the user’s energy and adjusts</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"You seem a bit off this week — totally normal. Want me to ease up on the targets, or keep pushing? Either is fine."</w:t>
            </w:r>
          </w:p>
        </w:tc>
      </w:tr>
    </w:tbl>
    <w:p>
      <w:pPr>
        <w:spacing w:after="100" w:before="100"/>
      </w:pPr>
    </w:p>
    <w:p>
      <w:pPr>
        <w:pStyle w:val="Heading2"/>
        <w:spacing w:after="120" w:before="320"/>
      </w:pPr>
      <w:r>
        <w:rPr>
          <w:rFonts w:ascii="Arial" w:cs="Arial" w:eastAsia="Arial" w:hAnsi="Arial"/>
          <w:b/>
          <w:bCs/>
          <w:color w:val="2C3E2D"/>
          <w:sz w:val="28"/>
          <w:szCs w:val="28"/>
        </w:rPr>
        <w:t xml:space="preserve">Non-Adherence Detection</w:t>
      </w:r>
    </w:p>
    <w:p>
      <w:pPr>
        <w:spacing w:after="100" w:before="80"/>
      </w:pPr>
      <w:r>
        <w:rPr>
          <w:rFonts w:ascii="Arial" w:cs="Arial" w:eastAsia="Arial" w:hAnsi="Arial"/>
          <w:color w:val="1A2A1A"/>
          <w:sz w:val="22"/>
          <w:szCs w:val="22"/>
        </w:rPr>
        <w:t xml:space="preserve">When Nemo detects a pattern of missed logging, skipped planning sessions, or low engagement, it shifts into a check-in mode rather than pushing harder. The goal is to understand the barrier, not pile on guilt.</w:t>
      </w:r>
    </w:p>
    <w:p>
      <w:pPr>
        <w:pStyle w:val="ListParagraph"/>
        <w:numPr>
          <w:ilvl w:val="0"/>
          <w:numId w:val="2"/>
        </w:numPr>
        <w:spacing w:after="40" w:before="40"/>
      </w:pPr>
      <w:r>
        <w:rPr>
          <w:rFonts w:ascii="Arial" w:cs="Arial" w:eastAsia="Arial" w:hAnsi="Arial"/>
          <w:color w:val="1A2A1A"/>
          <w:sz w:val="22"/>
          <w:szCs w:val="22"/>
        </w:rPr>
        <w:t xml:space="preserve">Trigger: 3+ consecutive missed log days, or 2+ skipped weekly planning sessions</w:t>
      </w:r>
    </w:p>
    <w:p>
      <w:pPr>
        <w:pStyle w:val="ListParagraph"/>
        <w:numPr>
          <w:ilvl w:val="0"/>
          <w:numId w:val="2"/>
        </w:numPr>
        <w:spacing w:after="40" w:before="40"/>
      </w:pPr>
      <w:r>
        <w:rPr>
          <w:rFonts w:ascii="Arial" w:cs="Arial" w:eastAsia="Arial" w:hAnsi="Arial"/>
          <w:color w:val="1A2A1A"/>
          <w:sz w:val="22"/>
          <w:szCs w:val="22"/>
        </w:rPr>
        <w:t xml:space="preserve">Nemo asks an open question: "Life getting in the way this week, or is something else going on?"</w:t>
      </w:r>
    </w:p>
    <w:p>
      <w:pPr>
        <w:pStyle w:val="ListParagraph"/>
        <w:numPr>
          <w:ilvl w:val="0"/>
          <w:numId w:val="2"/>
        </w:numPr>
        <w:spacing w:after="40" w:before="40"/>
      </w:pPr>
      <w:r>
        <w:rPr>
          <w:rFonts w:ascii="Arial" w:cs="Arial" w:eastAsia="Arial" w:hAnsi="Arial"/>
          <w:color w:val="1A2A1A"/>
          <w:sz w:val="22"/>
          <w:szCs w:val="22"/>
        </w:rPr>
        <w:t xml:space="preserve">Common scenarios Nemo can adapt to:</w:t>
      </w:r>
    </w:p>
    <w:p>
      <w:pPr>
        <w:pStyle w:val="ListParagraph"/>
        <w:numPr>
          <w:ilvl w:val="1"/>
          <w:numId w:val="2"/>
        </w:numPr>
        <w:spacing w:after="40" w:before="40"/>
      </w:pPr>
      <w:r>
        <w:rPr>
          <w:rFonts w:ascii="Arial" w:cs="Arial" w:eastAsia="Arial" w:hAnsi="Arial"/>
          <w:color w:val="1A2A1A"/>
          <w:sz w:val="22"/>
          <w:szCs w:val="22"/>
        </w:rPr>
        <w:t xml:space="preserve">Travelling for work — Nemo adjusts to restaurant/hotel-friendly meal suggestions</w:t>
      </w:r>
    </w:p>
    <w:p>
      <w:pPr>
        <w:pStyle w:val="ListParagraph"/>
        <w:numPr>
          <w:ilvl w:val="1"/>
          <w:numId w:val="2"/>
        </w:numPr>
        <w:spacing w:after="40" w:before="40"/>
      </w:pPr>
      <w:r>
        <w:rPr>
          <w:rFonts w:ascii="Arial" w:cs="Arial" w:eastAsia="Arial" w:hAnsi="Arial"/>
          <w:color w:val="1A2A1A"/>
          <w:sz w:val="22"/>
          <w:szCs w:val="22"/>
        </w:rPr>
        <w:t xml:space="preserve">Busy season at work — Nemo simplifies the plan, reduces prep complexity</w:t>
      </w:r>
    </w:p>
    <w:p>
      <w:pPr>
        <w:pStyle w:val="ListParagraph"/>
        <w:numPr>
          <w:ilvl w:val="1"/>
          <w:numId w:val="2"/>
        </w:numPr>
        <w:spacing w:after="40" w:before="40"/>
      </w:pPr>
      <w:r>
        <w:rPr>
          <w:rFonts w:ascii="Arial" w:cs="Arial" w:eastAsia="Arial" w:hAnsi="Arial"/>
          <w:color w:val="1A2A1A"/>
          <w:sz w:val="22"/>
          <w:szCs w:val="22"/>
        </w:rPr>
        <w:t xml:space="preserve">Motivation dip — Nemo reconnects to the user’s original stated goal</w:t>
      </w:r>
    </w:p>
    <w:p>
      <w:pPr>
        <w:pStyle w:val="ListParagraph"/>
        <w:numPr>
          <w:ilvl w:val="1"/>
          <w:numId w:val="2"/>
        </w:numPr>
        <w:spacing w:after="40" w:before="40"/>
      </w:pPr>
      <w:r>
        <w:rPr>
          <w:rFonts w:ascii="Arial" w:cs="Arial" w:eastAsia="Arial" w:hAnsi="Arial"/>
          <w:color w:val="1A2A1A"/>
          <w:sz w:val="22"/>
          <w:szCs w:val="22"/>
        </w:rPr>
        <w:t xml:space="preserve">Injury or illness — Nemo adjusts calorie/macro targets and flags to consult a doctor</w:t>
      </w:r>
    </w:p>
    <w:p>
      <w:pPr>
        <w:pStyle w:val="ListParagraph"/>
        <w:numPr>
          <w:ilvl w:val="0"/>
          <w:numId w:val="2"/>
        </w:numPr>
        <w:spacing w:after="40" w:before="40"/>
      </w:pPr>
      <w:r>
        <w:rPr>
          <w:rFonts w:ascii="Arial" w:cs="Arial" w:eastAsia="Arial" w:hAnsi="Arial"/>
          <w:color w:val="1A2A1A"/>
          <w:sz w:val="22"/>
          <w:szCs w:val="22"/>
        </w:rPr>
        <w:t xml:space="preserve">After the check-in, Nemo updates the plan proactively — no waiting for the user to ask</w:t>
      </w:r>
    </w:p>
    <w:p>
      <w:pPr>
        <w:spacing w:after="100" w:before="100"/>
      </w:pPr>
    </w:p>
    <w:p>
      <w:pPr>
        <w:pStyle w:val="Heading2"/>
        <w:spacing w:after="120" w:before="320"/>
      </w:pPr>
      <w:r>
        <w:rPr>
          <w:rFonts w:ascii="Arial" w:cs="Arial" w:eastAsia="Arial" w:hAnsi="Arial"/>
          <w:b/>
          <w:bCs/>
          <w:color w:val="2C3E2D"/>
          <w:sz w:val="28"/>
          <w:szCs w:val="28"/>
        </w:rPr>
        <w:t xml:space="preserve">Claude API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Model</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claude-sonnet-4-20250514</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Call pattern</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Server-side only via Next.js API route — never client-side</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System prompt</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Injected on every call. Enforces: scope restriction, personality mode, user context (goals, history, preferences), household context</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Conversation history</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Last 20 messages stored per user in Postgres, injected as context</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User context injected</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First name, fitness goal, calorie target, macro targets, personality mode, current week’s plan, streak, recent logs</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Health fields in prompt</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Height/weight injected as ‘user-reported wellness data’ — never labeled as medical</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AI disclosure</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In-app notice on first Nemo interaction: ‘Nemo is powered by AI. Always consult a healthcare professional for medical advice.’</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Max tokens</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1000 per response for chat; 2000 for meal plan generation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2D" w:val="clear"/>
            <w:tcMar>
              <w:top w:type="dxa" w:w="140"/>
              <w:left w:type="dxa" w:w="240"/>
              <w:bottom w:type="dxa" w:w="140"/>
              <w:right w:type="dxa" w:w="240"/>
            </w:tcMar>
          </w:tcPr>
          <w:p>
            <w:r>
              <w:rPr>
                <w:rFonts w:ascii="Arial" w:cs="Arial" w:eastAsia="Arial" w:hAnsi="Arial"/>
                <w:b/>
                <w:bCs/>
                <w:color w:val="F0E8DC"/>
                <w:sz w:val="28"/>
                <w:szCs w:val="28"/>
              </w:rPr>
              <w:t xml:space="preserve">5. User Flows &amp; Screen Architecture</w:t>
            </w:r>
          </w:p>
        </w:tc>
      </w:tr>
    </w:tbl>
    <w:p>
      <w:pPr>
        <w:spacing w:after="100" w:before="160"/>
      </w:pPr>
    </w:p>
    <w:p>
      <w:pPr>
        <w:pStyle w:val="Heading2"/>
        <w:spacing w:after="120" w:before="320"/>
      </w:pPr>
      <w:r>
        <w:rPr>
          <w:rFonts w:ascii="Arial" w:cs="Arial" w:eastAsia="Arial" w:hAnsi="Arial"/>
          <w:b/>
          <w:bCs/>
          <w:color w:val="2C3E2D"/>
          <w:sz w:val="28"/>
          <w:szCs w:val="28"/>
        </w:rPr>
        <w:t xml:space="preserve">5.1 Onboarding Flow</w:t>
      </w:r>
    </w:p>
    <w:p>
      <w:pPr>
        <w:spacing w:after="100" w:before="80"/>
      </w:pPr>
      <w:r>
        <w:rPr>
          <w:rFonts w:ascii="Arial" w:cs="Arial" w:eastAsia="Arial" w:hAnsi="Arial"/>
          <w:color w:val="1A2A1A"/>
          <w:sz w:val="22"/>
          <w:szCs w:val="22"/>
        </w:rPr>
        <w:t xml:space="preserve">Onboarding is designed to feel like a conversation, not a form. Friction is minimized — 5 minutes to a working app, with Nemo filling in the rest over time.</w:t>
      </w:r>
    </w:p>
    <w:p>
      <w:pPr>
        <w:spacing w:after="100" w:before="80"/>
      </w:pPr>
    </w:p>
    <w:p>
      <w:pPr>
        <w:pStyle w:val="Heading3"/>
        <w:spacing w:after="80" w:before="240"/>
      </w:pPr>
      <w:r>
        <w:rPr>
          <w:rFonts w:ascii="Arial" w:cs="Arial" w:eastAsia="Arial" w:hAnsi="Arial"/>
          <w:b/>
          <w:bCs/>
          <w:color w:val="A07848"/>
          <w:sz w:val="24"/>
          <w:szCs w:val="24"/>
        </w:rPr>
        <w:t xml:space="preserve">Screen 1 — Welcome</w:t>
      </w:r>
    </w:p>
    <w:p>
      <w:pPr>
        <w:pStyle w:val="ListParagraph"/>
        <w:numPr>
          <w:ilvl w:val="0"/>
          <w:numId w:val="2"/>
        </w:numPr>
        <w:spacing w:after="40" w:before="40"/>
      </w:pPr>
      <w:r>
        <w:rPr>
          <w:rFonts w:ascii="Arial" w:cs="Arial" w:eastAsia="Arial" w:hAnsi="Arial"/>
          <w:color w:val="1A2A1A"/>
          <w:sz w:val="22"/>
          <w:szCs w:val="22"/>
        </w:rPr>
        <w:t xml:space="preserve">Full-screen dark splash: imaginal. wordmark on Night (#1E2A20) background</w:t>
      </w:r>
    </w:p>
    <w:p>
      <w:pPr>
        <w:pStyle w:val="ListParagraph"/>
        <w:numPr>
          <w:ilvl w:val="0"/>
          <w:numId w:val="2"/>
        </w:numPr>
        <w:spacing w:after="40" w:before="40"/>
      </w:pPr>
      <w:r>
        <w:rPr>
          <w:rFonts w:ascii="Arial" w:cs="Arial" w:eastAsia="Arial" w:hAnsi="Arial"/>
          <w:color w:val="1A2A1A"/>
          <w:sz w:val="22"/>
          <w:szCs w:val="22"/>
        </w:rPr>
        <w:t xml:space="preserve">Tagline: “Your personal coach for real, lasting change.”</w:t>
      </w:r>
    </w:p>
    <w:p>
      <w:pPr>
        <w:pStyle w:val="ListParagraph"/>
        <w:numPr>
          <w:ilvl w:val="0"/>
          <w:numId w:val="2"/>
        </w:numPr>
        <w:spacing w:after="40" w:before="40"/>
      </w:pPr>
      <w:r>
        <w:rPr>
          <w:rFonts w:ascii="Arial" w:cs="Arial" w:eastAsia="Arial" w:hAnsi="Arial"/>
          <w:color w:val="1A2A1A"/>
          <w:sz w:val="22"/>
          <w:szCs w:val="22"/>
        </w:rPr>
        <w:t xml:space="preserve">Single CTA: “Continue with Google” (Google SSO)</w:t>
      </w:r>
    </w:p>
    <w:p>
      <w:pPr>
        <w:pStyle w:val="ListParagraph"/>
        <w:numPr>
          <w:ilvl w:val="0"/>
          <w:numId w:val="2"/>
        </w:numPr>
        <w:spacing w:after="40" w:before="40"/>
      </w:pPr>
      <w:r>
        <w:rPr>
          <w:rFonts w:ascii="Arial" w:cs="Arial" w:eastAsia="Arial" w:hAnsi="Arial"/>
          <w:color w:val="1A2A1A"/>
          <w:sz w:val="22"/>
          <w:szCs w:val="22"/>
        </w:rPr>
        <w:t xml:space="preserve">Secondary: “Sign in” for returning users</w:t>
      </w:r>
    </w:p>
    <w:p>
      <w:pPr>
        <w:pStyle w:val="ListParagraph"/>
        <w:numPr>
          <w:ilvl w:val="0"/>
          <w:numId w:val="2"/>
        </w:numPr>
        <w:spacing w:after="40" w:before="40"/>
      </w:pPr>
      <w:r>
        <w:rPr>
          <w:rFonts w:ascii="Arial" w:cs="Arial" w:eastAsia="Arial" w:hAnsi="Arial"/>
          <w:color w:val="1A2A1A"/>
          <w:sz w:val="22"/>
          <w:szCs w:val="22"/>
        </w:rPr>
        <w:t xml:space="preserve">Legal: Terms of Service + Privacy Policy links (not a checkbox at this stage)</w:t>
      </w:r>
    </w:p>
    <w:p>
      <w:pPr>
        <w:spacing w:after="100" w:before="80"/>
      </w:pPr>
    </w:p>
    <w:p>
      <w:pPr>
        <w:pStyle w:val="Heading3"/>
        <w:spacing w:after="80" w:before="240"/>
      </w:pPr>
      <w:r>
        <w:rPr>
          <w:rFonts w:ascii="Arial" w:cs="Arial" w:eastAsia="Arial" w:hAnsi="Arial"/>
          <w:b/>
          <w:bCs/>
          <w:color w:val="A07848"/>
          <w:sz w:val="24"/>
          <w:szCs w:val="24"/>
        </w:rPr>
        <w:t xml:space="preserve">Screen 2 — Household Setup</w:t>
      </w:r>
    </w:p>
    <w:p>
      <w:pPr>
        <w:pStyle w:val="ListParagraph"/>
        <w:numPr>
          <w:ilvl w:val="0"/>
          <w:numId w:val="2"/>
        </w:numPr>
        <w:spacing w:after="40" w:before="40"/>
      </w:pPr>
      <w:r>
        <w:rPr>
          <w:rFonts w:ascii="Arial" w:cs="Arial" w:eastAsia="Arial" w:hAnsi="Arial"/>
          <w:color w:val="1A2A1A"/>
          <w:sz w:val="22"/>
          <w:szCs w:val="22"/>
        </w:rPr>
        <w:t xml:space="preserve">Ask for household name (e.g. “The Edmundowicz Family”)</w:t>
      </w:r>
    </w:p>
    <w:p>
      <w:pPr>
        <w:pStyle w:val="ListParagraph"/>
        <w:numPr>
          <w:ilvl w:val="0"/>
          <w:numId w:val="2"/>
        </w:numPr>
        <w:spacing w:after="40" w:before="40"/>
      </w:pPr>
      <w:r>
        <w:rPr>
          <w:rFonts w:ascii="Arial" w:cs="Arial" w:eastAsia="Arial" w:hAnsi="Arial"/>
          <w:color w:val="1A2A1A"/>
          <w:sz w:val="22"/>
          <w:szCs w:val="22"/>
        </w:rPr>
        <w:t xml:space="preserve">User’s first name auto-populated from Google account</w:t>
      </w:r>
    </w:p>
    <w:p>
      <w:pPr>
        <w:pStyle w:val="ListParagraph"/>
        <w:numPr>
          <w:ilvl w:val="0"/>
          <w:numId w:val="2"/>
        </w:numPr>
        <w:spacing w:after="40" w:before="40"/>
      </w:pPr>
      <w:r>
        <w:rPr>
          <w:rFonts w:ascii="Arial" w:cs="Arial" w:eastAsia="Arial" w:hAnsi="Arial"/>
          <w:color w:val="1A2A1A"/>
          <w:sz w:val="22"/>
          <w:szCs w:val="22"/>
        </w:rPr>
        <w:t xml:space="preserve">⚠️ Explicitly ask for first name only — UI copy: “First name is all we need — no last names here.”</w:t>
      </w:r>
    </w:p>
    <w:p>
      <w:pPr>
        <w:pStyle w:val="ListParagraph"/>
        <w:numPr>
          <w:ilvl w:val="0"/>
          <w:numId w:val="2"/>
        </w:numPr>
        <w:spacing w:after="40" w:before="40"/>
      </w:pPr>
      <w:r>
        <w:rPr>
          <w:rFonts w:ascii="Arial" w:cs="Arial" w:eastAsia="Arial" w:hAnsi="Arial"/>
          <w:color w:val="1A2A1A"/>
          <w:sz w:val="22"/>
          <w:szCs w:val="22"/>
        </w:rPr>
        <w:t xml:space="preserve">Role selection: Meal Planner (full access) or Contributor (recipe suggestions only)</w:t>
      </w:r>
    </w:p>
    <w:p>
      <w:pPr>
        <w:pStyle w:val="ListParagraph"/>
        <w:numPr>
          <w:ilvl w:val="0"/>
          <w:numId w:val="2"/>
        </w:numPr>
        <w:spacing w:after="40" w:before="40"/>
      </w:pPr>
      <w:r>
        <w:rPr>
          <w:rFonts w:ascii="Arial" w:cs="Arial" w:eastAsia="Arial" w:hAnsi="Arial"/>
          <w:color w:val="1A2A1A"/>
          <w:sz w:val="22"/>
          <w:szCs w:val="22"/>
        </w:rPr>
        <w:t xml:space="preserve">Invite flow: email invite link sent to household members</w:t>
      </w:r>
    </w:p>
    <w:p>
      <w:pPr>
        <w:pStyle w:val="ListParagraph"/>
        <w:numPr>
          <w:ilvl w:val="0"/>
          <w:numId w:val="2"/>
        </w:numPr>
        <w:spacing w:after="40" w:before="40"/>
      </w:pPr>
      <w:r>
        <w:rPr>
          <w:rFonts w:ascii="Arial" w:cs="Arial" w:eastAsia="Arial" w:hAnsi="Arial"/>
          <w:color w:val="1A2A1A"/>
          <w:sz w:val="22"/>
          <w:szCs w:val="22"/>
        </w:rPr>
        <w:t xml:space="preserve">Children can be added as named dependents (no login, no individual health data)</w:t>
      </w:r>
    </w:p>
    <w:p>
      <w:pPr>
        <w:spacing w:after="100" w:before="80"/>
      </w:pPr>
    </w:p>
    <w:p>
      <w:pPr>
        <w:pStyle w:val="Heading3"/>
        <w:spacing w:after="80" w:before="240"/>
      </w:pPr>
      <w:r>
        <w:rPr>
          <w:rFonts w:ascii="Arial" w:cs="Arial" w:eastAsia="Arial" w:hAnsi="Arial"/>
          <w:b/>
          <w:bCs/>
          <w:color w:val="A07848"/>
          <w:sz w:val="24"/>
          <w:szCs w:val="24"/>
        </w:rPr>
        <w:t xml:space="preserve">Screen 3 — Meet Nemo + Personality Selection</w:t>
      </w:r>
    </w:p>
    <w:p>
      <w:pPr>
        <w:pStyle w:val="ListParagraph"/>
        <w:numPr>
          <w:ilvl w:val="0"/>
          <w:numId w:val="2"/>
        </w:numPr>
        <w:spacing w:after="40" w:before="40"/>
      </w:pPr>
      <w:r>
        <w:rPr>
          <w:rFonts w:ascii="Arial" w:cs="Arial" w:eastAsia="Arial" w:hAnsi="Arial"/>
          <w:color w:val="1A2A1A"/>
          <w:sz w:val="22"/>
          <w:szCs w:val="22"/>
        </w:rPr>
        <w:t xml:space="preserve">Nemo avatar introduced with a warm welcome message</w:t>
      </w:r>
    </w:p>
    <w:p>
      <w:pPr>
        <w:pStyle w:val="ListParagraph"/>
        <w:numPr>
          <w:ilvl w:val="0"/>
          <w:numId w:val="2"/>
        </w:numPr>
        <w:spacing w:after="40" w:before="40"/>
      </w:pPr>
      <w:r>
        <w:rPr>
          <w:rFonts w:ascii="Arial" w:cs="Arial" w:eastAsia="Arial" w:hAnsi="Arial"/>
          <w:color w:val="1A2A1A"/>
          <w:sz w:val="22"/>
          <w:szCs w:val="22"/>
        </w:rPr>
        <w:t xml:space="preserve">User selects coaching personality (see Section 4) — each with a real example quote</w:t>
      </w:r>
    </w:p>
    <w:p>
      <w:pPr>
        <w:pStyle w:val="ListParagraph"/>
        <w:numPr>
          <w:ilvl w:val="0"/>
          <w:numId w:val="2"/>
        </w:numPr>
        <w:spacing w:after="40" w:before="40"/>
      </w:pPr>
      <w:r>
        <w:rPr>
          <w:rFonts w:ascii="Arial" w:cs="Arial" w:eastAsia="Arial" w:hAnsi="Arial"/>
          <w:color w:val="1A2A1A"/>
          <w:sz w:val="22"/>
          <w:szCs w:val="22"/>
        </w:rPr>
        <w:t xml:space="preserve">Selection stored as user preference, changeable anytime in settings</w:t>
      </w:r>
    </w:p>
    <w:p>
      <w:pPr>
        <w:spacing w:after="100" w:before="80"/>
      </w:pPr>
    </w:p>
    <w:p>
      <w:pPr>
        <w:pStyle w:val="Heading3"/>
        <w:spacing w:after="80" w:before="240"/>
      </w:pPr>
      <w:r>
        <w:rPr>
          <w:rFonts w:ascii="Arial" w:cs="Arial" w:eastAsia="Arial" w:hAnsi="Arial"/>
          <w:b/>
          <w:bCs/>
          <w:color w:val="A07848"/>
          <w:sz w:val="24"/>
          <w:szCs w:val="24"/>
        </w:rPr>
        <w:t xml:space="preserve">Screen 4 — Grocery &amp; Instagram Connections</w:t>
      </w:r>
    </w:p>
    <w:p>
      <w:pPr>
        <w:pStyle w:val="ListParagraph"/>
        <w:numPr>
          <w:ilvl w:val="0"/>
          <w:numId w:val="2"/>
        </w:numPr>
        <w:spacing w:after="40" w:before="40"/>
      </w:pPr>
      <w:r>
        <w:rPr>
          <w:rFonts w:ascii="Arial" w:cs="Arial" w:eastAsia="Arial" w:hAnsi="Arial"/>
          <w:color w:val="1A2A1A"/>
          <w:sz w:val="22"/>
          <w:szCs w:val="22"/>
        </w:rPr>
        <w:t xml:space="preserve">Instacart connection (primary) — OAuth flow, stores access token encrypted</w:t>
      </w:r>
    </w:p>
    <w:p>
      <w:pPr>
        <w:pStyle w:val="ListParagraph"/>
        <w:numPr>
          <w:ilvl w:val="0"/>
          <w:numId w:val="2"/>
        </w:numPr>
        <w:spacing w:after="40" w:before="40"/>
      </w:pPr>
      <w:r>
        <w:rPr>
          <w:rFonts w:ascii="Arial" w:cs="Arial" w:eastAsia="Arial" w:hAnsi="Arial"/>
          <w:color w:val="1A2A1A"/>
          <w:sz w:val="22"/>
          <w:szCs w:val="22"/>
        </w:rPr>
        <w:t xml:space="preserve">Store selection: user picks preferred stores (Whole Foods, Kroger, Safeway, etc.) from Instacart network</w:t>
      </w:r>
    </w:p>
    <w:p>
      <w:pPr>
        <w:pStyle w:val="ListParagraph"/>
        <w:numPr>
          <w:ilvl w:val="0"/>
          <w:numId w:val="2"/>
        </w:numPr>
        <w:spacing w:after="40" w:before="40"/>
      </w:pPr>
      <w:r>
        <w:rPr>
          <w:rFonts w:ascii="Arial" w:cs="Arial" w:eastAsia="Arial" w:hAnsi="Arial"/>
          <w:color w:val="1A2A1A"/>
          <w:sz w:val="22"/>
          <w:szCs w:val="22"/>
        </w:rPr>
        <w:t xml:space="preserve">Instagram meal discovery — two options presented:</w:t>
      </w:r>
    </w:p>
    <w:p>
      <w:pPr>
        <w:pStyle w:val="ListParagraph"/>
        <w:numPr>
          <w:ilvl w:val="1"/>
          <w:numId w:val="2"/>
        </w:numPr>
        <w:spacing w:after="40" w:before="40"/>
      </w:pPr>
      <w:r>
        <w:rPr>
          <w:rFonts w:ascii="Arial" w:cs="Arial" w:eastAsia="Arial" w:hAnsi="Arial"/>
          <w:color w:val="1A2A1A"/>
          <w:sz w:val="22"/>
          <w:szCs w:val="22"/>
        </w:rPr>
        <w:t xml:space="preserve">Option A: Follow/DM @imaginalnutrition — forward posts to save meals to library</w:t>
      </w:r>
    </w:p>
    <w:p>
      <w:pPr>
        <w:pStyle w:val="ListParagraph"/>
        <w:numPr>
          <w:ilvl w:val="1"/>
          <w:numId w:val="2"/>
        </w:numPr>
        <w:spacing w:after="40" w:before="40"/>
      </w:pPr>
      <w:r>
        <w:rPr>
          <w:rFonts w:ascii="Arial" w:cs="Arial" w:eastAsia="Arial" w:hAnsi="Arial"/>
          <w:color w:val="1A2A1A"/>
          <w:sz w:val="22"/>
          <w:szCs w:val="22"/>
        </w:rPr>
        <w:t xml:space="preserve">Option B: Paste any Instagram post URL directly into the app</w:t>
      </w:r>
    </w:p>
    <w:p>
      <w:pPr>
        <w:pStyle w:val="ListParagraph"/>
        <w:numPr>
          <w:ilvl w:val="0"/>
          <w:numId w:val="2"/>
        </w:numPr>
        <w:spacing w:after="40" w:before="40"/>
      </w:pPr>
      <w:r>
        <w:rPr>
          <w:rFonts w:ascii="Arial" w:cs="Arial" w:eastAsia="Arial" w:hAnsi="Arial"/>
          <w:color w:val="1A2A1A"/>
          <w:sz w:val="22"/>
          <w:szCs w:val="22"/>
        </w:rPr>
        <w:t xml:space="preserve">Both options are always available — no Instagram account login required</w:t>
      </w:r>
    </w:p>
    <w:p>
      <w:pPr>
        <w:pStyle w:val="ListParagraph"/>
        <w:numPr>
          <w:ilvl w:val="0"/>
          <w:numId w:val="2"/>
        </w:numPr>
        <w:spacing w:after="40" w:before="40"/>
      </w:pPr>
      <w:r>
        <w:rPr>
          <w:rFonts w:ascii="Arial" w:cs="Arial" w:eastAsia="Arial" w:hAnsi="Arial"/>
          <w:color w:val="1A2A1A"/>
          <w:sz w:val="22"/>
          <w:szCs w:val="22"/>
        </w:rPr>
        <w:t xml:space="preserve">Instagram OAuth is NOT required — reduces friction and privacy exposure</w:t>
      </w:r>
    </w:p>
    <w:p>
      <w:pPr>
        <w:spacing w:after="100" w:before="80"/>
      </w:pPr>
    </w:p>
    <w:p>
      <w:pPr>
        <w:pStyle w:val="Heading3"/>
        <w:spacing w:after="80" w:before="240"/>
      </w:pPr>
      <w:r>
        <w:rPr>
          <w:rFonts w:ascii="Arial" w:cs="Arial" w:eastAsia="Arial" w:hAnsi="Arial"/>
          <w:b/>
          <w:bCs/>
          <w:color w:val="A07848"/>
          <w:sz w:val="24"/>
          <w:szCs w:val="24"/>
        </w:rPr>
        <w:t xml:space="preserve">Screen 5 — Nemo Fitness Onboarding Chat</w:t>
      </w:r>
    </w:p>
    <w:p>
      <w:pPr>
        <w:spacing w:after="100" w:before="80"/>
      </w:pPr>
      <w:r>
        <w:rPr>
          <w:rFonts w:ascii="Arial" w:cs="Arial" w:eastAsia="Arial" w:hAnsi="Arial"/>
          <w:color w:val="1A2A1A"/>
          <w:sz w:val="22"/>
          <w:szCs w:val="22"/>
        </w:rPr>
        <w:t xml:space="preserve">This is a conversational chat, not a form. Nemo asks questions naturally, one at a time. All fields are optional — users can skip and fill in later.</w:t>
      </w:r>
    </w:p>
    <w:p>
      <w:pPr>
        <w:pStyle w:val="ListParagraph"/>
        <w:numPr>
          <w:ilvl w:val="0"/>
          <w:numId w:val="2"/>
        </w:numPr>
        <w:spacing w:after="40" w:before="40"/>
      </w:pPr>
      <w:r>
        <w:rPr>
          <w:rFonts w:ascii="Arial" w:cs="Arial" w:eastAsia="Arial" w:hAnsi="Arial"/>
          <w:color w:val="1A2A1A"/>
          <w:sz w:val="22"/>
          <w:szCs w:val="22"/>
        </w:rPr>
        <w:t xml:space="preserve">Opening: “What does a typical week of exercise look like for you right now?”</w:t>
      </w:r>
    </w:p>
    <w:p>
      <w:pPr>
        <w:pStyle w:val="ListParagraph"/>
        <w:numPr>
          <w:ilvl w:val="0"/>
          <w:numId w:val="2"/>
        </w:numPr>
        <w:spacing w:after="40" w:before="40"/>
      </w:pPr>
      <w:r>
        <w:rPr>
          <w:rFonts w:ascii="Arial" w:cs="Arial" w:eastAsia="Arial" w:hAnsi="Arial"/>
          <w:color w:val="1A2A1A"/>
          <w:sz w:val="22"/>
          <w:szCs w:val="22"/>
        </w:rPr>
        <w:t xml:space="preserve">If strength training → ask for deadlift/squat/bench working weights and rep scheme as baseline</w:t>
      </w:r>
    </w:p>
    <w:p>
      <w:pPr>
        <w:pStyle w:val="ListParagraph"/>
        <w:numPr>
          <w:ilvl w:val="0"/>
          <w:numId w:val="2"/>
        </w:numPr>
        <w:spacing w:after="40" w:before="40"/>
      </w:pPr>
      <w:r>
        <w:rPr>
          <w:rFonts w:ascii="Arial" w:cs="Arial" w:eastAsia="Arial" w:hAnsi="Arial"/>
          <w:color w:val="1A2A1A"/>
          <w:sz w:val="22"/>
          <w:szCs w:val="22"/>
        </w:rPr>
        <w:t xml:space="preserve">If cardio → ask for typical duration, distance or pace. If unknown, ask to track a baseline and when to check back (schedule notification)</w:t>
      </w:r>
    </w:p>
    <w:p>
      <w:pPr>
        <w:pStyle w:val="ListParagraph"/>
        <w:numPr>
          <w:ilvl w:val="0"/>
          <w:numId w:val="2"/>
        </w:numPr>
        <w:spacing w:after="40" w:before="40"/>
      </w:pPr>
      <w:r>
        <w:rPr>
          <w:rFonts w:ascii="Arial" w:cs="Arial" w:eastAsia="Arial" w:hAnsi="Arial"/>
          <w:color w:val="1A2A1A"/>
          <w:sz w:val="22"/>
          <w:szCs w:val="22"/>
        </w:rPr>
        <w:t xml:space="preserve">If just starting → Nemo acknowledges warmly and asks about goals instead</w:t>
      </w:r>
    </w:p>
    <w:p>
      <w:pPr>
        <w:pStyle w:val="ListParagraph"/>
        <w:numPr>
          <w:ilvl w:val="0"/>
          <w:numId w:val="2"/>
        </w:numPr>
        <w:spacing w:after="40" w:before="40"/>
      </w:pPr>
      <w:r>
        <w:rPr>
          <w:rFonts w:ascii="Arial" w:cs="Arial" w:eastAsia="Arial" w:hAnsi="Arial"/>
          <w:color w:val="1A2A1A"/>
          <w:sz w:val="22"/>
          <w:szCs w:val="22"/>
        </w:rPr>
        <w:t xml:space="preserve">Goal selection: Lose weight / Build muscle / Body recomposition / Just eat better</w:t>
      </w:r>
    </w:p>
    <w:p>
      <w:pPr>
        <w:pStyle w:val="ListParagraph"/>
        <w:numPr>
          <w:ilvl w:val="0"/>
          <w:numId w:val="2"/>
        </w:numPr>
        <w:spacing w:after="40" w:before="40"/>
      </w:pPr>
      <w:r>
        <w:rPr>
          <w:rFonts w:ascii="Arial" w:cs="Arial" w:eastAsia="Arial" w:hAnsi="Arial"/>
          <w:color w:val="1A2A1A"/>
          <w:sz w:val="22"/>
          <w:szCs w:val="22"/>
        </w:rPr>
        <w:t xml:space="preserve">If muscle gain → flag bi-weekly strength check-ins</w:t>
      </w:r>
    </w:p>
    <w:p>
      <w:pPr>
        <w:pStyle w:val="ListParagraph"/>
        <w:numPr>
          <w:ilvl w:val="0"/>
          <w:numId w:val="2"/>
        </w:numPr>
        <w:spacing w:after="40" w:before="40"/>
      </w:pPr>
      <w:r>
        <w:rPr>
          <w:rFonts w:ascii="Arial" w:cs="Arial" w:eastAsia="Arial" w:hAnsi="Arial"/>
          <w:color w:val="1A2A1A"/>
          <w:sz w:val="22"/>
          <w:szCs w:val="22"/>
        </w:rPr>
        <w:t xml:space="preserve">If body fat % mentioned → Nemo offers local options (gym InBody scan, DEXA, doctor’s office)</w:t>
      </w:r>
    </w:p>
    <w:p>
      <w:pPr>
        <w:pStyle w:val="ListParagraph"/>
        <w:numPr>
          <w:ilvl w:val="0"/>
          <w:numId w:val="2"/>
        </w:numPr>
        <w:spacing w:after="40" w:before="40"/>
      </w:pPr>
      <w:r>
        <w:rPr>
          <w:rFonts w:ascii="Arial" w:cs="Arial" w:eastAsia="Arial" w:hAnsi="Arial"/>
          <w:color w:val="1A2A1A"/>
          <w:sz w:val="22"/>
          <w:szCs w:val="22"/>
        </w:rPr>
        <w:t xml:space="preserve">Eating habits: “What does a normal breakfast look like for you?” — then lunch, then dinner</w:t>
      </w:r>
    </w:p>
    <w:p>
      <w:pPr>
        <w:pStyle w:val="ListParagraph"/>
        <w:numPr>
          <w:ilvl w:val="0"/>
          <w:numId w:val="2"/>
        </w:numPr>
        <w:spacing w:after="40" w:before="40"/>
      </w:pPr>
      <w:r>
        <w:rPr>
          <w:rFonts w:ascii="Arial" w:cs="Arial" w:eastAsia="Arial" w:hAnsi="Arial"/>
          <w:color w:val="1A2A1A"/>
          <w:sz w:val="22"/>
          <w:szCs w:val="22"/>
        </w:rPr>
        <w:t xml:space="preserve">Favourite foods and any hard exclusions (allergies, strong dislikes)</w:t>
      </w:r>
    </w:p>
    <w:p>
      <w:pPr>
        <w:pStyle w:val="ListParagraph"/>
        <w:numPr>
          <w:ilvl w:val="0"/>
          <w:numId w:val="2"/>
        </w:numPr>
        <w:spacing w:after="40" w:before="40"/>
      </w:pPr>
      <w:r>
        <w:rPr>
          <w:rFonts w:ascii="Arial" w:cs="Arial" w:eastAsia="Arial" w:hAnsi="Arial"/>
          <w:color w:val="1A2A1A"/>
          <w:sz w:val="22"/>
          <w:szCs w:val="22"/>
        </w:rPr>
        <w:t xml:space="preserve">Regular rotation meals: user can name staple meals (e.g. “My overnight oats recipe”)</w:t>
      </w:r>
    </w:p>
    <w:p>
      <w:pPr>
        <w:pStyle w:val="ListParagraph"/>
        <w:numPr>
          <w:ilvl w:val="0"/>
          <w:numId w:val="2"/>
        </w:numPr>
        <w:spacing w:after="40" w:before="40"/>
      </w:pPr>
      <w:r>
        <w:rPr>
          <w:rFonts w:ascii="Arial" w:cs="Arial" w:eastAsia="Arial" w:hAnsi="Arial"/>
          <w:color w:val="1A2A1A"/>
          <w:sz w:val="22"/>
          <w:szCs w:val="22"/>
        </w:rPr>
        <w:t xml:space="preserve">Meal prep preference: quick weeknight dinners / Sunday + Wednesday prep / cook fresh each night</w:t>
      </w:r>
    </w:p>
    <w:p>
      <w:pPr>
        <w:spacing w:after="100" w:before="80"/>
      </w:pPr>
    </w:p>
    <w:p>
      <w:pPr>
        <w:pStyle w:val="Heading3"/>
        <w:spacing w:after="80" w:before="240"/>
      </w:pPr>
      <w:r>
        <w:rPr>
          <w:rFonts w:ascii="Arial" w:cs="Arial" w:eastAsia="Arial" w:hAnsi="Arial"/>
          <w:b/>
          <w:bCs/>
          <w:color w:val="A07848"/>
          <w:sz w:val="24"/>
          <w:szCs w:val="24"/>
        </w:rPr>
        <w:t xml:space="preserve">Screen 6 — Notification &amp; Check-in Cadence</w:t>
      </w:r>
    </w:p>
    <w:p>
      <w:pPr>
        <w:pStyle w:val="ListParagraph"/>
        <w:numPr>
          <w:ilvl w:val="0"/>
          <w:numId w:val="2"/>
        </w:numPr>
        <w:spacing w:after="40" w:before="40"/>
      </w:pPr>
      <w:r>
        <w:rPr>
          <w:rFonts w:ascii="Arial" w:cs="Arial" w:eastAsia="Arial" w:hAnsi="Arial"/>
          <w:color w:val="1A2A1A"/>
          <w:sz w:val="22"/>
          <w:szCs w:val="22"/>
        </w:rPr>
        <w:t xml:space="preserve">How to reach you: In-app (default) / SMS / WhatsApp</w:t>
      </w:r>
    </w:p>
    <w:p>
      <w:pPr>
        <w:pStyle w:val="ListParagraph"/>
        <w:numPr>
          <w:ilvl w:val="0"/>
          <w:numId w:val="2"/>
        </w:numPr>
        <w:spacing w:after="40" w:before="40"/>
      </w:pPr>
      <w:r>
        <w:rPr>
          <w:rFonts w:ascii="Arial" w:cs="Arial" w:eastAsia="Arial" w:hAnsi="Arial"/>
          <w:color w:val="1A2A1A"/>
          <w:sz w:val="22"/>
          <w:szCs w:val="22"/>
        </w:rPr>
        <w:t xml:space="preserve">Weekly planning day: Friday / Saturday / Sunday (user selects)</w:t>
      </w:r>
    </w:p>
    <w:p>
      <w:pPr>
        <w:pStyle w:val="ListParagraph"/>
        <w:numPr>
          <w:ilvl w:val="0"/>
          <w:numId w:val="2"/>
        </w:numPr>
        <w:spacing w:after="40" w:before="40"/>
      </w:pPr>
      <w:r>
        <w:rPr>
          <w:rFonts w:ascii="Arial" w:cs="Arial" w:eastAsia="Arial" w:hAnsi="Arial"/>
          <w:color w:val="1A2A1A"/>
          <w:sz w:val="22"/>
          <w:szCs w:val="22"/>
        </w:rPr>
        <w:t xml:space="preserve">Check-in time: time picker</w:t>
      </w:r>
    </w:p>
    <w:p>
      <w:pPr>
        <w:pStyle w:val="ListParagraph"/>
        <w:numPr>
          <w:ilvl w:val="0"/>
          <w:numId w:val="2"/>
        </w:numPr>
        <w:spacing w:after="40" w:before="40"/>
      </w:pPr>
      <w:r>
        <w:rPr>
          <w:rFonts w:ascii="Arial" w:cs="Arial" w:eastAsia="Arial" w:hAnsi="Arial"/>
          <w:color w:val="1A2A1A"/>
          <w:sz w:val="22"/>
          <w:szCs w:val="22"/>
        </w:rPr>
        <w:t xml:space="preserve">Bi-weekly fitness check-in: every 2 weeks / monthly</w:t>
      </w:r>
    </w:p>
    <w:p>
      <w:pPr>
        <w:pStyle w:val="ListParagraph"/>
        <w:numPr>
          <w:ilvl w:val="0"/>
          <w:numId w:val="2"/>
        </w:numPr>
        <w:spacing w:after="40" w:before="40"/>
      </w:pPr>
      <w:r>
        <w:rPr>
          <w:rFonts w:ascii="Arial" w:cs="Arial" w:eastAsia="Arial" w:hAnsi="Arial"/>
          <w:color w:val="1A2A1A"/>
          <w:sz w:val="22"/>
          <w:szCs w:val="22"/>
        </w:rPr>
        <w:t xml:space="preserve">Nemo explains the check-in: “I’ll reach out like a friend checking in — short, no pressure.”</w:t>
      </w:r>
    </w:p>
    <w:p>
      <w:pPr>
        <w:pStyle w:val="ListParagraph"/>
        <w:numPr>
          <w:ilvl w:val="0"/>
          <w:numId w:val="2"/>
        </w:numPr>
        <w:spacing w:after="40" w:before="40"/>
      </w:pPr>
      <w:r>
        <w:rPr>
          <w:rFonts w:ascii="Arial" w:cs="Arial" w:eastAsia="Arial" w:hAnsi="Arial"/>
          <w:color w:val="1A2A1A"/>
          <w:sz w:val="22"/>
          <w:szCs w:val="22"/>
        </w:rPr>
        <w:t xml:space="preserve">Travelling/unavailable: info card explaining how to tell Nemo to adjust</w:t>
      </w:r>
    </w:p>
    <w:p>
      <w:pPr>
        <w:spacing w:after="100" w:before="100"/>
      </w:pPr>
    </w:p>
    <w:p>
      <w:pPr>
        <w:pStyle w:val="Heading2"/>
        <w:spacing w:after="120" w:before="320"/>
      </w:pPr>
      <w:r>
        <w:rPr>
          <w:rFonts w:ascii="Arial" w:cs="Arial" w:eastAsia="Arial" w:hAnsi="Arial"/>
          <w:b/>
          <w:bCs/>
          <w:color w:val="2C3E2D"/>
          <w:sz w:val="28"/>
          <w:szCs w:val="28"/>
        </w:rPr>
        <w:t xml:space="preserve">5.2 Weekly Planning Flow</w:t>
      </w:r>
    </w:p>
    <w:p>
      <w:pPr>
        <w:pStyle w:val="Heading3"/>
        <w:spacing w:after="80" w:before="240"/>
      </w:pPr>
      <w:r>
        <w:rPr>
          <w:rFonts w:ascii="Arial" w:cs="Arial" w:eastAsia="Arial" w:hAnsi="Arial"/>
          <w:b/>
          <w:bCs/>
          <w:color w:val="A07848"/>
          <w:sz w:val="24"/>
          <w:szCs w:val="24"/>
        </w:rPr>
        <w:t xml:space="preserve">Saturday/Sunday — Nemo Check-in Notification</w:t>
      </w:r>
    </w:p>
    <w:p>
      <w:pPr>
        <w:pStyle w:val="ListParagraph"/>
        <w:numPr>
          <w:ilvl w:val="0"/>
          <w:numId w:val="2"/>
        </w:numPr>
        <w:spacing w:after="40" w:before="40"/>
      </w:pPr>
      <w:r>
        <w:rPr>
          <w:rFonts w:ascii="Arial" w:cs="Arial" w:eastAsia="Arial" w:hAnsi="Arial"/>
          <w:color w:val="1A2A1A"/>
          <w:sz w:val="22"/>
          <w:szCs w:val="22"/>
        </w:rPr>
        <w:t xml:space="preserve">Push notification (or SMS/WhatsApp): “Hey — ready to plan the week? 🥦”</w:t>
      </w:r>
    </w:p>
    <w:p>
      <w:pPr>
        <w:pStyle w:val="ListParagraph"/>
        <w:numPr>
          <w:ilvl w:val="0"/>
          <w:numId w:val="2"/>
        </w:numPr>
        <w:spacing w:after="40" w:before="40"/>
      </w:pPr>
      <w:r>
        <w:rPr>
          <w:rFonts w:ascii="Arial" w:cs="Arial" w:eastAsia="Arial" w:hAnsi="Arial"/>
          <w:color w:val="1A2A1A"/>
          <w:sz w:val="22"/>
          <w:szCs w:val="22"/>
        </w:rPr>
        <w:t xml:space="preserve">On open: Nemo shows last week’s summary (streak, protein goal hit rate, calorie adherence)</w:t>
      </w:r>
    </w:p>
    <w:p>
      <w:pPr>
        <w:pStyle w:val="ListParagraph"/>
        <w:numPr>
          <w:ilvl w:val="0"/>
          <w:numId w:val="2"/>
        </w:numPr>
        <w:spacing w:after="40" w:before="40"/>
      </w:pPr>
      <w:r>
        <w:rPr>
          <w:rFonts w:ascii="Arial" w:cs="Arial" w:eastAsia="Arial" w:hAnsi="Arial"/>
          <w:color w:val="1A2A1A"/>
          <w:sz w:val="22"/>
          <w:szCs w:val="22"/>
        </w:rPr>
        <w:t xml:space="preserve">Who’s home this week? — member toggles (handles travel, guests)</w:t>
      </w:r>
    </w:p>
    <w:p>
      <w:pPr>
        <w:pStyle w:val="ListParagraph"/>
        <w:numPr>
          <w:ilvl w:val="0"/>
          <w:numId w:val="2"/>
        </w:numPr>
        <w:spacing w:after="40" w:before="40"/>
      </w:pPr>
      <w:r>
        <w:rPr>
          <w:rFonts w:ascii="Arial" w:cs="Arial" w:eastAsia="Arial" w:hAnsi="Arial"/>
          <w:color w:val="1A2A1A"/>
          <w:sz w:val="22"/>
          <w:szCs w:val="22"/>
        </w:rPr>
        <w:t xml:space="preserve">Any nights eating out? — day toggles to mark as open / no plan needed</w:t>
      </w:r>
    </w:p>
    <w:p>
      <w:pPr>
        <w:pStyle w:val="ListParagraph"/>
        <w:numPr>
          <w:ilvl w:val="0"/>
          <w:numId w:val="2"/>
        </w:numPr>
        <w:spacing w:after="40" w:before="40"/>
      </w:pPr>
      <w:r>
        <w:rPr>
          <w:rFonts w:ascii="Arial" w:cs="Arial" w:eastAsia="Arial" w:hAnsi="Arial"/>
          <w:color w:val="1A2A1A"/>
          <w:sz w:val="22"/>
          <w:szCs w:val="22"/>
        </w:rPr>
        <w:t xml:space="preserve">Build plan CTA or “Check back another day” option</w:t>
      </w:r>
    </w:p>
    <w:p>
      <w:pPr>
        <w:spacing w:after="100" w:before="80"/>
      </w:pPr>
    </w:p>
    <w:p>
      <w:pPr>
        <w:pStyle w:val="Heading3"/>
        <w:spacing w:after="80" w:before="240"/>
      </w:pPr>
      <w:r>
        <w:rPr>
          <w:rFonts w:ascii="Arial" w:cs="Arial" w:eastAsia="Arial" w:hAnsi="Arial"/>
          <w:b/>
          <w:bCs/>
          <w:color w:val="A07848"/>
          <w:sz w:val="24"/>
          <w:szCs w:val="24"/>
        </w:rPr>
        <w:t xml:space="preserve">Meal Plan Builder</w:t>
      </w:r>
    </w:p>
    <w:p>
      <w:pPr>
        <w:pStyle w:val="ListParagraph"/>
        <w:numPr>
          <w:ilvl w:val="0"/>
          <w:numId w:val="2"/>
        </w:numPr>
        <w:spacing w:after="40" w:before="40"/>
      </w:pPr>
      <w:r>
        <w:rPr>
          <w:rFonts w:ascii="Arial" w:cs="Arial" w:eastAsia="Arial" w:hAnsi="Arial"/>
          <w:color w:val="1A2A1A"/>
          <w:sz w:val="22"/>
          <w:szCs w:val="22"/>
        </w:rPr>
        <w:t xml:space="preserve">Nemo generates a full week plan based on: household preferences, goals, restrictions, staple meals, cook time limits, budget, seasonal ingredient availability</w:t>
      </w:r>
    </w:p>
    <w:p>
      <w:pPr>
        <w:pStyle w:val="ListParagraph"/>
        <w:numPr>
          <w:ilvl w:val="0"/>
          <w:numId w:val="2"/>
        </w:numPr>
        <w:spacing w:after="40" w:before="40"/>
      </w:pPr>
      <w:r>
        <w:rPr>
          <w:rFonts w:ascii="Arial" w:cs="Arial" w:eastAsia="Arial" w:hAnsi="Arial"/>
          <w:color w:val="1A2A1A"/>
          <w:sz w:val="22"/>
          <w:szCs w:val="22"/>
        </w:rPr>
        <w:t xml:space="preserve">Smart rotation: staple meals kept but with AI-suggested variations (e.g. blueberries → raspberries as seasonal swap)</w:t>
      </w:r>
    </w:p>
    <w:p>
      <w:pPr>
        <w:pStyle w:val="ListParagraph"/>
        <w:numPr>
          <w:ilvl w:val="0"/>
          <w:numId w:val="2"/>
        </w:numPr>
        <w:spacing w:after="40" w:before="40"/>
      </w:pPr>
      <w:r>
        <w:rPr>
          <w:rFonts w:ascii="Arial" w:cs="Arial" w:eastAsia="Arial" w:hAnsi="Arial"/>
          <w:color w:val="1A2A1A"/>
          <w:sz w:val="22"/>
          <w:szCs w:val="22"/>
        </w:rPr>
        <w:t xml:space="preserve">User can swap any meal by tapping it — Nemo suggests 3 alternatives</w:t>
      </w:r>
    </w:p>
    <w:p>
      <w:pPr>
        <w:pStyle w:val="ListParagraph"/>
        <w:numPr>
          <w:ilvl w:val="0"/>
          <w:numId w:val="2"/>
        </w:numPr>
        <w:spacing w:after="40" w:before="40"/>
      </w:pPr>
      <w:r>
        <w:rPr>
          <w:rFonts w:ascii="Arial" w:cs="Arial" w:eastAsia="Arial" w:hAnsi="Arial"/>
          <w:color w:val="1A2A1A"/>
          <w:sz w:val="22"/>
          <w:szCs w:val="22"/>
        </w:rPr>
        <w:t xml:space="preserve">Meals marked as prep vs. fresh — Nemo builds a Sunday and Wednesday prep schedule</w:t>
      </w:r>
    </w:p>
    <w:p>
      <w:pPr>
        <w:pStyle w:val="ListParagraph"/>
        <w:numPr>
          <w:ilvl w:val="0"/>
          <w:numId w:val="2"/>
        </w:numPr>
        <w:spacing w:after="40" w:before="40"/>
      </w:pPr>
      <w:r>
        <w:rPr>
          <w:rFonts w:ascii="Arial" w:cs="Arial" w:eastAsia="Arial" w:hAnsi="Arial"/>
          <w:color w:val="1A2A1A"/>
          <w:sz w:val="22"/>
          <w:szCs w:val="22"/>
        </w:rPr>
        <w:t xml:space="preserve">Dinners built on pre-prepped components: target &lt;30 min active cook time on weeknights</w:t>
      </w:r>
    </w:p>
    <w:p>
      <w:pPr>
        <w:pStyle w:val="ListParagraph"/>
        <w:numPr>
          <w:ilvl w:val="0"/>
          <w:numId w:val="2"/>
        </w:numPr>
        <w:spacing w:after="40" w:before="40"/>
      </w:pPr>
      <w:r>
        <w:rPr>
          <w:rFonts w:ascii="Arial" w:cs="Arial" w:eastAsia="Arial" w:hAnsi="Arial"/>
          <w:color w:val="1A2A1A"/>
          <w:sz w:val="22"/>
          <w:szCs w:val="22"/>
        </w:rPr>
        <w:t xml:space="preserve">Calorie and macro totals shown per day, adjustable by removing/swapping meals</w:t>
      </w:r>
    </w:p>
    <w:p>
      <w:pPr>
        <w:pStyle w:val="ListParagraph"/>
        <w:numPr>
          <w:ilvl w:val="0"/>
          <w:numId w:val="2"/>
        </w:numPr>
        <w:spacing w:after="40" w:before="40"/>
      </w:pPr>
      <w:r>
        <w:rPr>
          <w:rFonts w:ascii="Arial" w:cs="Arial" w:eastAsia="Arial" w:hAnsi="Arial"/>
          <w:color w:val="1A2A1A"/>
          <w:sz w:val="22"/>
          <w:szCs w:val="22"/>
        </w:rPr>
        <w:t xml:space="preserve">Missing slots can be left open or filled with “eat out” placeholder</w:t>
      </w:r>
    </w:p>
    <w:p>
      <w:pPr>
        <w:spacing w:after="100" w:before="80"/>
      </w:pPr>
    </w:p>
    <w:p>
      <w:pPr>
        <w:pStyle w:val="Heading3"/>
        <w:spacing w:after="80" w:before="240"/>
      </w:pPr>
      <w:r>
        <w:rPr>
          <w:rFonts w:ascii="Arial" w:cs="Arial" w:eastAsia="Arial" w:hAnsi="Arial"/>
          <w:b/>
          <w:bCs/>
          <w:color w:val="A07848"/>
          <w:sz w:val="24"/>
          <w:szCs w:val="24"/>
        </w:rPr>
        <w:t xml:space="preserve">Meal Prep Schedule</w:t>
      </w:r>
    </w:p>
    <w:p>
      <w:pPr>
        <w:pStyle w:val="ListParagraph"/>
        <w:numPr>
          <w:ilvl w:val="0"/>
          <w:numId w:val="2"/>
        </w:numPr>
        <w:spacing w:after="40" w:before="40"/>
      </w:pPr>
      <w:r>
        <w:rPr>
          <w:rFonts w:ascii="Arial" w:cs="Arial" w:eastAsia="Arial" w:hAnsi="Arial"/>
          <w:color w:val="1A2A1A"/>
          <w:sz w:val="22"/>
          <w:szCs w:val="22"/>
        </w:rPr>
        <w:t xml:space="preserve">After plan is locked, Nemo generates a prep guide: what to cook on Sunday, what to prep on Wednesday</w:t>
      </w:r>
    </w:p>
    <w:p>
      <w:pPr>
        <w:pStyle w:val="ListParagraph"/>
        <w:numPr>
          <w:ilvl w:val="0"/>
          <w:numId w:val="2"/>
        </w:numPr>
        <w:spacing w:after="40" w:before="40"/>
      </w:pPr>
      <w:r>
        <w:rPr>
          <w:rFonts w:ascii="Arial" w:cs="Arial" w:eastAsia="Arial" w:hAnsi="Arial"/>
          <w:color w:val="1A2A1A"/>
          <w:sz w:val="22"/>
          <w:szCs w:val="22"/>
        </w:rPr>
        <w:t xml:space="preserve">Each prep item shows: what it feeds into (which meals), storage instructions, shelf life</w:t>
      </w:r>
    </w:p>
    <w:p>
      <w:pPr>
        <w:pStyle w:val="ListParagraph"/>
        <w:numPr>
          <w:ilvl w:val="0"/>
          <w:numId w:val="2"/>
        </w:numPr>
        <w:spacing w:after="40" w:before="40"/>
      </w:pPr>
      <w:r>
        <w:rPr>
          <w:rFonts w:ascii="Arial" w:cs="Arial" w:eastAsia="Arial" w:hAnsi="Arial"/>
          <w:color w:val="1A2A1A"/>
          <w:sz w:val="22"/>
          <w:szCs w:val="22"/>
        </w:rPr>
        <w:t xml:space="preserve">Fresh components flagged per dinner with estimated active cook time</w:t>
      </w:r>
    </w:p>
    <w:p>
      <w:pPr>
        <w:spacing w:after="100" w:before="100"/>
      </w:pPr>
    </w:p>
    <w:p>
      <w:pPr>
        <w:pStyle w:val="Heading2"/>
        <w:spacing w:after="120" w:before="320"/>
      </w:pPr>
      <w:r>
        <w:rPr>
          <w:rFonts w:ascii="Arial" w:cs="Arial" w:eastAsia="Arial" w:hAnsi="Arial"/>
          <w:b/>
          <w:bCs/>
          <w:color w:val="2C3E2D"/>
          <w:sz w:val="28"/>
          <w:szCs w:val="28"/>
        </w:rPr>
        <w:t xml:space="preserve">5.3 Daily Food Logging</w:t>
      </w:r>
    </w:p>
    <w:p>
      <w:pPr>
        <w:pStyle w:val="Heading3"/>
        <w:spacing w:after="80" w:before="240"/>
      </w:pPr>
      <w:r>
        <w:rPr>
          <w:rFonts w:ascii="Arial" w:cs="Arial" w:eastAsia="Arial" w:hAnsi="Arial"/>
          <w:b/>
          <w:bCs/>
          <w:color w:val="A07848"/>
          <w:sz w:val="24"/>
          <w:szCs w:val="24"/>
        </w:rPr>
        <w:t xml:space="preserve">Logging Methods</w:t>
      </w:r>
    </w:p>
    <w:p>
      <w:pPr>
        <w:pStyle w:val="ListParagraph"/>
        <w:numPr>
          <w:ilvl w:val="0"/>
          <w:numId w:val="2"/>
        </w:numPr>
        <w:spacing w:after="40" w:before="40"/>
      </w:pPr>
      <w:r>
        <w:rPr>
          <w:rFonts w:ascii="Arial" w:cs="Arial" w:eastAsia="Arial" w:hAnsi="Arial"/>
          <w:color w:val="1A2A1A"/>
          <w:sz w:val="22"/>
          <w:szCs w:val="22"/>
        </w:rPr>
        <w:t xml:space="preserve">Method 1: Natural language chat — “I had a burrito bowl for lunch”</w:t>
      </w:r>
    </w:p>
    <w:p>
      <w:pPr>
        <w:pStyle w:val="ListParagraph"/>
        <w:numPr>
          <w:ilvl w:val="0"/>
          <w:numId w:val="2"/>
        </w:numPr>
        <w:spacing w:after="40" w:before="40"/>
      </w:pPr>
      <w:r>
        <w:rPr>
          <w:rFonts w:ascii="Arial" w:cs="Arial" w:eastAsia="Arial" w:hAnsi="Arial"/>
          <w:color w:val="1A2A1A"/>
          <w:sz w:val="22"/>
          <w:szCs w:val="22"/>
        </w:rPr>
        <w:t xml:space="preserve">Method 2: Photo upload — snap meal, AI identifies items and estimates portions</w:t>
      </w:r>
    </w:p>
    <w:p>
      <w:pPr>
        <w:pStyle w:val="ListParagraph"/>
        <w:numPr>
          <w:ilvl w:val="0"/>
          <w:numId w:val="2"/>
        </w:numPr>
        <w:spacing w:after="40" w:before="40"/>
      </w:pPr>
      <w:r>
        <w:rPr>
          <w:rFonts w:ascii="Arial" w:cs="Arial" w:eastAsia="Arial" w:hAnsi="Arial"/>
          <w:color w:val="1A2A1A"/>
          <w:sz w:val="22"/>
          <w:szCs w:val="22"/>
        </w:rPr>
        <w:t xml:space="preserve">Method 3: Photo + description combined — most accurate</w:t>
      </w:r>
    </w:p>
    <w:p>
      <w:pPr>
        <w:pStyle w:val="ListParagraph"/>
        <w:numPr>
          <w:ilvl w:val="0"/>
          <w:numId w:val="2"/>
        </w:numPr>
        <w:spacing w:after="40" w:before="40"/>
      </w:pPr>
      <w:r>
        <w:rPr>
          <w:rFonts w:ascii="Arial" w:cs="Arial" w:eastAsia="Arial" w:hAnsi="Arial"/>
          <w:color w:val="1A2A1A"/>
          <w:sz w:val="22"/>
          <w:szCs w:val="22"/>
        </w:rPr>
        <w:t xml:space="preserve">Reference object prompt: “Place a phone, card, or keys next to the food for better portion sizing”</w:t>
      </w:r>
    </w:p>
    <w:p>
      <w:pPr>
        <w:pStyle w:val="ListParagraph"/>
        <w:numPr>
          <w:ilvl w:val="0"/>
          <w:numId w:val="2"/>
        </w:numPr>
        <w:spacing w:after="40" w:before="40"/>
      </w:pPr>
      <w:r>
        <w:rPr>
          <w:rFonts w:ascii="Arial" w:cs="Arial" w:eastAsia="Arial" w:hAnsi="Arial"/>
          <w:color w:val="1A2A1A"/>
          <w:sz w:val="22"/>
          <w:szCs w:val="22"/>
        </w:rPr>
        <w:t xml:space="preserve">Method 4: Search food database — fallback for packaged items / precise logging</w:t>
      </w:r>
    </w:p>
    <w:p>
      <w:pPr>
        <w:pStyle w:val="ListParagraph"/>
        <w:numPr>
          <w:ilvl w:val="0"/>
          <w:numId w:val="2"/>
        </w:numPr>
        <w:spacing w:after="40" w:before="40"/>
      </w:pPr>
      <w:r>
        <w:rPr>
          <w:rFonts w:ascii="Arial" w:cs="Arial" w:eastAsia="Arial" w:hAnsi="Arial"/>
          <w:color w:val="1A2A1A"/>
          <w:sz w:val="22"/>
          <w:szCs w:val="22"/>
        </w:rPr>
        <w:t xml:space="preserve">All methods feed into the same structured log entry: meal type, items, estimated macros, timestamp</w:t>
      </w:r>
    </w:p>
    <w:p>
      <w:pPr>
        <w:spacing w:after="100" w:before="80"/>
      </w:pPr>
    </w:p>
    <w:p>
      <w:pPr>
        <w:pStyle w:val="Heading3"/>
        <w:spacing w:after="80" w:before="240"/>
      </w:pPr>
      <w:r>
        <w:rPr>
          <w:rFonts w:ascii="Arial" w:cs="Arial" w:eastAsia="Arial" w:hAnsi="Arial"/>
          <w:b/>
          <w:bCs/>
          <w:color w:val="A07848"/>
          <w:sz w:val="24"/>
          <w:szCs w:val="24"/>
        </w:rPr>
        <w:t xml:space="preserve">AI Photo Analysis</w:t>
      </w:r>
    </w:p>
    <w:p>
      <w:pPr>
        <w:pStyle w:val="ListParagraph"/>
        <w:numPr>
          <w:ilvl w:val="0"/>
          <w:numId w:val="2"/>
        </w:numPr>
        <w:spacing w:after="40" w:before="40"/>
      </w:pPr>
      <w:r>
        <w:rPr>
          <w:rFonts w:ascii="Arial" w:cs="Arial" w:eastAsia="Arial" w:hAnsi="Arial"/>
          <w:color w:val="1A2A1A"/>
          <w:sz w:val="22"/>
          <w:szCs w:val="22"/>
        </w:rPr>
        <w:t xml:space="preserve">Image sent to Claude API with vision capability</w:t>
      </w:r>
    </w:p>
    <w:p>
      <w:pPr>
        <w:pStyle w:val="ListParagraph"/>
        <w:numPr>
          <w:ilvl w:val="0"/>
          <w:numId w:val="2"/>
        </w:numPr>
        <w:spacing w:after="40" w:before="40"/>
      </w:pPr>
      <w:r>
        <w:rPr>
          <w:rFonts w:ascii="Arial" w:cs="Arial" w:eastAsia="Arial" w:hAnsi="Arial"/>
          <w:color w:val="1A2A1A"/>
          <w:sz w:val="22"/>
          <w:szCs w:val="22"/>
        </w:rPr>
        <w:t xml:space="preserve">Claude identifies food items, estimates portions using reference object if present</w:t>
      </w:r>
    </w:p>
    <w:p>
      <w:pPr>
        <w:pStyle w:val="ListParagraph"/>
        <w:numPr>
          <w:ilvl w:val="0"/>
          <w:numId w:val="2"/>
        </w:numPr>
        <w:spacing w:after="40" w:before="40"/>
      </w:pPr>
      <w:r>
        <w:rPr>
          <w:rFonts w:ascii="Arial" w:cs="Arial" w:eastAsia="Arial" w:hAnsi="Arial"/>
          <w:color w:val="1A2A1A"/>
          <w:sz w:val="22"/>
          <w:szCs w:val="22"/>
        </w:rPr>
        <w:t xml:space="preserve">Returns structured JSON: items[], estimated_kcal, protein_g, carbs_g, fat_g, confidence_level</w:t>
      </w:r>
    </w:p>
    <w:p>
      <w:pPr>
        <w:pStyle w:val="ListParagraph"/>
        <w:numPr>
          <w:ilvl w:val="0"/>
          <w:numId w:val="2"/>
        </w:numPr>
        <w:spacing w:after="40" w:before="40"/>
      </w:pPr>
      <w:r>
        <w:rPr>
          <w:rFonts w:ascii="Arial" w:cs="Arial" w:eastAsia="Arial" w:hAnsi="Arial"/>
          <w:color w:val="1A2A1A"/>
          <w:sz w:val="22"/>
          <w:szCs w:val="22"/>
        </w:rPr>
        <w:t xml:space="preserve">Low confidence items flagged for user review before logging</w:t>
      </w:r>
    </w:p>
    <w:p>
      <w:pPr>
        <w:pStyle w:val="ListParagraph"/>
        <w:numPr>
          <w:ilvl w:val="0"/>
          <w:numId w:val="2"/>
        </w:numPr>
        <w:spacing w:after="40" w:before="40"/>
      </w:pPr>
      <w:r>
        <w:rPr>
          <w:rFonts w:ascii="Arial" w:cs="Arial" w:eastAsia="Arial" w:hAnsi="Arial"/>
          <w:color w:val="1A2A1A"/>
          <w:sz w:val="22"/>
          <w:szCs w:val="22"/>
        </w:rPr>
        <w:t xml:space="preserve">User can adjust individual item quantities before confirming</w:t>
      </w:r>
    </w:p>
    <w:p>
      <w:pPr>
        <w:spacing w:after="100" w:before="100"/>
      </w:pPr>
    </w:p>
    <w:p>
      <w:pPr>
        <w:pStyle w:val="Heading2"/>
        <w:spacing w:after="120" w:before="320"/>
      </w:pPr>
      <w:r>
        <w:rPr>
          <w:rFonts w:ascii="Arial" w:cs="Arial" w:eastAsia="Arial" w:hAnsi="Arial"/>
          <w:b/>
          <w:bCs/>
          <w:color w:val="2C3E2D"/>
          <w:sz w:val="28"/>
          <w:szCs w:val="28"/>
        </w:rPr>
        <w:t xml:space="preserve">5.4 Grocery List &amp; Checkout</w:t>
      </w:r>
    </w:p>
    <w:p>
      <w:pPr>
        <w:pStyle w:val="ListParagraph"/>
        <w:numPr>
          <w:ilvl w:val="0"/>
          <w:numId w:val="2"/>
        </w:numPr>
        <w:spacing w:after="40" w:before="40"/>
      </w:pPr>
      <w:r>
        <w:rPr>
          <w:rFonts w:ascii="Arial" w:cs="Arial" w:eastAsia="Arial" w:hAnsi="Arial"/>
          <w:color w:val="1A2A1A"/>
          <w:sz w:val="22"/>
          <w:szCs w:val="22"/>
        </w:rPr>
        <w:t xml:space="preserve">Auto-generated from the confirmed weekly meal plan</w:t>
      </w:r>
    </w:p>
    <w:p>
      <w:pPr>
        <w:pStyle w:val="ListParagraph"/>
        <w:numPr>
          <w:ilvl w:val="0"/>
          <w:numId w:val="2"/>
        </w:numPr>
        <w:spacing w:after="40" w:before="40"/>
      </w:pPr>
      <w:r>
        <w:rPr>
          <w:rFonts w:ascii="Arial" w:cs="Arial" w:eastAsia="Arial" w:hAnsi="Arial"/>
          <w:color w:val="1A2A1A"/>
          <w:sz w:val="22"/>
          <w:szCs w:val="22"/>
        </w:rPr>
        <w:t xml:space="preserve">Organised by store section: Produce / Protein / Dairy / Pantry / Frozen</w:t>
      </w:r>
    </w:p>
    <w:p>
      <w:pPr>
        <w:pStyle w:val="ListParagraph"/>
        <w:numPr>
          <w:ilvl w:val="0"/>
          <w:numId w:val="2"/>
        </w:numPr>
        <w:spacing w:after="40" w:before="40"/>
      </w:pPr>
      <w:r>
        <w:rPr>
          <w:rFonts w:ascii="Arial" w:cs="Arial" w:eastAsia="Arial" w:hAnsi="Arial"/>
          <w:color w:val="1A2A1A"/>
          <w:sz w:val="22"/>
          <w:szCs w:val="22"/>
        </w:rPr>
        <w:t xml:space="preserve">Quantities calculated for household size, accounting for who is home each night</w:t>
      </w:r>
    </w:p>
    <w:p>
      <w:pPr>
        <w:pStyle w:val="ListParagraph"/>
        <w:numPr>
          <w:ilvl w:val="0"/>
          <w:numId w:val="2"/>
        </w:numPr>
        <w:spacing w:after="40" w:before="40"/>
      </w:pPr>
      <w:r>
        <w:rPr>
          <w:rFonts w:ascii="Arial" w:cs="Arial" w:eastAsia="Arial" w:hAnsi="Arial"/>
          <w:color w:val="1A2A1A"/>
          <w:sz w:val="22"/>
          <w:szCs w:val="22"/>
        </w:rPr>
        <w:t xml:space="preserve">User can edit: add items, remove items, adjust quantities</w:t>
      </w:r>
    </w:p>
    <w:p>
      <w:pPr>
        <w:pStyle w:val="ListParagraph"/>
        <w:numPr>
          <w:ilvl w:val="0"/>
          <w:numId w:val="2"/>
        </w:numPr>
        <w:spacing w:after="40" w:before="40"/>
      </w:pPr>
      <w:r>
        <w:rPr>
          <w:rFonts w:ascii="Arial" w:cs="Arial" w:eastAsia="Arial" w:hAnsi="Arial"/>
          <w:color w:val="1A2A1A"/>
          <w:sz w:val="22"/>
          <w:szCs w:val="22"/>
        </w:rPr>
        <w:t xml:space="preserve">Instacart integration: “Order on Instacart” button builds cart and redirects to Instacart checkout</w:t>
      </w:r>
    </w:p>
    <w:p>
      <w:pPr>
        <w:pStyle w:val="ListParagraph"/>
        <w:numPr>
          <w:ilvl w:val="0"/>
          <w:numId w:val="2"/>
        </w:numPr>
        <w:spacing w:after="40" w:before="40"/>
      </w:pPr>
      <w:r>
        <w:rPr>
          <w:rFonts w:ascii="Arial" w:cs="Arial" w:eastAsia="Arial" w:hAnsi="Arial"/>
          <w:color w:val="1A2A1A"/>
          <w:sz w:val="22"/>
          <w:szCs w:val="22"/>
        </w:rPr>
        <w:t xml:space="preserve">User picks delivery or pickup at their selected store</w:t>
      </w:r>
    </w:p>
    <w:p>
      <w:pPr>
        <w:pStyle w:val="ListParagraph"/>
        <w:numPr>
          <w:ilvl w:val="0"/>
          <w:numId w:val="2"/>
        </w:numPr>
        <w:spacing w:after="40" w:before="40"/>
      </w:pPr>
      <w:r>
        <w:rPr>
          <w:rFonts w:ascii="Arial" w:cs="Arial" w:eastAsia="Arial" w:hAnsi="Arial"/>
          <w:color w:val="1A2A1A"/>
          <w:sz w:val="22"/>
          <w:szCs w:val="22"/>
        </w:rPr>
        <w:t xml:space="preserve">Instacart handles all checkout, payment, and delivery — Imaginal never touches payment data</w:t>
      </w:r>
    </w:p>
    <w:p>
      <w:pPr>
        <w:pStyle w:val="ListParagraph"/>
        <w:numPr>
          <w:ilvl w:val="0"/>
          <w:numId w:val="2"/>
        </w:numPr>
        <w:spacing w:after="40" w:before="40"/>
      </w:pPr>
      <w:r>
        <w:rPr>
          <w:rFonts w:ascii="Arial" w:cs="Arial" w:eastAsia="Arial" w:hAnsi="Arial"/>
          <w:color w:val="1A2A1A"/>
          <w:sz w:val="22"/>
          <w:szCs w:val="22"/>
        </w:rPr>
        <w:t xml:space="preserve">Export list option: plain text or share sheet for manual shopping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2D" w:val="clear"/>
            <w:tcMar>
              <w:top w:type="dxa" w:w="140"/>
              <w:left w:type="dxa" w:w="240"/>
              <w:bottom w:type="dxa" w:w="140"/>
              <w:right w:type="dxa" w:w="240"/>
            </w:tcMar>
          </w:tcPr>
          <w:p>
            <w:r>
              <w:rPr>
                <w:rFonts w:ascii="Arial" w:cs="Arial" w:eastAsia="Arial" w:hAnsi="Arial"/>
                <w:b/>
                <w:bCs/>
                <w:color w:val="F0E8DC"/>
                <w:sz w:val="28"/>
                <w:szCs w:val="28"/>
              </w:rPr>
              <w:t xml:space="preserve">6. Screen Inventory</w:t>
            </w:r>
          </w:p>
        </w:tc>
      </w:tr>
    </w:tbl>
    <w:p>
      <w:pPr>
        <w:spacing w:after="100" w:before="160"/>
      </w:pPr>
    </w:p>
    <w:p>
      <w:pPr>
        <w:pStyle w:val="Heading2"/>
        <w:spacing w:after="120" w:before="320"/>
      </w:pPr>
      <w:r>
        <w:rPr>
          <w:rFonts w:ascii="Arial" w:cs="Arial" w:eastAsia="Arial" w:hAnsi="Arial"/>
          <w:b/>
          <w:bCs/>
          <w:color w:val="2C3E2D"/>
          <w:sz w:val="28"/>
          <w:szCs w:val="28"/>
        </w:rPr>
        <w:t xml:space="preserve">Mobile (iPhone + iPad)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8DDD0" w:sz="1"/>
              <w:left w:val="single" w:color="E8DDD0" w:sz="1"/>
              <w:bottom w:val="single" w:color="E8DDD0" w:sz="1"/>
              <w:right w:val="single" w:color="E8DDD0" w:sz="1"/>
            </w:tcBorders>
            <w:shd w:fill="2C3E2D" w:val="clear"/>
            <w:tcMar>
              <w:top w:type="dxa" w:w="80"/>
              <w:left w:type="dxa" w:w="120"/>
              <w:bottom w:type="dxa" w:w="80"/>
              <w:right w:type="dxa" w:w="120"/>
            </w:tcMar>
          </w:tcPr>
          <w:p>
            <w:r>
              <w:rPr>
                <w:rFonts w:ascii="Arial" w:cs="Arial" w:eastAsia="Arial" w:hAnsi="Arial"/>
                <w:b/>
                <w:bCs/>
                <w:color w:val="F0E8DC"/>
                <w:sz w:val="20"/>
                <w:szCs w:val="20"/>
              </w:rPr>
              <w:t xml:space="preserve">Screen</w:t>
            </w:r>
          </w:p>
        </w:tc>
        <w:tc>
          <w:tcPr>
            <w:tcW w:type="dxa" w:w="3480"/>
            <w:tcBorders>
              <w:top w:val="single" w:color="E8DDD0" w:sz="1"/>
              <w:left w:val="single" w:color="E8DDD0" w:sz="1"/>
              <w:bottom w:val="single" w:color="E8DDD0" w:sz="1"/>
              <w:right w:val="single" w:color="E8DDD0" w:sz="1"/>
            </w:tcBorders>
            <w:shd w:fill="2C3E2D" w:val="clear"/>
            <w:tcMar>
              <w:top w:type="dxa" w:w="80"/>
              <w:left w:type="dxa" w:w="120"/>
              <w:bottom w:type="dxa" w:w="80"/>
              <w:right w:type="dxa" w:w="120"/>
            </w:tcMar>
          </w:tcPr>
          <w:p>
            <w:r>
              <w:rPr>
                <w:rFonts w:ascii="Arial" w:cs="Arial" w:eastAsia="Arial" w:hAnsi="Arial"/>
                <w:b/>
                <w:bCs/>
                <w:color w:val="F0E8DC"/>
                <w:sz w:val="20"/>
                <w:szCs w:val="20"/>
              </w:rPr>
              <w:t xml:space="preserve">Route / Component</w:t>
            </w:r>
          </w:p>
        </w:tc>
        <w:tc>
          <w:tcPr>
            <w:tcW w:type="dxa" w:w="3480"/>
            <w:tcBorders>
              <w:top w:val="single" w:color="E8DDD0" w:sz="1"/>
              <w:left w:val="single" w:color="E8DDD0" w:sz="1"/>
              <w:bottom w:val="single" w:color="E8DDD0" w:sz="1"/>
              <w:right w:val="single" w:color="E8DDD0" w:sz="1"/>
            </w:tcBorders>
            <w:shd w:fill="2C3E2D" w:val="clear"/>
            <w:tcMar>
              <w:top w:type="dxa" w:w="80"/>
              <w:left w:type="dxa" w:w="120"/>
              <w:bottom w:type="dxa" w:w="80"/>
              <w:right w:type="dxa" w:w="120"/>
            </w:tcMar>
          </w:tcPr>
          <w:p>
            <w:r>
              <w:rPr>
                <w:rFonts w:ascii="Arial" w:cs="Arial" w:eastAsia="Arial" w:hAnsi="Arial"/>
                <w:b/>
                <w:bCs/>
                <w:color w:val="F0E8DC"/>
                <w:sz w:val="20"/>
                <w:szCs w:val="20"/>
              </w:rPr>
              <w:t xml:space="preserve">Notes</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Welcome / Splash</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screens/Welcome</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Dark theme, Google SSO CTA</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Household Setup</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screens/onboarding/Household</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First name only, invite flow</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Meet Nemo</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screens/onboarding/Nemo</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Personality selector with example quotes</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Grocery Connections</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screens/onboarding/Connections</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Instacart OAuth + Instagram options</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Fitness Chat</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screens/onboarding/FitnessChat</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Conversational, Nemo-led</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Notification Setup</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screens/onboarding/Notifications</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Channel + cadence + day picker</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Dashboard</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screens/Dashboard</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Calories, macros, today’s meals, Nemo nudge</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Weekly Plan</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screens/plan/Week</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Day strip + meal slots per day</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Day Detail</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screens/plan/Day</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Full meal list, macros, swap CTA</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Recipe Card</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screens/plan/Recipe</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Photo, macros, Nemo prep notes, steps</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Food Log</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screens/log/Log</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Camera, chat input, identified items</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Log History</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screens/log/History</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Calendar view, daily totals</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Grocery List</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screens/grocery/List</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Sections, checkboxes, Instacart CTA</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Recipe Library</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screens/library/Library</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Folder structure, search, recently saved</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Recipe Folder</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screens/library/Folder</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Recipes within a folder, grid view</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Recipe Detail</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screens/library/Recipe</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Ingredients, nutrition, serving calculator, add to cart/plan</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Ad-hoc Cart Builder</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screens/library/Cart</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Pluck recipes together, build shopping list, Instacart CTA</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Add Recipe (URL)</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screens/library/AddRecipe</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Paste Instagram or recipe URL</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Nemo Chat</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screens/nemo/Chat</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Full conversation history</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Profile &amp; Settings</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screens/settings/Profile</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Goals, personality, notifications</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Household Settings</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screens/settings/Household</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Members, roles, invite</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Saturday Check-in</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screens/plan/CheckIn</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Weekly planning kickoff with Nemo</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Prep Schedule</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screens/plan/PrepSchedule</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Sunday + Wednesday guide</w:t>
            </w:r>
          </w:p>
        </w:tc>
      </w:tr>
    </w:tbl>
    <w:p>
      <w:pPr>
        <w:spacing w:after="100" w:before="100"/>
      </w:pPr>
    </w:p>
    <w:p>
      <w:pPr>
        <w:pStyle w:val="Heading2"/>
        <w:spacing w:after="120" w:before="320"/>
      </w:pPr>
      <w:r>
        <w:rPr>
          <w:rFonts w:ascii="Arial" w:cs="Arial" w:eastAsia="Arial" w:hAnsi="Arial"/>
          <w:b/>
          <w:bCs/>
          <w:color w:val="2C3E2D"/>
          <w:sz w:val="28"/>
          <w:szCs w:val="28"/>
        </w:rPr>
        <w:t xml:space="preserve">Web (Next.js)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8DDD0" w:sz="1"/>
              <w:left w:val="single" w:color="E8DDD0" w:sz="1"/>
              <w:bottom w:val="single" w:color="E8DDD0" w:sz="1"/>
              <w:right w:val="single" w:color="E8DDD0" w:sz="1"/>
            </w:tcBorders>
            <w:shd w:fill="2C3E2D" w:val="clear"/>
            <w:tcMar>
              <w:top w:type="dxa" w:w="80"/>
              <w:left w:type="dxa" w:w="120"/>
              <w:bottom w:type="dxa" w:w="80"/>
              <w:right w:type="dxa" w:w="120"/>
            </w:tcMar>
          </w:tcPr>
          <w:p>
            <w:r>
              <w:rPr>
                <w:rFonts w:ascii="Arial" w:cs="Arial" w:eastAsia="Arial" w:hAnsi="Arial"/>
                <w:b/>
                <w:bCs/>
                <w:color w:val="F0E8DC"/>
                <w:sz w:val="20"/>
                <w:szCs w:val="20"/>
              </w:rPr>
              <w:t xml:space="preserve">Page</w:t>
            </w:r>
          </w:p>
        </w:tc>
        <w:tc>
          <w:tcPr>
            <w:tcW w:type="dxa" w:w="3480"/>
            <w:tcBorders>
              <w:top w:val="single" w:color="E8DDD0" w:sz="1"/>
              <w:left w:val="single" w:color="E8DDD0" w:sz="1"/>
              <w:bottom w:val="single" w:color="E8DDD0" w:sz="1"/>
              <w:right w:val="single" w:color="E8DDD0" w:sz="1"/>
            </w:tcBorders>
            <w:shd w:fill="2C3E2D" w:val="clear"/>
            <w:tcMar>
              <w:top w:type="dxa" w:w="80"/>
              <w:left w:type="dxa" w:w="120"/>
              <w:bottom w:type="dxa" w:w="80"/>
              <w:right w:type="dxa" w:w="120"/>
            </w:tcMar>
          </w:tcPr>
          <w:p>
            <w:r>
              <w:rPr>
                <w:rFonts w:ascii="Arial" w:cs="Arial" w:eastAsia="Arial" w:hAnsi="Arial"/>
                <w:b/>
                <w:bCs/>
                <w:color w:val="F0E8DC"/>
                <w:sz w:val="20"/>
                <w:szCs w:val="20"/>
              </w:rPr>
              <w:t xml:space="preserve">Route</w:t>
            </w:r>
          </w:p>
        </w:tc>
        <w:tc>
          <w:tcPr>
            <w:tcW w:type="dxa" w:w="3480"/>
            <w:tcBorders>
              <w:top w:val="single" w:color="E8DDD0" w:sz="1"/>
              <w:left w:val="single" w:color="E8DDD0" w:sz="1"/>
              <w:bottom w:val="single" w:color="E8DDD0" w:sz="1"/>
              <w:right w:val="single" w:color="E8DDD0" w:sz="1"/>
            </w:tcBorders>
            <w:shd w:fill="2C3E2D" w:val="clear"/>
            <w:tcMar>
              <w:top w:type="dxa" w:w="80"/>
              <w:left w:type="dxa" w:w="120"/>
              <w:bottom w:type="dxa" w:w="80"/>
              <w:right w:type="dxa" w:w="120"/>
            </w:tcMar>
          </w:tcPr>
          <w:p>
            <w:r>
              <w:rPr>
                <w:rFonts w:ascii="Arial" w:cs="Arial" w:eastAsia="Arial" w:hAnsi="Arial"/>
                <w:b/>
                <w:bCs/>
                <w:color w:val="F0E8DC"/>
                <w:sz w:val="20"/>
                <w:szCs w:val="20"/>
              </w:rPr>
              <w:t xml:space="preserve">Notes</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Landing / Marketing</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Brand, value prop, waitlist/invite CTA</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Sign In</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/login</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Google SSO</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Onboarding (all steps)</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/onboarding/*</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Same flow as mobile, web-optimised layout</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Dashboard</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/dashboard</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Split layout on desktop: plan left, macros right</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Weekly Plan</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/plan</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Full calendar grid view</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Recipe Detail</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/plan/recipes/[id]</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Full recipe card</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Food Log</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/log</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Web camera or file upload</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Grocery List</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/grocery</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Full list + Instacart embed</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Meal Library</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/library</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Grid of saved + imported meals</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Nemo Chat</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/nemo</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Full-width chat interface</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Profile</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/settings/profile</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Personal goals, preferences</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Household</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/settings/household</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Member management</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Privacy &amp; Data</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/settings/privacy</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Data download, account deletion</w:t>
            </w:r>
          </w:p>
        </w:tc>
      </w:tr>
    </w:tbl>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2D" w:val="clear"/>
            <w:tcMar>
              <w:top w:type="dxa" w:w="140"/>
              <w:left w:type="dxa" w:w="240"/>
              <w:bottom w:type="dxa" w:w="140"/>
              <w:right w:type="dxa" w:w="240"/>
            </w:tcMar>
          </w:tcPr>
          <w:p>
            <w:r>
              <w:rPr>
                <w:rFonts w:ascii="Arial" w:cs="Arial" w:eastAsia="Arial" w:hAnsi="Arial"/>
                <w:b/>
                <w:bCs/>
                <w:color w:val="F0E8DC"/>
                <w:sz w:val="28"/>
                <w:szCs w:val="28"/>
              </w:rPr>
              <w:t xml:space="preserve">6b. Recipe Library &amp; Ad-hoc Cart Builder</w:t>
            </w:r>
          </w:p>
        </w:tc>
      </w:tr>
    </w:tbl>
    <w:p>
      <w:pPr>
        <w:spacing w:after="100" w:before="160"/>
      </w:pPr>
    </w:p>
    <w:p>
      <w:pPr>
        <w:pStyle w:val="Heading2"/>
        <w:spacing w:after="120" w:before="320"/>
      </w:pPr>
      <w:r>
        <w:rPr>
          <w:rFonts w:ascii="Arial" w:cs="Arial" w:eastAsia="Arial" w:hAnsi="Arial"/>
          <w:b/>
          <w:bCs/>
          <w:color w:val="2C3E2D"/>
          <w:sz w:val="28"/>
          <w:szCs w:val="28"/>
        </w:rPr>
        <w:t xml:space="preserve">Overview</w:t>
      </w:r>
    </w:p>
    <w:p>
      <w:pPr>
        <w:spacing w:after="100" w:before="80"/>
      </w:pPr>
      <w:r>
        <w:rPr>
          <w:rFonts w:ascii="Arial" w:cs="Arial" w:eastAsia="Arial" w:hAnsi="Arial"/>
          <w:color w:val="1A2A1A"/>
          <w:sz w:val="22"/>
          <w:szCs w:val="22"/>
        </w:rPr>
        <w:t xml:space="preserve">The Recipe Library is a standalone feature that lets users browse, organise, and act on saved recipes independently of the weekly meal plan. Users can explore recipes by folder, adjust serving sizes with a live ingredient calculator, build an ad-hoc shopping cart by combining recipes, and fully edit or delete any saved recipe.</w:t>
      </w:r>
    </w:p>
    <w:p>
      <w:pPr>
        <w:spacing w:after="100" w:before="80"/>
      </w:pPr>
    </w:p>
    <w:p>
      <w:pPr>
        <w:pStyle w:val="Heading2"/>
        <w:spacing w:after="120" w:before="320"/>
      </w:pPr>
      <w:r>
        <w:rPr>
          <w:rFonts w:ascii="Arial" w:cs="Arial" w:eastAsia="Arial" w:hAnsi="Arial"/>
          <w:b/>
          <w:bCs/>
          <w:color w:val="2C3E2D"/>
          <w:sz w:val="28"/>
          <w:szCs w:val="28"/>
        </w:rPr>
        <w:t xml:space="preserve">Folder Structure</w:t>
      </w:r>
    </w:p>
    <w:p>
      <w:pPr>
        <w:spacing w:after="100" w:before="80"/>
      </w:pPr>
      <w:r>
        <w:rPr>
          <w:rFonts w:ascii="Arial" w:cs="Arial" w:eastAsia="Arial" w:hAnsi="Arial"/>
          <w:color w:val="1A2A1A"/>
          <w:sz w:val="22"/>
          <w:szCs w:val="22"/>
        </w:rPr>
        <w:t xml:space="preserve">Folders are optional but encouraged. Default folders are created automatically based on recipe tags. A special 'From Instagram' folder is auto-created when the first Instagram-imported recipe is saved.</w:t>
      </w:r>
    </w:p>
    <w:p>
      <w:pPr>
        <w:pStyle w:val="ListParagraph"/>
        <w:numPr>
          <w:ilvl w:val="0"/>
          <w:numId w:val="2"/>
        </w:numPr>
        <w:spacing w:after="40" w:before="40"/>
      </w:pPr>
      <w:r>
        <w:rPr>
          <w:rFonts w:ascii="Arial" w:cs="Arial" w:eastAsia="Arial" w:hAnsi="Arial"/>
          <w:color w:val="1A2A1A"/>
          <w:sz w:val="22"/>
          <w:szCs w:val="22"/>
        </w:rPr>
        <w:t xml:space="preserve">User can create, rename, and delete folders</w:t>
      </w:r>
    </w:p>
    <w:p>
      <w:pPr>
        <w:pStyle w:val="ListParagraph"/>
        <w:numPr>
          <w:ilvl w:val="0"/>
          <w:numId w:val="2"/>
        </w:numPr>
        <w:spacing w:after="40" w:before="40"/>
      </w:pPr>
      <w:r>
        <w:rPr>
          <w:rFonts w:ascii="Arial" w:cs="Arial" w:eastAsia="Arial" w:hAnsi="Arial"/>
          <w:color w:val="1A2A1A"/>
          <w:sz w:val="22"/>
          <w:szCs w:val="22"/>
        </w:rPr>
        <w:t xml:space="preserve">Recipes can belong to multiple folders simultaneously</w:t>
      </w:r>
    </w:p>
    <w:p>
      <w:pPr>
        <w:pStyle w:val="ListParagraph"/>
        <w:numPr>
          <w:ilvl w:val="0"/>
          <w:numId w:val="2"/>
        </w:numPr>
        <w:spacing w:after="40" w:before="40"/>
      </w:pPr>
      <w:r>
        <w:rPr>
          <w:rFonts w:ascii="Arial" w:cs="Arial" w:eastAsia="Arial" w:hAnsi="Arial"/>
          <w:color w:val="1A2A1A"/>
          <w:sz w:val="22"/>
          <w:szCs w:val="22"/>
        </w:rPr>
        <w:t xml:space="preserve">Top-level library shows all recipes with search and recently saved section</w:t>
      </w:r>
    </w:p>
    <w:p>
      <w:pPr>
        <w:pStyle w:val="ListParagraph"/>
        <w:numPr>
          <w:ilvl w:val="0"/>
          <w:numId w:val="2"/>
        </w:numPr>
        <w:spacing w:after="40" w:before="40"/>
      </w:pPr>
      <w:r>
        <w:rPr>
          <w:rFonts w:ascii="Arial" w:cs="Arial" w:eastAsia="Arial" w:hAnsi="Arial"/>
          <w:color w:val="1A2A1A"/>
          <w:sz w:val="22"/>
          <w:szCs w:val="22"/>
        </w:rPr>
        <w:t xml:space="preserve">Search filters by name, ingredient, cuisine tag, or cook time</w:t>
      </w:r>
    </w:p>
    <w:p>
      <w:pPr>
        <w:spacing w:after="100" w:before="100"/>
      </w:pPr>
    </w:p>
    <w:p>
      <w:pPr>
        <w:pStyle w:val="Heading2"/>
        <w:spacing w:after="120" w:before="320"/>
      </w:pPr>
      <w:r>
        <w:rPr>
          <w:rFonts w:ascii="Arial" w:cs="Arial" w:eastAsia="Arial" w:hAnsi="Arial"/>
          <w:b/>
          <w:bCs/>
          <w:color w:val="2C3E2D"/>
          <w:sz w:val="28"/>
          <w:szCs w:val="28"/>
        </w:rPr>
        <w:t xml:space="preserve">Recipe Detail View</w:t>
      </w:r>
    </w:p>
    <w:p>
      <w:pPr>
        <w:pStyle w:val="ListParagraph"/>
        <w:numPr>
          <w:ilvl w:val="0"/>
          <w:numId w:val="2"/>
        </w:numPr>
        <w:spacing w:after="40" w:before="40"/>
      </w:pPr>
      <w:r>
        <w:rPr>
          <w:rFonts w:ascii="Arial" w:cs="Arial" w:eastAsia="Arial" w:hAnsi="Arial"/>
          <w:color w:val="1A2A1A"/>
          <w:sz w:val="22"/>
          <w:szCs w:val="22"/>
        </w:rPr>
        <w:t xml:space="preserve">Serving size adjuster — stepper control from 1 to 10 servings</w:t>
      </w:r>
    </w:p>
    <w:p>
      <w:pPr>
        <w:pStyle w:val="ListParagraph"/>
        <w:numPr>
          <w:ilvl w:val="0"/>
          <w:numId w:val="2"/>
        </w:numPr>
        <w:spacing w:after="40" w:before="40"/>
      </w:pPr>
      <w:r>
        <w:rPr>
          <w:rFonts w:ascii="Arial" w:cs="Arial" w:eastAsia="Arial" w:hAnsi="Arial"/>
          <w:color w:val="1A2A1A"/>
          <w:sz w:val="22"/>
          <w:szCs w:val="22"/>
        </w:rPr>
        <w:t xml:space="preserve">Nutrition cards (kcal, protein, carbs, fat) update live as servings change</w:t>
      </w:r>
    </w:p>
    <w:p>
      <w:pPr>
        <w:pStyle w:val="ListParagraph"/>
        <w:numPr>
          <w:ilvl w:val="0"/>
          <w:numId w:val="2"/>
        </w:numPr>
        <w:spacing w:after="40" w:before="40"/>
      </w:pPr>
      <w:r>
        <w:rPr>
          <w:rFonts w:ascii="Arial" w:cs="Arial" w:eastAsia="Arial" w:hAnsi="Arial"/>
          <w:color w:val="1A2A1A"/>
          <w:sz w:val="22"/>
          <w:szCs w:val="22"/>
        </w:rPr>
        <w:t xml:space="preserve">Ingredient list scales live to selected serving count</w:t>
      </w:r>
    </w:p>
    <w:p>
      <w:pPr>
        <w:pStyle w:val="ListParagraph"/>
        <w:numPr>
          <w:ilvl w:val="0"/>
          <w:numId w:val="2"/>
        </w:numPr>
        <w:spacing w:after="40" w:before="40"/>
      </w:pPr>
      <w:r>
        <w:rPr>
          <w:rFonts w:ascii="Arial" w:cs="Arial" w:eastAsia="Arial" w:hAnsi="Arial"/>
          <w:color w:val="1A2A1A"/>
          <w:sz w:val="22"/>
          <w:szCs w:val="22"/>
        </w:rPr>
        <w:t xml:space="preserve">Prep notes, step-by-step instructions, cook time</w:t>
      </w:r>
    </w:p>
    <w:p>
      <w:pPr>
        <w:pStyle w:val="ListParagraph"/>
        <w:numPr>
          <w:ilvl w:val="0"/>
          <w:numId w:val="2"/>
        </w:numPr>
        <w:spacing w:after="40" w:before="40"/>
      </w:pPr>
      <w:r>
        <w:rPr>
          <w:rFonts w:ascii="Arial" w:cs="Arial" w:eastAsia="Arial" w:hAnsi="Arial"/>
          <w:color w:val="1A2A1A"/>
          <w:sz w:val="22"/>
          <w:szCs w:val="22"/>
        </w:rPr>
        <w:t xml:space="preserve">Two CTAs: Add to cart (ad-hoc) and Add to plan (weekly plan slot)</w:t>
      </w:r>
    </w:p>
    <w:p>
      <w:pPr>
        <w:pStyle w:val="ListParagraph"/>
        <w:numPr>
          <w:ilvl w:val="0"/>
          <w:numId w:val="2"/>
        </w:numPr>
        <w:spacing w:after="40" w:before="40"/>
      </w:pPr>
      <w:r>
        <w:rPr>
          <w:rFonts w:ascii="Arial" w:cs="Arial" w:eastAsia="Arial" w:hAnsi="Arial"/>
          <w:color w:val="1A2A1A"/>
          <w:sz w:val="22"/>
          <w:szCs w:val="22"/>
        </w:rPr>
        <w:t xml:space="preserve">••• menu opens action sheet: Edit, Move to folder, Duplicate, Delete</w:t>
      </w:r>
    </w:p>
    <w:p>
      <w:pPr>
        <w:spacing w:after="100" w:before="100"/>
      </w:pPr>
    </w:p>
    <w:p>
      <w:pPr>
        <w:pStyle w:val="Heading2"/>
        <w:spacing w:after="120" w:before="320"/>
      </w:pPr>
      <w:r>
        <w:rPr>
          <w:rFonts w:ascii="Arial" w:cs="Arial" w:eastAsia="Arial" w:hAnsi="Arial"/>
          <w:b/>
          <w:bCs/>
          <w:color w:val="2C3E2D"/>
          <w:sz w:val="28"/>
          <w:szCs w:val="28"/>
        </w:rPr>
        <w:t xml:space="preserve">Recipe Editing</w:t>
      </w:r>
    </w:p>
    <w:p>
      <w:pPr>
        <w:spacing w:after="100" w:before="80"/>
      </w:pPr>
      <w:r>
        <w:rPr>
          <w:rFonts w:ascii="Arial" w:cs="Arial" w:eastAsia="Arial" w:hAnsi="Arial"/>
          <w:color w:val="1A2A1A"/>
          <w:sz w:val="22"/>
          <w:szCs w:val="22"/>
        </w:rPr>
        <w:t xml:space="preserve">Any saved recipe can be fully edited at any time regardless of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Rename</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Tap recipe name to edit inline. Updates in all folders and plan slots immediately.</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Edit ingredients</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Each row has editable name and quantity fields. Tap either to edit. Updates serving calculator.</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Add ingredient</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 Add ingredient' button opens two inline fields: name and quantity.</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Remove ingredient</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Tap × on any row to remove. No confirmation — user can discard before saving.</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Reorder ingredients</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Drag handle on left of each row for display reordering.</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Change folders</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Folder tag chips at top of edit screen — tap to toggle assignment.</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Change base servings</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Stepper sets the canonical serving count the recipe is based on.</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Edit prep notes</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Free text — user can override Nemo's auto-generated prep notes.</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Save / Discard</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'Save changes' commits all edits. 'Discard changes' reverts to last saved state.</w:t>
            </w:r>
          </w:p>
        </w:tc>
      </w:tr>
    </w:tbl>
    <w:p>
      <w:pPr>
        <w:spacing w:after="100" w:before="100"/>
      </w:pPr>
    </w:p>
    <w:p>
      <w:pPr>
        <w:pStyle w:val="Heading2"/>
        <w:spacing w:after="120" w:before="320"/>
      </w:pPr>
      <w:r>
        <w:rPr>
          <w:rFonts w:ascii="Arial" w:cs="Arial" w:eastAsia="Arial" w:hAnsi="Arial"/>
          <w:b/>
          <w:bCs/>
          <w:color w:val="2C3E2D"/>
          <w:sz w:val="28"/>
          <w:szCs w:val="28"/>
        </w:rPr>
        <w:t xml:space="preserve">Deleting Recipes</w:t>
      </w:r>
    </w:p>
    <w:p>
      <w:pPr>
        <w:pStyle w:val="ListParagraph"/>
        <w:numPr>
          <w:ilvl w:val="0"/>
          <w:numId w:val="2"/>
        </w:numPr>
        <w:spacing w:after="40" w:before="40"/>
      </w:pPr>
      <w:r>
        <w:rPr>
          <w:rFonts w:ascii="Arial" w:cs="Arial" w:eastAsia="Arial" w:hAnsi="Arial"/>
          <w:color w:val="1A2A1A"/>
          <w:sz w:val="22"/>
          <w:szCs w:val="22"/>
        </w:rPr>
        <w:t xml:space="preserve">Delete option in the ••• action sheet</w:t>
      </w:r>
    </w:p>
    <w:p>
      <w:pPr>
        <w:pStyle w:val="ListParagraph"/>
        <w:numPr>
          <w:ilvl w:val="0"/>
          <w:numId w:val="2"/>
        </w:numPr>
        <w:spacing w:after="40" w:before="40"/>
      </w:pPr>
      <w:r>
        <w:rPr>
          <w:rFonts w:ascii="Arial" w:cs="Arial" w:eastAsia="Arial" w:hAnsi="Arial"/>
          <w:color w:val="1A2A1A"/>
          <w:sz w:val="22"/>
          <w:szCs w:val="22"/>
        </w:rPr>
        <w:t xml:space="preserve">Confirmation screen warns if recipe is used in upcoming meal plan slots or a saved cart</w:t>
      </w:r>
    </w:p>
    <w:p>
      <w:pPr>
        <w:pStyle w:val="ListParagraph"/>
        <w:numPr>
          <w:ilvl w:val="0"/>
          <w:numId w:val="2"/>
        </w:numPr>
        <w:spacing w:after="40" w:before="40"/>
      </w:pPr>
      <w:r>
        <w:rPr>
          <w:rFonts w:ascii="Arial" w:cs="Arial" w:eastAsia="Arial" w:hAnsi="Arial"/>
          <w:color w:val="1A2A1A"/>
          <w:sz w:val="22"/>
          <w:szCs w:val="22"/>
        </w:rPr>
        <w:t xml:space="preserve">Option to 'Duplicate &amp; then delete' — saves a copy before removing the original</w:t>
      </w:r>
    </w:p>
    <w:p>
      <w:pPr>
        <w:pStyle w:val="ListParagraph"/>
        <w:numPr>
          <w:ilvl w:val="0"/>
          <w:numId w:val="2"/>
        </w:numPr>
        <w:spacing w:after="40" w:before="40"/>
      </w:pPr>
      <w:r>
        <w:rPr>
          <w:rFonts w:ascii="Arial" w:cs="Arial" w:eastAsia="Arial" w:hAnsi="Arial"/>
          <w:color w:val="1A2A1A"/>
          <w:sz w:val="22"/>
          <w:szCs w:val="22"/>
        </w:rPr>
        <w:t xml:space="preserve">Soft delete — recipe removed from all views but recoverable within 30 days via Settings &gt; Data</w:t>
      </w:r>
    </w:p>
    <w:p>
      <w:pPr>
        <w:pStyle w:val="ListParagraph"/>
        <w:numPr>
          <w:ilvl w:val="0"/>
          <w:numId w:val="2"/>
        </w:numPr>
        <w:spacing w:after="40" w:before="40"/>
      </w:pPr>
      <w:r>
        <w:rPr>
          <w:rFonts w:ascii="Arial" w:cs="Arial" w:eastAsia="Arial" w:hAnsi="Arial"/>
          <w:color w:val="1A2A1A"/>
          <w:sz w:val="22"/>
          <w:szCs w:val="22"/>
        </w:rPr>
        <w:t xml:space="preserve">After 30 days the record is hard deleted</w:t>
      </w:r>
    </w:p>
    <w:p>
      <w:pPr>
        <w:spacing w:after="100" w:before="100"/>
      </w:pPr>
    </w:p>
    <w:p>
      <w:pPr>
        <w:pStyle w:val="Heading2"/>
        <w:spacing w:after="120" w:before="320"/>
      </w:pPr>
      <w:r>
        <w:rPr>
          <w:rFonts w:ascii="Arial" w:cs="Arial" w:eastAsia="Arial" w:hAnsi="Arial"/>
          <w:b/>
          <w:bCs/>
          <w:color w:val="2C3E2D"/>
          <w:sz w:val="28"/>
          <w:szCs w:val="28"/>
        </w:rPr>
        <w:t xml:space="preserve">Ad-hoc Cart Builder</w:t>
      </w:r>
    </w:p>
    <w:p>
      <w:pPr>
        <w:spacing w:after="100" w:before="80"/>
      </w:pPr>
      <w:r>
        <w:rPr>
          <w:rFonts w:ascii="Arial" w:cs="Arial" w:eastAsia="Arial" w:hAnsi="Arial"/>
          <w:color w:val="1A2A1A"/>
          <w:sz w:val="22"/>
          <w:szCs w:val="22"/>
        </w:rPr>
        <w:t xml:space="preserve">Users can build a shopping cart at any time by selecting recipes from the library, independent of the weekly meal plan.</w:t>
      </w:r>
    </w:p>
    <w:p>
      <w:pPr>
        <w:pStyle w:val="ListParagraph"/>
        <w:numPr>
          <w:ilvl w:val="0"/>
          <w:numId w:val="2"/>
        </w:numPr>
        <w:spacing w:after="40" w:before="40"/>
      </w:pPr>
      <w:r>
        <w:rPr>
          <w:rFonts w:ascii="Arial" w:cs="Arial" w:eastAsia="Arial" w:hAnsi="Arial"/>
          <w:color w:val="1A2A1A"/>
          <w:sz w:val="22"/>
          <w:szCs w:val="22"/>
        </w:rPr>
        <w:t xml:space="preserve">'Add to cart' button on any recipe detail view</w:t>
      </w:r>
    </w:p>
    <w:p>
      <w:pPr>
        <w:pStyle w:val="ListParagraph"/>
        <w:numPr>
          <w:ilvl w:val="0"/>
          <w:numId w:val="2"/>
        </w:numPr>
        <w:spacing w:after="40" w:before="40"/>
      </w:pPr>
      <w:r>
        <w:rPr>
          <w:rFonts w:ascii="Arial" w:cs="Arial" w:eastAsia="Arial" w:hAnsi="Arial"/>
          <w:color w:val="1A2A1A"/>
          <w:sz w:val="22"/>
          <w:szCs w:val="22"/>
        </w:rPr>
        <w:t xml:space="preserve">Cart persists as a draft until user checks out or clears it</w:t>
      </w:r>
    </w:p>
    <w:p>
      <w:pPr>
        <w:pStyle w:val="ListParagraph"/>
        <w:numPr>
          <w:ilvl w:val="0"/>
          <w:numId w:val="2"/>
        </w:numPr>
        <w:spacing w:after="40" w:before="40"/>
      </w:pPr>
      <w:r>
        <w:rPr>
          <w:rFonts w:ascii="Arial" w:cs="Arial" w:eastAsia="Arial" w:hAnsi="Arial"/>
          <w:color w:val="1A2A1A"/>
          <w:sz w:val="22"/>
          <w:szCs w:val="22"/>
        </w:rPr>
        <w:t xml:space="preserve">Nemo observes the cart and offers suggestions — e.g. 'These cover dinners — want me to add breakfasts?'</w:t>
      </w:r>
    </w:p>
    <w:p>
      <w:pPr>
        <w:pStyle w:val="ListParagraph"/>
        <w:numPr>
          <w:ilvl w:val="0"/>
          <w:numId w:val="2"/>
        </w:numPr>
        <w:spacing w:after="40" w:before="40"/>
      </w:pPr>
      <w:r>
        <w:rPr>
          <w:rFonts w:ascii="Arial" w:cs="Arial" w:eastAsia="Arial" w:hAnsi="Arial"/>
          <w:color w:val="1A2A1A"/>
          <w:sz w:val="22"/>
          <w:szCs w:val="22"/>
        </w:rPr>
        <w:t xml:space="preserve">User can tap any cart item to adjust servings or remove it</w:t>
      </w:r>
    </w:p>
    <w:p>
      <w:pPr>
        <w:pStyle w:val="ListParagraph"/>
        <w:numPr>
          <w:ilvl w:val="0"/>
          <w:numId w:val="2"/>
        </w:numPr>
        <w:spacing w:after="40" w:before="40"/>
      </w:pPr>
      <w:r>
        <w:rPr>
          <w:rFonts w:ascii="Arial" w:cs="Arial" w:eastAsia="Arial" w:hAnsi="Arial"/>
          <w:color w:val="1A2A1A"/>
          <w:sz w:val="22"/>
          <w:szCs w:val="22"/>
        </w:rPr>
        <w:t xml:space="preserve">'Order on Instacart' sends the full ingredient list to Instacart for checkout</w:t>
      </w:r>
    </w:p>
    <w:p>
      <w:pPr>
        <w:pStyle w:val="ListParagraph"/>
        <w:numPr>
          <w:ilvl w:val="0"/>
          <w:numId w:val="2"/>
        </w:numPr>
        <w:spacing w:after="40" w:before="40"/>
      </w:pPr>
      <w:r>
        <w:rPr>
          <w:rFonts w:ascii="Arial" w:cs="Arial" w:eastAsia="Arial" w:hAnsi="Arial"/>
          <w:color w:val="1A2A1A"/>
          <w:sz w:val="22"/>
          <w:szCs w:val="22"/>
        </w:rPr>
        <w:t xml:space="preserve">Cart is fully independent of the weekly meal plan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2D" w:val="clear"/>
            <w:tcMar>
              <w:top w:type="dxa" w:w="140"/>
              <w:left w:type="dxa" w:w="240"/>
              <w:bottom w:type="dxa" w:w="140"/>
              <w:right w:type="dxa" w:w="240"/>
            </w:tcMar>
          </w:tcPr>
          <w:p>
            <w:r>
              <w:rPr>
                <w:rFonts w:ascii="Arial" w:cs="Arial" w:eastAsia="Arial" w:hAnsi="Arial"/>
                <w:b/>
                <w:bCs/>
                <w:color w:val="F0E8DC"/>
                <w:sz w:val="28"/>
                <w:szCs w:val="28"/>
              </w:rPr>
              <w:t xml:space="preserve">7. Data Model (Prisma Schema)</w:t>
            </w:r>
          </w:p>
        </w:tc>
      </w:tr>
    </w:tbl>
    <w:p>
      <w:pPr>
        <w:spacing w:after="100" w:before="160"/>
      </w:pPr>
    </w:p>
    <w:p>
      <w:pPr>
        <w:pStyle w:val="Heading2"/>
        <w:spacing w:after="120" w:before="320"/>
      </w:pPr>
      <w:r>
        <w:rPr>
          <w:rFonts w:ascii="Arial" w:cs="Arial" w:eastAsia="Arial" w:hAnsi="Arial"/>
          <w:b/>
          <w:bCs/>
          <w:color w:val="2C3E2D"/>
          <w:sz w:val="28"/>
          <w:szCs w:val="28"/>
        </w:rPr>
        <w:t xml:space="preserve">Core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User</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id, email, firstName (NO lastName), googleId, householdId, role (PLANNER | CONTRIBUTOR), personalityMode, createdAt, updatedAt</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Household</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id, name, createdAt, updatedAt, members: User[]</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HealthProfile</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id, userId, fitnessGoal, caloricTarget, proteinTarget, carbTarget, fatTarget, activityLevel, preferredCookTime, weeklyBudget — NO height/weight as top-level fields</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WellnessMetric</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id, userId, metricType (HEIGHT | WEIGHT | BODY_FAT | LIFT_DEADLIFT | etc.), value, unit, recordedAt, isUserReported: true — stored separately, encrypted</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FoodPreference</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id, userId, type (FAVOURITE | EXCLUDE | ALLERGY), foodName, notes</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MealPlan</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id, householdId, weekStartDate, generatedAt, lockedAt</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PlannedMeal</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id, mealPlanId, userId, date, mealType (BREAKFAST | LUNCH | DINNER | SNACK), recipeId, isEatingOut, isSkipped</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Recipe</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id, name, sourceUrl, imageUrl, prepMinutes, servings, kcal, protein, carbs, fat, instructions: Json, isStaple, addedBy, householdId</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FoodLog</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id, userId, loggedAt, mealType, description, imageUrl, kcal, protein, carbs, fat, items: Json, confidence</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GroceryList</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id, mealPlanId, items: Json (name, qty, unit, section, checked), instacartCartUrl</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NemoConversation</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id, userId, messages: Json (last 20), updatedAt</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Notification</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id, userId, channel (APP | SMS | WHATSAPP), scheduledFor, type, sent, payload</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StapleRotation</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id, recipeId, rotationGroup (e.g. ‘overnight-oats-berry’), variants: Json</w:t>
            </w:r>
          </w:p>
        </w:tc>
      </w:tr>
    </w:tbl>
    <w:p>
      <w:pPr>
        <w:spacing w:after="100" w:before="100"/>
      </w:pPr>
    </w:p>
    <w:p>
      <w:pPr>
        <w:pStyle w:val="Heading2"/>
        <w:spacing w:after="120" w:before="320"/>
      </w:pPr>
      <w:r>
        <w:rPr>
          <w:rFonts w:ascii="Arial" w:cs="Arial" w:eastAsia="Arial" w:hAnsi="Arial"/>
          <w:b/>
          <w:bCs/>
          <w:color w:val="2C3E2D"/>
          <w:sz w:val="28"/>
          <w:szCs w:val="28"/>
        </w:rPr>
        <w:t xml:space="preserve">Sensitive Field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2D" w:sz="2"/>
              <w:left w:val="single" w:color="2C3E2D" w:sz="12"/>
              <w:bottom w:val="single" w:color="E8DDD0" w:sz="1"/>
              <w:right w:val="single" w:color="E8DDD0" w:sz="1"/>
            </w:tcBorders>
            <w:shd w:fill="EBF5EE" w:val="clear"/>
            <w:tcMar>
              <w:top w:type="dxa" w:w="120"/>
              <w:left w:type="dxa" w:w="240"/>
              <w:bottom w:type="dxa" w:w="120"/>
              <w:right w:type="dxa" w:w="240"/>
            </w:tcMar>
          </w:tcPr>
          <w:p>
            <w:pPr>
              <w:spacing w:after="80" w:before="0"/>
            </w:pPr>
            <w:r>
              <w:rPr>
                <w:rFonts w:ascii="Arial" w:cs="Arial" w:eastAsia="Arial" w:hAnsi="Arial"/>
                <w:b/>
                <w:bCs/>
                <w:color w:val="2C3E2D"/>
                <w:sz w:val="21"/>
                <w:szCs w:val="21"/>
              </w:rPr>
              <w:t xml:space="preserve">Encryption at rest</w:t>
            </w:r>
          </w:p>
          <w:p>
            <w:pPr>
              <w:spacing w:after="40" w:before="40"/>
            </w:pPr>
            <w:r>
              <w:rPr>
                <w:rFonts w:ascii="Arial" w:cs="Arial" w:eastAsia="Arial" w:hAnsi="Arial"/>
                <w:color w:val="1A2A1A"/>
                <w:sz w:val="20"/>
                <w:szCs w:val="20"/>
              </w:rPr>
              <w:t xml:space="preserve">WellnessMetric.value — encrypt with AES-256 at column level</w:t>
            </w:r>
          </w:p>
          <w:p>
            <w:pPr>
              <w:spacing w:after="40" w:before="40"/>
            </w:pPr>
            <w:r>
              <w:rPr>
                <w:rFonts w:ascii="Arial" w:cs="Arial" w:eastAsia="Arial" w:hAnsi="Arial"/>
                <w:color w:val="1A2A1A"/>
                <w:sz w:val="20"/>
                <w:szCs w:val="20"/>
              </w:rPr>
              <w:t xml:space="preserve">FoodPreference (type=ALLERGY) — encrypt value field</w:t>
            </w:r>
          </w:p>
          <w:p>
            <w:pPr>
              <w:spacing w:after="40" w:before="40"/>
            </w:pPr>
            <w:r>
              <w:rPr>
                <w:rFonts w:ascii="Arial" w:cs="Arial" w:eastAsia="Arial" w:hAnsi="Arial"/>
                <w:color w:val="1A2A1A"/>
                <w:sz w:val="20"/>
                <w:szCs w:val="20"/>
              </w:rPr>
              <w:t xml:space="preserve">NemoConversation.messages — encrypt at rest</w:t>
            </w:r>
          </w:p>
          <w:p>
            <w:pPr>
              <w:spacing w:after="40" w:before="40"/>
            </w:pPr>
            <w:r>
              <w:rPr>
                <w:rFonts w:ascii="Arial" w:cs="Arial" w:eastAsia="Arial" w:hAnsi="Arial"/>
                <w:color w:val="1A2A1A"/>
                <w:sz w:val="20"/>
                <w:szCs w:val="20"/>
              </w:rPr>
              <w:t xml:space="preserve">Use prisma-field-encryption or equivalent middleware</w:t>
            </w:r>
          </w:p>
        </w:tc>
      </w:tr>
    </w:tbl>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7C2F" w:sz="2"/>
              <w:left w:val="single" w:color="D47C2F" w:sz="12"/>
              <w:bottom w:val="single" w:color="E8DDD0" w:sz="1"/>
              <w:right w:val="single" w:color="E8DDD0" w:sz="1"/>
            </w:tcBorders>
            <w:shd w:fill="FDF3E7" w:val="clear"/>
            <w:tcMar>
              <w:top w:type="dxa" w:w="120"/>
              <w:left w:type="dxa" w:w="240"/>
              <w:bottom w:type="dxa" w:w="120"/>
              <w:right w:type="dxa" w:w="240"/>
            </w:tcMar>
          </w:tcPr>
          <w:p>
            <w:pPr>
              <w:spacing w:after="80" w:before="0"/>
            </w:pPr>
            <w:r>
              <w:rPr>
                <w:rFonts w:ascii="Arial" w:cs="Arial" w:eastAsia="Arial" w:hAnsi="Arial"/>
                <w:b/>
                <w:bCs/>
                <w:color w:val="2C3E2D"/>
                <w:sz w:val="21"/>
                <w:szCs w:val="21"/>
              </w:rPr>
              <w:t xml:space="preserve">Never store</w:t>
            </w:r>
          </w:p>
          <w:p>
            <w:pPr>
              <w:spacing w:after="40" w:before="40"/>
            </w:pPr>
            <w:r>
              <w:rPr>
                <w:rFonts w:ascii="Arial" w:cs="Arial" w:eastAsia="Arial" w:hAnsi="Arial"/>
                <w:color w:val="1A2A1A"/>
                <w:sz w:val="20"/>
                <w:szCs w:val="20"/>
              </w:rPr>
              <w:t xml:space="preserve">Last name or full name beyond first name</w:t>
            </w:r>
          </w:p>
          <w:p>
            <w:pPr>
              <w:spacing w:after="40" w:before="40"/>
            </w:pPr>
            <w:r>
              <w:rPr>
                <w:rFonts w:ascii="Arial" w:cs="Arial" w:eastAsia="Arial" w:hAnsi="Arial"/>
                <w:color w:val="1A2A1A"/>
                <w:sz w:val="20"/>
                <w:szCs w:val="20"/>
              </w:rPr>
              <w:t xml:space="preserve">Date of birth — use age range (enum: UNDER_18 | 18_34 | 35_44 | 45_54 | 55_PLUS) if needed</w:t>
            </w:r>
          </w:p>
          <w:p>
            <w:pPr>
              <w:spacing w:after="40" w:before="40"/>
            </w:pPr>
            <w:r>
              <w:rPr>
                <w:rFonts w:ascii="Arial" w:cs="Arial" w:eastAsia="Arial" w:hAnsi="Arial"/>
                <w:color w:val="1A2A1A"/>
                <w:sz w:val="20"/>
                <w:szCs w:val="20"/>
              </w:rPr>
              <w:t xml:space="preserve">Medical diagnoses, medications, or clinical health records</w:t>
            </w:r>
          </w:p>
          <w:p>
            <w:pPr>
              <w:spacing w:after="40" w:before="40"/>
            </w:pPr>
            <w:r>
              <w:rPr>
                <w:rFonts w:ascii="Arial" w:cs="Arial" w:eastAsia="Arial" w:hAnsi="Arial"/>
                <w:color w:val="1A2A1A"/>
                <w:sz w:val="20"/>
                <w:szCs w:val="20"/>
              </w:rPr>
              <w:t xml:space="preserve">Insurance information of any kind</w:t>
            </w:r>
          </w:p>
          <w:p>
            <w:pPr>
              <w:spacing w:after="40" w:before="40"/>
            </w:pPr>
            <w:r>
              <w:rPr>
                <w:rFonts w:ascii="Arial" w:cs="Arial" w:eastAsia="Arial" w:hAnsi="Arial"/>
                <w:color w:val="1A2A1A"/>
                <w:sz w:val="20"/>
                <w:szCs w:val="20"/>
              </w:rPr>
              <w:t xml:space="preserve">Social Security number or government ID</w:t>
            </w:r>
          </w:p>
          <w:p>
            <w:pPr>
              <w:spacing w:after="40" w:before="40"/>
            </w:pPr>
            <w:r>
              <w:rPr>
                <w:rFonts w:ascii="Arial" w:cs="Arial" w:eastAsia="Arial" w:hAnsi="Arial"/>
                <w:color w:val="1A2A1A"/>
                <w:sz w:val="20"/>
                <w:szCs w:val="20"/>
              </w:rPr>
              <w:t xml:space="preserve">Credit card or payment information (Instacart handles all payments)</w:t>
            </w:r>
          </w:p>
          <w:p>
            <w:pPr>
              <w:spacing w:after="40" w:before="40"/>
            </w:pPr>
            <w:r>
              <w:rPr>
                <w:rFonts w:ascii="Arial" w:cs="Arial" w:eastAsia="Arial" w:hAnsi="Arial"/>
                <w:color w:val="1A2A1A"/>
                <w:sz w:val="20"/>
                <w:szCs w:val="20"/>
              </w:rPr>
              <w:t xml:space="preserve">Instagram credentials or OAuth tokens (URL paste + DM webhook only)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2D" w:val="clear"/>
            <w:tcMar>
              <w:top w:type="dxa" w:w="140"/>
              <w:left w:type="dxa" w:w="240"/>
              <w:bottom w:type="dxa" w:w="140"/>
              <w:right w:type="dxa" w:w="240"/>
            </w:tcMar>
          </w:tcPr>
          <w:p>
            <w:r>
              <w:rPr>
                <w:rFonts w:ascii="Arial" w:cs="Arial" w:eastAsia="Arial" w:hAnsi="Arial"/>
                <w:b/>
                <w:bCs/>
                <w:color w:val="F0E8DC"/>
                <w:sz w:val="28"/>
                <w:szCs w:val="28"/>
              </w:rPr>
              <w:t xml:space="preserve">8. Privacy, Data Protection &amp; Legal</w:t>
            </w:r>
          </w:p>
        </w:tc>
      </w:tr>
    </w:tbl>
    <w:p>
      <w:pPr>
        <w:spacing w:after="100" w:before="160"/>
      </w:pPr>
    </w:p>
    <w:p>
      <w:pPr>
        <w:pStyle w:val="Heading2"/>
        <w:spacing w:after="120" w:before="320"/>
      </w:pPr>
      <w:r>
        <w:rPr>
          <w:rFonts w:ascii="Arial" w:cs="Arial" w:eastAsia="Arial" w:hAnsi="Arial"/>
          <w:b/>
          <w:bCs/>
          <w:color w:val="2C3E2D"/>
          <w:sz w:val="28"/>
          <w:szCs w:val="28"/>
        </w:rPr>
        <w:t xml:space="preserve">8.1 HIPAA Assessment</w:t>
      </w:r>
    </w:p>
    <w:p>
      <w:pPr>
        <w:spacing w:after="100" w:before="80"/>
      </w:pPr>
      <w:r>
        <w:rPr>
          <w:rFonts w:ascii="Arial" w:cs="Arial" w:eastAsia="Arial" w:hAnsi="Arial"/>
          <w:color w:val="1A2A1A"/>
          <w:sz w:val="22"/>
          <w:szCs w:val="22"/>
        </w:rPr>
        <w:t xml:space="preserve">Imaginal Nutrition is a direct-to-consumer wellness app with no affiliation to healthcare providers, insurers, or covered entities. Based on current HHS guidance and legal precedent, HIPAA does not apply to this application. The data collected (height, weight, fitness metrics, food logs) constitutes Consumer Health Information, not Protected Health Information (PHI) as defined by HIPAA. This mirrors the classification of apps like MyFitnessPal, Fitbit, and Wahoo Fitness.</w:t>
      </w:r>
    </w:p>
    <w:p>
      <w:pPr>
        <w:pBdr>
          <w:left w:val="single" w:color="D47C2F" w:sz="12" w:space="8"/>
        </w:pBdr>
        <w:spacing w:after="100" w:before="80"/>
        <w:ind w:left="360"/>
      </w:pPr>
      <w:r>
        <w:rPr>
          <w:rFonts w:ascii="Arial" w:cs="Arial" w:eastAsia="Arial" w:hAnsi="Arial"/>
          <w:i/>
          <w:iCs/>
          <w:color w:val="A07848"/>
          <w:sz w:val="20"/>
          <w:szCs w:val="20"/>
        </w:rPr>
        <w:t xml:space="preserve">This assessment is based on available legal research. Consult a qualified attorney before public launch, particularly as the user base scales beyond the private beta.</w:t>
      </w:r>
    </w:p>
    <w:p>
      <w:pPr>
        <w:spacing w:after="100" w:before="100"/>
      </w:pPr>
    </w:p>
    <w:p>
      <w:pPr>
        <w:pStyle w:val="Heading2"/>
        <w:spacing w:after="120" w:before="320"/>
      </w:pPr>
      <w:r>
        <w:rPr>
          <w:rFonts w:ascii="Arial" w:cs="Arial" w:eastAsia="Arial" w:hAnsi="Arial"/>
          <w:b/>
          <w:bCs/>
          <w:color w:val="2C3E2D"/>
          <w:sz w:val="28"/>
          <w:szCs w:val="28"/>
        </w:rPr>
        <w:t xml:space="preserve">8.2 Applicable Regulations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HIPAA</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Not applicable (no covered entity relationship, no PHI as defined)</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CCPA / CPRA (California)</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Applicable if any California users — include data deletion rights and opt-out in Privacy Policy from day one</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COPPA</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If any users under 13 — do not allow children under 13 to have individual profiles. Dependents are named only, no health data collected.</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App Store guidelines</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Apple requires a Privacy Nutrition Label — declare all data types collected</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Anthropic usage policy</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Must disclose AI use to end users — in-app notice on first Nemo interaction</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State laws</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Washington’s My Health My Data Act and similar — monitor as you scale</w:t>
            </w:r>
          </w:p>
        </w:tc>
      </w:tr>
    </w:tbl>
    <w:p>
      <w:pPr>
        <w:spacing w:after="100" w:before="100"/>
      </w:pPr>
    </w:p>
    <w:p>
      <w:pPr>
        <w:pStyle w:val="Heading2"/>
        <w:spacing w:after="120" w:before="320"/>
      </w:pPr>
      <w:r>
        <w:rPr>
          <w:rFonts w:ascii="Arial" w:cs="Arial" w:eastAsia="Arial" w:hAnsi="Arial"/>
          <w:b/>
          <w:bCs/>
          <w:color w:val="2C3E2D"/>
          <w:sz w:val="28"/>
          <w:szCs w:val="28"/>
        </w:rPr>
        <w:t xml:space="preserve">8.3 Data Minimization by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8DDD0" w:sz="1"/>
              <w:left w:val="single" w:color="E8DDD0" w:sz="1"/>
              <w:bottom w:val="single" w:color="E8DDD0" w:sz="1"/>
              <w:right w:val="single" w:color="E8DDD0" w:sz="1"/>
            </w:tcBorders>
            <w:shd w:fill="2C3E2D" w:val="clear"/>
            <w:tcMar>
              <w:top w:type="dxa" w:w="80"/>
              <w:left w:type="dxa" w:w="120"/>
              <w:bottom w:type="dxa" w:w="80"/>
              <w:right w:type="dxa" w:w="120"/>
            </w:tcMar>
          </w:tcPr>
          <w:p>
            <w:r>
              <w:rPr>
                <w:rFonts w:ascii="Arial" w:cs="Arial" w:eastAsia="Arial" w:hAnsi="Arial"/>
                <w:b/>
                <w:bCs/>
                <w:color w:val="F0E8DC"/>
                <w:sz w:val="20"/>
                <w:szCs w:val="20"/>
              </w:rPr>
              <w:t xml:space="preserve">Field</w:t>
            </w:r>
          </w:p>
        </w:tc>
        <w:tc>
          <w:tcPr>
            <w:tcW w:type="dxa" w:w="3480"/>
            <w:tcBorders>
              <w:top w:val="single" w:color="E8DDD0" w:sz="1"/>
              <w:left w:val="single" w:color="E8DDD0" w:sz="1"/>
              <w:bottom w:val="single" w:color="E8DDD0" w:sz="1"/>
              <w:right w:val="single" w:color="E8DDD0" w:sz="1"/>
            </w:tcBorders>
            <w:shd w:fill="2C3E2D" w:val="clear"/>
            <w:tcMar>
              <w:top w:type="dxa" w:w="80"/>
              <w:left w:type="dxa" w:w="120"/>
              <w:bottom w:type="dxa" w:w="80"/>
              <w:right w:type="dxa" w:w="120"/>
            </w:tcMar>
          </w:tcPr>
          <w:p>
            <w:r>
              <w:rPr>
                <w:rFonts w:ascii="Arial" w:cs="Arial" w:eastAsia="Arial" w:hAnsi="Arial"/>
                <w:b/>
                <w:bCs/>
                <w:color w:val="F0E8DC"/>
                <w:sz w:val="20"/>
                <w:szCs w:val="20"/>
              </w:rPr>
              <w:t xml:space="preserve">Collect?</w:t>
            </w:r>
          </w:p>
        </w:tc>
        <w:tc>
          <w:tcPr>
            <w:tcW w:type="dxa" w:w="3480"/>
            <w:tcBorders>
              <w:top w:val="single" w:color="E8DDD0" w:sz="1"/>
              <w:left w:val="single" w:color="E8DDD0" w:sz="1"/>
              <w:bottom w:val="single" w:color="E8DDD0" w:sz="1"/>
              <w:right w:val="single" w:color="E8DDD0" w:sz="1"/>
            </w:tcBorders>
            <w:shd w:fill="2C3E2D" w:val="clear"/>
            <w:tcMar>
              <w:top w:type="dxa" w:w="80"/>
              <w:left w:type="dxa" w:w="120"/>
              <w:bottom w:type="dxa" w:w="80"/>
              <w:right w:type="dxa" w:w="120"/>
            </w:tcMar>
          </w:tcPr>
          <w:p>
            <w:r>
              <w:rPr>
                <w:rFonts w:ascii="Arial" w:cs="Arial" w:eastAsia="Arial" w:hAnsi="Arial"/>
                <w:b/>
                <w:bCs/>
                <w:color w:val="F0E8DC"/>
                <w:sz w:val="20"/>
                <w:szCs w:val="20"/>
              </w:rPr>
              <w:t xml:space="preserve">Notes</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First name</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Yes</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From Google OAuth. Displayed in app.</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Last name</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No</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Never requested or stored. Block in any form fields.</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Email</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Yes</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From Google OAuth. Used for invites and notifications only.</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Profile photo</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Optional</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From Google OAuth, user can remove.</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Height</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Optional</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Stored as WellnessMetric, encrypted, user-reported label</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Weight</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Optional</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Stored as WellnessMetric, encrypted, user-reported label</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Body fat %</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Optional</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Stored as WellnessMetric, encrypted. Never required.</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Lift baselines</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Optional</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Stored as WellnessMetric (LIFT_*). Fitness use only.</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Date of birth</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No</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Use age range enum only if needed for calorie calculation</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Food allergies</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Optional</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Stored as FoodPreference(ALLERGY), encrypted</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Calorie/macro targets</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Yes</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Core app function. Not sensitive.</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Food log entries</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Yes</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Core app function. Photos stored in blob, not in DB.</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Nemo conversation</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Yes (last 20 msgs)</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Encrypted at rest. User can clear anytime.</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Location</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No</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Never requested. Instacart handles store location.</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Payment info</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No</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Never. Instacart handles all payments.</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Medical records</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No</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Nemo redirects any medical queries to a doctor.</w:t>
            </w:r>
          </w:p>
        </w:tc>
      </w:tr>
    </w:tbl>
    <w:p>
      <w:pPr>
        <w:spacing w:after="100" w:before="100"/>
      </w:pPr>
    </w:p>
    <w:p>
      <w:pPr>
        <w:pStyle w:val="Heading2"/>
        <w:spacing w:after="120" w:before="320"/>
      </w:pPr>
      <w:r>
        <w:rPr>
          <w:rFonts w:ascii="Arial" w:cs="Arial" w:eastAsia="Arial" w:hAnsi="Arial"/>
          <w:b/>
          <w:bCs/>
          <w:color w:val="2C3E2D"/>
          <w:sz w:val="28"/>
          <w:szCs w:val="28"/>
        </w:rPr>
        <w:t xml:space="preserve">8.4 In-App Privacy UX</w:t>
      </w:r>
    </w:p>
    <w:p>
      <w:pPr>
        <w:pStyle w:val="Heading3"/>
        <w:spacing w:after="80" w:before="240"/>
      </w:pPr>
      <w:r>
        <w:rPr>
          <w:rFonts w:ascii="Arial" w:cs="Arial" w:eastAsia="Arial" w:hAnsi="Arial"/>
          <w:b/>
          <w:bCs/>
          <w:color w:val="A07848"/>
          <w:sz w:val="24"/>
          <w:szCs w:val="24"/>
        </w:rPr>
        <w:t xml:space="preserve">Onboarding guardrails</w:t>
      </w:r>
    </w:p>
    <w:p>
      <w:pPr>
        <w:pStyle w:val="ListParagraph"/>
        <w:numPr>
          <w:ilvl w:val="0"/>
          <w:numId w:val="2"/>
        </w:numPr>
        <w:spacing w:after="40" w:before="40"/>
      </w:pPr>
      <w:r>
        <w:rPr>
          <w:rFonts w:ascii="Arial" w:cs="Arial" w:eastAsia="Arial" w:hAnsi="Arial"/>
          <w:color w:val="1A2A1A"/>
          <w:sz w:val="22"/>
          <w:szCs w:val="22"/>
        </w:rPr>
        <w:t xml:space="preserve">Screen 2 (Household Setup): “First name is all we need — no last names here.” shown below name field</w:t>
      </w:r>
    </w:p>
    <w:p>
      <w:pPr>
        <w:pStyle w:val="ListParagraph"/>
        <w:numPr>
          <w:ilvl w:val="0"/>
          <w:numId w:val="2"/>
        </w:numPr>
        <w:spacing w:after="40" w:before="40"/>
      </w:pPr>
      <w:r>
        <w:rPr>
          <w:rFonts w:ascii="Arial" w:cs="Arial" w:eastAsia="Arial" w:hAnsi="Arial"/>
          <w:color w:val="1A2A1A"/>
          <w:sz w:val="22"/>
          <w:szCs w:val="22"/>
        </w:rPr>
        <w:t xml:space="preserve">Screen 5 (Fitness Chat): Nemo prefixes health questions with: “Everything here is voluntary — share only what you’re comfortable with.”</w:t>
      </w:r>
    </w:p>
    <w:p>
      <w:pPr>
        <w:pStyle w:val="ListParagraph"/>
        <w:numPr>
          <w:ilvl w:val="0"/>
          <w:numId w:val="2"/>
        </w:numPr>
        <w:spacing w:after="40" w:before="40"/>
      </w:pPr>
      <w:r>
        <w:rPr>
          <w:rFonts w:ascii="Arial" w:cs="Arial" w:eastAsia="Arial" w:hAnsi="Arial"/>
          <w:color w:val="1A2A1A"/>
          <w:sz w:val="22"/>
          <w:szCs w:val="22"/>
        </w:rPr>
        <w:t xml:space="preserve">First Nemo interaction: AI disclosure banner: “Nemo is powered by AI. This is not medical advice. Always consult a healthcare professional for health concerns.”</w:t>
      </w:r>
    </w:p>
    <w:p>
      <w:pPr>
        <w:spacing w:after="100" w:before="80"/>
      </w:pPr>
    </w:p>
    <w:p>
      <w:pPr>
        <w:pStyle w:val="Heading3"/>
        <w:spacing w:after="80" w:before="240"/>
      </w:pPr>
      <w:r>
        <w:rPr>
          <w:rFonts w:ascii="Arial" w:cs="Arial" w:eastAsia="Arial" w:hAnsi="Arial"/>
          <w:b/>
          <w:bCs/>
          <w:color w:val="A07848"/>
          <w:sz w:val="24"/>
          <w:szCs w:val="24"/>
        </w:rPr>
        <w:t xml:space="preserve">Nemo conversation rules (system prompt enforced)</w:t>
      </w:r>
    </w:p>
    <w:p>
      <w:pPr>
        <w:pStyle w:val="ListParagraph"/>
        <w:numPr>
          <w:ilvl w:val="0"/>
          <w:numId w:val="2"/>
        </w:numPr>
        <w:spacing w:after="40" w:before="40"/>
      </w:pPr>
      <w:r>
        <w:rPr>
          <w:rFonts w:ascii="Arial" w:cs="Arial" w:eastAsia="Arial" w:hAnsi="Arial"/>
          <w:color w:val="1A2A1A"/>
          <w:sz w:val="22"/>
          <w:szCs w:val="22"/>
        </w:rPr>
        <w:t xml:space="preserve">Never ask for or store last names, date of birth, medical diagnoses, medications, or insurance information</w:t>
      </w:r>
    </w:p>
    <w:p>
      <w:pPr>
        <w:pStyle w:val="ListParagraph"/>
        <w:numPr>
          <w:ilvl w:val="0"/>
          <w:numId w:val="2"/>
        </w:numPr>
        <w:spacing w:after="40" w:before="40"/>
      </w:pPr>
      <w:r>
        <w:rPr>
          <w:rFonts w:ascii="Arial" w:cs="Arial" w:eastAsia="Arial" w:hAnsi="Arial"/>
          <w:color w:val="1A2A1A"/>
          <w:sz w:val="22"/>
          <w:szCs w:val="22"/>
        </w:rPr>
        <w:t xml:space="preserve">If a user mentions a medical condition, Nemo responds: “That’s worth discussing with your doctor. I can work around whatever you’re comfortable sharing with me.”</w:t>
      </w:r>
    </w:p>
    <w:p>
      <w:pPr>
        <w:pStyle w:val="ListParagraph"/>
        <w:numPr>
          <w:ilvl w:val="0"/>
          <w:numId w:val="2"/>
        </w:numPr>
        <w:spacing w:after="40" w:before="40"/>
      </w:pPr>
      <w:r>
        <w:rPr>
          <w:rFonts w:ascii="Arial" w:cs="Arial" w:eastAsia="Arial" w:hAnsi="Arial"/>
          <w:color w:val="1A2A1A"/>
          <w:sz w:val="22"/>
          <w:szCs w:val="22"/>
        </w:rPr>
        <w:t xml:space="preserve">Never provide specific medical advice, dosage recommendations, or clinical diagnoses</w:t>
      </w:r>
    </w:p>
    <w:p>
      <w:pPr>
        <w:pStyle w:val="ListParagraph"/>
        <w:numPr>
          <w:ilvl w:val="0"/>
          <w:numId w:val="2"/>
        </w:numPr>
        <w:spacing w:after="40" w:before="40"/>
      </w:pPr>
      <w:r>
        <w:rPr>
          <w:rFonts w:ascii="Arial" w:cs="Arial" w:eastAsia="Arial" w:hAnsi="Arial"/>
          <w:color w:val="1A2A1A"/>
          <w:sz w:val="22"/>
          <w:szCs w:val="22"/>
        </w:rPr>
        <w:t xml:space="preserve">Body fat discussions framed as: “This is a general wellness metric, not a medical measurement.”</w:t>
      </w:r>
    </w:p>
    <w:p>
      <w:pPr>
        <w:spacing w:after="100" w:before="80"/>
      </w:pPr>
    </w:p>
    <w:p>
      <w:pPr>
        <w:pStyle w:val="Heading3"/>
        <w:spacing w:after="80" w:before="240"/>
      </w:pPr>
      <w:r>
        <w:rPr>
          <w:rFonts w:ascii="Arial" w:cs="Arial" w:eastAsia="Arial" w:hAnsi="Arial"/>
          <w:b/>
          <w:bCs/>
          <w:color w:val="A07848"/>
          <w:sz w:val="24"/>
          <w:szCs w:val="24"/>
        </w:rPr>
        <w:t xml:space="preserve">User controls (Settings &gt; Privacy &amp; Data)</w:t>
      </w:r>
    </w:p>
    <w:p>
      <w:pPr>
        <w:pStyle w:val="ListParagraph"/>
        <w:numPr>
          <w:ilvl w:val="0"/>
          <w:numId w:val="2"/>
        </w:numPr>
        <w:spacing w:after="40" w:before="40"/>
      </w:pPr>
      <w:r>
        <w:rPr>
          <w:rFonts w:ascii="Arial" w:cs="Arial" w:eastAsia="Arial" w:hAnsi="Arial"/>
          <w:color w:val="1A2A1A"/>
          <w:sz w:val="22"/>
          <w:szCs w:val="22"/>
        </w:rPr>
        <w:t xml:space="preserve">Download my data — export all stored data as JSON</w:t>
      </w:r>
    </w:p>
    <w:p>
      <w:pPr>
        <w:pStyle w:val="ListParagraph"/>
        <w:numPr>
          <w:ilvl w:val="0"/>
          <w:numId w:val="2"/>
        </w:numPr>
        <w:spacing w:after="40" w:before="40"/>
      </w:pPr>
      <w:r>
        <w:rPr>
          <w:rFonts w:ascii="Arial" w:cs="Arial" w:eastAsia="Arial" w:hAnsi="Arial"/>
          <w:color w:val="1A2A1A"/>
          <w:sz w:val="22"/>
          <w:szCs w:val="22"/>
        </w:rPr>
        <w:t xml:space="preserve">Clear Nemo conversation history — hard delete, not soft delete</w:t>
      </w:r>
    </w:p>
    <w:p>
      <w:pPr>
        <w:pStyle w:val="ListParagraph"/>
        <w:numPr>
          <w:ilvl w:val="0"/>
          <w:numId w:val="2"/>
        </w:numPr>
        <w:spacing w:after="40" w:before="40"/>
      </w:pPr>
      <w:r>
        <w:rPr>
          <w:rFonts w:ascii="Arial" w:cs="Arial" w:eastAsia="Arial" w:hAnsi="Arial"/>
          <w:color w:val="1A2A1A"/>
          <w:sz w:val="22"/>
          <w:szCs w:val="22"/>
        </w:rPr>
        <w:t xml:space="preserve">Delete my health profile — removes all WellnessMetric records</w:t>
      </w:r>
    </w:p>
    <w:p>
      <w:pPr>
        <w:pStyle w:val="ListParagraph"/>
        <w:numPr>
          <w:ilvl w:val="0"/>
          <w:numId w:val="2"/>
        </w:numPr>
        <w:spacing w:after="40" w:before="40"/>
      </w:pPr>
      <w:r>
        <w:rPr>
          <w:rFonts w:ascii="Arial" w:cs="Arial" w:eastAsia="Arial" w:hAnsi="Arial"/>
          <w:color w:val="1A2A1A"/>
          <w:sz w:val="22"/>
          <w:szCs w:val="22"/>
        </w:rPr>
        <w:t xml:space="preserve">Delete my account — hard delete of all user data within 30 days</w:t>
      </w:r>
    </w:p>
    <w:p>
      <w:pPr>
        <w:pStyle w:val="ListParagraph"/>
        <w:numPr>
          <w:ilvl w:val="0"/>
          <w:numId w:val="2"/>
        </w:numPr>
        <w:spacing w:after="40" w:before="40"/>
      </w:pPr>
      <w:r>
        <w:rPr>
          <w:rFonts w:ascii="Arial" w:cs="Arial" w:eastAsia="Arial" w:hAnsi="Arial"/>
          <w:color w:val="1A2A1A"/>
          <w:sz w:val="22"/>
          <w:szCs w:val="22"/>
        </w:rPr>
        <w:t xml:space="preserve">Manage notification permissions</w:t>
      </w:r>
    </w:p>
    <w:p>
      <w:pPr>
        <w:spacing w:after="100" w:before="100"/>
      </w:pPr>
    </w:p>
    <w:p>
      <w:pPr>
        <w:pStyle w:val="Heading2"/>
        <w:spacing w:after="120" w:before="320"/>
      </w:pPr>
      <w:r>
        <w:rPr>
          <w:rFonts w:ascii="Arial" w:cs="Arial" w:eastAsia="Arial" w:hAnsi="Arial"/>
          <w:b/>
          <w:bCs/>
          <w:color w:val="2C3E2D"/>
          <w:sz w:val="28"/>
          <w:szCs w:val="28"/>
        </w:rPr>
        <w:t xml:space="preserve">8.5 Legal Documents Required Before Beta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2D" w:sz="2"/>
              <w:left w:val="single" w:color="2C3E2D" w:sz="12"/>
              <w:bottom w:val="single" w:color="E8DDD0" w:sz="1"/>
              <w:right w:val="single" w:color="E8DDD0" w:sz="1"/>
            </w:tcBorders>
            <w:shd w:fill="EBF5EE" w:val="clear"/>
            <w:tcMar>
              <w:top w:type="dxa" w:w="120"/>
              <w:left w:type="dxa" w:w="240"/>
              <w:bottom w:type="dxa" w:w="120"/>
              <w:right w:type="dxa" w:w="240"/>
            </w:tcMar>
          </w:tcPr>
          <w:p>
            <w:pPr>
              <w:spacing w:after="80" w:before="0"/>
            </w:pPr>
            <w:r>
              <w:rPr>
                <w:rFonts w:ascii="Arial" w:cs="Arial" w:eastAsia="Arial" w:hAnsi="Arial"/>
                <w:b/>
                <w:bCs/>
                <w:color w:val="2C3E2D"/>
                <w:sz w:val="21"/>
                <w:szCs w:val="21"/>
              </w:rPr>
              <w:t xml:space="preserve">Three documents needed</w:t>
            </w:r>
          </w:p>
          <w:p>
            <w:pPr>
              <w:spacing w:after="40" w:before="40"/>
            </w:pPr>
            <w:r>
              <w:rPr>
                <w:rFonts w:ascii="Arial" w:cs="Arial" w:eastAsia="Arial" w:hAnsi="Arial"/>
                <w:color w:val="1A2A1A"/>
                <w:sz w:val="20"/>
                <w:szCs w:val="20"/>
              </w:rPr>
              <w:t xml:space="preserve">1. Terms of Service — covers: wellness app (not medical service), user-submitted data, AI disclosure, acceptable use, liability limitation</w:t>
            </w:r>
          </w:p>
          <w:p>
            <w:pPr>
              <w:spacing w:after="40" w:before="40"/>
            </w:pPr>
            <w:r>
              <w:rPr>
                <w:rFonts w:ascii="Arial" w:cs="Arial" w:eastAsia="Arial" w:hAnsi="Arial"/>
                <w:color w:val="1A2A1A"/>
                <w:sz w:val="20"/>
                <w:szCs w:val="20"/>
              </w:rPr>
              <w:t xml:space="preserve">2. Privacy Policy — covers: what is collected, why, how long, user rights (CCPA deletion), data sharing (Instacart, Anthropic, Twilio), no sale of data</w:t>
            </w:r>
          </w:p>
          <w:p>
            <w:pPr>
              <w:spacing w:after="40" w:before="40"/>
            </w:pPr>
            <w:r>
              <w:rPr>
                <w:rFonts w:ascii="Arial" w:cs="Arial" w:eastAsia="Arial" w:hAnsi="Arial"/>
                <w:color w:val="1A2A1A"/>
                <w:sz w:val="20"/>
                <w:szCs w:val="20"/>
              </w:rPr>
              <w:t xml:space="preserve">3. Cookie Policy — web app only, minimal: session auth cookies, no ad tracking</w:t>
            </w:r>
          </w:p>
          <w:p>
            <w:pPr>
              <w:spacing w:after="40" w:before="40"/>
            </w:pPr>
            <w:r>
              <w:rPr>
                <w:rFonts w:ascii="Arial" w:cs="Arial" w:eastAsia="Arial" w:hAnsi="Arial"/>
                <w:color w:val="1A2A1A"/>
                <w:sz w:val="20"/>
                <w:szCs w:val="20"/>
              </w:rPr>
              <w:t xml:space="preserve"/>
            </w:r>
          </w:p>
          <w:p>
            <w:pPr>
              <w:spacing w:after="40" w:before="40"/>
            </w:pPr>
            <w:r>
              <w:rPr>
                <w:rFonts w:ascii="Arial" w:cs="Arial" w:eastAsia="Arial" w:hAnsi="Arial"/>
                <w:color w:val="1A2A1A"/>
                <w:sz w:val="20"/>
                <w:szCs w:val="20"/>
              </w:rPr>
              <w:t xml:space="preserve">Recommended approach: Generate drafts with Termly or Iubenda, then have an attorney review before beta launch.</w:t>
            </w:r>
          </w:p>
          <w:p>
            <w:pPr>
              <w:spacing w:after="40" w:before="40"/>
            </w:pPr>
            <w:r>
              <w:rPr>
                <w:rFonts w:ascii="Arial" w:cs="Arial" w:eastAsia="Arial" w:hAnsi="Arial"/>
                <w:color w:val="1A2A1A"/>
                <w:sz w:val="20"/>
                <w:szCs w:val="20"/>
              </w:rPr>
              <w:t xml:space="preserve">Add a genuine checkbox at account creation: ‘I have read and agree to the Terms of Service and Privacy Policy’ with links to both.</w:t>
            </w:r>
          </w:p>
        </w:tc>
      </w:tr>
    </w:tbl>
    <w:p>
      <w:pPr>
        <w:spacing w:after="100" w:before="100"/>
      </w:pPr>
    </w:p>
    <w:p>
      <w:pPr>
        <w:pStyle w:val="Heading2"/>
        <w:spacing w:after="120" w:before="320"/>
      </w:pPr>
      <w:r>
        <w:rPr>
          <w:rFonts w:ascii="Arial" w:cs="Arial" w:eastAsia="Arial" w:hAnsi="Arial"/>
          <w:b/>
          <w:bCs/>
          <w:color w:val="2C3E2D"/>
          <w:sz w:val="28"/>
          <w:szCs w:val="28"/>
        </w:rPr>
        <w:t xml:space="preserve">8.6 Technical Safeguards</w:t>
      </w:r>
    </w:p>
    <w:p>
      <w:pPr>
        <w:pStyle w:val="ListParagraph"/>
        <w:numPr>
          <w:ilvl w:val="0"/>
          <w:numId w:val="2"/>
        </w:numPr>
        <w:spacing w:after="40" w:before="40"/>
      </w:pPr>
      <w:r>
        <w:rPr>
          <w:rFonts w:ascii="Arial" w:cs="Arial" w:eastAsia="Arial" w:hAnsi="Arial"/>
          <w:color w:val="1A2A1A"/>
          <w:sz w:val="22"/>
          <w:szCs w:val="22"/>
        </w:rPr>
        <w:t xml:space="preserve">AES-256 encryption for sensitive WellnessMetric fields at rest (Prisma middleware)</w:t>
      </w:r>
    </w:p>
    <w:p>
      <w:pPr>
        <w:pStyle w:val="ListParagraph"/>
        <w:numPr>
          <w:ilvl w:val="0"/>
          <w:numId w:val="2"/>
        </w:numPr>
        <w:spacing w:after="40" w:before="40"/>
      </w:pPr>
      <w:r>
        <w:rPr>
          <w:rFonts w:ascii="Arial" w:cs="Arial" w:eastAsia="Arial" w:hAnsi="Arial"/>
          <w:color w:val="1A2A1A"/>
          <w:sz w:val="22"/>
          <w:szCs w:val="22"/>
        </w:rPr>
        <w:t xml:space="preserve">TLS 1.3 for all data in transit</w:t>
      </w:r>
    </w:p>
    <w:p>
      <w:pPr>
        <w:pStyle w:val="ListParagraph"/>
        <w:numPr>
          <w:ilvl w:val="0"/>
          <w:numId w:val="2"/>
        </w:numPr>
        <w:spacing w:after="40" w:before="40"/>
      </w:pPr>
      <w:r>
        <w:rPr>
          <w:rFonts w:ascii="Arial" w:cs="Arial" w:eastAsia="Arial" w:hAnsi="Arial"/>
          <w:color w:val="1A2A1A"/>
          <w:sz w:val="22"/>
          <w:szCs w:val="22"/>
        </w:rPr>
        <w:t xml:space="preserve">Health fields explicitly excluded from Sentry error payloads (scrubbing config)</w:t>
      </w:r>
    </w:p>
    <w:p>
      <w:pPr>
        <w:pStyle w:val="ListParagraph"/>
        <w:numPr>
          <w:ilvl w:val="0"/>
          <w:numId w:val="2"/>
        </w:numPr>
        <w:spacing w:after="40" w:before="40"/>
      </w:pPr>
      <w:r>
        <w:rPr>
          <w:rFonts w:ascii="Arial" w:cs="Arial" w:eastAsia="Arial" w:hAnsi="Arial"/>
          <w:color w:val="1A2A1A"/>
          <w:sz w:val="22"/>
          <w:szCs w:val="22"/>
        </w:rPr>
        <w:t xml:space="preserve">Health fields excluded from all analytics event tracking</w:t>
      </w:r>
    </w:p>
    <w:p>
      <w:pPr>
        <w:pStyle w:val="ListParagraph"/>
        <w:numPr>
          <w:ilvl w:val="0"/>
          <w:numId w:val="2"/>
        </w:numPr>
        <w:spacing w:after="40" w:before="40"/>
      </w:pPr>
      <w:r>
        <w:rPr>
          <w:rFonts w:ascii="Arial" w:cs="Arial" w:eastAsia="Arial" w:hAnsi="Arial"/>
          <w:color w:val="1A2A1A"/>
          <w:sz w:val="22"/>
          <w:szCs w:val="22"/>
        </w:rPr>
        <w:t xml:space="preserve">No health data in URL parameters</w:t>
      </w:r>
    </w:p>
    <w:p>
      <w:pPr>
        <w:pStyle w:val="ListParagraph"/>
        <w:numPr>
          <w:ilvl w:val="0"/>
          <w:numId w:val="2"/>
        </w:numPr>
        <w:spacing w:after="40" w:before="40"/>
      </w:pPr>
      <w:r>
        <w:rPr>
          <w:rFonts w:ascii="Arial" w:cs="Arial" w:eastAsia="Arial" w:hAnsi="Arial"/>
          <w:color w:val="1A2A1A"/>
          <w:sz w:val="22"/>
          <w:szCs w:val="22"/>
        </w:rPr>
        <w:t xml:space="preserve">Session tokens: httpOnly cookies, sameSite strict, secure flag</w:t>
      </w:r>
    </w:p>
    <w:p>
      <w:pPr>
        <w:pStyle w:val="ListParagraph"/>
        <w:numPr>
          <w:ilvl w:val="0"/>
          <w:numId w:val="2"/>
        </w:numPr>
        <w:spacing w:after="40" w:before="40"/>
      </w:pPr>
      <w:r>
        <w:rPr>
          <w:rFonts w:ascii="Arial" w:cs="Arial" w:eastAsia="Arial" w:hAnsi="Arial"/>
          <w:color w:val="1A2A1A"/>
          <w:sz w:val="22"/>
          <w:szCs w:val="22"/>
        </w:rPr>
        <w:t xml:space="preserve">Role-based access: CONTRIBUTOR role cannot view other members’ health profiles</w:t>
      </w:r>
    </w:p>
    <w:p>
      <w:pPr>
        <w:pStyle w:val="ListParagraph"/>
        <w:numPr>
          <w:ilvl w:val="0"/>
          <w:numId w:val="2"/>
        </w:numPr>
        <w:spacing w:after="40" w:before="40"/>
      </w:pPr>
      <w:r>
        <w:rPr>
          <w:rFonts w:ascii="Arial" w:cs="Arial" w:eastAsia="Arial" w:hAnsi="Arial"/>
          <w:color w:val="1A2A1A"/>
          <w:sz w:val="22"/>
          <w:szCs w:val="22"/>
        </w:rPr>
        <w:t xml:space="preserve">Neon database: connection pooling via PgBouncer, IP allowlist for production</w:t>
      </w:r>
    </w:p>
    <w:p>
      <w:pPr>
        <w:pStyle w:val="ListParagraph"/>
        <w:numPr>
          <w:ilvl w:val="0"/>
          <w:numId w:val="2"/>
        </w:numPr>
        <w:spacing w:after="40" w:before="40"/>
      </w:pPr>
      <w:r>
        <w:rPr>
          <w:rFonts w:ascii="Arial" w:cs="Arial" w:eastAsia="Arial" w:hAnsi="Arial"/>
          <w:color w:val="1A2A1A"/>
          <w:sz w:val="22"/>
          <w:szCs w:val="22"/>
        </w:rPr>
        <w:t xml:space="preserve">Vercel: environment variables for all secrets, never in source code</w:t>
      </w:r>
    </w:p>
    <w:p>
      <w:pPr>
        <w:pStyle w:val="ListParagraph"/>
        <w:numPr>
          <w:ilvl w:val="0"/>
          <w:numId w:val="2"/>
        </w:numPr>
        <w:spacing w:after="40" w:before="40"/>
      </w:pPr>
      <w:r>
        <w:rPr>
          <w:rFonts w:ascii="Arial" w:cs="Arial" w:eastAsia="Arial" w:hAnsi="Arial"/>
          <w:color w:val="1A2A1A"/>
          <w:sz w:val="22"/>
          <w:szCs w:val="22"/>
        </w:rPr>
        <w:t xml:space="preserve">Data deletion: hard delete (not soft delete) for health data and account deletion</w:t>
      </w:r>
    </w:p>
    <w:p>
      <w:pPr>
        <w:pStyle w:val="ListParagraph"/>
        <w:numPr>
          <w:ilvl w:val="0"/>
          <w:numId w:val="2"/>
        </w:numPr>
        <w:spacing w:after="40" w:before="40"/>
      </w:pPr>
      <w:r>
        <w:rPr>
          <w:rFonts w:ascii="Arial" w:cs="Arial" w:eastAsia="Arial" w:hAnsi="Arial"/>
          <w:color w:val="1A2A1A"/>
          <w:sz w:val="22"/>
          <w:szCs w:val="22"/>
        </w:rPr>
        <w:t xml:space="preserve">Photo storage: meal photos stored in Vercel Blob with private access URLs, 90-day TTL unless saved to library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2D" w:val="clear"/>
            <w:tcMar>
              <w:top w:type="dxa" w:w="140"/>
              <w:left w:type="dxa" w:w="240"/>
              <w:bottom w:type="dxa" w:w="140"/>
              <w:right w:type="dxa" w:w="240"/>
            </w:tcMar>
          </w:tcPr>
          <w:p>
            <w:r>
              <w:rPr>
                <w:rFonts w:ascii="Arial" w:cs="Arial" w:eastAsia="Arial" w:hAnsi="Arial"/>
                <w:b/>
                <w:bCs/>
                <w:color w:val="F0E8DC"/>
                <w:sz w:val="28"/>
                <w:szCs w:val="28"/>
              </w:rPr>
              <w:t xml:space="preserve">9. Third-Party Integrations</w:t>
            </w:r>
          </w:p>
        </w:tc>
      </w:tr>
    </w:tbl>
    <w:p>
      <w:pPr>
        <w:spacing w:after="100" w:before="160"/>
      </w:pPr>
    </w:p>
    <w:p>
      <w:pPr>
        <w:pStyle w:val="Heading2"/>
        <w:spacing w:after="120" w:before="320"/>
      </w:pPr>
      <w:r>
        <w:rPr>
          <w:rFonts w:ascii="Arial" w:cs="Arial" w:eastAsia="Arial" w:hAnsi="Arial"/>
          <w:b/>
          <w:bCs/>
          <w:color w:val="2C3E2D"/>
          <w:sz w:val="28"/>
          <w:szCs w:val="28"/>
        </w:rPr>
        <w:t xml:space="preserve">9.1 Instacart Developer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Purpose</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Auto-build grocery cart from weekly meal plan and redirect user to Instacart checkout (delivery or pickup)</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API type</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Instacart Developer Platform (IDP) Public API — apply at instacart.com/company/business/developers</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What it does</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Ingredient-to-product matching, cart building, Instacart-hosted checkout page, real-time inventory and pricing</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What it does NOT do</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Imaginal never touches payment info, order fulfilment, or post-checkout data</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Auth</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API key stored in Vercel environment variable — never client-side</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Approval timeline</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~30–40 days from application to production keys — apply early</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Affiliate</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Eligible for commission on completed orders originating from the app</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Store coverage</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85,000+ stores including Whole Foods, Kroger, Safeway, Costco, Trader Joe’s, and more</w:t>
            </w:r>
          </w:p>
        </w:tc>
      </w:tr>
    </w:tbl>
    <w:p>
      <w:pPr>
        <w:spacing w:after="100" w:before="100"/>
      </w:pPr>
    </w:p>
    <w:p>
      <w:pPr>
        <w:pStyle w:val="Heading2"/>
        <w:spacing w:after="120" w:before="320"/>
      </w:pPr>
      <w:r>
        <w:rPr>
          <w:rFonts w:ascii="Arial" w:cs="Arial" w:eastAsia="Arial" w:hAnsi="Arial"/>
          <w:b/>
          <w:bCs/>
          <w:color w:val="2C3E2D"/>
          <w:sz w:val="28"/>
          <w:szCs w:val="28"/>
        </w:rPr>
        <w:t xml:space="preserve">9.2 Instagram Meal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Account</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@imaginalnutrition — Instagram Business account (create before beta)</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Method A</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User DMs a post to @imaginalnutrition — webhook receives the message, extracts the image/URL, routes to user’s meal library</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Method B</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User pastes any public Instagram URL into the app — backend fetches post image, Claude identifies the meal</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API</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Meta Graph API webhook on the business account — listens for new DMs, extracts media</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No user OAuth</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Users do NOT need to connect their own Instagram account — reduces friction and privacy exposure</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Routing</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DMs tagged to a user by matching their first name + household code in the DM body — or a unique DM code per user generated in settings</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AI processing</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Claude API (vision) analyses the meal image and suggests recipe name, cuisine type, estimated macros</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Storage</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Saved to Recipe table with sourceUrl = Instagram post URL, user reviews before adding to rotation</w:t>
            </w:r>
          </w:p>
        </w:tc>
      </w:tr>
    </w:tbl>
    <w:p>
      <w:pPr>
        <w:spacing w:after="100" w:before="100"/>
      </w:pPr>
    </w:p>
    <w:p>
      <w:pPr>
        <w:pStyle w:val="Heading2"/>
        <w:spacing w:after="120" w:before="320"/>
      </w:pPr>
      <w:r>
        <w:rPr>
          <w:rFonts w:ascii="Arial" w:cs="Arial" w:eastAsia="Arial" w:hAnsi="Arial"/>
          <w:b/>
          <w:bCs/>
          <w:color w:val="2C3E2D"/>
          <w:sz w:val="28"/>
          <w:szCs w:val="28"/>
        </w:rPr>
        <w:t xml:space="preserve">9.3 Google OAuth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Library</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NextAuth.js (web) + Expo AuthSession (mobile)</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Scopes requested</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email, profile (first name, profile photo only)</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What is stored</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firstName, email, googleId, profilePhotoUrl (optional)</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What is NOT stored</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Last name (stripped), Google contacts, Google Drive, any other Google data</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Token storage</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NextAuth session cookie (web) + Expo SecureStore (mobile)</w:t>
            </w:r>
          </w:p>
        </w:tc>
      </w:tr>
    </w:tbl>
    <w:p>
      <w:pPr>
        <w:spacing w:after="100" w:before="100"/>
      </w:pPr>
    </w:p>
    <w:p>
      <w:pPr>
        <w:pStyle w:val="Heading2"/>
        <w:spacing w:after="120" w:before="320"/>
      </w:pPr>
      <w:r>
        <w:rPr>
          <w:rFonts w:ascii="Arial" w:cs="Arial" w:eastAsia="Arial" w:hAnsi="Arial"/>
          <w:b/>
          <w:bCs/>
          <w:color w:val="2C3E2D"/>
          <w:sz w:val="28"/>
          <w:szCs w:val="28"/>
        </w:rPr>
        <w:t xml:space="preserve">9.4 Claude API (Anthropic)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Purpose</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Powers Nemo entirely — chat, meal plan generation, photo analysis, check-in intelligence</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Model</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claude-sonnet-4-20250514</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Call pattern</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Server-side only (Next.js API route) — API key never in client bundle</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Disclosure</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Required by Anthropic TOS — in-app AI notice on first interaction</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Data sent</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User messages + context (first name, goals, preferences, recent logs, personality mode). No last names, no raw health metrics in prompts unless user-initiated.</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Anthropic data retention</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Review Anthropic’s API data usage policy — reference in Privacy Policy</w:t>
            </w:r>
          </w:p>
        </w:tc>
      </w:tr>
    </w:tbl>
    <w:p>
      <w:pPr>
        <w:spacing w:after="100" w:before="100"/>
      </w:pPr>
    </w:p>
    <w:p>
      <w:pPr>
        <w:pStyle w:val="Heading2"/>
        <w:spacing w:after="120" w:before="320"/>
      </w:pPr>
      <w:r>
        <w:rPr>
          <w:rFonts w:ascii="Arial" w:cs="Arial" w:eastAsia="Arial" w:hAnsi="Arial"/>
          <w:b/>
          <w:bCs/>
          <w:color w:val="2C3E2D"/>
          <w:sz w:val="28"/>
          <w:szCs w:val="28"/>
        </w:rPr>
        <w:t xml:space="preserve">9.5 Notifications — Twilio (SMS/WhatsApp)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Purpose</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Fallback notification channel for users who prefer SMS or WhatsApp over push notifications</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Content</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Short check-in messages only: “Hey, ready to plan the week?” — no health data in SMS</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Opt-in</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Explicit opt-in during onboarding notification setup — phone number required</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Phone number storage</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Stored encrypted, used only for Twilio delivery, never shared</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TCPA compliance</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Include opt-out instructions in first SMS: “Reply STOP to unsubscribe.”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2D" w:val="clear"/>
            <w:tcMar>
              <w:top w:type="dxa" w:w="140"/>
              <w:left w:type="dxa" w:w="240"/>
              <w:bottom w:type="dxa" w:w="140"/>
              <w:right w:type="dxa" w:w="240"/>
            </w:tcMar>
          </w:tcPr>
          <w:p>
            <w:r>
              <w:rPr>
                <w:rFonts w:ascii="Arial" w:cs="Arial" w:eastAsia="Arial" w:hAnsi="Arial"/>
                <w:b/>
                <w:bCs/>
                <w:color w:val="F0E8DC"/>
                <w:sz w:val="28"/>
                <w:szCs w:val="28"/>
              </w:rPr>
              <w:t xml:space="preserve">10. UI Design System</w:t>
            </w:r>
          </w:p>
        </w:tc>
      </w:tr>
    </w:tbl>
    <w:p>
      <w:pPr>
        <w:spacing w:after="100" w:before="160"/>
      </w:pPr>
    </w:p>
    <w:p>
      <w:pPr>
        <w:pStyle w:val="Heading2"/>
        <w:spacing w:after="120" w:before="320"/>
      </w:pPr>
      <w:r>
        <w:rPr>
          <w:rFonts w:ascii="Arial" w:cs="Arial" w:eastAsia="Arial" w:hAnsi="Arial"/>
          <w:b/>
          <w:bCs/>
          <w:color w:val="2C3E2D"/>
          <w:sz w:val="28"/>
          <w:szCs w:val="28"/>
        </w:rPr>
        <w:t xml:space="preserve">Visual Philosophy</w:t>
      </w:r>
    </w:p>
    <w:p>
      <w:pPr>
        <w:spacing w:after="100" w:before="80"/>
      </w:pPr>
      <w:r>
        <w:rPr>
          <w:rFonts w:ascii="Arial" w:cs="Arial" w:eastAsia="Arial" w:hAnsi="Arial"/>
          <w:color w:val="1A2A1A"/>
          <w:sz w:val="22"/>
          <w:szCs w:val="22"/>
        </w:rPr>
        <w:t xml:space="preserve">Apple Store minimalism meets Scandinavian warmth. Clean, breathing layouts with generous white space and light natural wood-like accents. Nothing cluttered. Every element earns its place on screen. Reference aesthetic: Apple retail, Muji, Kinfolk magazine.</w:t>
      </w:r>
    </w:p>
    <w:p>
      <w:pPr>
        <w:spacing w:after="100" w:before="80"/>
      </w:pPr>
    </w:p>
    <w:p>
      <w:pPr>
        <w:pStyle w:val="Heading2"/>
        <w:spacing w:after="120" w:before="320"/>
      </w:pPr>
      <w:r>
        <w:rPr>
          <w:rFonts w:ascii="Arial" w:cs="Arial" w:eastAsia="Arial" w:hAnsi="Arial"/>
          <w:b/>
          <w:bCs/>
          <w:color w:val="2C3E2D"/>
          <w:sz w:val="28"/>
          <w:szCs w:val="28"/>
        </w:rPr>
        <w:t xml:space="preserve">Component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Cards</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background: #FFFFFF, border: 0.5px solid #E8DDD0, border-radius: 14px, padding: 16px. Never drop shadows — border only.</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Buttons (primary)</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background: #2C3E2D (Forest), color: #F0E8DC, border-radius: 12px, padding: 14px, DM Sans 500</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Buttons (secondary)</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background: transparent, border: 0.5px solid #C4A882, color: #6B5B45, same radius</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Buttons (amber CTA)</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background: #D47C2F, color: #FDF5EC — used for Instacart checkout and high-priority actions</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Chips/tags</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border-radius: 999px, padding: 5px 12px, DM Sans 11px. Active: Forest bg + Cream text</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Meal type tags</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Breakfast: amber wash. Lunch: green wash. Dinner: blue wash. Snack: stone wash.</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Progress bars</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height: 6px, border-radius: 3px, Stone track, Forest or Amber fill</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Bottom nav (mobile)</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5 items: Dashboard, Plan, Log, Grocery, Nemo. Stone background, 0.5px top border</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Nemo bubbles</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background: #F0F7F2, border: 0.5px solid #C8DFD0, border-radius: 0 12px 12px 12px</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User bubbles</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background: #2C3E2D, color: #F0E8DC, border-radius: 12px 0 12px 12px</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Icons</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Lucide React, 1.5px stroke, never filled, 20px for nav, 16px for inline</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Inputs</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background: #F5EFE6, border: 0.5px solid #E0D8CE, border-radius: 10px, padding: 12px 14px</w:t>
            </w:r>
          </w:p>
        </w:tc>
      </w:tr>
    </w:tbl>
    <w:p>
      <w:pPr>
        <w:spacing w:after="100" w:before="100"/>
      </w:pPr>
    </w:p>
    <w:p>
      <w:pPr>
        <w:pStyle w:val="Heading2"/>
        <w:spacing w:after="120" w:before="320"/>
      </w:pPr>
      <w:r>
        <w:rPr>
          <w:rFonts w:ascii="Arial" w:cs="Arial" w:eastAsia="Arial" w:hAnsi="Arial"/>
          <w:b/>
          <w:bCs/>
          <w:color w:val="2C3E2D"/>
          <w:sz w:val="28"/>
          <w:szCs w:val="28"/>
        </w:rPr>
        <w:t xml:space="preserve">Motion &amp; Animation</w:t>
      </w:r>
    </w:p>
    <w:p>
      <w:pPr>
        <w:pStyle w:val="ListParagraph"/>
        <w:numPr>
          <w:ilvl w:val="0"/>
          <w:numId w:val="2"/>
        </w:numPr>
        <w:spacing w:after="40" w:before="40"/>
      </w:pPr>
      <w:r>
        <w:rPr>
          <w:rFonts w:ascii="Arial" w:cs="Arial" w:eastAsia="Arial" w:hAnsi="Arial"/>
          <w:color w:val="1A2A1A"/>
          <w:sz w:val="22"/>
          <w:szCs w:val="22"/>
        </w:rPr>
        <w:t xml:space="preserve">Page transitions: 200ms ease-out fade + 4px upward slide</w:t>
      </w:r>
    </w:p>
    <w:p>
      <w:pPr>
        <w:pStyle w:val="ListParagraph"/>
        <w:numPr>
          <w:ilvl w:val="0"/>
          <w:numId w:val="2"/>
        </w:numPr>
        <w:spacing w:after="40" w:before="40"/>
      </w:pPr>
      <w:r>
        <w:rPr>
          <w:rFonts w:ascii="Arial" w:cs="Arial" w:eastAsia="Arial" w:hAnsi="Arial"/>
          <w:color w:val="1A2A1A"/>
          <w:sz w:val="22"/>
          <w:szCs w:val="22"/>
        </w:rPr>
        <w:t xml:space="preserve">Card hover (web): 2px lift — achieved via border deepening, not shadow</w:t>
      </w:r>
    </w:p>
    <w:p>
      <w:pPr>
        <w:pStyle w:val="ListParagraph"/>
        <w:numPr>
          <w:ilvl w:val="0"/>
          <w:numId w:val="2"/>
        </w:numPr>
        <w:spacing w:after="40" w:before="40"/>
      </w:pPr>
      <w:r>
        <w:rPr>
          <w:rFonts w:ascii="Arial" w:cs="Arial" w:eastAsia="Arial" w:hAnsi="Arial"/>
          <w:color w:val="1A2A1A"/>
          <w:sz w:val="22"/>
          <w:szCs w:val="22"/>
        </w:rPr>
        <w:t xml:space="preserve">Skeleton loading: shimmer in Stone (#F5EFE6) — no spinning indicators</w:t>
      </w:r>
    </w:p>
    <w:p>
      <w:pPr>
        <w:pStyle w:val="ListParagraph"/>
        <w:numPr>
          <w:ilvl w:val="0"/>
          <w:numId w:val="2"/>
        </w:numPr>
        <w:spacing w:after="40" w:before="40"/>
      </w:pPr>
      <w:r>
        <w:rPr>
          <w:rFonts w:ascii="Arial" w:cs="Arial" w:eastAsia="Arial" w:hAnsi="Arial"/>
          <w:color w:val="1A2A1A"/>
          <w:sz w:val="22"/>
          <w:szCs w:val="22"/>
        </w:rPr>
        <w:t xml:space="preserve">Nemo typing indicator: three pulsing dots in Fern green</w:t>
      </w:r>
    </w:p>
    <w:p>
      <w:pPr>
        <w:pStyle w:val="ListParagraph"/>
        <w:numPr>
          <w:ilvl w:val="0"/>
          <w:numId w:val="2"/>
        </w:numPr>
        <w:spacing w:after="40" w:before="40"/>
      </w:pPr>
      <w:r>
        <w:rPr>
          <w:rFonts w:ascii="Arial" w:cs="Arial" w:eastAsia="Arial" w:hAnsi="Arial"/>
          <w:color w:val="1A2A1A"/>
          <w:sz w:val="22"/>
          <w:szCs w:val="22"/>
        </w:rPr>
        <w:t xml:space="preserve">Meal swap animation: 150ms cross-fade between meal names</w:t>
      </w:r>
    </w:p>
    <w:p>
      <w:pPr>
        <w:pStyle w:val="ListParagraph"/>
        <w:numPr>
          <w:ilvl w:val="0"/>
          <w:numId w:val="2"/>
        </w:numPr>
        <w:spacing w:after="40" w:before="40"/>
      </w:pPr>
      <w:r>
        <w:rPr>
          <w:rFonts w:ascii="Arial" w:cs="Arial" w:eastAsia="Arial" w:hAnsi="Arial"/>
          <w:color w:val="1A2A1A"/>
          <w:sz w:val="22"/>
          <w:szCs w:val="22"/>
        </w:rPr>
        <w:t xml:space="preserve">Nothing bouncy, nothing gamified — calm and purposeful throughout</w:t>
      </w:r>
    </w:p>
    <w:p>
      <w:pPr>
        <w:spacing w:after="100" w:before="100"/>
      </w:pPr>
    </w:p>
    <w:p>
      <w:pPr>
        <w:pStyle w:val="Heading2"/>
        <w:spacing w:after="120" w:before="320"/>
      </w:pPr>
      <w:r>
        <w:rPr>
          <w:rFonts w:ascii="Arial" w:cs="Arial" w:eastAsia="Arial" w:hAnsi="Arial"/>
          <w:b/>
          <w:bCs/>
          <w:color w:val="2C3E2D"/>
          <w:sz w:val="28"/>
          <w:szCs w:val="28"/>
        </w:rPr>
        <w:t xml:space="preserve">iPad Split-Screen Layout</w:t>
      </w:r>
    </w:p>
    <w:p>
      <w:pPr>
        <w:pStyle w:val="ListParagraph"/>
        <w:numPr>
          <w:ilvl w:val="0"/>
          <w:numId w:val="2"/>
        </w:numPr>
        <w:spacing w:after="40" w:before="40"/>
      </w:pPr>
      <w:r>
        <w:rPr>
          <w:rFonts w:ascii="Arial" w:cs="Arial" w:eastAsia="Arial" w:hAnsi="Arial"/>
          <w:color w:val="1A2A1A"/>
          <w:sz w:val="22"/>
          <w:szCs w:val="22"/>
        </w:rPr>
        <w:t xml:space="preserve">Breakpoint: tablet layout at 768px+ width</w:t>
      </w:r>
    </w:p>
    <w:p>
      <w:pPr>
        <w:pStyle w:val="ListParagraph"/>
        <w:numPr>
          <w:ilvl w:val="0"/>
          <w:numId w:val="2"/>
        </w:numPr>
        <w:spacing w:after="40" w:before="40"/>
      </w:pPr>
      <w:r>
        <w:rPr>
          <w:rFonts w:ascii="Arial" w:cs="Arial" w:eastAsia="Arial" w:hAnsi="Arial"/>
          <w:color w:val="1A2A1A"/>
          <w:sz w:val="22"/>
          <w:szCs w:val="22"/>
        </w:rPr>
        <w:t xml:space="preserve">Left panel (40%): Nemo chat — always visible during planning sessions</w:t>
      </w:r>
    </w:p>
    <w:p>
      <w:pPr>
        <w:pStyle w:val="ListParagraph"/>
        <w:numPr>
          <w:ilvl w:val="0"/>
          <w:numId w:val="2"/>
        </w:numPr>
        <w:spacing w:after="40" w:before="40"/>
      </w:pPr>
      <w:r>
        <w:rPr>
          <w:rFonts w:ascii="Arial" w:cs="Arial" w:eastAsia="Arial" w:hAnsi="Arial"/>
          <w:color w:val="1A2A1A"/>
          <w:sz w:val="22"/>
          <w:szCs w:val="22"/>
        </w:rPr>
        <w:t xml:space="preserve">Right panel (60%): Week calendar grid — tap day to expand meal slots</w:t>
      </w:r>
    </w:p>
    <w:p>
      <w:pPr>
        <w:pStyle w:val="ListParagraph"/>
        <w:numPr>
          <w:ilvl w:val="0"/>
          <w:numId w:val="2"/>
        </w:numPr>
        <w:spacing w:after="40" w:before="40"/>
      </w:pPr>
      <w:r>
        <w:rPr>
          <w:rFonts w:ascii="Arial" w:cs="Arial" w:eastAsia="Arial" w:hAnsi="Arial"/>
          <w:color w:val="1A2A1A"/>
          <w:sz w:val="22"/>
          <w:szCs w:val="22"/>
        </w:rPr>
        <w:t xml:space="preserve">Both panels scroll independently</w:t>
      </w:r>
    </w:p>
    <w:p>
      <w:pPr>
        <w:pStyle w:val="ListParagraph"/>
        <w:numPr>
          <w:ilvl w:val="0"/>
          <w:numId w:val="2"/>
        </w:numPr>
        <w:spacing w:after="40" w:before="40"/>
      </w:pPr>
      <w:r>
        <w:rPr>
          <w:rFonts w:ascii="Arial" w:cs="Arial" w:eastAsia="Arial" w:hAnsi="Arial"/>
          <w:color w:val="1A2A1A"/>
          <w:sz w:val="22"/>
          <w:szCs w:val="22"/>
        </w:rPr>
        <w:t xml:space="preserve">Planning session mode: Nemo and the plan are always visible simultaneously</w:t>
      </w:r>
    </w:p>
    <w:p>
      <w:pPr>
        <w:pStyle w:val="ListParagraph"/>
        <w:numPr>
          <w:ilvl w:val="0"/>
          <w:numId w:val="2"/>
        </w:numPr>
        <w:spacing w:after="40" w:before="40"/>
      </w:pPr>
      <w:r>
        <w:rPr>
          <w:rFonts w:ascii="Arial" w:cs="Arial" w:eastAsia="Arial" w:hAnsi="Arial"/>
          <w:color w:val="1A2A1A"/>
          <w:sz w:val="22"/>
          <w:szCs w:val="22"/>
        </w:rPr>
        <w:t xml:space="preserve">Dashboard on iPad: macros summary top, today’s meals bottom-left, week overview bottom-right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2D" w:val="clear"/>
            <w:tcMar>
              <w:top w:type="dxa" w:w="140"/>
              <w:left w:type="dxa" w:w="240"/>
              <w:bottom w:type="dxa" w:w="140"/>
              <w:right w:type="dxa" w:w="240"/>
            </w:tcMar>
          </w:tcPr>
          <w:p>
            <w:r>
              <w:rPr>
                <w:rFonts w:ascii="Arial" w:cs="Arial" w:eastAsia="Arial" w:hAnsi="Arial"/>
                <w:b/>
                <w:bCs/>
                <w:color w:val="F0E8DC"/>
                <w:sz w:val="28"/>
                <w:szCs w:val="28"/>
              </w:rPr>
              <w:t xml:space="preserve">11. Notification System</w:t>
            </w:r>
          </w:p>
        </w:tc>
      </w:tr>
    </w:tbl>
    <w:p>
      <w:pPr>
        <w:spacing w:after="100" w:before="160"/>
      </w:pPr>
    </w:p>
    <w:p>
      <w:pPr>
        <w:pStyle w:val="Heading2"/>
        <w:spacing w:after="120" w:before="320"/>
      </w:pPr>
      <w:r>
        <w:rPr>
          <w:rFonts w:ascii="Arial" w:cs="Arial" w:eastAsia="Arial" w:hAnsi="Arial"/>
          <w:b/>
          <w:bCs/>
          <w:color w:val="2C3E2D"/>
          <w:sz w:val="28"/>
          <w:szCs w:val="28"/>
        </w:rPr>
        <w:t xml:space="preserve">Notification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8DDD0" w:sz="1"/>
              <w:left w:val="single" w:color="E8DDD0" w:sz="1"/>
              <w:bottom w:val="single" w:color="E8DDD0" w:sz="1"/>
              <w:right w:val="single" w:color="E8DDD0" w:sz="1"/>
            </w:tcBorders>
            <w:shd w:fill="2C3E2D" w:val="clear"/>
            <w:tcMar>
              <w:top w:type="dxa" w:w="80"/>
              <w:left w:type="dxa" w:w="120"/>
              <w:bottom w:type="dxa" w:w="80"/>
              <w:right w:type="dxa" w:w="120"/>
            </w:tcMar>
          </w:tcPr>
          <w:p>
            <w:r>
              <w:rPr>
                <w:rFonts w:ascii="Arial" w:cs="Arial" w:eastAsia="Arial" w:hAnsi="Arial"/>
                <w:b/>
                <w:bCs/>
                <w:color w:val="F0E8DC"/>
                <w:sz w:val="20"/>
                <w:szCs w:val="20"/>
              </w:rPr>
              <w:t xml:space="preserve">Type</w:t>
            </w:r>
          </w:p>
        </w:tc>
        <w:tc>
          <w:tcPr>
            <w:tcW w:type="dxa" w:w="3480"/>
            <w:tcBorders>
              <w:top w:val="single" w:color="E8DDD0" w:sz="1"/>
              <w:left w:val="single" w:color="E8DDD0" w:sz="1"/>
              <w:bottom w:val="single" w:color="E8DDD0" w:sz="1"/>
              <w:right w:val="single" w:color="E8DDD0" w:sz="1"/>
            </w:tcBorders>
            <w:shd w:fill="2C3E2D" w:val="clear"/>
            <w:tcMar>
              <w:top w:type="dxa" w:w="80"/>
              <w:left w:type="dxa" w:w="120"/>
              <w:bottom w:type="dxa" w:w="80"/>
              <w:right w:type="dxa" w:w="120"/>
            </w:tcMar>
          </w:tcPr>
          <w:p>
            <w:r>
              <w:rPr>
                <w:rFonts w:ascii="Arial" w:cs="Arial" w:eastAsia="Arial" w:hAnsi="Arial"/>
                <w:b/>
                <w:bCs/>
                <w:color w:val="F0E8DC"/>
                <w:sz w:val="20"/>
                <w:szCs w:val="20"/>
              </w:rPr>
              <w:t xml:space="preserve">Trigger</w:t>
            </w:r>
          </w:p>
        </w:tc>
        <w:tc>
          <w:tcPr>
            <w:tcW w:type="dxa" w:w="3480"/>
            <w:tcBorders>
              <w:top w:val="single" w:color="E8DDD0" w:sz="1"/>
              <w:left w:val="single" w:color="E8DDD0" w:sz="1"/>
              <w:bottom w:val="single" w:color="E8DDD0" w:sz="1"/>
              <w:right w:val="single" w:color="E8DDD0" w:sz="1"/>
            </w:tcBorders>
            <w:shd w:fill="2C3E2D" w:val="clear"/>
            <w:tcMar>
              <w:top w:type="dxa" w:w="80"/>
              <w:left w:type="dxa" w:w="120"/>
              <w:bottom w:type="dxa" w:w="80"/>
              <w:right w:type="dxa" w:w="120"/>
            </w:tcMar>
          </w:tcPr>
          <w:p>
            <w:r>
              <w:rPr>
                <w:rFonts w:ascii="Arial" w:cs="Arial" w:eastAsia="Arial" w:hAnsi="Arial"/>
                <w:b/>
                <w:bCs/>
                <w:color w:val="F0E8DC"/>
                <w:sz w:val="20"/>
                <w:szCs w:val="20"/>
              </w:rPr>
              <w:t xml:space="preserve">Content example</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Weekly planning</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Saturday or Sunday at user-set time</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"Hey — ready to plan the week? 🥦"</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Deferred check-in</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User asked Nemo to check back on a specific day</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"You asked me to check back today — ready to plan?"</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Bi-weekly fitness</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Every 14 days from onboarding date</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"Check-in time — how’s the training going this fortnight?"</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Missed baseline</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User said they’d track a baseline and set a date</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"You were going to track a baseline run this week — did you get it?"</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Adherence check-in</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3+ consecutive missed log days</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"Life getting in the way? No judgement — want to adjust the plan?"</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Seasonal swap</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When Nemo detects a better seasonal ingredient available</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"Strawberries are in season — swap them in for blueberries this week?"</w:t>
            </w:r>
          </w:p>
        </w:tc>
      </w:tr>
    </w:tbl>
    <w:p>
      <w:pPr>
        <w:spacing w:after="100" w:before="100"/>
      </w:pPr>
    </w:p>
    <w:p>
      <w:pPr>
        <w:pStyle w:val="Heading2"/>
        <w:spacing w:after="120" w:before="320"/>
      </w:pPr>
      <w:r>
        <w:rPr>
          <w:rFonts w:ascii="Arial" w:cs="Arial" w:eastAsia="Arial" w:hAnsi="Arial"/>
          <w:b/>
          <w:bCs/>
          <w:color w:val="2C3E2D"/>
          <w:sz w:val="28"/>
          <w:szCs w:val="28"/>
        </w:rPr>
        <w:t xml:space="preserve">Notification Rules</w:t>
      </w:r>
    </w:p>
    <w:p>
      <w:pPr>
        <w:pStyle w:val="ListParagraph"/>
        <w:numPr>
          <w:ilvl w:val="0"/>
          <w:numId w:val="2"/>
        </w:numPr>
        <w:spacing w:after="40" w:before="40"/>
      </w:pPr>
      <w:r>
        <w:rPr>
          <w:rFonts w:ascii="Arial" w:cs="Arial" w:eastAsia="Arial" w:hAnsi="Arial"/>
          <w:color w:val="1A2A1A"/>
          <w:sz w:val="22"/>
          <w:szCs w:val="22"/>
        </w:rPr>
        <w:t xml:space="preserve">All notifications are opt-in — users choose channels and timing during onboarding</w:t>
      </w:r>
    </w:p>
    <w:p>
      <w:pPr>
        <w:pStyle w:val="ListParagraph"/>
        <w:numPr>
          <w:ilvl w:val="0"/>
          <w:numId w:val="2"/>
        </w:numPr>
        <w:spacing w:after="40" w:before="40"/>
      </w:pPr>
      <w:r>
        <w:rPr>
          <w:rFonts w:ascii="Arial" w:cs="Arial" w:eastAsia="Arial" w:hAnsi="Arial"/>
          <w:color w:val="1A2A1A"/>
          <w:sz w:val="22"/>
          <w:szCs w:val="22"/>
        </w:rPr>
        <w:t xml:space="preserve">Maximum 2 Nemo notifications per week under normal operation</w:t>
      </w:r>
    </w:p>
    <w:p>
      <w:pPr>
        <w:pStyle w:val="ListParagraph"/>
        <w:numPr>
          <w:ilvl w:val="0"/>
          <w:numId w:val="2"/>
        </w:numPr>
        <w:spacing w:after="40" w:before="40"/>
      </w:pPr>
      <w:r>
        <w:rPr>
          <w:rFonts w:ascii="Arial" w:cs="Arial" w:eastAsia="Arial" w:hAnsi="Arial"/>
          <w:color w:val="1A2A1A"/>
          <w:sz w:val="22"/>
          <w:szCs w:val="22"/>
        </w:rPr>
        <w:t xml:space="preserve">Adherence check-ins only trigger if user has been active before — never sent to brand new users</w:t>
      </w:r>
    </w:p>
    <w:p>
      <w:pPr>
        <w:pStyle w:val="ListParagraph"/>
        <w:numPr>
          <w:ilvl w:val="0"/>
          <w:numId w:val="2"/>
        </w:numPr>
        <w:spacing w:after="40" w:before="40"/>
      </w:pPr>
      <w:r>
        <w:rPr>
          <w:rFonts w:ascii="Arial" w:cs="Arial" w:eastAsia="Arial" w:hAnsi="Arial"/>
          <w:color w:val="1A2A1A"/>
          <w:sz w:val="22"/>
          <w:szCs w:val="22"/>
        </w:rPr>
        <w:t xml:space="preserve">SMS/WhatsApp messages contain no health data — check-in links only</w:t>
      </w:r>
    </w:p>
    <w:p>
      <w:pPr>
        <w:pStyle w:val="ListParagraph"/>
        <w:numPr>
          <w:ilvl w:val="0"/>
          <w:numId w:val="2"/>
        </w:numPr>
        <w:spacing w:after="40" w:before="40"/>
      </w:pPr>
      <w:r>
        <w:rPr>
          <w:rFonts w:ascii="Arial" w:cs="Arial" w:eastAsia="Arial" w:hAnsi="Arial"/>
          <w:color w:val="1A2A1A"/>
          <w:sz w:val="22"/>
          <w:szCs w:val="22"/>
        </w:rPr>
        <w:t xml:space="preserve">All notification content is generated by Claude with the user’s personality mode applied</w:t>
      </w:r>
    </w:p>
    <w:p>
      <w:pPr>
        <w:pStyle w:val="ListParagraph"/>
        <w:numPr>
          <w:ilvl w:val="0"/>
          <w:numId w:val="2"/>
        </w:numPr>
        <w:spacing w:after="40" w:before="40"/>
      </w:pPr>
      <w:r>
        <w:rPr>
          <w:rFonts w:ascii="Arial" w:cs="Arial" w:eastAsia="Arial" w:hAnsi="Arial"/>
          <w:color w:val="1A2A1A"/>
          <w:sz w:val="22"/>
          <w:szCs w:val="22"/>
        </w:rPr>
        <w:t xml:space="preserve">TCPA compliance for SMS: opt-out instructions in first message, honour STOP replies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2D" w:val="clear"/>
            <w:tcMar>
              <w:top w:type="dxa" w:w="140"/>
              <w:left w:type="dxa" w:w="240"/>
              <w:bottom w:type="dxa" w:w="140"/>
              <w:right w:type="dxa" w:w="240"/>
            </w:tcMar>
          </w:tcPr>
          <w:p>
            <w:r>
              <w:rPr>
                <w:rFonts w:ascii="Arial" w:cs="Arial" w:eastAsia="Arial" w:hAnsi="Arial"/>
                <w:b/>
                <w:bCs/>
                <w:color w:val="F0E8DC"/>
                <w:sz w:val="28"/>
                <w:szCs w:val="28"/>
              </w:rPr>
              <w:t xml:space="preserve">12. API Route Structure</w:t>
            </w:r>
          </w:p>
        </w:tc>
      </w:tr>
    </w:tbl>
    <w:p>
      <w:pPr>
        <w:spacing w:after="100" w:before="160"/>
      </w:pPr>
    </w:p>
    <w:p>
      <w:pPr>
        <w:pStyle w:val="Heading2"/>
        <w:spacing w:after="120" w:before="320"/>
      </w:pPr>
      <w:r>
        <w:rPr>
          <w:rFonts w:ascii="Arial" w:cs="Arial" w:eastAsia="Arial" w:hAnsi="Arial"/>
          <w:b/>
          <w:bCs/>
          <w:color w:val="2C3E2D"/>
          <w:sz w:val="28"/>
          <w:szCs w:val="28"/>
        </w:rPr>
        <w:t xml:space="preserve">Next.js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8DDD0" w:sz="1"/>
              <w:left w:val="single" w:color="E8DDD0" w:sz="1"/>
              <w:bottom w:val="single" w:color="E8DDD0" w:sz="1"/>
              <w:right w:val="single" w:color="E8DDD0" w:sz="1"/>
            </w:tcBorders>
            <w:shd w:fill="2C3E2D" w:val="clear"/>
            <w:tcMar>
              <w:top w:type="dxa" w:w="80"/>
              <w:left w:type="dxa" w:w="120"/>
              <w:bottom w:type="dxa" w:w="80"/>
              <w:right w:type="dxa" w:w="120"/>
            </w:tcMar>
          </w:tcPr>
          <w:p>
            <w:r>
              <w:rPr>
                <w:rFonts w:ascii="Arial" w:cs="Arial" w:eastAsia="Arial" w:hAnsi="Arial"/>
                <w:b/>
                <w:bCs/>
                <w:color w:val="F0E8DC"/>
                <w:sz w:val="20"/>
                <w:szCs w:val="20"/>
              </w:rPr>
              <w:t xml:space="preserve">Route</w:t>
            </w:r>
          </w:p>
        </w:tc>
        <w:tc>
          <w:tcPr>
            <w:tcW w:type="dxa" w:w="3480"/>
            <w:tcBorders>
              <w:top w:val="single" w:color="E8DDD0" w:sz="1"/>
              <w:left w:val="single" w:color="E8DDD0" w:sz="1"/>
              <w:bottom w:val="single" w:color="E8DDD0" w:sz="1"/>
              <w:right w:val="single" w:color="E8DDD0" w:sz="1"/>
            </w:tcBorders>
            <w:shd w:fill="2C3E2D" w:val="clear"/>
            <w:tcMar>
              <w:top w:type="dxa" w:w="80"/>
              <w:left w:type="dxa" w:w="120"/>
              <w:bottom w:type="dxa" w:w="80"/>
              <w:right w:type="dxa" w:w="120"/>
            </w:tcMar>
          </w:tcPr>
          <w:p>
            <w:r>
              <w:rPr>
                <w:rFonts w:ascii="Arial" w:cs="Arial" w:eastAsia="Arial" w:hAnsi="Arial"/>
                <w:b/>
                <w:bCs/>
                <w:color w:val="F0E8DC"/>
                <w:sz w:val="20"/>
                <w:szCs w:val="20"/>
              </w:rPr>
              <w:t xml:space="preserve">Method</w:t>
            </w:r>
          </w:p>
        </w:tc>
        <w:tc>
          <w:tcPr>
            <w:tcW w:type="dxa" w:w="3480"/>
            <w:tcBorders>
              <w:top w:val="single" w:color="E8DDD0" w:sz="1"/>
              <w:left w:val="single" w:color="E8DDD0" w:sz="1"/>
              <w:bottom w:val="single" w:color="E8DDD0" w:sz="1"/>
              <w:right w:val="single" w:color="E8DDD0" w:sz="1"/>
            </w:tcBorders>
            <w:shd w:fill="2C3E2D" w:val="clear"/>
            <w:tcMar>
              <w:top w:type="dxa" w:w="80"/>
              <w:left w:type="dxa" w:w="120"/>
              <w:bottom w:type="dxa" w:w="80"/>
              <w:right w:type="dxa" w:w="120"/>
            </w:tcMar>
          </w:tcPr>
          <w:p>
            <w:r>
              <w:rPr>
                <w:rFonts w:ascii="Arial" w:cs="Arial" w:eastAsia="Arial" w:hAnsi="Arial"/>
                <w:b/>
                <w:bCs/>
                <w:color w:val="F0E8DC"/>
                <w:sz w:val="20"/>
                <w:szCs w:val="20"/>
              </w:rPr>
              <w:t xml:space="preserve">Purpose</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/api/auth/[...nextauth]</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GET/POST</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Google OAuth via NextAuth</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/api/household</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GET/POST/PATCH</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Household CRUD</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/api/household/invite</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POST</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Send invite email</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/api/profile/health</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GET/PATCH/DELETE</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Health profile management</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/api/wellness/metrics</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GET/POST/DELETE</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WellnessMetric CRUD (encrypted)</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/api/meals/plan</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GET/POST</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Weekly meal plan generation + retrieval</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/api/meals/plan/[id]/swap</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POST</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Swap single meal, get Nemo alternatives</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/api/meals/recipes</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GET/POST</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Recipe library CRUD</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/api/meals/recipes/import</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POST</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Import from URL or Instagram post</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/api/log</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GET/POST</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Food log entry CRUD</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/api/log/analyze</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POST</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Photo + description → Claude vision analysis</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/api/grocery</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GET/POST/PATCH</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Grocery list management</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/api/grocery/instacart</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POST</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Build Instacart cart from list</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/api/nemo/chat</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POST</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Send message to Nemo, get response</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/api/nemo/checkin</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POST</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Trigger weekly/bi-weekly check-in</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/api/webhooks/instagram</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POST</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Receive @imaginalnutrition DMs</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/api/notifications/schedule</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POST</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Schedule/update notification cadence</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/api/user/data-export</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GET</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GDPR/CCPA data download</w:t>
            </w:r>
          </w:p>
        </w:tc>
      </w:tr>
      <w:tr>
        <w:tc>
          <w:tcPr>
            <w:tcW w:type="dxa" w:w="240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/api/user/delete</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DELETE</w:t>
            </w:r>
          </w:p>
        </w:tc>
        <w:tc>
          <w:tcPr>
            <w:tcW w:type="dxa" w:w="348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0"/>
                <w:szCs w:val="20"/>
              </w:rPr>
              <w:t xml:space="preserve">Hard delete all user data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2D" w:val="clear"/>
            <w:tcMar>
              <w:top w:type="dxa" w:w="140"/>
              <w:left w:type="dxa" w:w="240"/>
              <w:bottom w:type="dxa" w:w="140"/>
              <w:right w:type="dxa" w:w="240"/>
            </w:tcMar>
          </w:tcPr>
          <w:p>
            <w:r>
              <w:rPr>
                <w:rFonts w:ascii="Arial" w:cs="Arial" w:eastAsia="Arial" w:hAnsi="Arial"/>
                <w:b/>
                <w:bCs/>
                <w:color w:val="F0E8DC"/>
                <w:sz w:val="28"/>
                <w:szCs w:val="28"/>
              </w:rPr>
              <w:t xml:space="preserve">13. Development Guide for Cursor</w:t>
            </w:r>
          </w:p>
        </w:tc>
      </w:tr>
    </w:tbl>
    <w:p>
      <w:pPr>
        <w:spacing w:after="100" w:before="160"/>
      </w:pPr>
    </w:p>
    <w:p>
      <w:pPr>
        <w:pStyle w:val="Heading2"/>
        <w:spacing w:after="120" w:before="320"/>
      </w:pPr>
      <w:r>
        <w:rPr>
          <w:rFonts w:ascii="Arial" w:cs="Arial" w:eastAsia="Arial" w:hAnsi="Arial"/>
          <w:b/>
          <w:bCs/>
          <w:color w:val="2C3E2D"/>
          <w:sz w:val="28"/>
          <w:szCs w:val="28"/>
        </w:rPr>
        <w:t xml:space="preserve">Build Order</w:t>
      </w:r>
    </w:p>
    <w:p>
      <w:pPr>
        <w:spacing w:after="100" w:before="80"/>
      </w:pPr>
      <w:r>
        <w:rPr>
          <w:rFonts w:ascii="Arial" w:cs="Arial" w:eastAsia="Arial" w:hAnsi="Arial"/>
          <w:color w:val="1A2A1A"/>
          <w:sz w:val="22"/>
          <w:szCs w:val="22"/>
        </w:rPr>
        <w:t xml:space="preserve">Build in this sequence to have a working app as early as possible:</w:t>
      </w:r>
    </w:p>
    <w:p>
      <w:pPr>
        <w:pStyle w:val="ListParagraph"/>
        <w:numPr>
          <w:ilvl w:val="0"/>
          <w:numId w:val="2"/>
        </w:numPr>
        <w:spacing w:after="40" w:before="40"/>
      </w:pPr>
      <w:r>
        <w:rPr>
          <w:rFonts w:ascii="Arial" w:cs="Arial" w:eastAsia="Arial" w:hAnsi="Arial"/>
          <w:color w:val="1A2A1A"/>
          <w:sz w:val="22"/>
          <w:szCs w:val="22"/>
        </w:rPr>
        <w:t xml:space="preserve">Phase 1 — Foundation: Auth (Google SSO), Household model, basic nav shell, Neon DB connection, Prisma schema</w:t>
      </w:r>
    </w:p>
    <w:p>
      <w:pPr>
        <w:pStyle w:val="ListParagraph"/>
        <w:numPr>
          <w:ilvl w:val="0"/>
          <w:numId w:val="2"/>
        </w:numPr>
        <w:spacing w:after="40" w:before="40"/>
      </w:pPr>
      <w:r>
        <w:rPr>
          <w:rFonts w:ascii="Arial" w:cs="Arial" w:eastAsia="Arial" w:hAnsi="Arial"/>
          <w:color w:val="1A2A1A"/>
          <w:sz w:val="22"/>
          <w:szCs w:val="22"/>
        </w:rPr>
        <w:t xml:space="preserve">Phase 2 — Nemo core: Claude API route, chat UI, system prompt, scope restriction, personality modes</w:t>
      </w:r>
    </w:p>
    <w:p>
      <w:pPr>
        <w:pStyle w:val="ListParagraph"/>
        <w:numPr>
          <w:ilvl w:val="0"/>
          <w:numId w:val="2"/>
        </w:numPr>
        <w:spacing w:after="40" w:before="40"/>
      </w:pPr>
      <w:r>
        <w:rPr>
          <w:rFonts w:ascii="Arial" w:cs="Arial" w:eastAsia="Arial" w:hAnsi="Arial"/>
          <w:color w:val="1A2A1A"/>
          <w:sz w:val="22"/>
          <w:szCs w:val="22"/>
        </w:rPr>
        <w:t xml:space="preserve">Phase 3 — Onboarding: All 6 onboarding screens, health profile storage, notification setup</w:t>
      </w:r>
    </w:p>
    <w:p>
      <w:pPr>
        <w:pStyle w:val="ListParagraph"/>
        <w:numPr>
          <w:ilvl w:val="0"/>
          <w:numId w:val="2"/>
        </w:numPr>
        <w:spacing w:after="40" w:before="40"/>
      </w:pPr>
      <w:r>
        <w:rPr>
          <w:rFonts w:ascii="Arial" w:cs="Arial" w:eastAsia="Arial" w:hAnsi="Arial"/>
          <w:color w:val="1A2A1A"/>
          <w:sz w:val="22"/>
          <w:szCs w:val="22"/>
        </w:rPr>
        <w:t xml:space="preserve">Phase 4 — Meal planning: Plan generation via Claude, week view, day view, meal swap</w:t>
      </w:r>
    </w:p>
    <w:p>
      <w:pPr>
        <w:pStyle w:val="ListParagraph"/>
        <w:numPr>
          <w:ilvl w:val="0"/>
          <w:numId w:val="2"/>
        </w:numPr>
        <w:spacing w:after="40" w:before="40"/>
      </w:pPr>
      <w:r>
        <w:rPr>
          <w:rFonts w:ascii="Arial" w:cs="Arial" w:eastAsia="Arial" w:hAnsi="Arial"/>
          <w:color w:val="1A2A1A"/>
          <w:sz w:val="22"/>
          <w:szCs w:val="22"/>
        </w:rPr>
        <w:t xml:space="preserve">Phase 5 — Food logging: Chat logging, photo upload + Claude vision, food log history</w:t>
      </w:r>
    </w:p>
    <w:p>
      <w:pPr>
        <w:pStyle w:val="ListParagraph"/>
        <w:numPr>
          <w:ilvl w:val="0"/>
          <w:numId w:val="2"/>
        </w:numPr>
        <w:spacing w:after="40" w:before="40"/>
      </w:pPr>
      <w:r>
        <w:rPr>
          <w:rFonts w:ascii="Arial" w:cs="Arial" w:eastAsia="Arial" w:hAnsi="Arial"/>
          <w:color w:val="1A2A1A"/>
          <w:sz w:val="22"/>
          <w:szCs w:val="22"/>
        </w:rPr>
        <w:t xml:space="preserve">Phase 6 — Grocery: List generation, Instacart integration, manual edit</w:t>
      </w:r>
    </w:p>
    <w:p>
      <w:pPr>
        <w:pStyle w:val="ListParagraph"/>
        <w:numPr>
          <w:ilvl w:val="0"/>
          <w:numId w:val="2"/>
        </w:numPr>
        <w:spacing w:after="40" w:before="40"/>
      </w:pPr>
      <w:r>
        <w:rPr>
          <w:rFonts w:ascii="Arial" w:cs="Arial" w:eastAsia="Arial" w:hAnsi="Arial"/>
          <w:color w:val="1A2A1A"/>
          <w:sz w:val="22"/>
          <w:szCs w:val="22"/>
        </w:rPr>
        <w:t xml:space="preserve">Phase 7 — Meal library: Recipe cards, Instagram import (URL paste first, webhook second)</w:t>
      </w:r>
    </w:p>
    <w:p>
      <w:pPr>
        <w:pStyle w:val="ListParagraph"/>
        <w:numPr>
          <w:ilvl w:val="0"/>
          <w:numId w:val="2"/>
        </w:numPr>
        <w:spacing w:after="40" w:before="40"/>
      </w:pPr>
      <w:r>
        <w:rPr>
          <w:rFonts w:ascii="Arial" w:cs="Arial" w:eastAsia="Arial" w:hAnsi="Arial"/>
          <w:color w:val="1A2A1A"/>
          <w:sz w:val="22"/>
          <w:szCs w:val="22"/>
        </w:rPr>
        <w:t xml:space="preserve">Phase 8 — Notifications: Expo push + Twilio SMS/WhatsApp</w:t>
      </w:r>
    </w:p>
    <w:p>
      <w:pPr>
        <w:pStyle w:val="ListParagraph"/>
        <w:numPr>
          <w:ilvl w:val="0"/>
          <w:numId w:val="2"/>
        </w:numPr>
        <w:spacing w:after="40" w:before="40"/>
      </w:pPr>
      <w:r>
        <w:rPr>
          <w:rFonts w:ascii="Arial" w:cs="Arial" w:eastAsia="Arial" w:hAnsi="Arial"/>
          <w:color w:val="1A2A1A"/>
          <w:sz w:val="22"/>
          <w:szCs w:val="22"/>
        </w:rPr>
        <w:t xml:space="preserve">Phase 9 — React Native (Expo): Mobile app wrapping the same API layer</w:t>
      </w:r>
    </w:p>
    <w:p>
      <w:pPr>
        <w:pStyle w:val="ListParagraph"/>
        <w:numPr>
          <w:ilvl w:val="0"/>
          <w:numId w:val="2"/>
        </w:numPr>
        <w:spacing w:after="40" w:before="40"/>
      </w:pPr>
      <w:r>
        <w:rPr>
          <w:rFonts w:ascii="Arial" w:cs="Arial" w:eastAsia="Arial" w:hAnsi="Arial"/>
          <w:color w:val="1A2A1A"/>
          <w:sz w:val="22"/>
          <w:szCs w:val="22"/>
        </w:rPr>
        <w:t xml:space="preserve">Phase 10 — Privacy + legal: Data export, account deletion, Privacy Policy page, legal docs</w:t>
      </w:r>
    </w:p>
    <w:p>
      <w:pPr>
        <w:spacing w:after="100" w:before="100"/>
      </w:pPr>
    </w:p>
    <w:p>
      <w:pPr>
        <w:pStyle w:val="Heading2"/>
        <w:spacing w:after="120" w:before="320"/>
      </w:pPr>
      <w:r>
        <w:rPr>
          <w:rFonts w:ascii="Arial" w:cs="Arial" w:eastAsia="Arial" w:hAnsi="Arial"/>
          <w:b/>
          <w:bCs/>
          <w:color w:val="2C3E2D"/>
          <w:sz w:val="28"/>
          <w:szCs w:val="28"/>
        </w:rPr>
        <w:t xml:space="preserve">Known Gotchas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7C2F" w:sz="2"/>
              <w:left w:val="single" w:color="D47C2F" w:sz="12"/>
              <w:bottom w:val="single" w:color="E8DDD0" w:sz="1"/>
              <w:right w:val="single" w:color="E8DDD0" w:sz="1"/>
            </w:tcBorders>
            <w:shd w:fill="FDF3E7" w:val="clear"/>
            <w:tcMar>
              <w:top w:type="dxa" w:w="120"/>
              <w:left w:type="dxa" w:w="240"/>
              <w:bottom w:type="dxa" w:w="120"/>
              <w:right w:type="dxa" w:w="240"/>
            </w:tcMar>
          </w:tcPr>
          <w:p>
            <w:pPr>
              <w:spacing w:after="80" w:before="0"/>
            </w:pPr>
            <w:r>
              <w:rPr>
                <w:rFonts w:ascii="Arial" w:cs="Arial" w:eastAsia="Arial" w:hAnsi="Arial"/>
                <w:b/>
                <w:bCs/>
                <w:color w:val="2C3E2D"/>
                <w:sz w:val="21"/>
                <w:szCs w:val="21"/>
              </w:rPr>
              <w:t xml:space="preserve">Vercel + Prisma</w:t>
            </w:r>
          </w:p>
          <w:p>
            <w:pPr>
              <w:spacing w:after="40" w:before="40"/>
            </w:pPr>
            <w:r>
              <w:rPr>
                <w:rFonts w:ascii="Arial" w:cs="Arial" w:eastAsia="Arial" w:hAnsi="Arial"/>
                <w:color w:val="1A2A1A"/>
                <w:sz w:val="20"/>
                <w:szCs w:val="20"/>
              </w:rPr>
              <w:t xml:space="preserve">Always include ‘prisma generate &amp;&amp;’ at the start of the build script in package.json.</w:t>
            </w:r>
          </w:p>
          <w:p>
            <w:pPr>
              <w:spacing w:after="40" w:before="40"/>
            </w:pPr>
            <w:r>
              <w:rPr>
                <w:rFonts w:ascii="Arial" w:cs="Arial" w:eastAsia="Arial" w:hAnsi="Arial"/>
                <w:color w:val="1A2A1A"/>
                <w:sz w:val="20"/>
                <w:szCs w:val="20"/>
              </w:rPr>
              <w:t xml:space="preserve">Without this, Vercel deployments fail because the Prisma client is not generated.</w:t>
            </w:r>
          </w:p>
          <w:p>
            <w:pPr>
              <w:spacing w:after="40" w:before="40"/>
            </w:pPr>
            <w:r>
              <w:rPr>
                <w:rFonts w:ascii="Arial" w:cs="Arial" w:eastAsia="Arial" w:hAnsi="Arial"/>
                <w:color w:val="1A2A1A"/>
                <w:sz w:val="20"/>
                <w:szCs w:val="20"/>
              </w:rPr>
              <w:t xml:space="preserve">build script: "prisma generate &amp;&amp; next build"</w:t>
            </w:r>
          </w:p>
        </w:tc>
      </w:tr>
    </w:tbl>
    <w:p>
      <w:pPr>
        <w:spacing w:after="100" w:before="80"/>
      </w:pPr>
    </w:p>
    <w:p>
      <w:pPr>
        <w:pStyle w:val="ListParagraph"/>
        <w:numPr>
          <w:ilvl w:val="0"/>
          <w:numId w:val="2"/>
        </w:numPr>
        <w:spacing w:after="40" w:before="40"/>
      </w:pPr>
      <w:r>
        <w:rPr>
          <w:rFonts w:ascii="Arial" w:cs="Arial" w:eastAsia="Arial" w:hAnsi="Arial"/>
          <w:color w:val="1A2A1A"/>
          <w:sz w:val="22"/>
          <w:szCs w:val="22"/>
        </w:rPr>
        <w:t xml:space="preserve">Never commit .env — use .env.example with placeholders for all secrets</w:t>
      </w:r>
    </w:p>
    <w:p>
      <w:pPr>
        <w:pStyle w:val="ListParagraph"/>
        <w:numPr>
          <w:ilvl w:val="0"/>
          <w:numId w:val="2"/>
        </w:numPr>
        <w:spacing w:after="40" w:before="40"/>
      </w:pPr>
      <w:r>
        <w:rPr>
          <w:rFonts w:ascii="Arial" w:cs="Arial" w:eastAsia="Arial" w:hAnsi="Arial"/>
          <w:color w:val="1A2A1A"/>
          <w:sz w:val="22"/>
          <w:szCs w:val="22"/>
        </w:rPr>
        <w:t xml:space="preserve">Claude API key must be server-side only — never in client bundle or NEXT_PUBLIC_ variables</w:t>
      </w:r>
    </w:p>
    <w:p>
      <w:pPr>
        <w:pStyle w:val="ListParagraph"/>
        <w:numPr>
          <w:ilvl w:val="0"/>
          <w:numId w:val="2"/>
        </w:numPr>
        <w:spacing w:after="40" w:before="40"/>
      </w:pPr>
      <w:r>
        <w:rPr>
          <w:rFonts w:ascii="Arial" w:cs="Arial" w:eastAsia="Arial" w:hAnsi="Arial"/>
          <w:color w:val="1A2A1A"/>
          <w:sz w:val="22"/>
          <w:szCs w:val="22"/>
        </w:rPr>
        <w:t xml:space="preserve">Instacart API key same — server-side only</w:t>
      </w:r>
    </w:p>
    <w:p>
      <w:pPr>
        <w:pStyle w:val="ListParagraph"/>
        <w:numPr>
          <w:ilvl w:val="0"/>
          <w:numId w:val="2"/>
        </w:numPr>
        <w:spacing w:after="40" w:before="40"/>
      </w:pPr>
      <w:r>
        <w:rPr>
          <w:rFonts w:ascii="Arial" w:cs="Arial" w:eastAsia="Arial" w:hAnsi="Arial"/>
          <w:color w:val="1A2A1A"/>
          <w:sz w:val="22"/>
          <w:szCs w:val="22"/>
        </w:rPr>
        <w:t xml:space="preserve">Neon: use separate branches for development and production databases</w:t>
      </w:r>
    </w:p>
    <w:p>
      <w:pPr>
        <w:pStyle w:val="ListParagraph"/>
        <w:numPr>
          <w:ilvl w:val="0"/>
          <w:numId w:val="2"/>
        </w:numPr>
        <w:spacing w:after="40" w:before="40"/>
      </w:pPr>
      <w:r>
        <w:rPr>
          <w:rFonts w:ascii="Arial" w:cs="Arial" w:eastAsia="Arial" w:hAnsi="Arial"/>
          <w:color w:val="1A2A1A"/>
          <w:sz w:val="22"/>
          <w:szCs w:val="22"/>
        </w:rPr>
        <w:t xml:space="preserve">Expo: use EAS Build for TestFlight distribution during beta</w:t>
      </w:r>
    </w:p>
    <w:p>
      <w:pPr>
        <w:pStyle w:val="ListParagraph"/>
        <w:numPr>
          <w:ilvl w:val="0"/>
          <w:numId w:val="2"/>
        </w:numPr>
        <w:spacing w:after="40" w:before="40"/>
      </w:pPr>
      <w:r>
        <w:rPr>
          <w:rFonts w:ascii="Arial" w:cs="Arial" w:eastAsia="Arial" w:hAnsi="Arial"/>
          <w:color w:val="1A2A1A"/>
          <w:sz w:val="22"/>
          <w:szCs w:val="22"/>
        </w:rPr>
        <w:t xml:space="preserve">React Native: use NativeWind for Tailwind-compatible styling</w:t>
      </w:r>
    </w:p>
    <w:p>
      <w:pPr>
        <w:pStyle w:val="ListParagraph"/>
        <w:numPr>
          <w:ilvl w:val="0"/>
          <w:numId w:val="2"/>
        </w:numPr>
        <w:spacing w:after="40" w:before="40"/>
      </w:pPr>
      <w:r>
        <w:rPr>
          <w:rFonts w:ascii="Arial" w:cs="Arial" w:eastAsia="Arial" w:hAnsi="Arial"/>
          <w:color w:val="1A2A1A"/>
          <w:sz w:val="22"/>
          <w:szCs w:val="22"/>
        </w:rPr>
        <w:t xml:space="preserve">Photo uploads: use signed URLs from Vercel Blob — never serve from public URLs</w:t>
      </w:r>
    </w:p>
    <w:p>
      <w:pPr>
        <w:pStyle w:val="ListParagraph"/>
        <w:numPr>
          <w:ilvl w:val="0"/>
          <w:numId w:val="2"/>
        </w:numPr>
        <w:spacing w:after="40" w:before="40"/>
      </w:pPr>
      <w:r>
        <w:rPr>
          <w:rFonts w:ascii="Arial" w:cs="Arial" w:eastAsia="Arial" w:hAnsi="Arial"/>
          <w:color w:val="1A2A1A"/>
          <w:sz w:val="22"/>
          <w:szCs w:val="22"/>
        </w:rPr>
        <w:t xml:space="preserve">Sensitive Prisma fields: use prisma-field-encryption for WellnessMetric.value and NemoConversation.messages</w:t>
      </w:r>
    </w:p>
    <w:p>
      <w:pPr>
        <w:pStyle w:val="ListParagraph"/>
        <w:numPr>
          <w:ilvl w:val="0"/>
          <w:numId w:val="2"/>
        </w:numPr>
        <w:spacing w:after="40" w:before="40"/>
      </w:pPr>
      <w:r>
        <w:rPr>
          <w:rFonts w:ascii="Arial" w:cs="Arial" w:eastAsia="Arial" w:hAnsi="Arial"/>
          <w:color w:val="1A2A1A"/>
          <w:sz w:val="22"/>
          <w:szCs w:val="22"/>
        </w:rPr>
        <w:t xml:space="preserve">Sentry: configure denyUrls and beforeSend to scrub health field names from error payloads</w:t>
      </w:r>
    </w:p>
    <w:p>
      <w:pPr>
        <w:spacing w:after="100" w:before="100"/>
      </w:pPr>
    </w:p>
    <w:p>
      <w:pPr>
        <w:pStyle w:val="Heading2"/>
        <w:spacing w:after="120" w:before="320"/>
      </w:pPr>
      <w:r>
        <w:rPr>
          <w:rFonts w:ascii="Arial" w:cs="Arial" w:eastAsia="Arial" w:hAnsi="Arial"/>
          <w:b/>
          <w:bCs/>
          <w:color w:val="2C3E2D"/>
          <w:sz w:val="28"/>
          <w:szCs w:val="28"/>
        </w:rPr>
        <w:t xml:space="preserve">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DATABASE_URL</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Neon PostgreSQL connection string</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NEXTAUTH_SECRET</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Random 32-char string for NextAuth session signing</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NEXTAUTH_URL</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https://your-vercel-domain.vercel.app</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GOOGLE_CLIENT_ID</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Google OAuth client ID</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GOOGLE_CLIENT_SECRET</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Google OAuth client secret</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ANTHROPIC_API_KEY</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Anthropic API key for Claude — server-side only</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INSTACART_API_KEY</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Instacart Developer Platform API key</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META_WEBHOOK_VERIFY_TOKEN</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Instagram webhook verify token</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META_APP_SECRET</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Instagram app secret for webhook signature verification</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TWILIO_ACCOUNT_SID</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Twilio account SID for SMS/WhatsApp</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TWILIO_AUTH_TOKEN</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Twilio auth token</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TWILIO_PHONE_NUMBER</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Twilio sending phone number</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BLOB_READ_WRITE_TOKEN</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Vercel Blob storage token for meal photos</w:t>
            </w:r>
          </w:p>
        </w:tc>
      </w:tr>
      <w:tr>
        <w:tc>
          <w:tcPr>
            <w:tcW w:type="dxa" w:w="2800"/>
            <w:tcBorders>
              <w:top w:val="single" w:color="E8DDD0" w:sz="1"/>
              <w:left w:val="single" w:color="E8DDD0" w:sz="1"/>
              <w:bottom w:val="single" w:color="E8DDD0" w:sz="1"/>
              <w:right w:val="single" w:color="E8DDD0" w:sz="1"/>
            </w:tcBorders>
            <w:shd w:fill="F5EFE6" w:val="clear"/>
            <w:tcMar>
              <w:top w:type="dxa" w:w="80"/>
              <w:left w:type="dxa" w:w="120"/>
              <w:bottom w:type="dxa" w:w="80"/>
              <w:right w:type="dxa" w:w="120"/>
            </w:tcMar>
          </w:tcPr>
          <w:p>
            <w:r>
              <w:rPr>
                <w:rFonts w:ascii="Arial" w:cs="Arial" w:eastAsia="Arial" w:hAnsi="Arial"/>
                <w:b/>
                <w:bCs/>
                <w:color w:val="2C3E2D"/>
                <w:sz w:val="21"/>
                <w:szCs w:val="21"/>
              </w:rPr>
              <w:t xml:space="preserve">ENCRYPTION_KEY</w:t>
            </w:r>
          </w:p>
        </w:tc>
        <w:tc>
          <w:tcPr>
            <w:tcW w:type="dxa" w:w="6560"/>
            <w:tcBorders>
              <w:top w:val="single" w:color="E8DDD0" w:sz="1"/>
              <w:left w:val="single" w:color="E8DDD0" w:sz="1"/>
              <w:bottom w:val="single" w:color="E8DDD0" w:sz="1"/>
              <w:right w:val="single" w:color="E8DDD0" w:sz="1"/>
            </w:tcBorders>
            <w:tcMar>
              <w:top w:type="dxa" w:w="80"/>
              <w:left w:type="dxa" w:w="120"/>
              <w:bottom w:type="dxa" w:w="80"/>
              <w:right w:type="dxa" w:w="120"/>
            </w:tcMar>
          </w:tcPr>
          <w:p>
            <w:r>
              <w:rPr>
                <w:rFonts w:ascii="Arial" w:cs="Arial" w:eastAsia="Arial" w:hAnsi="Arial"/>
                <w:color w:val="1A2A1A"/>
                <w:sz w:val="21"/>
                <w:szCs w:val="21"/>
              </w:rPr>
              <w:t xml:space="preserve">32-byte key for Prisma field encryption (WellnessMetric, NemoConversation)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2D" w:val="clear"/>
            <w:tcMar>
              <w:top w:type="dxa" w:w="140"/>
              <w:left w:type="dxa" w:w="240"/>
              <w:bottom w:type="dxa" w:w="140"/>
              <w:right w:type="dxa" w:w="240"/>
            </w:tcMar>
          </w:tcPr>
          <w:p>
            <w:r>
              <w:rPr>
                <w:rFonts w:ascii="Arial" w:cs="Arial" w:eastAsia="Arial" w:hAnsi="Arial"/>
                <w:b/>
                <w:bCs/>
                <w:color w:val="F0E8DC"/>
                <w:sz w:val="28"/>
                <w:szCs w:val="28"/>
              </w:rPr>
              <w:t xml:space="preserve">14. Beta Launch Checklist</w:t>
            </w:r>
          </w:p>
        </w:tc>
      </w:tr>
    </w:tbl>
    <w:p>
      <w:pPr>
        <w:spacing w:after="100" w:before="160"/>
      </w:pPr>
    </w:p>
    <w:p>
      <w:pPr>
        <w:pStyle w:val="Heading2"/>
        <w:spacing w:after="120" w:before="320"/>
      </w:pPr>
      <w:r>
        <w:rPr>
          <w:rFonts w:ascii="Arial" w:cs="Arial" w:eastAsia="Arial" w:hAnsi="Arial"/>
          <w:b/>
          <w:bCs/>
          <w:color w:val="2C3E2D"/>
          <w:sz w:val="28"/>
          <w:szCs w:val="28"/>
        </w:rPr>
        <w:t xml:space="preserve">Before inviting the first household</w:t>
      </w:r>
    </w:p>
    <w:p>
      <w:pPr>
        <w:pStyle w:val="Heading3"/>
        <w:spacing w:after="80" w:before="240"/>
      </w:pPr>
      <w:r>
        <w:rPr>
          <w:rFonts w:ascii="Arial" w:cs="Arial" w:eastAsia="Arial" w:hAnsi="Arial"/>
          <w:b/>
          <w:bCs/>
          <w:color w:val="A07848"/>
          <w:sz w:val="24"/>
          <w:szCs w:val="24"/>
        </w:rPr>
        <w:t xml:space="preserve">Legal &amp; Privacy</w:t>
      </w:r>
    </w:p>
    <w:p>
      <w:pPr>
        <w:pStyle w:val="ListParagraph"/>
        <w:numPr>
          <w:ilvl w:val="0"/>
          <w:numId w:val="2"/>
        </w:numPr>
        <w:spacing w:after="40" w:before="40"/>
      </w:pPr>
      <w:r>
        <w:rPr>
          <w:rFonts w:ascii="Arial" w:cs="Arial" w:eastAsia="Arial" w:hAnsi="Arial"/>
          <w:color w:val="1A2A1A"/>
          <w:sz w:val="22"/>
          <w:szCs w:val="22"/>
        </w:rPr>
        <w:t xml:space="preserve">Terms of Service drafted, reviewed by attorney, published at /terms</w:t>
      </w:r>
    </w:p>
    <w:p>
      <w:pPr>
        <w:pStyle w:val="ListParagraph"/>
        <w:numPr>
          <w:ilvl w:val="0"/>
          <w:numId w:val="2"/>
        </w:numPr>
        <w:spacing w:after="40" w:before="40"/>
      </w:pPr>
      <w:r>
        <w:rPr>
          <w:rFonts w:ascii="Arial" w:cs="Arial" w:eastAsia="Arial" w:hAnsi="Arial"/>
          <w:color w:val="1A2A1A"/>
          <w:sz w:val="22"/>
          <w:szCs w:val="22"/>
        </w:rPr>
        <w:t xml:space="preserve">Privacy Policy drafted, reviewed by attorney, published at /privacy</w:t>
      </w:r>
    </w:p>
    <w:p>
      <w:pPr>
        <w:pStyle w:val="ListParagraph"/>
        <w:numPr>
          <w:ilvl w:val="0"/>
          <w:numId w:val="2"/>
        </w:numPr>
        <w:spacing w:after="40" w:before="40"/>
      </w:pPr>
      <w:r>
        <w:rPr>
          <w:rFonts w:ascii="Arial" w:cs="Arial" w:eastAsia="Arial" w:hAnsi="Arial"/>
          <w:color w:val="1A2A1A"/>
          <w:sz w:val="22"/>
          <w:szCs w:val="22"/>
        </w:rPr>
        <w:t xml:space="preserve">Cookie Policy published at /cookies (web only)</w:t>
      </w:r>
    </w:p>
    <w:p>
      <w:pPr>
        <w:pStyle w:val="ListParagraph"/>
        <w:numPr>
          <w:ilvl w:val="0"/>
          <w:numId w:val="2"/>
        </w:numPr>
        <w:spacing w:after="40" w:before="40"/>
      </w:pPr>
      <w:r>
        <w:rPr>
          <w:rFonts w:ascii="Arial" w:cs="Arial" w:eastAsia="Arial" w:hAnsi="Arial"/>
          <w:color w:val="1A2A1A"/>
          <w:sz w:val="22"/>
          <w:szCs w:val="22"/>
        </w:rPr>
        <w:t xml:space="preserve">In-app AI disclosure shown on first Nemo interaction</w:t>
      </w:r>
    </w:p>
    <w:p>
      <w:pPr>
        <w:pStyle w:val="ListParagraph"/>
        <w:numPr>
          <w:ilvl w:val="0"/>
          <w:numId w:val="2"/>
        </w:numPr>
        <w:spacing w:after="40" w:before="40"/>
      </w:pPr>
      <w:r>
        <w:rPr>
          <w:rFonts w:ascii="Arial" w:cs="Arial" w:eastAsia="Arial" w:hAnsi="Arial"/>
          <w:color w:val="1A2A1A"/>
          <w:sz w:val="22"/>
          <w:szCs w:val="22"/>
        </w:rPr>
        <w:t xml:space="preserve">Account creation checkbox: “I agree to Terms and Privacy Policy” with links</w:t>
      </w:r>
    </w:p>
    <w:p>
      <w:pPr>
        <w:pStyle w:val="ListParagraph"/>
        <w:numPr>
          <w:ilvl w:val="0"/>
          <w:numId w:val="2"/>
        </w:numPr>
        <w:spacing w:after="40" w:before="40"/>
      </w:pPr>
      <w:r>
        <w:rPr>
          <w:rFonts w:ascii="Arial" w:cs="Arial" w:eastAsia="Arial" w:hAnsi="Arial"/>
          <w:color w:val="1A2A1A"/>
          <w:sz w:val="22"/>
          <w:szCs w:val="22"/>
        </w:rPr>
        <w:t xml:space="preserve">Data deletion flow tested end-to-end</w:t>
      </w:r>
    </w:p>
    <w:p>
      <w:pPr>
        <w:pStyle w:val="ListParagraph"/>
        <w:numPr>
          <w:ilvl w:val="0"/>
          <w:numId w:val="2"/>
        </w:numPr>
        <w:spacing w:after="40" w:before="40"/>
      </w:pPr>
      <w:r>
        <w:rPr>
          <w:rFonts w:ascii="Arial" w:cs="Arial" w:eastAsia="Arial" w:hAnsi="Arial"/>
          <w:color w:val="1A2A1A"/>
          <w:sz w:val="22"/>
          <w:szCs w:val="22"/>
        </w:rPr>
        <w:t xml:space="preserve">SMS opt-out (STOP) handling implemented via Twilio</w:t>
      </w:r>
    </w:p>
    <w:p>
      <w:pPr>
        <w:pStyle w:val="Heading3"/>
        <w:spacing w:after="80" w:before="240"/>
      </w:pPr>
      <w:r>
        <w:rPr>
          <w:rFonts w:ascii="Arial" w:cs="Arial" w:eastAsia="Arial" w:hAnsi="Arial"/>
          <w:b/>
          <w:bCs/>
          <w:color w:val="A07848"/>
          <w:sz w:val="24"/>
          <w:szCs w:val="24"/>
        </w:rPr>
        <w:t xml:space="preserve">Security</w:t>
      </w:r>
    </w:p>
    <w:p>
      <w:pPr>
        <w:pStyle w:val="ListParagraph"/>
        <w:numPr>
          <w:ilvl w:val="0"/>
          <w:numId w:val="2"/>
        </w:numPr>
        <w:spacing w:after="40" w:before="40"/>
      </w:pPr>
      <w:r>
        <w:rPr>
          <w:rFonts w:ascii="Arial" w:cs="Arial" w:eastAsia="Arial" w:hAnsi="Arial"/>
          <w:color w:val="1A2A1A"/>
          <w:sz w:val="22"/>
          <w:szCs w:val="22"/>
        </w:rPr>
        <w:t xml:space="preserve">All secrets in Vercel environment variables — none in source code</w:t>
      </w:r>
    </w:p>
    <w:p>
      <w:pPr>
        <w:pStyle w:val="ListParagraph"/>
        <w:numPr>
          <w:ilvl w:val="0"/>
          <w:numId w:val="2"/>
        </w:numPr>
        <w:spacing w:after="40" w:before="40"/>
      </w:pPr>
      <w:r>
        <w:rPr>
          <w:rFonts w:ascii="Arial" w:cs="Arial" w:eastAsia="Arial" w:hAnsi="Arial"/>
          <w:color w:val="1A2A1A"/>
          <w:sz w:val="22"/>
          <w:szCs w:val="22"/>
        </w:rPr>
        <w:t xml:space="preserve">Prisma field encryption enabled for sensitive fields</w:t>
      </w:r>
    </w:p>
    <w:p>
      <w:pPr>
        <w:pStyle w:val="ListParagraph"/>
        <w:numPr>
          <w:ilvl w:val="0"/>
          <w:numId w:val="2"/>
        </w:numPr>
        <w:spacing w:after="40" w:before="40"/>
      </w:pPr>
      <w:r>
        <w:rPr>
          <w:rFonts w:ascii="Arial" w:cs="Arial" w:eastAsia="Arial" w:hAnsi="Arial"/>
          <w:color w:val="1A2A1A"/>
          <w:sz w:val="22"/>
          <w:szCs w:val="22"/>
        </w:rPr>
        <w:t xml:space="preserve">Sentry configured with health field scrubbing</w:t>
      </w:r>
    </w:p>
    <w:p>
      <w:pPr>
        <w:pStyle w:val="ListParagraph"/>
        <w:numPr>
          <w:ilvl w:val="0"/>
          <w:numId w:val="2"/>
        </w:numPr>
        <w:spacing w:after="40" w:before="40"/>
      </w:pPr>
      <w:r>
        <w:rPr>
          <w:rFonts w:ascii="Arial" w:cs="Arial" w:eastAsia="Arial" w:hAnsi="Arial"/>
          <w:color w:val="1A2A1A"/>
          <w:sz w:val="22"/>
          <w:szCs w:val="22"/>
        </w:rPr>
        <w:t xml:space="preserve">HTTPS enforced on all routes (Vercel default)</w:t>
      </w:r>
    </w:p>
    <w:p>
      <w:pPr>
        <w:pStyle w:val="ListParagraph"/>
        <w:numPr>
          <w:ilvl w:val="0"/>
          <w:numId w:val="2"/>
        </w:numPr>
        <w:spacing w:after="40" w:before="40"/>
      </w:pPr>
      <w:r>
        <w:rPr>
          <w:rFonts w:ascii="Arial" w:cs="Arial" w:eastAsia="Arial" w:hAnsi="Arial"/>
          <w:color w:val="1A2A1A"/>
          <w:sz w:val="22"/>
          <w:szCs w:val="22"/>
        </w:rPr>
        <w:t xml:space="preserve">Google OAuth scopes limited to email + profile</w:t>
      </w:r>
    </w:p>
    <w:p>
      <w:pPr>
        <w:pStyle w:val="ListParagraph"/>
        <w:numPr>
          <w:ilvl w:val="0"/>
          <w:numId w:val="2"/>
        </w:numPr>
        <w:spacing w:after="40" w:before="40"/>
      </w:pPr>
      <w:r>
        <w:rPr>
          <w:rFonts w:ascii="Arial" w:cs="Arial" w:eastAsia="Arial" w:hAnsi="Arial"/>
          <w:color w:val="1A2A1A"/>
          <w:sz w:val="22"/>
          <w:szCs w:val="22"/>
        </w:rPr>
        <w:t xml:space="preserve">Neon production database on separate branch from development</w:t>
      </w:r>
    </w:p>
    <w:p>
      <w:pPr>
        <w:pStyle w:val="Heading3"/>
        <w:spacing w:after="80" w:before="240"/>
      </w:pPr>
      <w:r>
        <w:rPr>
          <w:rFonts w:ascii="Arial" w:cs="Arial" w:eastAsia="Arial" w:hAnsi="Arial"/>
          <w:b/>
          <w:bCs/>
          <w:color w:val="A07848"/>
          <w:sz w:val="24"/>
          <w:szCs w:val="24"/>
        </w:rPr>
        <w:t xml:space="preserve">Product</w:t>
      </w:r>
    </w:p>
    <w:p>
      <w:pPr>
        <w:pStyle w:val="ListParagraph"/>
        <w:numPr>
          <w:ilvl w:val="0"/>
          <w:numId w:val="2"/>
        </w:numPr>
        <w:spacing w:after="40" w:before="40"/>
      </w:pPr>
      <w:r>
        <w:rPr>
          <w:rFonts w:ascii="Arial" w:cs="Arial" w:eastAsia="Arial" w:hAnsi="Arial"/>
          <w:color w:val="1A2A1A"/>
          <w:sz w:val="22"/>
          <w:szCs w:val="22"/>
        </w:rPr>
        <w:t xml:space="preserve">All 6 onboarding screens complete and tested</w:t>
      </w:r>
    </w:p>
    <w:p>
      <w:pPr>
        <w:pStyle w:val="ListParagraph"/>
        <w:numPr>
          <w:ilvl w:val="0"/>
          <w:numId w:val="2"/>
        </w:numPr>
        <w:spacing w:after="40" w:before="40"/>
      </w:pPr>
      <w:r>
        <w:rPr>
          <w:rFonts w:ascii="Arial" w:cs="Arial" w:eastAsia="Arial" w:hAnsi="Arial"/>
          <w:color w:val="1A2A1A"/>
          <w:sz w:val="22"/>
          <w:szCs w:val="22"/>
        </w:rPr>
        <w:t xml:space="preserve">Nemo scope restriction tested — off-topic queries redirected</w:t>
      </w:r>
    </w:p>
    <w:p>
      <w:pPr>
        <w:pStyle w:val="ListParagraph"/>
        <w:numPr>
          <w:ilvl w:val="0"/>
          <w:numId w:val="2"/>
        </w:numPr>
        <w:spacing w:after="40" w:before="40"/>
      </w:pPr>
      <w:r>
        <w:rPr>
          <w:rFonts w:ascii="Arial" w:cs="Arial" w:eastAsia="Arial" w:hAnsi="Arial"/>
          <w:color w:val="1A2A1A"/>
          <w:sz w:val="22"/>
          <w:szCs w:val="22"/>
        </w:rPr>
        <w:t xml:space="preserve">Instacart integration tested with real cart</w:t>
      </w:r>
    </w:p>
    <w:p>
      <w:pPr>
        <w:pStyle w:val="ListParagraph"/>
        <w:numPr>
          <w:ilvl w:val="0"/>
          <w:numId w:val="2"/>
        </w:numPr>
        <w:spacing w:after="40" w:before="40"/>
      </w:pPr>
      <w:r>
        <w:rPr>
          <w:rFonts w:ascii="Arial" w:cs="Arial" w:eastAsia="Arial" w:hAnsi="Arial"/>
          <w:color w:val="1A2A1A"/>
          <w:sz w:val="22"/>
          <w:szCs w:val="22"/>
        </w:rPr>
        <w:t xml:space="preserve">Food log photo analysis tested with reference objects</w:t>
      </w:r>
    </w:p>
    <w:p>
      <w:pPr>
        <w:pStyle w:val="ListParagraph"/>
        <w:numPr>
          <w:ilvl w:val="0"/>
          <w:numId w:val="2"/>
        </w:numPr>
        <w:spacing w:after="40" w:before="40"/>
      </w:pPr>
      <w:r>
        <w:rPr>
          <w:rFonts w:ascii="Arial" w:cs="Arial" w:eastAsia="Arial" w:hAnsi="Arial"/>
          <w:color w:val="1A2A1A"/>
          <w:sz w:val="22"/>
          <w:szCs w:val="22"/>
        </w:rPr>
        <w:t xml:space="preserve">Push notifications tested on real device</w:t>
      </w:r>
    </w:p>
    <w:p>
      <w:pPr>
        <w:pStyle w:val="ListParagraph"/>
        <w:numPr>
          <w:ilvl w:val="0"/>
          <w:numId w:val="2"/>
        </w:numPr>
        <w:spacing w:after="40" w:before="40"/>
      </w:pPr>
      <w:r>
        <w:rPr>
          <w:rFonts w:ascii="Arial" w:cs="Arial" w:eastAsia="Arial" w:hAnsi="Arial"/>
          <w:color w:val="1A2A1A"/>
          <w:sz w:val="22"/>
          <w:szCs w:val="22"/>
        </w:rPr>
        <w:t xml:space="preserve">Weekly plan generation tested for 5-household beta users</w:t>
      </w:r>
    </w:p>
    <w:p>
      <w:pPr>
        <w:pStyle w:val="ListParagraph"/>
        <w:numPr>
          <w:ilvl w:val="0"/>
          <w:numId w:val="2"/>
        </w:numPr>
        <w:spacing w:after="40" w:before="40"/>
      </w:pPr>
      <w:r>
        <w:rPr>
          <w:rFonts w:ascii="Arial" w:cs="Arial" w:eastAsia="Arial" w:hAnsi="Arial"/>
          <w:color w:val="1A2A1A"/>
          <w:sz w:val="22"/>
          <w:szCs w:val="22"/>
        </w:rPr>
        <w:t xml:space="preserve">Grocery list generation and Instacart redirect tested</w:t>
      </w:r>
    </w:p>
    <w:p>
      <w:pPr>
        <w:pStyle w:val="ListParagraph"/>
        <w:numPr>
          <w:ilvl w:val="0"/>
          <w:numId w:val="2"/>
        </w:numPr>
        <w:spacing w:after="40" w:before="40"/>
      </w:pPr>
      <w:r>
        <w:rPr>
          <w:rFonts w:ascii="Arial" w:cs="Arial" w:eastAsia="Arial" w:hAnsi="Arial"/>
          <w:color w:val="1A2A1A"/>
          <w:sz w:val="22"/>
          <w:szCs w:val="22"/>
        </w:rPr>
        <w:t xml:space="preserve">Account deletion tested — confirm hard delete</w:t>
      </w:r>
    </w:p>
    <w:p>
      <w:pPr>
        <w:pStyle w:val="Heading3"/>
        <w:spacing w:after="80" w:before="240"/>
      </w:pPr>
      <w:r>
        <w:rPr>
          <w:rFonts w:ascii="Arial" w:cs="Arial" w:eastAsia="Arial" w:hAnsi="Arial"/>
          <w:b/>
          <w:bCs/>
          <w:color w:val="A07848"/>
          <w:sz w:val="24"/>
          <w:szCs w:val="24"/>
        </w:rPr>
        <w:t xml:space="preserve">App Store (before TestFlight)</w:t>
      </w:r>
    </w:p>
    <w:p>
      <w:pPr>
        <w:pStyle w:val="ListParagraph"/>
        <w:numPr>
          <w:ilvl w:val="0"/>
          <w:numId w:val="2"/>
        </w:numPr>
        <w:spacing w:after="40" w:before="40"/>
      </w:pPr>
      <w:r>
        <w:rPr>
          <w:rFonts w:ascii="Arial" w:cs="Arial" w:eastAsia="Arial" w:hAnsi="Arial"/>
          <w:color w:val="1A2A1A"/>
          <w:sz w:val="22"/>
          <w:szCs w:val="22"/>
        </w:rPr>
        <w:t xml:space="preserve">Apple Developer account active</w:t>
      </w:r>
    </w:p>
    <w:p>
      <w:pPr>
        <w:pStyle w:val="ListParagraph"/>
        <w:numPr>
          <w:ilvl w:val="0"/>
          <w:numId w:val="2"/>
        </w:numPr>
        <w:spacing w:after="40" w:before="40"/>
      </w:pPr>
      <w:r>
        <w:rPr>
          <w:rFonts w:ascii="Arial" w:cs="Arial" w:eastAsia="Arial" w:hAnsi="Arial"/>
          <w:color w:val="1A2A1A"/>
          <w:sz w:val="22"/>
          <w:szCs w:val="22"/>
        </w:rPr>
        <w:t xml:space="preserve">Privacy Nutrition Label filled in accurately</w:t>
      </w:r>
    </w:p>
    <w:p>
      <w:pPr>
        <w:pStyle w:val="ListParagraph"/>
        <w:numPr>
          <w:ilvl w:val="0"/>
          <w:numId w:val="2"/>
        </w:numPr>
        <w:spacing w:after="40" w:before="40"/>
      </w:pPr>
      <w:r>
        <w:rPr>
          <w:rFonts w:ascii="Arial" w:cs="Arial" w:eastAsia="Arial" w:hAnsi="Arial"/>
          <w:color w:val="1A2A1A"/>
          <w:sz w:val="22"/>
          <w:szCs w:val="22"/>
        </w:rPr>
        <w:t xml:space="preserve">EAS Build configured for iOS</w:t>
      </w:r>
    </w:p>
    <w:p>
      <w:pPr>
        <w:pStyle w:val="ListParagraph"/>
        <w:numPr>
          <w:ilvl w:val="0"/>
          <w:numId w:val="2"/>
        </w:numPr>
        <w:spacing w:after="40" w:before="40"/>
      </w:pPr>
      <w:r>
        <w:rPr>
          <w:rFonts w:ascii="Arial" w:cs="Arial" w:eastAsia="Arial" w:hAnsi="Arial"/>
          <w:color w:val="1A2A1A"/>
          <w:sz w:val="22"/>
          <w:szCs w:val="22"/>
        </w:rPr>
        <w:t xml:space="preserve">TestFlight build submitted and approved</w:t>
      </w:r>
    </w:p>
    <w:p>
      <w:pPr>
        <w:spacing w:after="100" w:before="200"/>
      </w:pPr>
    </w:p>
    <w:p>
      <w:pPr>
        <w:pBdr>
          <w:bottom w:val="single" w:color="E8DDD0" w:sz="4" w:space="1"/>
        </w:pBdr>
        <w:spacing w:after="200" w:before="200"/>
      </w:pPr>
    </w:p>
    <w:p>
      <w:pPr>
        <w:spacing w:after="100" w:before="100"/>
      </w:pPr>
    </w:p>
    <w:p>
      <w:pPr>
        <w:spacing w:after="60" w:before="0"/>
        <w:jc w:val="center"/>
      </w:pPr>
      <w:r>
        <w:rPr>
          <w:rFonts w:ascii="Palatino Linotype" w:cs="Palatino Linotype" w:eastAsia="Palatino Linotype" w:hAnsi="Palatino Linotype"/>
          <w:color w:val="2C3E2D"/>
          <w:sz w:val="28"/>
          <w:szCs w:val="28"/>
        </w:rPr>
        <w:t xml:space="preserve">imaginal</w:t>
      </w:r>
      <w:r>
        <w:rPr>
          <w:rFonts w:ascii="Palatino Linotype" w:cs="Palatino Linotype" w:eastAsia="Palatino Linotype" w:hAnsi="Palatino Linotype"/>
          <w:color w:val="D47C2F"/>
          <w:sz w:val="30"/>
          <w:szCs w:val="30"/>
        </w:rPr>
        <w:t xml:space="preserve">.</w:t>
      </w:r>
      <w:r>
        <w:rPr>
          <w:rFonts w:ascii="Arial" w:cs="Arial" w:eastAsia="Arial" w:hAnsi="Arial"/>
          <w:color w:val="A07848"/>
          <w:sz w:val="20"/>
          <w:szCs w:val="20"/>
        </w:rPr>
        <w:t xml:space="preserve">  NUTRITION</w:t>
      </w:r>
    </w:p>
    <w:p>
      <w:pPr>
        <w:spacing w:after="0" w:before="0"/>
        <w:jc w:val="center"/>
      </w:pPr>
      <w:r>
        <w:rPr>
          <w:rFonts w:ascii="Arial" w:cs="Arial" w:eastAsia="Arial" w:hAnsi="Arial"/>
          <w:i/>
          <w:iCs/>
          <w:color w:val="5A6A5A"/>
          <w:sz w:val="18"/>
          <w:szCs w:val="18"/>
        </w:rPr>
        <w:t xml:space="preserve">Product Design &amp; Application Specification v1.0  —  Private &amp;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DD0" w:sz="4" w:space="4"/>
      </w:pBdr>
      <w:tabs>
        <w:tab w:val="right" w:pos="9026"/>
      </w:tabs>
    </w:pPr>
    <w:r>
      <w:rPr>
        <w:rFonts w:ascii="Arial" w:cs="Arial" w:eastAsia="Arial" w:hAnsi="Arial"/>
        <w:color w:val="5A6A5A"/>
        <w:sz w:val="18"/>
        <w:szCs w:val="18"/>
      </w:rPr>
      <w:t xml:space="preserve">Confidential — Private Beta v1.0</w:t>
    </w:r>
    <w:r>
      <w:rPr>
        <w:rFonts w:ascii="Arial" w:cs="Arial" w:eastAsia="Arial" w:hAnsi="Arial"/>
        <w:color w:val="5A6A5A"/>
        <w:sz w:val="18"/>
        <w:szCs w:val="18"/>
      </w:rPr>
      <w:t xml:space="preserve">	Page </w:t>
    </w:r>
    <w:r>
      <w:rPr>
        <w:rFonts w:ascii="Arial" w:cs="Arial" w:eastAsia="Arial" w:hAnsi="Arial"/>
        <w:color w:val="5A6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DDD0" w:sz="4" w:space="4"/>
      </w:pBdr>
    </w:pPr>
    <w:r>
      <w:rPr>
        <w:rFonts w:ascii="Palatino Linotype" w:cs="Palatino Linotype" w:eastAsia="Palatino Linotype" w:hAnsi="Palatino Linotype"/>
        <w:color w:val="2C3E2D"/>
        <w:sz w:val="24"/>
        <w:szCs w:val="24"/>
      </w:rPr>
      <w:t xml:space="preserve">imaginal</w:t>
    </w:r>
    <w:r>
      <w:rPr>
        <w:rFonts w:ascii="Palatino Linotype" w:cs="Palatino Linotype" w:eastAsia="Palatino Linotype" w:hAnsi="Palatino Linotype"/>
        <w:color w:val="D47C2F"/>
        <w:sz w:val="26"/>
        <w:szCs w:val="26"/>
      </w:rPr>
      <w:t xml:space="preserve">.</w:t>
    </w:r>
    <w:r>
      <w:rPr>
        <w:rFonts w:ascii="Arial" w:cs="Arial" w:eastAsia="Arial" w:hAnsi="Arial"/>
        <w:color w:val="A07848"/>
        <w:sz w:val="18"/>
        <w:szCs w:val="18"/>
      </w:rPr>
      <w:t xml:space="preserve">  NUTRITION</w:t>
    </w:r>
    <w:r>
      <w:rPr>
        <w:rFonts w:ascii="Arial" w:cs="Arial" w:eastAsia="Arial" w:hAnsi="Arial"/>
        <w:color w:val="5A6A5A"/>
        <w:sz w:val="18"/>
        <w:szCs w:val="18"/>
      </w:rPr>
      <w:t xml:space="preserve">        Product Design &amp; Application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C3E2D"/>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C3E2D"/>
      <w:sz w:val="28"/>
      <w:szCs w:val="28"/>
    </w:rPr>
  </w:style>
  <w:style w:type="paragraph" w:styleId="Heading3">
    <w:name w:val="Heading 3"/>
    <w:basedOn w:val="Normal"/>
    <w:next w:val="Normal"/>
    <w:qFormat/>
    <w:pPr>
      <w:spacing w:after="80" w:before="240"/>
      <w:outlineLvl w:val="2"/>
    </w:pPr>
    <w:rPr>
      <w:rFonts w:ascii="Arial" w:cs="Arial" w:eastAsia="Arial" w:hAnsi="Arial"/>
      <w:b/>
      <w:bCs/>
      <w:color w:val="A078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2026-04-27T03:54:19.377Z</dcterms:created>
  <dcterms:modified xsi:type="dcterms:W3CDTF">2026-04-27T03:54:19.378Z</dcterms:modified>
</cp:coreProperties>
</file>

<file path=docProps/custom.xml><?xml version="1.0" encoding="utf-8"?>
<Properties xmlns="http://schemas.openxmlformats.org/officeDocument/2006/custom-properties" xmlns:vt="http://schemas.openxmlformats.org/officeDocument/2006/docPropsVTypes"/>
</file>