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F5E" w:rsidRDefault="00006F5E" w:rsidP="00006F5E">
      <w:pPr>
        <w:pStyle w:val="Heading1"/>
      </w:pPr>
      <w:bookmarkStart w:id="0" w:name="_Toc283133231"/>
      <w:proofErr w:type="spellStart"/>
      <w:r>
        <w:t>Answers</w:t>
      </w:r>
      <w:bookmarkEnd w:id="0"/>
      <w:proofErr w:type="spellEnd"/>
      <w:r w:rsidR="005B6934">
        <w:t xml:space="preserve"> (WORK IN PROGRESS)</w:t>
      </w:r>
      <w:bookmarkStart w:id="1" w:name="_GoBack"/>
      <w:bookmarkEnd w:id="1"/>
    </w:p>
    <w:p w:rsidR="00006F5E" w:rsidRDefault="00006F5E" w:rsidP="00006F5E">
      <w:pPr>
        <w:pStyle w:val="Heading2"/>
      </w:pPr>
      <w:bookmarkStart w:id="2" w:name="_Toc283133232"/>
      <w:r>
        <w:t>Lab Re-store</w:t>
      </w:r>
      <w:bookmarkEnd w:id="2"/>
    </w:p>
    <w:p w:rsidR="00006F5E" w:rsidRDefault="00006F5E" w:rsidP="00006F5E">
      <w:pPr>
        <w:pStyle w:val="Heading3"/>
        <w:rPr>
          <w:lang w:val="en-US"/>
        </w:rPr>
      </w:pPr>
      <w:bookmarkStart w:id="3" w:name="_Toc283133233"/>
      <w:r w:rsidRPr="00605829">
        <w:rPr>
          <w:lang w:val="en-US"/>
        </w:rPr>
        <w:t xml:space="preserve">Solution to </w:t>
      </w:r>
      <w:r>
        <w:rPr>
          <w:lang w:val="en-US"/>
        </w:rPr>
        <w:t>Exercise Ten Minutes SQL Script</w:t>
      </w:r>
      <w:bookmarkEnd w:id="3"/>
    </w:p>
    <w:p w:rsidR="00006F5E" w:rsidRPr="008533E8" w:rsidRDefault="00006F5E" w:rsidP="00006F5E">
      <w:pPr>
        <w:pStyle w:val="BodyText"/>
        <w:rPr>
          <w:lang w:val="en-US"/>
        </w:rPr>
      </w:pPr>
      <w:r>
        <w:rPr>
          <w:lang w:val="en-US"/>
        </w:rPr>
        <w:t>TBA!!!!</w:t>
      </w:r>
    </w:p>
    <w:p w:rsidR="00006F5E" w:rsidRDefault="00006F5E" w:rsidP="00006F5E">
      <w:pPr>
        <w:pStyle w:val="Bullet1"/>
        <w:rPr>
          <w:rFonts w:eastAsia="Arial Unicode MS"/>
          <w:lang w:val="en-US"/>
        </w:rPr>
      </w:pPr>
      <w:r>
        <w:rPr>
          <w:rFonts w:eastAsia="Arial Unicode MS"/>
          <w:lang w:val="en-US"/>
        </w:rPr>
        <w:t>Try to remove one or two assemblies. Which error messages appear? What do they mean?</w:t>
      </w:r>
    </w:p>
    <w:p w:rsidR="00006F5E" w:rsidRDefault="00006F5E" w:rsidP="00006F5E">
      <w:pPr>
        <w:pStyle w:val="Bullet1"/>
        <w:rPr>
          <w:rFonts w:eastAsia="Arial Unicode MS"/>
          <w:lang w:val="en-US"/>
        </w:rPr>
      </w:pPr>
      <w:proofErr w:type="spellStart"/>
      <w:r w:rsidRPr="001202D0">
        <w:rPr>
          <w:lang w:val="en-US" w:eastAsia="de-AT"/>
        </w:rPr>
        <w:t>D</w:t>
      </w:r>
      <w:r>
        <w:rPr>
          <w:lang w:val="en-US" w:eastAsia="de-AT"/>
        </w:rPr>
        <w:t>omainObject.NewObject</w:t>
      </w:r>
      <w:proofErr w:type="spellEnd"/>
      <w:r>
        <w:rPr>
          <w:lang w:val="en-US" w:eastAsia="de-AT"/>
        </w:rPr>
        <w:t>&lt;Person</w:t>
      </w:r>
      <w:proofErr w:type="gramStart"/>
      <w:r>
        <w:rPr>
          <w:lang w:val="en-US" w:eastAsia="de-AT"/>
        </w:rPr>
        <w:t>&gt;(</w:t>
      </w:r>
      <w:proofErr w:type="gramEnd"/>
      <w:r>
        <w:rPr>
          <w:lang w:val="en-US" w:eastAsia="de-AT"/>
        </w:rPr>
        <w:t xml:space="preserve">) is a Factory Method to create a new object instance. </w:t>
      </w:r>
      <w:r>
        <w:rPr>
          <w:rFonts w:eastAsia="Arial Unicode MS"/>
          <w:lang w:val="en-US"/>
        </w:rPr>
        <w:t>Can you explain the advantages of using factories to create objects via constructors within a few sentences? Does it make sense? If so, how would you try to convince a fellow developer to use factories instead of construction?</w:t>
      </w:r>
    </w:p>
    <w:p w:rsidR="00006F5E" w:rsidRDefault="00006F5E" w:rsidP="00006F5E">
      <w:pPr>
        <w:pStyle w:val="Bullet1"/>
        <w:rPr>
          <w:rFonts w:eastAsia="Arial Unicode MS"/>
          <w:lang w:val="en-US"/>
        </w:rPr>
      </w:pPr>
      <w:r>
        <w:rPr>
          <w:lang w:val="en-US" w:eastAsia="de-AT"/>
        </w:rPr>
        <w:t xml:space="preserve">Investigate the </w:t>
      </w:r>
      <w:proofErr w:type="spellStart"/>
      <w:r>
        <w:rPr>
          <w:lang w:val="en-US" w:eastAsia="de-AT"/>
        </w:rPr>
        <w:t>StringProperty</w:t>
      </w:r>
      <w:proofErr w:type="spellEnd"/>
      <w:r>
        <w:rPr>
          <w:lang w:val="en-US" w:eastAsia="de-AT"/>
        </w:rPr>
        <w:t xml:space="preserve"> attribute via </w:t>
      </w:r>
      <w:proofErr w:type="spellStart"/>
      <w:r>
        <w:rPr>
          <w:lang w:val="en-US" w:eastAsia="de-AT"/>
        </w:rPr>
        <w:t>Intellisense</w:t>
      </w:r>
      <w:proofErr w:type="spellEnd"/>
      <w:r>
        <w:rPr>
          <w:lang w:val="en-US" w:eastAsia="de-AT"/>
        </w:rPr>
        <w:t>.</w:t>
      </w:r>
      <w:r>
        <w:rPr>
          <w:rFonts w:eastAsia="Arial Unicode MS"/>
          <w:lang w:val="en-US"/>
        </w:rPr>
        <w:t xml:space="preserve"> What is probably the meaning of </w:t>
      </w:r>
      <w:proofErr w:type="spellStart"/>
      <w:r>
        <w:rPr>
          <w:rFonts w:eastAsia="Arial Unicode MS"/>
          <w:lang w:val="en-US"/>
        </w:rPr>
        <w:t>MaximumLength</w:t>
      </w:r>
      <w:proofErr w:type="spellEnd"/>
      <w:r>
        <w:rPr>
          <w:rFonts w:eastAsia="Arial Unicode MS"/>
          <w:lang w:val="en-US"/>
        </w:rPr>
        <w:t xml:space="preserve"> and </w:t>
      </w:r>
      <w:proofErr w:type="spellStart"/>
      <w:r>
        <w:rPr>
          <w:rFonts w:eastAsia="Arial Unicode MS"/>
          <w:lang w:val="en-US"/>
        </w:rPr>
        <w:t>IsNullable</w:t>
      </w:r>
      <w:proofErr w:type="spellEnd"/>
      <w:r>
        <w:rPr>
          <w:rFonts w:eastAsia="Arial Unicode MS"/>
          <w:lang w:val="en-US"/>
        </w:rPr>
        <w:t>?</w:t>
      </w:r>
    </w:p>
    <w:p w:rsidR="00006F5E" w:rsidRPr="00B91E77" w:rsidRDefault="00006F5E" w:rsidP="00006F5E">
      <w:pPr>
        <w:pStyle w:val="Bullet1"/>
        <w:rPr>
          <w:rFonts w:eastAsia="Arial Unicode MS"/>
          <w:lang w:val="en-US"/>
        </w:rPr>
      </w:pPr>
      <w:r>
        <w:rPr>
          <w:lang w:val="en-US" w:eastAsia="de-AT"/>
        </w:rPr>
        <w:t xml:space="preserve">What happens if you delete the </w:t>
      </w:r>
      <w:proofErr w:type="spellStart"/>
      <w:r>
        <w:rPr>
          <w:lang w:val="en-US" w:eastAsia="de-AT"/>
        </w:rPr>
        <w:t>StringProperties</w:t>
      </w:r>
      <w:proofErr w:type="spellEnd"/>
      <w:r>
        <w:rPr>
          <w:lang w:val="en-US" w:eastAsia="de-AT"/>
        </w:rPr>
        <w:t xml:space="preserve"> attribute, rebuild and rerun the dbschema.exe? Does it build? What has changed in the </w:t>
      </w:r>
      <w:proofErr w:type="spellStart"/>
      <w:r>
        <w:rPr>
          <w:lang w:val="en-US" w:eastAsia="de-AT"/>
        </w:rPr>
        <w:t>SetupSB.sql</w:t>
      </w:r>
      <w:proofErr w:type="spellEnd"/>
      <w:r>
        <w:rPr>
          <w:lang w:val="en-US" w:eastAsia="de-AT"/>
        </w:rPr>
        <w:t>?</w:t>
      </w:r>
    </w:p>
    <w:p w:rsidR="00006F5E" w:rsidRDefault="00006F5E" w:rsidP="00006F5E">
      <w:pPr>
        <w:pStyle w:val="Bullet1"/>
        <w:rPr>
          <w:rFonts w:eastAsia="Arial Unicode MS"/>
          <w:lang w:val="en-US"/>
        </w:rPr>
      </w:pPr>
      <w:r>
        <w:rPr>
          <w:rFonts w:eastAsia="Arial Unicode MS"/>
          <w:lang w:val="en-US"/>
        </w:rPr>
        <w:t>Try to add an attribute Age</w:t>
      </w:r>
    </w:p>
    <w:p w:rsidR="00006F5E" w:rsidRPr="00EC3920" w:rsidRDefault="00006F5E" w:rsidP="00006F5E">
      <w:pPr>
        <w:pStyle w:val="Bullet1"/>
        <w:rPr>
          <w:rFonts w:eastAsia="Arial Unicode MS"/>
          <w:lang w:val="en-US"/>
        </w:rPr>
      </w:pPr>
      <w:r>
        <w:rPr>
          <w:rFonts w:eastAsia="Arial Unicode MS"/>
          <w:lang w:val="en-US"/>
        </w:rPr>
        <w:t>Explore the other parameter dbschema.exe provides? What does the verbose parameter do?</w:t>
      </w:r>
    </w:p>
    <w:p w:rsidR="00006F5E" w:rsidRDefault="003059F7" w:rsidP="00006F5E">
      <w:pPr>
        <w:pStyle w:val="Bullet1"/>
        <w:rPr>
          <w:rFonts w:eastAsia="Arial Unicode MS"/>
          <w:lang w:val="en-US"/>
        </w:rPr>
      </w:pPr>
      <w:r>
        <w:rPr>
          <w:rFonts w:eastAsia="Arial Unicode MS"/>
          <w:lang w:val="en-US"/>
        </w:rPr>
        <w:t>“</w:t>
      </w:r>
      <w:r w:rsidR="00006F5E">
        <w:rPr>
          <w:rFonts w:eastAsia="Arial Unicode MS"/>
          <w:lang w:val="en-US"/>
        </w:rPr>
        <w:t>The easiest way is to</w:t>
      </w:r>
      <w:r>
        <w:rPr>
          <w:rFonts w:eastAsia="Arial Unicode MS"/>
          <w:lang w:val="en-US"/>
        </w:rPr>
        <w:t xml:space="preserve">…”: You could call </w:t>
      </w:r>
      <w:proofErr w:type="spellStart"/>
      <w:r>
        <w:rPr>
          <w:rFonts w:eastAsia="Arial Unicode MS"/>
          <w:lang w:val="en-US"/>
        </w:rPr>
        <w:t>sqlcmd</w:t>
      </w:r>
      <w:proofErr w:type="spellEnd"/>
      <w:r>
        <w:rPr>
          <w:rFonts w:eastAsia="Arial Unicode MS"/>
          <w:lang w:val="en-US"/>
        </w:rPr>
        <w:t xml:space="preserve"> from the command line</w:t>
      </w:r>
    </w:p>
    <w:p w:rsidR="00006F5E" w:rsidRDefault="00006F5E" w:rsidP="00006F5E">
      <w:pPr>
        <w:pStyle w:val="Bullet1"/>
        <w:rPr>
          <w:rFonts w:eastAsia="Arial Unicode MS"/>
          <w:lang w:val="en-US"/>
        </w:rPr>
      </w:pPr>
      <w:r>
        <w:rPr>
          <w:rFonts w:eastAsia="Arial Unicode MS"/>
          <w:lang w:val="en-US"/>
        </w:rPr>
        <w:t xml:space="preserve">Why do we call our </w:t>
      </w:r>
      <w:proofErr w:type="spellStart"/>
      <w:r>
        <w:rPr>
          <w:rFonts w:eastAsia="Arial Unicode MS"/>
          <w:lang w:val="en-US"/>
        </w:rPr>
        <w:t>domainobject</w:t>
      </w:r>
      <w:proofErr w:type="spellEnd"/>
      <w:r>
        <w:rPr>
          <w:rFonts w:eastAsia="Arial Unicode MS"/>
          <w:lang w:val="en-US"/>
        </w:rPr>
        <w:t xml:space="preserve"> </w:t>
      </w:r>
      <w:proofErr w:type="spellStart"/>
      <w:r w:rsidRPr="00EC3920">
        <w:rPr>
          <w:rFonts w:eastAsia="Arial Unicode MS"/>
          <w:lang w:val="en-US"/>
        </w:rPr>
        <w:t>PhoneBook.Domain</w:t>
      </w:r>
      <w:proofErr w:type="spellEnd"/>
      <w:r w:rsidRPr="00EC3920">
        <w:rPr>
          <w:rFonts w:eastAsia="Arial Unicode MS"/>
          <w:lang w:val="en-US"/>
        </w:rPr>
        <w:t xml:space="preserve"> </w:t>
      </w:r>
      <w:r>
        <w:rPr>
          <w:rFonts w:eastAsia="Arial Unicode MS"/>
          <w:lang w:val="en-US"/>
        </w:rPr>
        <w:t xml:space="preserve">and not just </w:t>
      </w:r>
      <w:r w:rsidRPr="00EC3920">
        <w:rPr>
          <w:rFonts w:eastAsia="Arial Unicode MS"/>
          <w:lang w:val="en-US"/>
        </w:rPr>
        <w:t>Domain?</w:t>
      </w:r>
      <w:r>
        <w:rPr>
          <w:rFonts w:eastAsia="Arial Unicode MS"/>
          <w:lang w:val="en-US"/>
        </w:rPr>
        <w:t xml:space="preserve"> Does this make sense?</w:t>
      </w:r>
    </w:p>
    <w:p w:rsidR="00E13A4D" w:rsidRPr="003059F7" w:rsidRDefault="003059F7" w:rsidP="003059F7">
      <w:pPr>
        <w:pStyle w:val="Bullet1"/>
        <w:rPr>
          <w:rFonts w:eastAsia="Arial Unicode MS"/>
          <w:lang w:val="en-US"/>
        </w:rPr>
      </w:pPr>
      <w:r>
        <w:rPr>
          <w:rFonts w:eastAsia="Arial Unicode MS"/>
          <w:lang w:val="en-US"/>
        </w:rPr>
        <w:t xml:space="preserve">Automate </w:t>
      </w:r>
      <w:proofErr w:type="spellStart"/>
      <w:r>
        <w:rPr>
          <w:rFonts w:eastAsia="Arial Unicode MS"/>
          <w:lang w:val="en-US"/>
        </w:rPr>
        <w:t>dbschema</w:t>
      </w:r>
      <w:proofErr w:type="spellEnd"/>
      <w:r>
        <w:rPr>
          <w:rFonts w:eastAsia="Arial Unicode MS"/>
          <w:lang w:val="en-US"/>
        </w:rPr>
        <w:t>: You could write a command file/batch file</w:t>
      </w:r>
    </w:p>
    <w:p w:rsidR="00006F5E" w:rsidRDefault="00006F5E" w:rsidP="00006F5E">
      <w:pPr>
        <w:pStyle w:val="Bullet1"/>
        <w:rPr>
          <w:rFonts w:eastAsia="Arial Unicode MS"/>
          <w:lang w:val="en-US"/>
        </w:rPr>
      </w:pPr>
      <w:r>
        <w:rPr>
          <w:rFonts w:eastAsia="Arial Unicode MS"/>
          <w:lang w:val="en-US"/>
        </w:rPr>
        <w:t xml:space="preserve">Expert question: </w:t>
      </w:r>
      <w:proofErr w:type="spellStart"/>
      <w:r>
        <w:rPr>
          <w:rFonts w:eastAsia="Arial Unicode MS"/>
          <w:lang w:val="en-US"/>
        </w:rPr>
        <w:t>dbschema</w:t>
      </w:r>
      <w:proofErr w:type="spellEnd"/>
      <w:r>
        <w:rPr>
          <w:rFonts w:eastAsia="Arial Unicode MS"/>
          <w:lang w:val="en-US"/>
        </w:rPr>
        <w:t xml:space="preserve"> collects data from compiled assemblies not from source file. In theory, you could also read out c# files. Does this make sense?</w:t>
      </w:r>
    </w:p>
    <w:p w:rsidR="00006F5E" w:rsidRPr="00EC3920" w:rsidRDefault="00006F5E" w:rsidP="00006F5E">
      <w:pPr>
        <w:pStyle w:val="Bullet1"/>
        <w:rPr>
          <w:rFonts w:eastAsia="Arial Unicode MS"/>
          <w:lang w:val="en-US"/>
        </w:rPr>
      </w:pPr>
      <w:r>
        <w:rPr>
          <w:rFonts w:eastAsia="Arial Unicode MS"/>
          <w:lang w:val="en-US"/>
        </w:rPr>
        <w:t xml:space="preserve">Expert question: What would happen if you would use </w:t>
      </w:r>
      <w:proofErr w:type="spellStart"/>
      <w:r>
        <w:rPr>
          <w:rFonts w:eastAsia="Arial Unicode MS"/>
          <w:lang w:val="en-US"/>
        </w:rPr>
        <w:t>dbschema</w:t>
      </w:r>
      <w:proofErr w:type="spellEnd"/>
      <w:r>
        <w:rPr>
          <w:rFonts w:eastAsia="Arial Unicode MS"/>
          <w:lang w:val="en-US"/>
        </w:rPr>
        <w:t xml:space="preserve"> on </w:t>
      </w:r>
      <w:r w:rsidRPr="00EC3920">
        <w:rPr>
          <w:rFonts w:eastAsia="Arial Unicode MS"/>
          <w:lang w:val="en-US"/>
        </w:rPr>
        <w:t>Assemblies</w:t>
      </w:r>
      <w:r>
        <w:rPr>
          <w:rFonts w:eastAsia="Arial Unicode MS"/>
          <w:lang w:val="en-US"/>
        </w:rPr>
        <w:t xml:space="preserve"> compiled in release mode</w:t>
      </w:r>
      <w:r w:rsidRPr="00EC3920">
        <w:rPr>
          <w:rFonts w:eastAsia="Arial Unicode MS"/>
          <w:lang w:val="en-US"/>
        </w:rPr>
        <w:t>?</w:t>
      </w:r>
    </w:p>
    <w:p w:rsidR="00006F5E" w:rsidRPr="00B91E77" w:rsidRDefault="00006F5E" w:rsidP="00006F5E">
      <w:pPr>
        <w:pStyle w:val="Bullet1"/>
        <w:rPr>
          <w:rFonts w:eastAsia="Arial Unicode MS"/>
          <w:lang w:val="en-US"/>
        </w:rPr>
      </w:pPr>
      <w:r>
        <w:rPr>
          <w:rFonts w:eastAsia="Arial Unicode MS"/>
          <w:lang w:val="en-US"/>
        </w:rPr>
        <w:t xml:space="preserve">Expert question: If you have the </w:t>
      </w:r>
      <w:proofErr w:type="spellStart"/>
      <w:r>
        <w:rPr>
          <w:rFonts w:eastAsia="Arial Unicode MS"/>
          <w:lang w:val="en-US"/>
        </w:rPr>
        <w:t>Redgate</w:t>
      </w:r>
      <w:proofErr w:type="spellEnd"/>
      <w:r>
        <w:rPr>
          <w:rFonts w:eastAsia="Arial Unicode MS"/>
          <w:lang w:val="en-US"/>
        </w:rPr>
        <w:t xml:space="preserve"> Reflector available, open it and explore the assemblies. Try to find </w:t>
      </w:r>
      <w:proofErr w:type="spellStart"/>
      <w:r w:rsidRPr="00B91E77">
        <w:rPr>
          <w:rFonts w:eastAsia="Arial Unicode MS"/>
          <w:lang w:val="en-US"/>
        </w:rPr>
        <w:t>BindableDomainObject</w:t>
      </w:r>
      <w:proofErr w:type="spellEnd"/>
      <w:r>
        <w:rPr>
          <w:rFonts w:eastAsia="Arial Unicode MS"/>
          <w:lang w:val="en-US"/>
        </w:rPr>
        <w:t xml:space="preserve"> and investigate it. Can you explain, what </w:t>
      </w:r>
      <w:proofErr w:type="gramStart"/>
      <w:r>
        <w:rPr>
          <w:rFonts w:eastAsia="Arial Unicode MS"/>
          <w:lang w:val="en-US"/>
        </w:rPr>
        <w:t>this class do</w:t>
      </w:r>
      <w:proofErr w:type="gramEnd"/>
      <w:r>
        <w:rPr>
          <w:rFonts w:eastAsia="Arial Unicode MS"/>
          <w:lang w:val="en-US"/>
        </w:rPr>
        <w:t>?</w:t>
      </w:r>
    </w:p>
    <w:p w:rsidR="00006F5E" w:rsidRPr="00605829" w:rsidRDefault="00006F5E" w:rsidP="00006F5E">
      <w:pPr>
        <w:pStyle w:val="BodyText"/>
        <w:rPr>
          <w:lang w:val="en-US"/>
        </w:rPr>
      </w:pPr>
    </w:p>
    <w:p w:rsidR="00006F5E" w:rsidRDefault="00006F5E" w:rsidP="00006F5E">
      <w:pPr>
        <w:pStyle w:val="Heading3"/>
        <w:rPr>
          <w:lang w:val="en-US"/>
        </w:rPr>
      </w:pPr>
      <w:bookmarkStart w:id="4" w:name="_Toc283133234"/>
      <w:r w:rsidRPr="00605829">
        <w:rPr>
          <w:lang w:val="en-US"/>
        </w:rPr>
        <w:t xml:space="preserve">Solution to </w:t>
      </w:r>
      <w:r>
        <w:rPr>
          <w:lang w:val="en-US"/>
        </w:rPr>
        <w:t>Exercise Adding Relations</w:t>
      </w:r>
      <w:bookmarkEnd w:id="4"/>
    </w:p>
    <w:p w:rsidR="00006F5E" w:rsidRDefault="00006F5E" w:rsidP="00006F5E">
      <w:pPr>
        <w:pStyle w:val="BodyText"/>
        <w:rPr>
          <w:lang w:val="en-US"/>
        </w:rPr>
      </w:pPr>
      <w:r>
        <w:rPr>
          <w:lang w:val="en-US"/>
        </w:rPr>
        <w:t>TBA</w:t>
      </w:r>
    </w:p>
    <w:p w:rsidR="00006F5E" w:rsidRDefault="00006F5E" w:rsidP="00006F5E">
      <w:pPr>
        <w:pStyle w:val="Bullet1"/>
        <w:rPr>
          <w:rFonts w:eastAsia="Arial Unicode MS"/>
          <w:lang w:val="en-US"/>
        </w:rPr>
      </w:pPr>
      <w:r>
        <w:rPr>
          <w:rFonts w:eastAsia="Arial Unicode MS"/>
          <w:lang w:val="en-US"/>
        </w:rPr>
        <w:t xml:space="preserve">Does it make sense to organize the source code? Such as putting properties, relations or factory methods in regions? </w:t>
      </w:r>
    </w:p>
    <w:p w:rsidR="00006F5E" w:rsidRDefault="00006F5E" w:rsidP="00006F5E">
      <w:pPr>
        <w:pStyle w:val="Bullet1"/>
        <w:rPr>
          <w:rFonts w:eastAsia="Arial Unicode MS"/>
          <w:lang w:val="en-US"/>
        </w:rPr>
      </w:pPr>
      <w:r>
        <w:rPr>
          <w:rFonts w:eastAsia="Arial Unicode MS"/>
          <w:lang w:val="en-US"/>
        </w:rPr>
        <w:t xml:space="preserve">If you open </w:t>
      </w:r>
      <w:proofErr w:type="spellStart"/>
      <w:r>
        <w:rPr>
          <w:rFonts w:eastAsia="Arial Unicode MS"/>
          <w:lang w:val="en-US"/>
        </w:rPr>
        <w:t>SetupSQL.db</w:t>
      </w:r>
      <w:proofErr w:type="spellEnd"/>
      <w:r>
        <w:rPr>
          <w:rFonts w:eastAsia="Arial Unicode MS"/>
          <w:lang w:val="en-US"/>
        </w:rPr>
        <w:t xml:space="preserve">:  Why is </w:t>
      </w:r>
      <w:proofErr w:type="spellStart"/>
      <w:r>
        <w:rPr>
          <w:rFonts w:eastAsia="Arial Unicode MS"/>
          <w:lang w:val="en-US"/>
        </w:rPr>
        <w:t>LocationID</w:t>
      </w:r>
      <w:proofErr w:type="spellEnd"/>
      <w:r>
        <w:rPr>
          <w:rFonts w:eastAsia="Arial Unicode MS"/>
          <w:lang w:val="en-US"/>
        </w:rPr>
        <w:t xml:space="preserve"> </w:t>
      </w:r>
      <w:proofErr w:type="spellStart"/>
      <w:r>
        <w:rPr>
          <w:rFonts w:eastAsia="Arial Unicode MS"/>
          <w:lang w:val="en-US"/>
        </w:rPr>
        <w:t>nullable</w:t>
      </w:r>
      <w:proofErr w:type="spellEnd"/>
      <w:r>
        <w:rPr>
          <w:rFonts w:eastAsia="Arial Unicode MS"/>
          <w:lang w:val="en-US"/>
        </w:rPr>
        <w:t>?</w:t>
      </w:r>
    </w:p>
    <w:p w:rsidR="00006F5E" w:rsidRDefault="00006F5E" w:rsidP="00006F5E">
      <w:pPr>
        <w:pStyle w:val="Bullet1"/>
        <w:rPr>
          <w:rFonts w:eastAsia="Arial Unicode MS"/>
          <w:lang w:val="en-US"/>
        </w:rPr>
      </w:pPr>
      <w:r>
        <w:rPr>
          <w:rFonts w:eastAsia="Arial Unicode MS"/>
          <w:lang w:val="en-US"/>
        </w:rPr>
        <w:t>Which of the following is a value object? Person / Country? How would the other entity be called?</w:t>
      </w:r>
    </w:p>
    <w:p w:rsidR="00006F5E" w:rsidRDefault="00006F5E" w:rsidP="00006F5E">
      <w:pPr>
        <w:pStyle w:val="Bullet1"/>
        <w:rPr>
          <w:rFonts w:eastAsia="Arial Unicode MS"/>
          <w:lang w:val="en-US"/>
        </w:rPr>
      </w:pPr>
      <w:r>
        <w:rPr>
          <w:rFonts w:eastAsia="Arial Unicode MS"/>
          <w:lang w:val="en-US"/>
        </w:rPr>
        <w:t>In the last example, we saw that probably, you run into problems if you do not generate you classes via dbschema.exe. What can you do to make sure that this Mapping validation error is detected as soon as possible?</w:t>
      </w:r>
    </w:p>
    <w:p w:rsidR="00006F5E" w:rsidRDefault="00006F5E" w:rsidP="00006F5E">
      <w:pPr>
        <w:pStyle w:val="Bullet1"/>
        <w:rPr>
          <w:rFonts w:eastAsia="Arial Unicode MS"/>
          <w:lang w:val="en-US"/>
        </w:rPr>
      </w:pPr>
      <w:r>
        <w:rPr>
          <w:rFonts w:eastAsia="Arial Unicode MS"/>
          <w:lang w:val="en-US"/>
        </w:rPr>
        <w:t xml:space="preserve">Re-store is heavily focusing on GUIDs? Does this make sense? Is an INT a better alternative? </w:t>
      </w:r>
    </w:p>
    <w:p w:rsidR="00006F5E" w:rsidRPr="001A6579" w:rsidRDefault="00006F5E" w:rsidP="00006F5E">
      <w:pPr>
        <w:pStyle w:val="Bullet1"/>
        <w:rPr>
          <w:rFonts w:eastAsia="Arial Unicode MS"/>
          <w:lang w:val="en-US"/>
        </w:rPr>
      </w:pPr>
      <w:r>
        <w:rPr>
          <w:rFonts w:eastAsia="Arial Unicode MS"/>
          <w:lang w:val="en-US"/>
        </w:rPr>
        <w:t xml:space="preserve">Expert Question: There are inheritance modes for databases: </w:t>
      </w:r>
      <w:r w:rsidRPr="00707281">
        <w:rPr>
          <w:rFonts w:eastAsia="Arial Unicode MS"/>
          <w:lang w:val="en-US"/>
        </w:rPr>
        <w:t>Single Table Inheritance / Class Table Inheritance / Concrete Table Inheritance</w:t>
      </w:r>
      <w:r>
        <w:rPr>
          <w:rFonts w:eastAsia="Arial Unicode MS"/>
          <w:lang w:val="en-US"/>
        </w:rPr>
        <w:t>. Find out what they do? Which model are we using?</w:t>
      </w:r>
    </w:p>
    <w:p w:rsidR="00006F5E" w:rsidRDefault="00006F5E" w:rsidP="00006F5E">
      <w:pPr>
        <w:pStyle w:val="BodyText"/>
        <w:rPr>
          <w:lang w:val="en-US"/>
        </w:rPr>
      </w:pPr>
    </w:p>
    <w:p w:rsidR="00006F5E" w:rsidRDefault="00006F5E" w:rsidP="00006F5E">
      <w:pPr>
        <w:pStyle w:val="Heading3"/>
        <w:rPr>
          <w:lang w:val="en-US"/>
        </w:rPr>
      </w:pPr>
      <w:bookmarkStart w:id="5" w:name="_Toc283133235"/>
      <w:r w:rsidRPr="00605829">
        <w:rPr>
          <w:lang w:val="en-US"/>
        </w:rPr>
        <w:lastRenderedPageBreak/>
        <w:t xml:space="preserve">Solution to </w:t>
      </w:r>
      <w:r>
        <w:rPr>
          <w:lang w:val="en-US"/>
        </w:rPr>
        <w:t>Exercise Sample Console App</w:t>
      </w:r>
      <w:bookmarkEnd w:id="5"/>
    </w:p>
    <w:p w:rsidR="00006F5E" w:rsidRDefault="00006F5E" w:rsidP="00006F5E">
      <w:pPr>
        <w:pStyle w:val="BodyText"/>
        <w:rPr>
          <w:lang w:val="en-US"/>
        </w:rPr>
      </w:pPr>
      <w:r>
        <w:rPr>
          <w:lang w:val="en-US"/>
        </w:rPr>
        <w:t>TBA</w:t>
      </w:r>
    </w:p>
    <w:p w:rsidR="00006F5E" w:rsidRDefault="00006F5E" w:rsidP="00006F5E">
      <w:pPr>
        <w:pStyle w:val="Bullet1"/>
        <w:rPr>
          <w:rFonts w:eastAsia="Arial Unicode MS"/>
          <w:lang w:val="en-US"/>
        </w:rPr>
      </w:pPr>
      <w:r>
        <w:rPr>
          <w:rFonts w:eastAsia="Arial Unicode MS"/>
          <w:lang w:val="en-US"/>
        </w:rPr>
        <w:t xml:space="preserve">What is required to add </w:t>
      </w:r>
      <w:proofErr w:type="spellStart"/>
      <w:r>
        <w:rPr>
          <w:rFonts w:eastAsia="Arial Unicode MS"/>
          <w:lang w:val="en-US"/>
        </w:rPr>
        <w:t>Intellisense</w:t>
      </w:r>
      <w:proofErr w:type="spellEnd"/>
      <w:r>
        <w:rPr>
          <w:rFonts w:eastAsia="Arial Unicode MS"/>
          <w:lang w:val="en-US"/>
        </w:rPr>
        <w:t xml:space="preserve"> to the </w:t>
      </w:r>
      <w:proofErr w:type="spellStart"/>
      <w:r>
        <w:rPr>
          <w:rFonts w:eastAsia="Arial Unicode MS"/>
          <w:lang w:val="en-US"/>
        </w:rPr>
        <w:t>app.config</w:t>
      </w:r>
      <w:proofErr w:type="spellEnd"/>
      <w:r>
        <w:rPr>
          <w:rFonts w:eastAsia="Arial Unicode MS"/>
          <w:lang w:val="en-US"/>
        </w:rPr>
        <w:t xml:space="preserve"> file?</w:t>
      </w:r>
    </w:p>
    <w:p w:rsidR="00006F5E" w:rsidRDefault="00006F5E" w:rsidP="00006F5E">
      <w:pPr>
        <w:pStyle w:val="Bullet1"/>
        <w:rPr>
          <w:rFonts w:eastAsia="Arial Unicode MS"/>
          <w:lang w:val="en-US"/>
        </w:rPr>
      </w:pPr>
      <w:r>
        <w:rPr>
          <w:rFonts w:eastAsia="Arial Unicode MS"/>
          <w:lang w:val="en-US"/>
        </w:rPr>
        <w:t xml:space="preserve">What happens if the connection string does not match to the database? </w:t>
      </w:r>
    </w:p>
    <w:p w:rsidR="00006F5E" w:rsidRPr="00801D19" w:rsidRDefault="00006F5E" w:rsidP="00006F5E">
      <w:pPr>
        <w:pStyle w:val="Bullet1"/>
        <w:rPr>
          <w:rFonts w:eastAsia="Arial Unicode MS"/>
          <w:lang w:val="en-US"/>
        </w:rPr>
      </w:pPr>
      <w:r>
        <w:rPr>
          <w:rFonts w:eastAsia="Arial Unicode MS"/>
          <w:lang w:val="en-US"/>
        </w:rPr>
        <w:t xml:space="preserve">Expert question: </w:t>
      </w:r>
      <w:r w:rsidRPr="00A62ED4">
        <w:rPr>
          <w:rFonts w:eastAsia="Arial Unicode MS"/>
          <w:lang w:val="en-US"/>
        </w:rPr>
        <w:t>Try to remove the virtual key word from one of the properties</w:t>
      </w:r>
      <w:r>
        <w:rPr>
          <w:rFonts w:eastAsia="Arial Unicode MS"/>
          <w:lang w:val="en-US"/>
        </w:rPr>
        <w:t xml:space="preserve"> of Person and try to restart the app. There is an exception. Can you explain this </w:t>
      </w:r>
      <w:proofErr w:type="spellStart"/>
      <w:r>
        <w:rPr>
          <w:rFonts w:eastAsia="Arial Unicode MS"/>
          <w:lang w:val="en-US"/>
        </w:rPr>
        <w:t>behaviour</w:t>
      </w:r>
      <w:proofErr w:type="spellEnd"/>
      <w:r>
        <w:rPr>
          <w:rFonts w:eastAsia="Arial Unicode MS"/>
          <w:lang w:val="en-US"/>
        </w:rPr>
        <w:t>?</w:t>
      </w:r>
    </w:p>
    <w:p w:rsidR="00006F5E" w:rsidRPr="00605829" w:rsidRDefault="00006F5E" w:rsidP="00006F5E">
      <w:pPr>
        <w:pStyle w:val="BodyText"/>
        <w:rPr>
          <w:lang w:val="en-US"/>
        </w:rPr>
      </w:pPr>
    </w:p>
    <w:p w:rsidR="00006F5E" w:rsidRDefault="00006F5E" w:rsidP="00006F5E">
      <w:pPr>
        <w:pStyle w:val="Heading2"/>
      </w:pPr>
      <w:bookmarkStart w:id="6" w:name="_Toc283133236"/>
      <w:proofErr w:type="spellStart"/>
      <w:r>
        <w:t>ClientTransactions</w:t>
      </w:r>
      <w:bookmarkEnd w:id="6"/>
      <w:proofErr w:type="spellEnd"/>
    </w:p>
    <w:p w:rsidR="00006F5E" w:rsidRDefault="00006F5E" w:rsidP="00006F5E">
      <w:pPr>
        <w:pStyle w:val="Heading3"/>
      </w:pPr>
      <w:bookmarkStart w:id="7" w:name="_Ref282780829"/>
      <w:bookmarkStart w:id="8" w:name="_Toc283133237"/>
      <w:r>
        <w:t xml:space="preserve">Solution </w:t>
      </w:r>
      <w:bookmarkEnd w:id="7"/>
      <w:bookmarkEnd w:id="8"/>
      <w:proofErr w:type="spellStart"/>
      <w:r>
        <w:t>to</w:t>
      </w:r>
      <w:proofErr w:type="spellEnd"/>
      <w:r>
        <w:t xml:space="preserve"> Understanding </w:t>
      </w:r>
      <w:proofErr w:type="spellStart"/>
      <w:r>
        <w:t>ClientTransactions</w:t>
      </w:r>
      <w:proofErr w:type="spellEnd"/>
    </w:p>
    <w:p w:rsidR="00006F5E" w:rsidRDefault="00006F5E" w:rsidP="00006F5E">
      <w:pPr>
        <w:pStyle w:val="BodyText"/>
        <w:rPr>
          <w:rFonts w:eastAsia="Arial Unicode MS"/>
          <w:lang w:val="en-US"/>
        </w:rPr>
      </w:pPr>
      <w:r>
        <w:rPr>
          <w:rFonts w:eastAsia="Arial Unicode MS"/>
          <w:lang w:val="en-US"/>
        </w:rPr>
        <w:t xml:space="preserve">The example will lead to an exception. The reason is that every domain object has to be associated with at least one </w:t>
      </w:r>
      <w:proofErr w:type="spellStart"/>
      <w:r>
        <w:rPr>
          <w:rFonts w:eastAsia="Arial Unicode MS"/>
          <w:lang w:val="en-US"/>
        </w:rPr>
        <w:t>ClientTransaction</w:t>
      </w:r>
      <w:proofErr w:type="spellEnd"/>
      <w:r>
        <w:rPr>
          <w:rFonts w:eastAsia="Arial Unicode MS"/>
          <w:lang w:val="en-US"/>
        </w:rPr>
        <w:t>.</w:t>
      </w:r>
    </w:p>
    <w:p w:rsidR="00006F5E" w:rsidRPr="00286721" w:rsidRDefault="00006F5E" w:rsidP="00006F5E">
      <w:pPr>
        <w:pStyle w:val="Heading4"/>
        <w:rPr>
          <w:lang w:val="en-US"/>
        </w:rPr>
      </w:pPr>
      <w:bookmarkStart w:id="9" w:name="_Toc283133238"/>
      <w:r w:rsidRPr="00286721">
        <w:rPr>
          <w:lang w:val="en-US"/>
        </w:rPr>
        <w:t>Task 1</w:t>
      </w:r>
      <w:bookmarkEnd w:id="9"/>
    </w:p>
    <w:p w:rsidR="00006F5E" w:rsidRDefault="00006F5E" w:rsidP="00006F5E">
      <w:pPr>
        <w:pStyle w:val="BodyText"/>
        <w:rPr>
          <w:lang w:val="en-US"/>
        </w:rPr>
      </w:pPr>
      <w:r w:rsidRPr="00F610B1">
        <w:rPr>
          <w:lang w:val="en-US"/>
        </w:rPr>
        <w:t xml:space="preserve">In the using scope the </w:t>
      </w:r>
      <w:proofErr w:type="spellStart"/>
      <w:r w:rsidRPr="00F610B1">
        <w:rPr>
          <w:lang w:val="en-US"/>
        </w:rPr>
        <w:t>ClientTransactionScope</w:t>
      </w:r>
      <w:proofErr w:type="spellEnd"/>
      <w:r w:rsidRPr="00F610B1">
        <w:rPr>
          <w:lang w:val="en-US"/>
        </w:rPr>
        <w:t xml:space="preserve"> returned by </w:t>
      </w:r>
      <w:proofErr w:type="spellStart"/>
      <w:r w:rsidRPr="00F610B1">
        <w:rPr>
          <w:lang w:val="en-US"/>
        </w:rPr>
        <w:t>EnterDiscardingScope</w:t>
      </w:r>
      <w:proofErr w:type="spellEnd"/>
      <w:r w:rsidRPr="00F610B1">
        <w:rPr>
          <w:lang w:val="en-US"/>
        </w:rPr>
        <w:t xml:space="preserve"> is onl</w:t>
      </w:r>
      <w:r>
        <w:rPr>
          <w:lang w:val="en-US"/>
        </w:rPr>
        <w:t>y valid within the using scope. The Location Object cannot be edited after the using scope.</w:t>
      </w:r>
    </w:p>
    <w:p w:rsidR="00006F5E" w:rsidRPr="00286721" w:rsidRDefault="00006F5E" w:rsidP="00006F5E">
      <w:pPr>
        <w:pStyle w:val="Heading4"/>
        <w:rPr>
          <w:lang w:val="en-US"/>
        </w:rPr>
      </w:pPr>
      <w:bookmarkStart w:id="10" w:name="_Toc283133239"/>
      <w:r w:rsidRPr="00286721">
        <w:rPr>
          <w:lang w:val="en-US"/>
        </w:rPr>
        <w:t>Task 2</w:t>
      </w:r>
      <w:bookmarkEnd w:id="10"/>
    </w:p>
    <w:p w:rsidR="00006F5E" w:rsidRDefault="00006F5E" w:rsidP="00006F5E">
      <w:pPr>
        <w:pStyle w:val="BodyText"/>
        <w:rPr>
          <w:rFonts w:eastAsia="Arial Unicode MS"/>
          <w:lang w:val="en-US"/>
        </w:rPr>
      </w:pPr>
      <w:r w:rsidRPr="00860A4C">
        <w:rPr>
          <w:lang w:val="en-US"/>
        </w:rPr>
        <w:t>The variables differ. I</w:t>
      </w:r>
      <w:r>
        <w:rPr>
          <w:lang w:val="en-US"/>
        </w:rPr>
        <w:t>n the code, a</w:t>
      </w:r>
      <w:r>
        <w:rPr>
          <w:rFonts w:eastAsia="Arial Unicode MS"/>
          <w:lang w:val="en-US"/>
        </w:rPr>
        <w:t xml:space="preserve"> transaction is </w:t>
      </w:r>
      <w:proofErr w:type="gramStart"/>
      <w:r>
        <w:rPr>
          <w:rFonts w:eastAsia="Arial Unicode MS"/>
          <w:lang w:val="en-US"/>
        </w:rPr>
        <w:t>created,</w:t>
      </w:r>
      <w:proofErr w:type="gramEnd"/>
      <w:r>
        <w:rPr>
          <w:rFonts w:eastAsia="Arial Unicode MS"/>
          <w:lang w:val="en-US"/>
        </w:rPr>
        <w:t xml:space="preserve"> the new object is added to the first client transaction. Then, a second transaction is created. The location object is not part of the second transaction.</w:t>
      </w:r>
    </w:p>
    <w:p w:rsidR="00006F5E" w:rsidRDefault="00006F5E" w:rsidP="00006F5E">
      <w:pPr>
        <w:pStyle w:val="BodyText"/>
        <w:rPr>
          <w:lang w:val="en-US" w:eastAsia="de-AT"/>
        </w:rPr>
      </w:pPr>
      <w:r>
        <w:rPr>
          <w:rFonts w:eastAsia="Arial Unicode MS"/>
          <w:lang w:val="en-US"/>
        </w:rPr>
        <w:t xml:space="preserve">The </w:t>
      </w:r>
      <w:proofErr w:type="spellStart"/>
      <w:proofErr w:type="gramStart"/>
      <w:r w:rsidRPr="004462E2">
        <w:rPr>
          <w:color w:val="008080"/>
          <w:lang w:val="en-US" w:eastAsia="de-AT"/>
        </w:rPr>
        <w:t>ClientTransaction</w:t>
      </w:r>
      <w:r w:rsidRPr="004462E2">
        <w:rPr>
          <w:lang w:val="en-US" w:eastAsia="de-AT"/>
        </w:rPr>
        <w:t>.Current.EnlistDomainObject</w:t>
      </w:r>
      <w:proofErr w:type="spellEnd"/>
      <w:r>
        <w:rPr>
          <w:lang w:val="en-US" w:eastAsia="de-AT"/>
        </w:rPr>
        <w:t>(</w:t>
      </w:r>
      <w:proofErr w:type="gramEnd"/>
      <w:r>
        <w:rPr>
          <w:lang w:val="en-US" w:eastAsia="de-AT"/>
        </w:rPr>
        <w:t xml:space="preserve">l) would add the domain object to the second transaction. </w:t>
      </w:r>
    </w:p>
    <w:p w:rsidR="00006F5E" w:rsidRPr="00860A4C" w:rsidRDefault="00006F5E" w:rsidP="00006F5E">
      <w:pPr>
        <w:autoSpaceDE w:val="0"/>
        <w:autoSpaceDN w:val="0"/>
        <w:adjustRightInd w:val="0"/>
        <w:jc w:val="left"/>
        <w:rPr>
          <w:rFonts w:ascii="Consolas" w:hAnsi="Consolas" w:cs="Consolas"/>
          <w:sz w:val="19"/>
          <w:szCs w:val="19"/>
          <w:lang w:val="en-US" w:eastAsia="de-AT"/>
        </w:rPr>
      </w:pPr>
      <w:r>
        <w:rPr>
          <w:lang w:val="en-US" w:eastAsia="de-AT"/>
        </w:rPr>
        <w:t xml:space="preserve">With </w:t>
      </w:r>
      <w:proofErr w:type="spellStart"/>
      <w:proofErr w:type="gramStart"/>
      <w:r w:rsidRPr="00860A4C">
        <w:rPr>
          <w:rFonts w:ascii="Consolas" w:hAnsi="Consolas" w:cs="Consolas"/>
          <w:color w:val="008080"/>
          <w:sz w:val="19"/>
          <w:szCs w:val="19"/>
          <w:lang w:val="en-US" w:eastAsia="de-AT"/>
        </w:rPr>
        <w:t>ClientTransaction</w:t>
      </w:r>
      <w:r w:rsidRPr="00860A4C">
        <w:rPr>
          <w:rFonts w:ascii="Consolas" w:hAnsi="Consolas" w:cs="Consolas"/>
          <w:sz w:val="19"/>
          <w:szCs w:val="19"/>
          <w:lang w:val="en-US" w:eastAsia="de-AT"/>
        </w:rPr>
        <w:t>.Current.GetEnlistedDomainObjects</w:t>
      </w:r>
      <w:proofErr w:type="spellEnd"/>
      <w:r w:rsidRPr="00860A4C">
        <w:rPr>
          <w:rFonts w:ascii="Consolas" w:hAnsi="Consolas" w:cs="Consolas"/>
          <w:sz w:val="19"/>
          <w:szCs w:val="19"/>
          <w:lang w:val="en-US" w:eastAsia="de-AT"/>
        </w:rPr>
        <w:t>(</w:t>
      </w:r>
      <w:proofErr w:type="gramEnd"/>
      <w:r w:rsidRPr="00860A4C">
        <w:rPr>
          <w:rFonts w:ascii="Consolas" w:hAnsi="Consolas" w:cs="Consolas"/>
          <w:sz w:val="19"/>
          <w:szCs w:val="19"/>
          <w:lang w:val="en-US" w:eastAsia="de-AT"/>
        </w:rPr>
        <w:t>); we could get the object.</w:t>
      </w:r>
    </w:p>
    <w:p w:rsidR="00006F5E" w:rsidRPr="00286721" w:rsidRDefault="00006F5E" w:rsidP="00006F5E">
      <w:pPr>
        <w:pStyle w:val="Heading4"/>
        <w:rPr>
          <w:lang w:val="en-US"/>
        </w:rPr>
      </w:pPr>
      <w:bookmarkStart w:id="11" w:name="_Toc283133240"/>
      <w:r w:rsidRPr="00286721">
        <w:rPr>
          <w:lang w:val="en-US"/>
        </w:rPr>
        <w:t>Task 3</w:t>
      </w:r>
      <w:bookmarkEnd w:id="11"/>
    </w:p>
    <w:p w:rsidR="00006F5E" w:rsidRDefault="00006F5E" w:rsidP="00006F5E">
      <w:pPr>
        <w:pStyle w:val="BodyText"/>
        <w:rPr>
          <w:lang w:val="en-US"/>
        </w:rPr>
      </w:pPr>
      <w:r w:rsidRPr="00860A4C">
        <w:rPr>
          <w:lang w:val="en-US"/>
        </w:rPr>
        <w:t xml:space="preserve">The object is not stored yet. </w:t>
      </w:r>
      <w:r>
        <w:rPr>
          <w:lang w:val="en-US"/>
        </w:rPr>
        <w:t xml:space="preserve">So it has to be </w:t>
      </w:r>
      <w:proofErr w:type="spellStart"/>
      <w:r>
        <w:rPr>
          <w:lang w:val="en-US"/>
        </w:rPr>
        <w:t>commited</w:t>
      </w:r>
      <w:proofErr w:type="spellEnd"/>
      <w:r>
        <w:rPr>
          <w:lang w:val="en-US"/>
        </w:rPr>
        <w:t xml:space="preserve"> first. </w:t>
      </w:r>
    </w:p>
    <w:p w:rsidR="00006F5E" w:rsidRPr="00286721" w:rsidRDefault="00006F5E" w:rsidP="00006F5E">
      <w:pPr>
        <w:pStyle w:val="Heading4"/>
        <w:rPr>
          <w:lang w:val="en-US"/>
        </w:rPr>
      </w:pPr>
      <w:bookmarkStart w:id="12" w:name="_Toc283133241"/>
      <w:r w:rsidRPr="00286721">
        <w:rPr>
          <w:lang w:val="en-US"/>
        </w:rPr>
        <w:t>Task 4</w:t>
      </w:r>
      <w:bookmarkEnd w:id="12"/>
    </w:p>
    <w:p w:rsidR="00006F5E" w:rsidRDefault="00006F5E" w:rsidP="00006F5E">
      <w:pPr>
        <w:pStyle w:val="BodyText"/>
        <w:rPr>
          <w:lang w:val="en-US"/>
        </w:rPr>
      </w:pPr>
      <w:r>
        <w:rPr>
          <w:lang w:val="en-US"/>
        </w:rPr>
        <w:t xml:space="preserve">There will be an exception after the </w:t>
      </w:r>
      <w:proofErr w:type="spellStart"/>
      <w:r>
        <w:rPr>
          <w:lang w:val="en-US"/>
        </w:rPr>
        <w:t>ClientTransactionScope</w:t>
      </w:r>
      <w:proofErr w:type="spellEnd"/>
      <w:r>
        <w:rPr>
          <w:lang w:val="en-US"/>
        </w:rPr>
        <w:t xml:space="preserve"> is automatically discarded after the using. </w:t>
      </w:r>
    </w:p>
    <w:p w:rsidR="00006F5E" w:rsidRDefault="00006F5E" w:rsidP="00006F5E">
      <w:pPr>
        <w:pStyle w:val="BodyText"/>
        <w:rPr>
          <w:lang w:val="en-US"/>
        </w:rPr>
      </w:pPr>
      <w:r>
        <w:rPr>
          <w:lang w:val="en-US"/>
        </w:rPr>
        <w:t xml:space="preserve">The </w:t>
      </w:r>
      <w:proofErr w:type="spellStart"/>
      <w:r>
        <w:rPr>
          <w:lang w:val="en-US"/>
        </w:rPr>
        <w:t>AutoRollbackBehaviour</w:t>
      </w:r>
      <w:proofErr w:type="spellEnd"/>
      <w:r>
        <w:rPr>
          <w:lang w:val="en-US"/>
        </w:rPr>
        <w:t xml:space="preserve"> parameter adds a third behavior to </w:t>
      </w:r>
      <w:proofErr w:type="spellStart"/>
      <w:r>
        <w:rPr>
          <w:lang w:val="en-US"/>
        </w:rPr>
        <w:t>EnterNondiscardingScope</w:t>
      </w:r>
      <w:proofErr w:type="spellEnd"/>
      <w:r>
        <w:rPr>
          <w:lang w:val="en-US"/>
        </w:rPr>
        <w:t xml:space="preserve"> and </w:t>
      </w:r>
      <w:proofErr w:type="spellStart"/>
      <w:r>
        <w:rPr>
          <w:lang w:val="en-US"/>
        </w:rPr>
        <w:t>EnterDiscardingScope</w:t>
      </w:r>
      <w:proofErr w:type="spellEnd"/>
      <w:r>
        <w:rPr>
          <w:lang w:val="en-US"/>
        </w:rPr>
        <w:t xml:space="preserve">: It adds the behavior that the </w:t>
      </w:r>
      <w:proofErr w:type="spellStart"/>
      <w:r>
        <w:rPr>
          <w:lang w:val="en-US"/>
        </w:rPr>
        <w:t>ClientTransactionScope</w:t>
      </w:r>
      <w:proofErr w:type="spellEnd"/>
      <w:r>
        <w:rPr>
          <w:lang w:val="en-US"/>
        </w:rPr>
        <w:t xml:space="preserve"> will be </w:t>
      </w:r>
      <w:proofErr w:type="spellStart"/>
      <w:r>
        <w:rPr>
          <w:lang w:val="en-US"/>
        </w:rPr>
        <w:t>rollbacked</w:t>
      </w:r>
      <w:proofErr w:type="spellEnd"/>
      <w:r>
        <w:rPr>
          <w:lang w:val="en-US"/>
        </w:rPr>
        <w:t>.</w:t>
      </w:r>
    </w:p>
    <w:p w:rsidR="00006F5E" w:rsidRPr="00860A4C" w:rsidRDefault="00006F5E" w:rsidP="00006F5E">
      <w:pPr>
        <w:pStyle w:val="BodyText"/>
        <w:rPr>
          <w:lang w:val="en-US"/>
        </w:rPr>
      </w:pPr>
      <w:r>
        <w:rPr>
          <w:lang w:val="en-US"/>
        </w:rPr>
        <w:t>Commit in arbitrary methods are dangerous, as they can be called from different sources.</w:t>
      </w:r>
    </w:p>
    <w:p w:rsidR="00006F5E" w:rsidRPr="00860A4C" w:rsidRDefault="00006F5E" w:rsidP="00006F5E">
      <w:pPr>
        <w:pStyle w:val="Heading3"/>
        <w:rPr>
          <w:lang w:val="en-US"/>
        </w:rPr>
      </w:pPr>
      <w:bookmarkStart w:id="13" w:name="_Ref282764410"/>
      <w:bookmarkStart w:id="14" w:name="_Toc283133242"/>
      <w:r>
        <w:rPr>
          <w:lang w:val="en-US"/>
        </w:rPr>
        <w:t xml:space="preserve">Solution </w:t>
      </w:r>
      <w:proofErr w:type="spellStart"/>
      <w:r w:rsidRPr="00860A4C">
        <w:rPr>
          <w:lang w:val="en-US"/>
        </w:rPr>
        <w:t>SubClientTransactions</w:t>
      </w:r>
      <w:bookmarkEnd w:id="13"/>
      <w:bookmarkEnd w:id="14"/>
      <w:proofErr w:type="spellEnd"/>
    </w:p>
    <w:p w:rsidR="00006F5E" w:rsidRDefault="00006F5E" w:rsidP="00006F5E">
      <w:pPr>
        <w:pStyle w:val="BodyText"/>
        <w:rPr>
          <w:lang w:val="en-US"/>
        </w:rPr>
      </w:pPr>
      <w:r w:rsidRPr="00B14B53">
        <w:rPr>
          <w:lang w:val="en-US"/>
        </w:rPr>
        <w:t xml:space="preserve">In the first sample, the street will be Apple Way, in the second, no record will be stored and in the third. </w:t>
      </w:r>
    </w:p>
    <w:p w:rsidR="00006F5E" w:rsidRDefault="00006F5E" w:rsidP="00006F5E">
      <w:pPr>
        <w:pStyle w:val="Heading2"/>
      </w:pPr>
      <w:proofErr w:type="spellStart"/>
      <w:r>
        <w:t>Linq</w:t>
      </w:r>
      <w:proofErr w:type="spellEnd"/>
    </w:p>
    <w:p w:rsidR="00006F5E" w:rsidRDefault="00006F5E" w:rsidP="00006F5E">
      <w:pPr>
        <w:pStyle w:val="Heading3"/>
        <w:rPr>
          <w:lang w:val="en-US"/>
        </w:rPr>
      </w:pPr>
      <w:r>
        <w:rPr>
          <w:lang w:val="en-US"/>
        </w:rPr>
        <w:t>Solution First re-</w:t>
      </w:r>
      <w:proofErr w:type="spellStart"/>
      <w:r>
        <w:rPr>
          <w:lang w:val="en-US"/>
        </w:rPr>
        <w:t>linq</w:t>
      </w:r>
      <w:proofErr w:type="spellEnd"/>
      <w:r>
        <w:rPr>
          <w:lang w:val="en-US"/>
        </w:rPr>
        <w:t xml:space="preserve"> query</w:t>
      </w:r>
    </w:p>
    <w:p w:rsidR="00006F5E" w:rsidRDefault="00006F5E" w:rsidP="00006F5E">
      <w:pPr>
        <w:pStyle w:val="Heading2"/>
      </w:pPr>
      <w:r>
        <w:t xml:space="preserve">Final </w:t>
      </w:r>
      <w:proofErr w:type="spellStart"/>
      <w:r>
        <w:t>Questions</w:t>
      </w:r>
      <w:proofErr w:type="spellEnd"/>
    </w:p>
    <w:p w:rsidR="00006F5E" w:rsidRPr="004A6398" w:rsidRDefault="00006F5E" w:rsidP="00006F5E">
      <w:pPr>
        <w:pStyle w:val="BodyText"/>
        <w:rPr>
          <w:lang w:val="en-US"/>
        </w:rPr>
      </w:pPr>
    </w:p>
    <w:p w:rsidR="00006F5E" w:rsidRPr="00B14B53" w:rsidRDefault="00006F5E" w:rsidP="00006F5E">
      <w:pPr>
        <w:pStyle w:val="BodyText"/>
        <w:rPr>
          <w:lang w:val="en-US"/>
        </w:rPr>
      </w:pPr>
    </w:p>
    <w:p w:rsidR="00A65137" w:rsidRDefault="005B6934"/>
    <w:sectPr w:rsidR="00A651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47572063"/>
    <w:multiLevelType w:val="multilevel"/>
    <w:tmpl w:val="8E9A46FC"/>
    <w:lvl w:ilvl="0">
      <w:start w:val="1"/>
      <w:numFmt w:val="decimal"/>
      <w:pStyle w:val="Heading1"/>
      <w:lvlText w:val="%1"/>
      <w:lvlJc w:val="left"/>
      <w:pPr>
        <w:tabs>
          <w:tab w:val="num" w:pos="2842"/>
        </w:tabs>
        <w:ind w:left="284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786"/>
    <w:rsid w:val="00006F5E"/>
    <w:rsid w:val="000C4BCD"/>
    <w:rsid w:val="000D20C0"/>
    <w:rsid w:val="003059F7"/>
    <w:rsid w:val="0038309C"/>
    <w:rsid w:val="00530E97"/>
    <w:rsid w:val="005B6934"/>
    <w:rsid w:val="005C3786"/>
    <w:rsid w:val="00830136"/>
    <w:rsid w:val="00CC7F69"/>
    <w:rsid w:val="00E13A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F5E"/>
    <w:pPr>
      <w:spacing w:after="0" w:line="240" w:lineRule="auto"/>
      <w:jc w:val="both"/>
    </w:pPr>
    <w:rPr>
      <w:rFonts w:ascii="Arial" w:eastAsia="Times New Roman" w:hAnsi="Arial" w:cs="Times New Roman"/>
      <w:sz w:val="20"/>
      <w:szCs w:val="24"/>
      <w:lang w:eastAsia="de-DE"/>
    </w:rPr>
  </w:style>
  <w:style w:type="paragraph" w:styleId="Heading1">
    <w:name w:val="heading 1"/>
    <w:aliases w:val="Lab Heading"/>
    <w:basedOn w:val="Normal"/>
    <w:next w:val="BodyText"/>
    <w:link w:val="Heading1Char"/>
    <w:qFormat/>
    <w:rsid w:val="00006F5E"/>
    <w:pPr>
      <w:keepNext/>
      <w:numPr>
        <w:numId w:val="2"/>
      </w:numPr>
      <w:tabs>
        <w:tab w:val="clear" w:pos="2842"/>
        <w:tab w:val="num" w:pos="432"/>
      </w:tabs>
      <w:spacing w:before="480" w:after="240"/>
      <w:ind w:left="432"/>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006F5E"/>
    <w:pPr>
      <w:keepNext/>
      <w:numPr>
        <w:ilvl w:val="1"/>
        <w:numId w:val="2"/>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006F5E"/>
    <w:pPr>
      <w:keepNext/>
      <w:numPr>
        <w:ilvl w:val="2"/>
        <w:numId w:val="2"/>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006F5E"/>
    <w:pPr>
      <w:keepNext/>
      <w:spacing w:before="160" w:after="120"/>
      <w:ind w:right="147"/>
      <w:jc w:val="left"/>
      <w:outlineLvl w:val="3"/>
    </w:pPr>
    <w:rPr>
      <w:rFonts w:cs="Lucida Sans Unicode"/>
      <w:b/>
      <w:i/>
      <w:iCs/>
      <w:color w:val="0000FF"/>
      <w:sz w:val="22"/>
    </w:rPr>
  </w:style>
  <w:style w:type="paragraph" w:styleId="Heading7">
    <w:name w:val="heading 7"/>
    <w:basedOn w:val="Normal"/>
    <w:next w:val="BodyText"/>
    <w:link w:val="Heading7Char"/>
    <w:semiHidden/>
    <w:rsid w:val="00006F5E"/>
    <w:pPr>
      <w:numPr>
        <w:ilvl w:val="6"/>
        <w:numId w:val="2"/>
      </w:numPr>
      <w:spacing w:before="240" w:after="60"/>
      <w:outlineLvl w:val="6"/>
    </w:pPr>
    <w:rPr>
      <w:rFonts w:ascii="Times New Roman" w:hAnsi="Times New Roman"/>
      <w:sz w:val="24"/>
    </w:rPr>
  </w:style>
  <w:style w:type="paragraph" w:styleId="Heading8">
    <w:name w:val="heading 8"/>
    <w:basedOn w:val="Normal"/>
    <w:next w:val="BodyText"/>
    <w:link w:val="Heading8Char"/>
    <w:semiHidden/>
    <w:rsid w:val="00006F5E"/>
    <w:pPr>
      <w:numPr>
        <w:ilvl w:val="7"/>
        <w:numId w:val="2"/>
      </w:numPr>
      <w:spacing w:before="240" w:after="60"/>
      <w:outlineLvl w:val="7"/>
    </w:pPr>
    <w:rPr>
      <w:rFonts w:ascii="Times New Roman" w:hAnsi="Times New Roman"/>
      <w:i/>
      <w:iCs/>
      <w:sz w:val="24"/>
    </w:rPr>
  </w:style>
  <w:style w:type="paragraph" w:styleId="Heading9">
    <w:name w:val="heading 9"/>
    <w:basedOn w:val="Normal"/>
    <w:next w:val="BodyText"/>
    <w:link w:val="Heading9Char"/>
    <w:semiHidden/>
    <w:rsid w:val="00006F5E"/>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ab Heading Char"/>
    <w:basedOn w:val="DefaultParagraphFont"/>
    <w:link w:val="Heading1"/>
    <w:rsid w:val="00006F5E"/>
    <w:rPr>
      <w:rFonts w:ascii="Arial" w:eastAsia="Times New Roman"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006F5E"/>
    <w:rPr>
      <w:rFonts w:ascii="Arial" w:eastAsia="Times New Roman"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006F5E"/>
    <w:rPr>
      <w:rFonts w:ascii="Arial" w:eastAsia="Times New Roman" w:hAnsi="Arial" w:cs="Lucida Sans Unicode"/>
      <w:b/>
      <w:iCs/>
      <w:color w:val="0000FF"/>
      <w:sz w:val="28"/>
      <w:szCs w:val="24"/>
      <w:lang w:eastAsia="de-DE"/>
    </w:rPr>
  </w:style>
  <w:style w:type="character" w:customStyle="1" w:styleId="Heading4Char">
    <w:name w:val="Heading 4 Char"/>
    <w:basedOn w:val="DefaultParagraphFont"/>
    <w:link w:val="Heading4"/>
    <w:rsid w:val="00006F5E"/>
    <w:rPr>
      <w:rFonts w:ascii="Arial" w:eastAsia="Times New Roman" w:hAnsi="Arial" w:cs="Lucida Sans Unicode"/>
      <w:b/>
      <w:i/>
      <w:iCs/>
      <w:color w:val="0000FF"/>
      <w:szCs w:val="24"/>
      <w:lang w:eastAsia="de-DE"/>
    </w:rPr>
  </w:style>
  <w:style w:type="character" w:customStyle="1" w:styleId="Heading7Char">
    <w:name w:val="Heading 7 Char"/>
    <w:basedOn w:val="DefaultParagraphFont"/>
    <w:link w:val="Heading7"/>
    <w:semiHidden/>
    <w:rsid w:val="00006F5E"/>
    <w:rPr>
      <w:rFonts w:ascii="Times New Roman" w:eastAsia="Times New Roman" w:hAnsi="Times New Roman" w:cs="Times New Roman"/>
      <w:sz w:val="24"/>
      <w:szCs w:val="24"/>
      <w:lang w:eastAsia="de-DE"/>
    </w:rPr>
  </w:style>
  <w:style w:type="character" w:customStyle="1" w:styleId="Heading8Char">
    <w:name w:val="Heading 8 Char"/>
    <w:basedOn w:val="DefaultParagraphFont"/>
    <w:link w:val="Heading8"/>
    <w:semiHidden/>
    <w:rsid w:val="00006F5E"/>
    <w:rPr>
      <w:rFonts w:ascii="Times New Roman" w:eastAsia="Times New Roman" w:hAnsi="Times New Roman" w:cs="Times New Roman"/>
      <w:i/>
      <w:iCs/>
      <w:sz w:val="24"/>
      <w:szCs w:val="24"/>
      <w:lang w:eastAsia="de-DE"/>
    </w:rPr>
  </w:style>
  <w:style w:type="character" w:customStyle="1" w:styleId="Heading9Char">
    <w:name w:val="Heading 9 Char"/>
    <w:basedOn w:val="DefaultParagraphFont"/>
    <w:link w:val="Heading9"/>
    <w:semiHidden/>
    <w:rsid w:val="00006F5E"/>
    <w:rPr>
      <w:rFonts w:ascii="Arial" w:eastAsia="Times New Roman" w:hAnsi="Arial" w:cs="Arial"/>
      <w:lang w:eastAsia="de-DE"/>
    </w:rPr>
  </w:style>
  <w:style w:type="paragraph" w:styleId="BodyText">
    <w:name w:val="Body Text"/>
    <w:basedOn w:val="Normal"/>
    <w:link w:val="BodyTextChar"/>
    <w:rsid w:val="00006F5E"/>
    <w:pPr>
      <w:spacing w:before="120" w:after="120"/>
    </w:pPr>
  </w:style>
  <w:style w:type="character" w:customStyle="1" w:styleId="BodyTextChar">
    <w:name w:val="Body Text Char"/>
    <w:basedOn w:val="DefaultParagraphFont"/>
    <w:link w:val="BodyText"/>
    <w:rsid w:val="00006F5E"/>
    <w:rPr>
      <w:rFonts w:ascii="Arial" w:eastAsia="Times New Roman" w:hAnsi="Arial" w:cs="Times New Roman"/>
      <w:sz w:val="20"/>
      <w:szCs w:val="24"/>
      <w:lang w:eastAsia="de-DE"/>
    </w:rPr>
  </w:style>
  <w:style w:type="paragraph" w:customStyle="1" w:styleId="Bullet1">
    <w:name w:val="Bullet 1"/>
    <w:basedOn w:val="BodyText"/>
    <w:link w:val="Bullet1Char"/>
    <w:qFormat/>
    <w:rsid w:val="00006F5E"/>
    <w:pPr>
      <w:numPr>
        <w:numId w:val="1"/>
      </w:numPr>
    </w:pPr>
  </w:style>
  <w:style w:type="character" w:customStyle="1" w:styleId="Bullet1Char">
    <w:name w:val="Bullet 1 Char"/>
    <w:basedOn w:val="DefaultParagraphFont"/>
    <w:link w:val="Bullet1"/>
    <w:rsid w:val="00006F5E"/>
    <w:rPr>
      <w:rFonts w:ascii="Arial" w:eastAsia="Times New Roman" w:hAnsi="Arial" w:cs="Times New Roman"/>
      <w:sz w:val="20"/>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F5E"/>
    <w:pPr>
      <w:spacing w:after="0" w:line="240" w:lineRule="auto"/>
      <w:jc w:val="both"/>
    </w:pPr>
    <w:rPr>
      <w:rFonts w:ascii="Arial" w:eastAsia="Times New Roman" w:hAnsi="Arial" w:cs="Times New Roman"/>
      <w:sz w:val="20"/>
      <w:szCs w:val="24"/>
      <w:lang w:eastAsia="de-DE"/>
    </w:rPr>
  </w:style>
  <w:style w:type="paragraph" w:styleId="Heading1">
    <w:name w:val="heading 1"/>
    <w:aliases w:val="Lab Heading"/>
    <w:basedOn w:val="Normal"/>
    <w:next w:val="BodyText"/>
    <w:link w:val="Heading1Char"/>
    <w:qFormat/>
    <w:rsid w:val="00006F5E"/>
    <w:pPr>
      <w:keepNext/>
      <w:numPr>
        <w:numId w:val="2"/>
      </w:numPr>
      <w:tabs>
        <w:tab w:val="clear" w:pos="2842"/>
        <w:tab w:val="num" w:pos="432"/>
      </w:tabs>
      <w:spacing w:before="480" w:after="240"/>
      <w:ind w:left="432"/>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006F5E"/>
    <w:pPr>
      <w:keepNext/>
      <w:numPr>
        <w:ilvl w:val="1"/>
        <w:numId w:val="2"/>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006F5E"/>
    <w:pPr>
      <w:keepNext/>
      <w:numPr>
        <w:ilvl w:val="2"/>
        <w:numId w:val="2"/>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006F5E"/>
    <w:pPr>
      <w:keepNext/>
      <w:spacing w:before="160" w:after="120"/>
      <w:ind w:right="147"/>
      <w:jc w:val="left"/>
      <w:outlineLvl w:val="3"/>
    </w:pPr>
    <w:rPr>
      <w:rFonts w:cs="Lucida Sans Unicode"/>
      <w:b/>
      <w:i/>
      <w:iCs/>
      <w:color w:val="0000FF"/>
      <w:sz w:val="22"/>
    </w:rPr>
  </w:style>
  <w:style w:type="paragraph" w:styleId="Heading7">
    <w:name w:val="heading 7"/>
    <w:basedOn w:val="Normal"/>
    <w:next w:val="BodyText"/>
    <w:link w:val="Heading7Char"/>
    <w:semiHidden/>
    <w:rsid w:val="00006F5E"/>
    <w:pPr>
      <w:numPr>
        <w:ilvl w:val="6"/>
        <w:numId w:val="2"/>
      </w:numPr>
      <w:spacing w:before="240" w:after="60"/>
      <w:outlineLvl w:val="6"/>
    </w:pPr>
    <w:rPr>
      <w:rFonts w:ascii="Times New Roman" w:hAnsi="Times New Roman"/>
      <w:sz w:val="24"/>
    </w:rPr>
  </w:style>
  <w:style w:type="paragraph" w:styleId="Heading8">
    <w:name w:val="heading 8"/>
    <w:basedOn w:val="Normal"/>
    <w:next w:val="BodyText"/>
    <w:link w:val="Heading8Char"/>
    <w:semiHidden/>
    <w:rsid w:val="00006F5E"/>
    <w:pPr>
      <w:numPr>
        <w:ilvl w:val="7"/>
        <w:numId w:val="2"/>
      </w:numPr>
      <w:spacing w:before="240" w:after="60"/>
      <w:outlineLvl w:val="7"/>
    </w:pPr>
    <w:rPr>
      <w:rFonts w:ascii="Times New Roman" w:hAnsi="Times New Roman"/>
      <w:i/>
      <w:iCs/>
      <w:sz w:val="24"/>
    </w:rPr>
  </w:style>
  <w:style w:type="paragraph" w:styleId="Heading9">
    <w:name w:val="heading 9"/>
    <w:basedOn w:val="Normal"/>
    <w:next w:val="BodyText"/>
    <w:link w:val="Heading9Char"/>
    <w:semiHidden/>
    <w:rsid w:val="00006F5E"/>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ab Heading Char"/>
    <w:basedOn w:val="DefaultParagraphFont"/>
    <w:link w:val="Heading1"/>
    <w:rsid w:val="00006F5E"/>
    <w:rPr>
      <w:rFonts w:ascii="Arial" w:eastAsia="Times New Roman"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006F5E"/>
    <w:rPr>
      <w:rFonts w:ascii="Arial" w:eastAsia="Times New Roman"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006F5E"/>
    <w:rPr>
      <w:rFonts w:ascii="Arial" w:eastAsia="Times New Roman" w:hAnsi="Arial" w:cs="Lucida Sans Unicode"/>
      <w:b/>
      <w:iCs/>
      <w:color w:val="0000FF"/>
      <w:sz w:val="28"/>
      <w:szCs w:val="24"/>
      <w:lang w:eastAsia="de-DE"/>
    </w:rPr>
  </w:style>
  <w:style w:type="character" w:customStyle="1" w:styleId="Heading4Char">
    <w:name w:val="Heading 4 Char"/>
    <w:basedOn w:val="DefaultParagraphFont"/>
    <w:link w:val="Heading4"/>
    <w:rsid w:val="00006F5E"/>
    <w:rPr>
      <w:rFonts w:ascii="Arial" w:eastAsia="Times New Roman" w:hAnsi="Arial" w:cs="Lucida Sans Unicode"/>
      <w:b/>
      <w:i/>
      <w:iCs/>
      <w:color w:val="0000FF"/>
      <w:szCs w:val="24"/>
      <w:lang w:eastAsia="de-DE"/>
    </w:rPr>
  </w:style>
  <w:style w:type="character" w:customStyle="1" w:styleId="Heading7Char">
    <w:name w:val="Heading 7 Char"/>
    <w:basedOn w:val="DefaultParagraphFont"/>
    <w:link w:val="Heading7"/>
    <w:semiHidden/>
    <w:rsid w:val="00006F5E"/>
    <w:rPr>
      <w:rFonts w:ascii="Times New Roman" w:eastAsia="Times New Roman" w:hAnsi="Times New Roman" w:cs="Times New Roman"/>
      <w:sz w:val="24"/>
      <w:szCs w:val="24"/>
      <w:lang w:eastAsia="de-DE"/>
    </w:rPr>
  </w:style>
  <w:style w:type="character" w:customStyle="1" w:styleId="Heading8Char">
    <w:name w:val="Heading 8 Char"/>
    <w:basedOn w:val="DefaultParagraphFont"/>
    <w:link w:val="Heading8"/>
    <w:semiHidden/>
    <w:rsid w:val="00006F5E"/>
    <w:rPr>
      <w:rFonts w:ascii="Times New Roman" w:eastAsia="Times New Roman" w:hAnsi="Times New Roman" w:cs="Times New Roman"/>
      <w:i/>
      <w:iCs/>
      <w:sz w:val="24"/>
      <w:szCs w:val="24"/>
      <w:lang w:eastAsia="de-DE"/>
    </w:rPr>
  </w:style>
  <w:style w:type="character" w:customStyle="1" w:styleId="Heading9Char">
    <w:name w:val="Heading 9 Char"/>
    <w:basedOn w:val="DefaultParagraphFont"/>
    <w:link w:val="Heading9"/>
    <w:semiHidden/>
    <w:rsid w:val="00006F5E"/>
    <w:rPr>
      <w:rFonts w:ascii="Arial" w:eastAsia="Times New Roman" w:hAnsi="Arial" w:cs="Arial"/>
      <w:lang w:eastAsia="de-DE"/>
    </w:rPr>
  </w:style>
  <w:style w:type="paragraph" w:styleId="BodyText">
    <w:name w:val="Body Text"/>
    <w:basedOn w:val="Normal"/>
    <w:link w:val="BodyTextChar"/>
    <w:rsid w:val="00006F5E"/>
    <w:pPr>
      <w:spacing w:before="120" w:after="120"/>
    </w:pPr>
  </w:style>
  <w:style w:type="character" w:customStyle="1" w:styleId="BodyTextChar">
    <w:name w:val="Body Text Char"/>
    <w:basedOn w:val="DefaultParagraphFont"/>
    <w:link w:val="BodyText"/>
    <w:rsid w:val="00006F5E"/>
    <w:rPr>
      <w:rFonts w:ascii="Arial" w:eastAsia="Times New Roman" w:hAnsi="Arial" w:cs="Times New Roman"/>
      <w:sz w:val="20"/>
      <w:szCs w:val="24"/>
      <w:lang w:eastAsia="de-DE"/>
    </w:rPr>
  </w:style>
  <w:style w:type="paragraph" w:customStyle="1" w:styleId="Bullet1">
    <w:name w:val="Bullet 1"/>
    <w:basedOn w:val="BodyText"/>
    <w:link w:val="Bullet1Char"/>
    <w:qFormat/>
    <w:rsid w:val="00006F5E"/>
    <w:pPr>
      <w:numPr>
        <w:numId w:val="1"/>
      </w:numPr>
    </w:pPr>
  </w:style>
  <w:style w:type="character" w:customStyle="1" w:styleId="Bullet1Char">
    <w:name w:val="Bullet 1 Char"/>
    <w:basedOn w:val="DefaultParagraphFont"/>
    <w:link w:val="Bullet1"/>
    <w:rsid w:val="00006F5E"/>
    <w:rPr>
      <w:rFonts w:ascii="Arial" w:eastAsia="Times New Roman" w:hAnsi="Arial" w:cs="Times New Roman"/>
      <w:sz w:val="20"/>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Papp</dc:creator>
  <cp:keywords/>
  <dc:description/>
  <cp:lastModifiedBy>Stefan Papp</cp:lastModifiedBy>
  <cp:revision>6</cp:revision>
  <dcterms:created xsi:type="dcterms:W3CDTF">2011-01-19T12:47:00Z</dcterms:created>
  <dcterms:modified xsi:type="dcterms:W3CDTF">2011-02-23T08:42:00Z</dcterms:modified>
</cp:coreProperties>
</file>