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>
        <w:rPr>
          <w:rFonts w:asciiTheme="minorEastAsia" w:hAnsiTheme="minorEastAsia" w:cstheme="minorEastAsia" w:hint="eastAsia"/>
          <w:sz w:val="24"/>
          <w:szCs w:val="24"/>
        </w:rPr>
        <w:t>曲线</w:t>
      </w:r>
      <m:oMath>
        <m:r>
          <w:rPr>
            <w:rFonts w:ascii="Cambria Math" w:hAnsi="Cambria Math" w:cstheme="minorEastAsia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在点</w:t>
      </w:r>
      <m:oMath>
        <m:r>
          <m:rPr>
            <m:sty m:val="bi"/>
          </m:rPr>
          <w:rPr>
            <w:rFonts w:ascii="Cambria Math" w:hAnsiTheme="minorEastAsia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Theme="minorEastAsia" w:cstheme="minorEastAsia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Theme="minorEastAsia" w:cstheme="minorEastAsia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Theme="minorEastAsia" w:cstheme="minorEastAsia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Theme="minorEastAsia" w:cstheme="minorEastAsia"/>
            <w:sz w:val="24"/>
            <w:szCs w:val="24"/>
          </w:rPr>
          <m:t>,0)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处的切</w:t>
      </w:r>
      <w:r w:rsidRPr="00437543">
        <w:rPr>
          <w:rFonts w:asciiTheme="minorEastAsia" w:hAnsiTheme="minorEastAsia" w:cstheme="minorEastAsia" w:hint="eastAsia"/>
          <w:b/>
          <w:sz w:val="24"/>
          <w:szCs w:val="24"/>
        </w:rPr>
        <w:t>线的斜</w:t>
      </w:r>
      <w:r>
        <w:rPr>
          <w:rFonts w:asciiTheme="minorEastAsia" w:hAnsiTheme="minorEastAsia" w:cstheme="minorEastAsia" w:hint="eastAsia"/>
          <w:sz w:val="24"/>
          <w:szCs w:val="24"/>
        </w:rPr>
        <w:t>率为 (　　)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A． 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B．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C．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D．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bookmarkStart w:id="0" w:name="_GoBack"/>
      <w:bookmarkEnd w:id="0"/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A、C、D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导数计算错误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w:r>
        <w:rPr>
          <w:rFonts w:asciiTheme="minorEastAsia" w:hAnsiTheme="minorEastAsia" w:cstheme="minorEastAsia" w:hint="eastAsia"/>
          <w:sz w:val="24"/>
          <w:szCs w:val="24"/>
        </w:rPr>
        <w:t>∵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</m:oMath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故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|</m:t>
            </m:r>
          </m:e>
          <m:sub>
            <m:r>
              <w:rPr>
                <w:rFonts w:ascii="Cambria Math" w:hAnsiTheme="minorEastAsia" w:cstheme="minorEastAsia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:rsidR="00380C3A" w:rsidRDefault="00380C3A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∴曲线在点</w:t>
      </w:r>
      <m:oMath>
        <m:r>
          <w:rPr>
            <w:rFonts w:ascii="Cambria Math" w:hAnsi="Cambria Math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,0)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处的切线的斜率为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972543" w:rsidRPr="00380C3A" w:rsidRDefault="00972543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</w:p>
    <w:p w:rsidR="00C973E0" w:rsidRDefault="00833FD7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曲线</w:t>
      </w:r>
      <m:oMath>
        <m:r>
          <w:rPr>
            <w:rFonts w:ascii="Cambria Math" w:hAnsiTheme="minorEastAsia" w:cstheme="minorEastAsia"/>
            <w:sz w:val="24"/>
            <w:szCs w:val="24"/>
          </w:rPr>
          <m:t>y=</m:t>
        </m:r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e</m:t>
            </m:r>
          </m:e>
          <m:sup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Theme="minorEastAsia" w:cstheme="minorEastAsia"/>
                <w:sz w:val="24"/>
                <w:szCs w:val="24"/>
              </w:rPr>
              <m:t>2x</m:t>
            </m:r>
          </m:sup>
        </m:sSup>
        <m:r>
          <w:rPr>
            <w:rFonts w:ascii="Cambria Math" w:hAnsiTheme="minorEastAsia" w:cstheme="minorEastAsia"/>
            <w:sz w:val="24"/>
            <w:szCs w:val="24"/>
          </w:rPr>
          <m:t>+1</m:t>
        </m:r>
      </m:oMath>
      <w:r w:rsidR="00C973E0">
        <w:rPr>
          <w:rFonts w:asciiTheme="minorEastAsia" w:hAnsiTheme="minorEastAsia" w:cstheme="minorEastAsia" w:hint="eastAsia"/>
          <w:sz w:val="24"/>
          <w:szCs w:val="24"/>
        </w:rPr>
        <w:t>在点(0,2)处的切线与直线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＝0和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＝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围成的三角形的面积为 (　　)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A． 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 B．  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C．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D． 1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B、C、D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没有求对切线的方程。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w:r>
        <w:rPr>
          <w:rFonts w:asciiTheme="minorEastAsia" w:hAnsiTheme="minorEastAsia" w:cstheme="minorEastAsia" w:hint="eastAsia"/>
          <w:sz w:val="24"/>
          <w:szCs w:val="24"/>
        </w:rPr>
        <w:t>∵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′＝－2e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－</w:t>
      </w:r>
      <w:r>
        <w:rPr>
          <w:rFonts w:asciiTheme="minorEastAsia" w:hAnsiTheme="minorEastAsia" w:cstheme="minorEastAsia" w:hint="eastAsia"/>
          <w:i/>
          <w:sz w:val="24"/>
          <w:szCs w:val="24"/>
          <w:vertAlign w:val="superscript"/>
        </w:rPr>
        <w:t>2x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i/>
          <w:sz w:val="24"/>
          <w:szCs w:val="24"/>
        </w:rPr>
        <w:t>k</w:t>
      </w:r>
      <w:r>
        <w:rPr>
          <w:rFonts w:ascii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′|</w:t>
      </w:r>
      <w:r>
        <w:rPr>
          <w:rFonts w:asciiTheme="minorEastAsia" w:hAnsiTheme="minorEastAsia" w:cstheme="minorEastAsia" w:hint="eastAsia"/>
          <w:i/>
          <w:sz w:val="24"/>
          <w:szCs w:val="24"/>
          <w:vertAlign w:val="subscript"/>
        </w:rPr>
        <w:t>x</w:t>
      </w:r>
      <w:r>
        <w:rPr>
          <w:rFonts w:asciiTheme="minorEastAsia" w:hAnsiTheme="minorEastAsia" w:cstheme="minorEastAsia" w:hint="eastAsia"/>
          <w:sz w:val="24"/>
          <w:szCs w:val="24"/>
          <w:vertAlign w:val="subscript"/>
        </w:rPr>
        <w:t>＝0</w:t>
      </w:r>
      <w:r>
        <w:rPr>
          <w:rFonts w:asciiTheme="minorEastAsia" w:hAnsiTheme="minorEastAsia" w:cstheme="minorEastAsia" w:hint="eastAsia"/>
          <w:sz w:val="24"/>
          <w:szCs w:val="24"/>
        </w:rPr>
        <w:t>＝－2e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0</w:t>
      </w:r>
      <w:r>
        <w:rPr>
          <w:rFonts w:asciiTheme="minorEastAsia" w:hAnsiTheme="minorEastAsia" w:cstheme="minorEastAsia" w:hint="eastAsia"/>
          <w:sz w:val="24"/>
          <w:szCs w:val="24"/>
        </w:rPr>
        <w:t>＝－2，∴切线方程为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－2＝－2(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－0)，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即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 如图，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566E4A69" wp14:editId="60298518">
            <wp:extent cx="1132205" cy="882650"/>
            <wp:effectExtent l="0" t="0" r="10795" b="1270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00" cy="8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∵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＋2与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的交点坐标为</w:t>
      </w:r>
      <m:oMath>
        <m:r>
          <w:rPr>
            <w:rFonts w:ascii="Cambria Math" w:hAnsi="Cambria Math" w:cstheme="minorEastAsia"/>
            <w:sz w:val="24"/>
            <w:szCs w:val="24"/>
          </w:rPr>
          <m:t>(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,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＋2与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轴的交点坐标为(1,0)，∴</w:t>
      </w:r>
      <m:oMath>
        <m:r>
          <w:rPr>
            <w:rFonts w:ascii="Cambria Math" w:hAnsiTheme="minorEastAsia" w:cstheme="minorEastAsia"/>
            <w:sz w:val="24"/>
            <w:szCs w:val="24"/>
          </w:rPr>
          <m:t>s=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×</m:t>
        </m:r>
        <m:r>
          <w:rPr>
            <w:rFonts w:ascii="Cambria Math" w:hAnsiTheme="minorEastAsia" w:cstheme="minorEastAsia"/>
            <w:sz w:val="24"/>
            <w:szCs w:val="24"/>
          </w:rPr>
          <m:t>1</m:t>
        </m:r>
        <m:r>
          <w:rPr>
            <w:rFonts w:ascii="Cambria Math" w:hAnsiTheme="minorEastAsia" w:cstheme="minorEastAsia"/>
            <w:sz w:val="24"/>
            <w:szCs w:val="24"/>
          </w:rPr>
          <m:t>×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>
        <w:rPr>
          <w:rFonts w:asciiTheme="minorEastAsia" w:hAnsiTheme="minorEastAsia" w:cstheme="minorEastAsia" w:hint="eastAsia"/>
          <w:sz w:val="24"/>
          <w:szCs w:val="24"/>
        </w:rPr>
        <w:t>已知函数</w:t>
      </w:r>
      <m:oMath>
        <m:r>
          <w:rPr>
            <w:rFonts w:ascii="Cambria Math" w:hAnsi="Cambria Math" w:cstheme="minorEastAsia"/>
            <w:sz w:val="24"/>
            <w:szCs w:val="24"/>
          </w:rPr>
          <m:t>f(x)=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-9x+3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，若函数</w:t>
      </w:r>
      <m:oMath>
        <m:r>
          <w:rPr>
            <w:rFonts w:ascii="Cambria Math" w:hAnsiTheme="minorEastAsia" w:cstheme="minorEastAsia"/>
            <w:sz w:val="24"/>
            <w:szCs w:val="24"/>
          </w:rPr>
          <m:t>g(x)=f(x)</m:t>
        </m:r>
        <m:r>
          <w:rPr>
            <w:rFonts w:ascii="Cambria Math" w:hAnsi="Cambria Math" w:cs="微软雅黑" w:hint="eastAsia"/>
            <w:sz w:val="24"/>
            <w:szCs w:val="24"/>
          </w:rPr>
          <m:t>-</m:t>
        </m:r>
        <m:r>
          <w:rPr>
            <w:rFonts w:ascii="Cambria Math" w:hAnsiTheme="minorEastAsia" w:cstheme="minorEastAsia"/>
            <w:sz w:val="24"/>
            <w:szCs w:val="24"/>
          </w:rPr>
          <m:t>m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在x∈[－2,5]上有3个零点，则m的取值范围为(　　)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A． (－24,8)   B． (－24,1]    C． [1,8]    D． [1,8)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lastRenderedPageBreak/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A、B、C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不会分析问题，没有找到极值。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(x)=3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-6x-9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＝3(x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－2x－3)＝3(x＋1)(x－3)，令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r>
          <w:rPr>
            <w:rFonts w:ascii="Cambria Math" w:hAnsiTheme="minorEastAsia" w:cstheme="minorEastAsia"/>
            <w:sz w:val="24"/>
            <w:szCs w:val="24"/>
          </w:rPr>
          <m:t>(x)=0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得x＝－1或x＝3.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当x∈[－2，－1)时，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(x)&gt;0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单调递增；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当x∈(－1,3)时，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(x)&lt;0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单调递减；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当x∈(3,5]时，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(x)&gt;0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单调递增．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所以函数</w:t>
      </w:r>
      <m:oMath>
        <m:r>
          <w:rPr>
            <w:rFonts w:ascii="Cambria Math" w:hAnsi="Cambria Math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的极小值为</w:t>
      </w:r>
      <m:oMath>
        <m:r>
          <w:rPr>
            <w:rFonts w:ascii="Cambria Math" w:hAnsi="Cambria Math" w:cstheme="minorEastAsia"/>
            <w:sz w:val="24"/>
            <w:szCs w:val="24"/>
          </w:rPr>
          <m:t>f(-3)=-24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，极大值为</w:t>
      </w:r>
      <m:oMath>
        <m:r>
          <w:rPr>
            <w:rFonts w:ascii="Cambria Math" w:hAnsiTheme="minorEastAsia" w:cstheme="minorEastAsia"/>
            <w:sz w:val="24"/>
            <w:szCs w:val="24"/>
          </w:rPr>
          <m:t>f(</m:t>
        </m:r>
        <m:r>
          <w:rPr>
            <w:rFonts w:ascii="Cambria Math" w:hAnsi="Cambria Math" w:cs="微软雅黑" w:hint="eastAsia"/>
            <w:sz w:val="24"/>
            <w:szCs w:val="24"/>
          </w:rPr>
          <m:t>-</m:t>
        </m:r>
        <m:r>
          <w:rPr>
            <w:rFonts w:ascii="Cambria Math" w:hAnsiTheme="minorEastAsia" w:cstheme="minorEastAsia"/>
            <w:sz w:val="24"/>
            <w:szCs w:val="24"/>
          </w:rPr>
          <m:t>1)=8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BB24EB" w:rsidRPr="0089231E" w:rsidRDefault="0089231E" w:rsidP="00E7434B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而</w:t>
      </w:r>
      <m:oMath>
        <m:r>
          <w:rPr>
            <w:rFonts w:ascii="Cambria Math" w:hAnsi="Cambria Math" w:cstheme="minorEastAsia"/>
            <w:sz w:val="24"/>
            <w:szCs w:val="24"/>
          </w:rPr>
          <m:t>f(-2)=1,f(5)=8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，函数图象大致如图所示．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308CB643" wp14:editId="2138E39C">
            <wp:extent cx="1055370" cy="1036320"/>
            <wp:effectExtent l="0" t="0" r="11430" b="11430"/>
            <wp:docPr id="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  <w:szCs w:val="24"/>
        </w:rPr>
        <w:t>故要使方程</w:t>
      </w:r>
      <m:oMath>
        <m:r>
          <w:rPr>
            <w:rFonts w:ascii="Cambria Math" w:hAnsi="Cambria Math" w:cstheme="minorEastAsia"/>
            <w:sz w:val="24"/>
            <w:szCs w:val="24"/>
          </w:rPr>
          <m:t>g(x)=f(x)-m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在x∈[－2,5]上有3个零点，只需函数f(x)在[－2,5]内的函数图象与直线y＝m有3个交点，故</w:t>
      </w:r>
      <m:oMath>
        <m:d>
          <m:dPr>
            <m:begChr m:val="{"/>
            <m:endChr m:val=""/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&amp;m&lt;8</m:t>
                </m:r>
              </m: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&amp;m</m:t>
                </m:r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≥</m:t>
                </m:r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e>
        </m:d>
      </m:oMath>
      <w:r>
        <w:rPr>
          <w:rFonts w:asciiTheme="minorEastAsia" w:hAnsiTheme="minorEastAsia" w:cstheme="minorEastAsia" w:hint="eastAsia"/>
          <w:sz w:val="24"/>
          <w:szCs w:val="24"/>
        </w:rPr>
        <w:t>即m∈[1,8)．</w:t>
      </w:r>
    </w:p>
    <w:sectPr w:rsidR="00BB24EB" w:rsidRPr="00892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18F" w:rsidRDefault="00BA118F" w:rsidP="00BB24EB">
      <w:r>
        <w:separator/>
      </w:r>
    </w:p>
  </w:endnote>
  <w:endnote w:type="continuationSeparator" w:id="0">
    <w:p w:rsidR="00BA118F" w:rsidRDefault="00BA118F" w:rsidP="00BB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18F" w:rsidRDefault="00BA118F" w:rsidP="00BB24EB">
      <w:r>
        <w:separator/>
      </w:r>
    </w:p>
  </w:footnote>
  <w:footnote w:type="continuationSeparator" w:id="0">
    <w:p w:rsidR="00BA118F" w:rsidRDefault="00BA118F" w:rsidP="00BB2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0"/>
    <w:rsid w:val="0002451D"/>
    <w:rsid w:val="000561F5"/>
    <w:rsid w:val="001F5FDB"/>
    <w:rsid w:val="00284588"/>
    <w:rsid w:val="00364D54"/>
    <w:rsid w:val="00380C3A"/>
    <w:rsid w:val="003A220A"/>
    <w:rsid w:val="00437543"/>
    <w:rsid w:val="004517A8"/>
    <w:rsid w:val="00490EF9"/>
    <w:rsid w:val="00653EF7"/>
    <w:rsid w:val="006D3D61"/>
    <w:rsid w:val="00825242"/>
    <w:rsid w:val="00833FD7"/>
    <w:rsid w:val="0089231E"/>
    <w:rsid w:val="00972543"/>
    <w:rsid w:val="00AD6F30"/>
    <w:rsid w:val="00BA118F"/>
    <w:rsid w:val="00BB24EB"/>
    <w:rsid w:val="00C70438"/>
    <w:rsid w:val="00C973E0"/>
    <w:rsid w:val="00E23D45"/>
    <w:rsid w:val="00E32528"/>
    <w:rsid w:val="00E7434B"/>
    <w:rsid w:val="00EB09E1"/>
    <w:rsid w:val="00F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5F827-5CBD-4F9D-ADB9-59A710DF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AD6F30"/>
    <w:rPr>
      <w:rFonts w:ascii="宋体" w:eastAsia="宋体" w:hAnsi="Courier New" w:cs="Courier New" w:hint="eastAsia"/>
      <w:szCs w:val="21"/>
    </w:rPr>
  </w:style>
  <w:style w:type="character" w:customStyle="1" w:styleId="a4">
    <w:name w:val="纯文本 字符"/>
    <w:basedOn w:val="a0"/>
    <w:link w:val="a3"/>
    <w:qFormat/>
    <w:rsid w:val="00AD6F30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BB2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4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16</cp:revision>
  <dcterms:created xsi:type="dcterms:W3CDTF">2023-03-27T10:17:00Z</dcterms:created>
  <dcterms:modified xsi:type="dcterms:W3CDTF">2023-04-09T06:25:00Z</dcterms:modified>
</cp:coreProperties>
</file>