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09BF9" w14:textId="77777777" w:rsidR="006A2098" w:rsidRDefault="00000000">
      <w:pPr>
        <w:pStyle w:val="Heading1"/>
      </w:pPr>
      <w:bookmarkStart w:id="0" w:name="X7a218494d8658a04bf7e61708f8dbcb6ec12bb4"/>
      <w:r>
        <w:t>Blood Bank Management System - Requirements Analysis</w:t>
      </w:r>
    </w:p>
    <w:p w14:paraId="2FCC9A1E" w14:textId="77777777" w:rsidR="006A2098" w:rsidRDefault="00000000">
      <w:pPr>
        <w:pStyle w:val="Heading2"/>
      </w:pPr>
      <w:bookmarkStart w:id="1" w:name="functional-requirements"/>
      <w:r>
        <w:t>1. Functional Requirements</w:t>
      </w:r>
    </w:p>
    <w:p w14:paraId="574131A3" w14:textId="77777777" w:rsidR="006A2098" w:rsidRDefault="00000000">
      <w:pPr>
        <w:pStyle w:val="Heading3"/>
      </w:pPr>
      <w:bookmarkStart w:id="2" w:name="user-management"/>
      <w:r>
        <w:t>1.1 User Management</w:t>
      </w:r>
    </w:p>
    <w:p w14:paraId="7B1A11A7" w14:textId="77777777" w:rsidR="006A2098" w:rsidRDefault="00000000">
      <w:pPr>
        <w:pStyle w:val="Compact"/>
        <w:numPr>
          <w:ilvl w:val="0"/>
          <w:numId w:val="2"/>
        </w:numPr>
      </w:pPr>
      <w:r>
        <w:t>Users can register as donors using national ID.</w:t>
      </w:r>
    </w:p>
    <w:p w14:paraId="322432E6" w14:textId="77777777" w:rsidR="006A2098" w:rsidRDefault="00000000">
      <w:pPr>
        <w:pStyle w:val="Compact"/>
        <w:numPr>
          <w:ilvl w:val="0"/>
          <w:numId w:val="2"/>
        </w:numPr>
      </w:pPr>
      <w:r>
        <w:t>Admins can log in using email and password.</w:t>
      </w:r>
    </w:p>
    <w:p w14:paraId="31C16584" w14:textId="77777777" w:rsidR="006A2098" w:rsidRDefault="00000000">
      <w:pPr>
        <w:pStyle w:val="Compact"/>
        <w:numPr>
          <w:ilvl w:val="0"/>
          <w:numId w:val="2"/>
        </w:numPr>
      </w:pPr>
      <w:r>
        <w:t>Authenticated users receive JWT access tokens.</w:t>
      </w:r>
    </w:p>
    <w:p w14:paraId="63604920" w14:textId="77777777" w:rsidR="006A2098" w:rsidRDefault="00000000">
      <w:pPr>
        <w:pStyle w:val="Compact"/>
        <w:numPr>
          <w:ilvl w:val="0"/>
          <w:numId w:val="2"/>
        </w:numPr>
      </w:pPr>
      <w:r>
        <w:t>Role-based access control to secure endpoints.</w:t>
      </w:r>
    </w:p>
    <w:p w14:paraId="7FE23819" w14:textId="77777777" w:rsidR="006A2098" w:rsidRDefault="00000000">
      <w:pPr>
        <w:pStyle w:val="Heading3"/>
      </w:pPr>
      <w:bookmarkStart w:id="3" w:name="donor-module"/>
      <w:bookmarkEnd w:id="2"/>
      <w:r>
        <w:t>1.2 Donor Module</w:t>
      </w:r>
    </w:p>
    <w:p w14:paraId="1678FDFF" w14:textId="76827F9E" w:rsidR="00E9505E" w:rsidRDefault="00000000" w:rsidP="00E9505E">
      <w:pPr>
        <w:pStyle w:val="Compact"/>
        <w:numPr>
          <w:ilvl w:val="0"/>
          <w:numId w:val="3"/>
        </w:numPr>
      </w:pPr>
      <w:r>
        <w:t>Donors can log in and view their donation history</w:t>
      </w:r>
      <w:r w:rsidR="00E9505E">
        <w:t>.</w:t>
      </w:r>
    </w:p>
    <w:p w14:paraId="1F9A0769" w14:textId="77777777" w:rsidR="006A2098" w:rsidRDefault="00000000">
      <w:pPr>
        <w:pStyle w:val="Compact"/>
        <w:numPr>
          <w:ilvl w:val="0"/>
          <w:numId w:val="3"/>
        </w:numPr>
      </w:pPr>
      <w:r>
        <w:t>Donors can submit a blood donation.</w:t>
      </w:r>
    </w:p>
    <w:p w14:paraId="731B0CD3" w14:textId="77777777" w:rsidR="006A2098" w:rsidRDefault="00000000">
      <w:pPr>
        <w:pStyle w:val="Compact"/>
        <w:numPr>
          <w:ilvl w:val="0"/>
          <w:numId w:val="3"/>
        </w:numPr>
      </w:pPr>
      <w:r>
        <w:t>Validations on donation:</w:t>
      </w:r>
    </w:p>
    <w:p w14:paraId="6FC7F801" w14:textId="77777777" w:rsidR="006A2098" w:rsidRDefault="00000000">
      <w:pPr>
        <w:pStyle w:val="Compact"/>
        <w:numPr>
          <w:ilvl w:val="1"/>
          <w:numId w:val="4"/>
        </w:numPr>
      </w:pPr>
      <w:r>
        <w:t>Virus test must be negative.</w:t>
      </w:r>
    </w:p>
    <w:p w14:paraId="65823A38" w14:textId="77777777" w:rsidR="006A2098" w:rsidRDefault="00000000">
      <w:pPr>
        <w:pStyle w:val="Compact"/>
        <w:numPr>
          <w:ilvl w:val="1"/>
          <w:numId w:val="4"/>
        </w:numPr>
      </w:pPr>
      <w:r>
        <w:t>At least 3 months since last donation.</w:t>
      </w:r>
    </w:p>
    <w:p w14:paraId="500059EC" w14:textId="77777777" w:rsidR="006A2098" w:rsidRDefault="00000000">
      <w:pPr>
        <w:pStyle w:val="Heading3"/>
      </w:pPr>
      <w:bookmarkStart w:id="4" w:name="donation-management"/>
      <w:bookmarkEnd w:id="3"/>
      <w:r>
        <w:t>1.3 Donation Management</w:t>
      </w:r>
    </w:p>
    <w:p w14:paraId="38869BEF" w14:textId="77777777" w:rsidR="006A2098" w:rsidRDefault="00000000">
      <w:pPr>
        <w:pStyle w:val="Compact"/>
        <w:numPr>
          <w:ilvl w:val="0"/>
          <w:numId w:val="5"/>
        </w:numPr>
      </w:pPr>
      <w:r>
        <w:t>Stores donations with metadata (blood type, city, expiration, etc.).</w:t>
      </w:r>
    </w:p>
    <w:p w14:paraId="1F18FA91" w14:textId="77777777" w:rsidR="006A2098" w:rsidRDefault="00000000">
      <w:pPr>
        <w:pStyle w:val="Compact"/>
        <w:numPr>
          <w:ilvl w:val="0"/>
          <w:numId w:val="5"/>
        </w:numPr>
      </w:pPr>
      <w:r>
        <w:t>Marks donation as used when matched to hospital request.</w:t>
      </w:r>
    </w:p>
    <w:p w14:paraId="0A3025CE" w14:textId="38D0DFAC" w:rsidR="00E9505E" w:rsidRDefault="00E9505E">
      <w:pPr>
        <w:pStyle w:val="Compact"/>
        <w:numPr>
          <w:ilvl w:val="0"/>
          <w:numId w:val="5"/>
        </w:numPr>
      </w:pPr>
      <w:r>
        <w:t>User can get all his donations and admin can get all donations (with the same endpoint)</w:t>
      </w:r>
    </w:p>
    <w:p w14:paraId="1C513EE1" w14:textId="77777777" w:rsidR="006A2098" w:rsidRDefault="00000000">
      <w:pPr>
        <w:pStyle w:val="Heading3"/>
      </w:pPr>
      <w:bookmarkStart w:id="5" w:name="hospital-requests"/>
      <w:bookmarkEnd w:id="4"/>
      <w:r>
        <w:t>1.4 Hospital Requests</w:t>
      </w:r>
    </w:p>
    <w:p w14:paraId="73E60C09" w14:textId="77777777" w:rsidR="006A2098" w:rsidRDefault="00000000">
      <w:pPr>
        <w:pStyle w:val="Compact"/>
        <w:numPr>
          <w:ilvl w:val="0"/>
          <w:numId w:val="6"/>
        </w:numPr>
      </w:pPr>
      <w:r>
        <w:t>Hospitals can submit blood requests specifying:</w:t>
      </w:r>
    </w:p>
    <w:p w14:paraId="5B68AE5A" w14:textId="77777777" w:rsidR="006A2098" w:rsidRDefault="00000000">
      <w:pPr>
        <w:pStyle w:val="Compact"/>
        <w:numPr>
          <w:ilvl w:val="1"/>
          <w:numId w:val="7"/>
        </w:numPr>
      </w:pPr>
      <w:r>
        <w:t>Blood type</w:t>
      </w:r>
    </w:p>
    <w:p w14:paraId="59F5A0EA" w14:textId="77777777" w:rsidR="006A2098" w:rsidRDefault="00000000">
      <w:pPr>
        <w:pStyle w:val="Compact"/>
        <w:numPr>
          <w:ilvl w:val="1"/>
          <w:numId w:val="7"/>
        </w:numPr>
      </w:pPr>
      <w:r>
        <w:t>Quantity</w:t>
      </w:r>
    </w:p>
    <w:p w14:paraId="3F2B1244" w14:textId="77777777" w:rsidR="006A2098" w:rsidRDefault="00000000">
      <w:pPr>
        <w:pStyle w:val="Compact"/>
        <w:numPr>
          <w:ilvl w:val="1"/>
          <w:numId w:val="7"/>
        </w:numPr>
      </w:pPr>
      <w:r>
        <w:t>City</w:t>
      </w:r>
    </w:p>
    <w:p w14:paraId="72688BB3" w14:textId="77777777" w:rsidR="006A2098" w:rsidRDefault="00000000">
      <w:pPr>
        <w:pStyle w:val="Compact"/>
        <w:numPr>
          <w:ilvl w:val="1"/>
          <w:numId w:val="7"/>
        </w:numPr>
      </w:pPr>
      <w:r>
        <w:t>Patient status (Normal, Urgent, Immediate)</w:t>
      </w:r>
    </w:p>
    <w:p w14:paraId="2FC4396E" w14:textId="77777777" w:rsidR="006A2098" w:rsidRDefault="00000000">
      <w:pPr>
        <w:pStyle w:val="Compact"/>
        <w:numPr>
          <w:ilvl w:val="0"/>
          <w:numId w:val="6"/>
        </w:numPr>
      </w:pPr>
      <w:r>
        <w:t>Requests saved in DB until count reaches 10.</w:t>
      </w:r>
    </w:p>
    <w:p w14:paraId="15DBFDEA" w14:textId="77777777" w:rsidR="006A2098" w:rsidRDefault="00000000">
      <w:pPr>
        <w:pStyle w:val="Heading3"/>
      </w:pPr>
      <w:bookmarkStart w:id="6" w:name="request-fulfillment"/>
      <w:bookmarkEnd w:id="5"/>
      <w:r>
        <w:t>1.5 Request Fulfillment</w:t>
      </w:r>
    </w:p>
    <w:p w14:paraId="33A8C264" w14:textId="77777777" w:rsidR="006A2098" w:rsidRDefault="00000000">
      <w:pPr>
        <w:pStyle w:val="Compact"/>
        <w:numPr>
          <w:ilvl w:val="0"/>
          <w:numId w:val="8"/>
        </w:numPr>
      </w:pPr>
      <w:r>
        <w:t>Once 10+ unfulfilled requests exist:</w:t>
      </w:r>
    </w:p>
    <w:p w14:paraId="6C363BA2" w14:textId="77777777" w:rsidR="006A2098" w:rsidRDefault="00000000">
      <w:pPr>
        <w:pStyle w:val="Compact"/>
        <w:numPr>
          <w:ilvl w:val="1"/>
          <w:numId w:val="9"/>
        </w:numPr>
      </w:pPr>
      <w:r>
        <w:t>System prioritizes based on urgency and distance.</w:t>
      </w:r>
    </w:p>
    <w:p w14:paraId="779AB6BA" w14:textId="77777777" w:rsidR="006A2098" w:rsidRDefault="00000000">
      <w:pPr>
        <w:pStyle w:val="Compact"/>
        <w:numPr>
          <w:ilvl w:val="1"/>
          <w:numId w:val="9"/>
        </w:numPr>
      </w:pPr>
      <w:r>
        <w:t>Matches available, valid donations.</w:t>
      </w:r>
    </w:p>
    <w:p w14:paraId="0560E799" w14:textId="77777777" w:rsidR="006A2098" w:rsidRDefault="00000000">
      <w:pPr>
        <w:pStyle w:val="Compact"/>
        <w:numPr>
          <w:ilvl w:val="1"/>
          <w:numId w:val="9"/>
        </w:numPr>
      </w:pPr>
      <w:r>
        <w:t>Fulfills request by marking donations as used.</w:t>
      </w:r>
    </w:p>
    <w:p w14:paraId="71A18CF4" w14:textId="77777777" w:rsidR="006A2098" w:rsidRDefault="00000000">
      <w:pPr>
        <w:pStyle w:val="Compact"/>
        <w:numPr>
          <w:ilvl w:val="1"/>
          <w:numId w:val="9"/>
        </w:numPr>
      </w:pPr>
      <w:r>
        <w:t>Marks request as fulfilled.</w:t>
      </w:r>
    </w:p>
    <w:p w14:paraId="5DA96B91" w14:textId="77777777" w:rsidR="006A2098" w:rsidRDefault="00000000">
      <w:pPr>
        <w:pStyle w:val="Heading3"/>
      </w:pPr>
      <w:bookmarkStart w:id="7" w:name="admin-management"/>
      <w:bookmarkEnd w:id="6"/>
      <w:r>
        <w:lastRenderedPageBreak/>
        <w:t>1.6 Admin Management</w:t>
      </w:r>
    </w:p>
    <w:p w14:paraId="47908E7D" w14:textId="77777777" w:rsidR="006A2098" w:rsidRDefault="00000000">
      <w:pPr>
        <w:pStyle w:val="Compact"/>
        <w:numPr>
          <w:ilvl w:val="0"/>
          <w:numId w:val="10"/>
        </w:numPr>
      </w:pPr>
      <w:r>
        <w:t>Admins can create new admin accounts.</w:t>
      </w:r>
    </w:p>
    <w:p w14:paraId="0FB73212" w14:textId="77777777" w:rsidR="006A2098" w:rsidRDefault="00000000">
      <w:pPr>
        <w:pStyle w:val="Compact"/>
        <w:numPr>
          <w:ilvl w:val="0"/>
          <w:numId w:val="10"/>
        </w:numPr>
      </w:pPr>
      <w:r>
        <w:t>Admins can view donor lists.</w:t>
      </w:r>
    </w:p>
    <w:p w14:paraId="02089C28" w14:textId="77777777" w:rsidR="006A2098" w:rsidRDefault="00000000">
      <w:pPr>
        <w:pStyle w:val="Heading3"/>
      </w:pPr>
      <w:bookmarkStart w:id="8" w:name="notifications"/>
      <w:bookmarkEnd w:id="7"/>
      <w:r>
        <w:t>1.7 Notifications</w:t>
      </w:r>
    </w:p>
    <w:p w14:paraId="1F5B662D" w14:textId="77777777" w:rsidR="006A2098" w:rsidRDefault="00000000">
      <w:pPr>
        <w:pStyle w:val="Compact"/>
        <w:numPr>
          <w:ilvl w:val="0"/>
          <w:numId w:val="11"/>
        </w:numPr>
      </w:pPr>
      <w:r>
        <w:t>Donors receive rejection email if their donation is declined.</w:t>
      </w:r>
    </w:p>
    <w:p w14:paraId="106B964F" w14:textId="77777777" w:rsidR="006A2098" w:rsidRDefault="00000000">
      <w:pPr>
        <w:pStyle w:val="Heading3"/>
      </w:pPr>
      <w:bookmarkStart w:id="9" w:name="health-check"/>
      <w:bookmarkEnd w:id="8"/>
      <w:r>
        <w:t>1.8 Health Check</w:t>
      </w:r>
    </w:p>
    <w:p w14:paraId="0A720388" w14:textId="77777777" w:rsidR="006A2098" w:rsidRDefault="00000000">
      <w:pPr>
        <w:pStyle w:val="Compact"/>
        <w:numPr>
          <w:ilvl w:val="0"/>
          <w:numId w:val="12"/>
        </w:numPr>
      </w:pPr>
      <w:r>
        <w:t>Root endpoint returns welcome message.</w:t>
      </w:r>
    </w:p>
    <w:p w14:paraId="52FE4009" w14:textId="77777777" w:rsidR="006A2098" w:rsidRDefault="00000000">
      <w:r>
        <w:pict w14:anchorId="3F101E64">
          <v:rect id="_x0000_i1025" style="width:0;height:1.5pt" o:hralign="center" o:hrstd="t" o:hr="t"/>
        </w:pict>
      </w:r>
    </w:p>
    <w:p w14:paraId="7EEB8BFB" w14:textId="77777777" w:rsidR="006A2098" w:rsidRDefault="00000000">
      <w:pPr>
        <w:pStyle w:val="Heading2"/>
      </w:pPr>
      <w:bookmarkStart w:id="10" w:name="non-functional-requirements"/>
      <w:bookmarkEnd w:id="1"/>
      <w:bookmarkEnd w:id="9"/>
      <w:r>
        <w:t>2. Non-Functional Requirements</w:t>
      </w:r>
    </w:p>
    <w:p w14:paraId="2D661FE9" w14:textId="77777777" w:rsidR="006A2098" w:rsidRDefault="00000000">
      <w:pPr>
        <w:pStyle w:val="Heading3"/>
      </w:pPr>
      <w:bookmarkStart w:id="11" w:name="performance"/>
      <w:r>
        <w:t>2.1 Performance</w:t>
      </w:r>
    </w:p>
    <w:p w14:paraId="41E2EDB5" w14:textId="77777777" w:rsidR="006A2098" w:rsidRDefault="00000000">
      <w:pPr>
        <w:pStyle w:val="Compact"/>
        <w:numPr>
          <w:ilvl w:val="0"/>
          <w:numId w:val="13"/>
        </w:numPr>
      </w:pPr>
      <w:r>
        <w:t>Donation matching optimized using greedy algorithm.</w:t>
      </w:r>
    </w:p>
    <w:p w14:paraId="39C61E35" w14:textId="77777777" w:rsidR="006A2098" w:rsidRDefault="00000000">
      <w:pPr>
        <w:pStyle w:val="Compact"/>
        <w:numPr>
          <w:ilvl w:val="0"/>
          <w:numId w:val="13"/>
        </w:numPr>
      </w:pPr>
      <w:r>
        <w:t>System handles up to thousands of donors and requests.</w:t>
      </w:r>
    </w:p>
    <w:p w14:paraId="0081AED9" w14:textId="77777777" w:rsidR="006A2098" w:rsidRDefault="00000000">
      <w:pPr>
        <w:pStyle w:val="Heading3"/>
      </w:pPr>
      <w:bookmarkStart w:id="12" w:name="security"/>
      <w:bookmarkEnd w:id="11"/>
      <w:r>
        <w:t>2.2 Security</w:t>
      </w:r>
    </w:p>
    <w:p w14:paraId="0A1D7B46" w14:textId="77777777" w:rsidR="006A2098" w:rsidRDefault="00000000">
      <w:pPr>
        <w:pStyle w:val="Compact"/>
        <w:numPr>
          <w:ilvl w:val="0"/>
          <w:numId w:val="14"/>
        </w:numPr>
      </w:pPr>
      <w:r>
        <w:t>JWT-based authentication.</w:t>
      </w:r>
    </w:p>
    <w:p w14:paraId="280EE800" w14:textId="77777777" w:rsidR="006A2098" w:rsidRDefault="00000000">
      <w:pPr>
        <w:pStyle w:val="Compact"/>
        <w:numPr>
          <w:ilvl w:val="0"/>
          <w:numId w:val="14"/>
        </w:numPr>
      </w:pPr>
      <w:r>
        <w:t>Role-based access guards.</w:t>
      </w:r>
    </w:p>
    <w:p w14:paraId="5EE7167C" w14:textId="77777777" w:rsidR="006A2098" w:rsidRDefault="00000000">
      <w:pPr>
        <w:pStyle w:val="Compact"/>
        <w:numPr>
          <w:ilvl w:val="0"/>
          <w:numId w:val="14"/>
        </w:numPr>
      </w:pPr>
      <w:r>
        <w:t>Passwords hashed using bcrypt.</w:t>
      </w:r>
    </w:p>
    <w:p w14:paraId="62568A5E" w14:textId="77777777" w:rsidR="006A2098" w:rsidRDefault="00000000">
      <w:pPr>
        <w:pStyle w:val="Heading3"/>
      </w:pPr>
      <w:bookmarkStart w:id="13" w:name="maintainability"/>
      <w:bookmarkEnd w:id="12"/>
      <w:r>
        <w:t>2.3 Maintainability</w:t>
      </w:r>
    </w:p>
    <w:p w14:paraId="2D072F49" w14:textId="77777777" w:rsidR="006A2098" w:rsidRDefault="00000000">
      <w:pPr>
        <w:pStyle w:val="Compact"/>
        <w:numPr>
          <w:ilvl w:val="0"/>
          <w:numId w:val="15"/>
        </w:numPr>
      </w:pPr>
      <w:r>
        <w:t>Clean modular architecture (NestJS).</w:t>
      </w:r>
    </w:p>
    <w:p w14:paraId="07ADD605" w14:textId="77777777" w:rsidR="006A2098" w:rsidRDefault="00000000">
      <w:pPr>
        <w:pStyle w:val="Compact"/>
        <w:numPr>
          <w:ilvl w:val="0"/>
          <w:numId w:val="15"/>
        </w:numPr>
      </w:pPr>
      <w:r>
        <w:t>Separation of concerns: services, controllers, DTOs.</w:t>
      </w:r>
    </w:p>
    <w:p w14:paraId="32F830C5" w14:textId="77777777" w:rsidR="006A2098" w:rsidRDefault="00000000">
      <w:pPr>
        <w:pStyle w:val="Compact"/>
        <w:numPr>
          <w:ilvl w:val="0"/>
          <w:numId w:val="15"/>
        </w:numPr>
      </w:pPr>
      <w:r>
        <w:t>Strong typing with TypeScript.</w:t>
      </w:r>
    </w:p>
    <w:p w14:paraId="7673BCD2" w14:textId="77777777" w:rsidR="006A2098" w:rsidRDefault="00000000">
      <w:pPr>
        <w:pStyle w:val="Heading3"/>
      </w:pPr>
      <w:bookmarkStart w:id="14" w:name="testability"/>
      <w:bookmarkEnd w:id="13"/>
      <w:r>
        <w:t>2.4 Testability</w:t>
      </w:r>
    </w:p>
    <w:p w14:paraId="511FBA86" w14:textId="77777777" w:rsidR="006A2098" w:rsidRDefault="00000000">
      <w:pPr>
        <w:pStyle w:val="Compact"/>
        <w:numPr>
          <w:ilvl w:val="0"/>
          <w:numId w:val="16"/>
        </w:numPr>
      </w:pPr>
      <w:r>
        <w:t>Unit tests written with Jest.</w:t>
      </w:r>
    </w:p>
    <w:p w14:paraId="494398CC" w14:textId="77777777" w:rsidR="006A2098" w:rsidRDefault="00000000">
      <w:pPr>
        <w:pStyle w:val="Compact"/>
        <w:numPr>
          <w:ilvl w:val="0"/>
          <w:numId w:val="16"/>
        </w:numPr>
      </w:pPr>
      <w:r>
        <w:t>Services are isolated and tested with mocks.</w:t>
      </w:r>
    </w:p>
    <w:p w14:paraId="41499616" w14:textId="77777777" w:rsidR="006A2098" w:rsidRDefault="00000000">
      <w:pPr>
        <w:pStyle w:val="Heading3"/>
      </w:pPr>
      <w:bookmarkStart w:id="15" w:name="scalability"/>
      <w:bookmarkEnd w:id="14"/>
      <w:r>
        <w:t>2.5 Scalability</w:t>
      </w:r>
    </w:p>
    <w:p w14:paraId="3F0FAAE0" w14:textId="77777777" w:rsidR="006A2098" w:rsidRDefault="00000000">
      <w:pPr>
        <w:pStyle w:val="Compact"/>
        <w:numPr>
          <w:ilvl w:val="0"/>
          <w:numId w:val="17"/>
        </w:numPr>
      </w:pPr>
      <w:r>
        <w:t>Can be containerized and scaled with Docker/Kubernetes.</w:t>
      </w:r>
    </w:p>
    <w:p w14:paraId="571B27E5" w14:textId="77777777" w:rsidR="006A2098" w:rsidRDefault="00000000">
      <w:pPr>
        <w:pStyle w:val="Compact"/>
        <w:numPr>
          <w:ilvl w:val="0"/>
          <w:numId w:val="17"/>
        </w:numPr>
      </w:pPr>
      <w:r>
        <w:t>Logic prepared to handle concurrent requests.</w:t>
      </w:r>
    </w:p>
    <w:p w14:paraId="47D651D6" w14:textId="77777777" w:rsidR="006A2098" w:rsidRDefault="00000000">
      <w:pPr>
        <w:pStyle w:val="Heading3"/>
      </w:pPr>
      <w:bookmarkStart w:id="16" w:name="reliability"/>
      <w:bookmarkEnd w:id="15"/>
      <w:r>
        <w:t>2.6 Reliability</w:t>
      </w:r>
    </w:p>
    <w:p w14:paraId="040E49D3" w14:textId="77777777" w:rsidR="006A2098" w:rsidRDefault="00000000">
      <w:pPr>
        <w:pStyle w:val="Compact"/>
        <w:numPr>
          <w:ilvl w:val="0"/>
          <w:numId w:val="18"/>
        </w:numPr>
      </w:pPr>
      <w:r>
        <w:t>Critical validations on donation ensure data integrity.</w:t>
      </w:r>
    </w:p>
    <w:p w14:paraId="3332D747" w14:textId="77777777" w:rsidR="006A2098" w:rsidRDefault="00000000">
      <w:pPr>
        <w:pStyle w:val="Compact"/>
        <w:numPr>
          <w:ilvl w:val="0"/>
          <w:numId w:val="18"/>
        </w:numPr>
      </w:pPr>
      <w:r>
        <w:t>Fulfillment logic prevents overuse of donations.</w:t>
      </w:r>
    </w:p>
    <w:p w14:paraId="7108D7A6" w14:textId="77777777" w:rsidR="006A2098" w:rsidRDefault="00000000">
      <w:bookmarkStart w:id="17" w:name="localization-future"/>
      <w:bookmarkEnd w:id="16"/>
      <w:r>
        <w:pict w14:anchorId="686AAB75">
          <v:rect id="_x0000_i1026" style="width:0;height:1.5pt" o:hralign="center" o:hrstd="t" o:hr="t"/>
        </w:pict>
      </w:r>
    </w:p>
    <w:p w14:paraId="1F7CC3D1" w14:textId="77777777" w:rsidR="006A2098" w:rsidRDefault="00000000">
      <w:pPr>
        <w:pStyle w:val="Heading2"/>
      </w:pPr>
      <w:bookmarkStart w:id="18" w:name="assumptions"/>
      <w:bookmarkEnd w:id="10"/>
      <w:bookmarkEnd w:id="17"/>
      <w:r>
        <w:lastRenderedPageBreak/>
        <w:t>4. Assumptions</w:t>
      </w:r>
    </w:p>
    <w:p w14:paraId="1070E2D9" w14:textId="77777777" w:rsidR="006A2098" w:rsidRDefault="00000000">
      <w:pPr>
        <w:pStyle w:val="Compact"/>
        <w:numPr>
          <w:ilvl w:val="0"/>
          <w:numId w:val="21"/>
        </w:numPr>
      </w:pPr>
      <w:r>
        <w:t>Hospitals are external and don’t need login.</w:t>
      </w:r>
    </w:p>
    <w:p w14:paraId="55BB61F7" w14:textId="77777777" w:rsidR="006A2098" w:rsidRDefault="00000000">
      <w:pPr>
        <w:pStyle w:val="Compact"/>
        <w:numPr>
          <w:ilvl w:val="0"/>
          <w:numId w:val="21"/>
        </w:numPr>
      </w:pPr>
      <w:r>
        <w:t>All cities are treated as flat distances (same vs different only).</w:t>
      </w:r>
    </w:p>
    <w:p w14:paraId="6D19F30C" w14:textId="77777777" w:rsidR="006A2098" w:rsidRDefault="00000000">
      <w:r>
        <w:pict w14:anchorId="4A4CCC04">
          <v:rect id="_x0000_i1028" style="width:0;height:1.5pt" o:hralign="center" o:hrstd="t" o:hr="t"/>
        </w:pict>
      </w:r>
    </w:p>
    <w:p w14:paraId="178E0986" w14:textId="77777777" w:rsidR="006A2098" w:rsidRDefault="00000000">
      <w:pPr>
        <w:pStyle w:val="FirstParagraph"/>
      </w:pPr>
      <w:r>
        <w:t>This document outlines the system boundaries and ensures the solution meets both user and system expectations.</w:t>
      </w:r>
      <w:bookmarkEnd w:id="0"/>
      <w:bookmarkEnd w:id="18"/>
    </w:p>
    <w:sectPr w:rsidR="006A2098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1B6BE2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3BE38B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67117725">
    <w:abstractNumId w:val="0"/>
  </w:num>
  <w:num w:numId="2" w16cid:durableId="1478759727">
    <w:abstractNumId w:val="1"/>
  </w:num>
  <w:num w:numId="3" w16cid:durableId="954556903">
    <w:abstractNumId w:val="1"/>
  </w:num>
  <w:num w:numId="4" w16cid:durableId="1630553592">
    <w:abstractNumId w:val="1"/>
  </w:num>
  <w:num w:numId="5" w16cid:durableId="1857888566">
    <w:abstractNumId w:val="1"/>
  </w:num>
  <w:num w:numId="6" w16cid:durableId="2086145995">
    <w:abstractNumId w:val="1"/>
  </w:num>
  <w:num w:numId="7" w16cid:durableId="762532863">
    <w:abstractNumId w:val="1"/>
  </w:num>
  <w:num w:numId="8" w16cid:durableId="1887140456">
    <w:abstractNumId w:val="1"/>
  </w:num>
  <w:num w:numId="9" w16cid:durableId="1488664138">
    <w:abstractNumId w:val="1"/>
  </w:num>
  <w:num w:numId="10" w16cid:durableId="58747921">
    <w:abstractNumId w:val="1"/>
  </w:num>
  <w:num w:numId="11" w16cid:durableId="1464884486">
    <w:abstractNumId w:val="1"/>
  </w:num>
  <w:num w:numId="12" w16cid:durableId="1726878896">
    <w:abstractNumId w:val="1"/>
  </w:num>
  <w:num w:numId="13" w16cid:durableId="641544765">
    <w:abstractNumId w:val="1"/>
  </w:num>
  <w:num w:numId="14" w16cid:durableId="829639186">
    <w:abstractNumId w:val="1"/>
  </w:num>
  <w:num w:numId="15" w16cid:durableId="745960035">
    <w:abstractNumId w:val="1"/>
  </w:num>
  <w:num w:numId="16" w16cid:durableId="1500733194">
    <w:abstractNumId w:val="1"/>
  </w:num>
  <w:num w:numId="17" w16cid:durableId="421223387">
    <w:abstractNumId w:val="1"/>
  </w:num>
  <w:num w:numId="18" w16cid:durableId="296301433">
    <w:abstractNumId w:val="1"/>
  </w:num>
  <w:num w:numId="19" w16cid:durableId="634067563">
    <w:abstractNumId w:val="1"/>
  </w:num>
  <w:num w:numId="20" w16cid:durableId="950236022">
    <w:abstractNumId w:val="1"/>
  </w:num>
  <w:num w:numId="21" w16cid:durableId="797798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098"/>
    <w:rsid w:val="00560B59"/>
    <w:rsid w:val="006A2098"/>
    <w:rsid w:val="00E9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65F600"/>
  <w15:docId w15:val="{BC0BA4C9-1546-41C3-8E95-960800B4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محمود محمد محمود الحسينى رزق</cp:lastModifiedBy>
  <cp:revision>2</cp:revision>
  <dcterms:created xsi:type="dcterms:W3CDTF">2025-07-18T19:33:00Z</dcterms:created>
  <dcterms:modified xsi:type="dcterms:W3CDTF">2025-07-18T20:02:00Z</dcterms:modified>
</cp:coreProperties>
</file>