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992"/>
      </w:tblGrid>
      <w:tr w:rsidR="00486317" w:rsidRPr="00486317" w14:paraId="63D5EAAB" w14:textId="77777777" w:rsidTr="00486317">
        <w:tc>
          <w:tcPr>
            <w:tcW w:w="3180" w:type="dxa"/>
            <w:hideMark/>
          </w:tcPr>
          <w:p w14:paraId="7DAB4B6D" w14:textId="77777777" w:rsidR="00486317" w:rsidRPr="00486317" w:rsidRDefault="00486317" w:rsidP="00486317">
            <w:pPr>
              <w:spacing w:after="4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Tujuan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(Dari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Ke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5992" w:type="dxa"/>
            <w:hideMark/>
          </w:tcPr>
          <w:p w14:paraId="2F798451" w14:textId="77777777" w:rsidR="00486317" w:rsidRPr="00486317" w:rsidRDefault="00486317" w:rsidP="00486317">
            <w:pPr>
              <w:spacing w:after="4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Harga</w:t>
            </w:r>
          </w:p>
        </w:tc>
      </w:tr>
      <w:tr w:rsidR="00486317" w:rsidRPr="00486317" w14:paraId="78F0CA4A" w14:textId="77777777" w:rsidTr="00486317">
        <w:tc>
          <w:tcPr>
            <w:tcW w:w="3180" w:type="dxa"/>
            <w:hideMark/>
          </w:tcPr>
          <w:p w14:paraId="20989AC2" w14:textId="77777777" w:rsidR="00486317" w:rsidRPr="00486317" w:rsidRDefault="00486317" w:rsidP="00486317">
            <w:pPr>
              <w:spacing w:after="4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Jakarta – Semarang</w:t>
            </w:r>
          </w:p>
        </w:tc>
        <w:tc>
          <w:tcPr>
            <w:tcW w:w="5992" w:type="dxa"/>
            <w:hideMark/>
          </w:tcPr>
          <w:p w14:paraId="56A88015" w14:textId="49D2FFB9" w:rsidR="00486317" w:rsidRPr="00486317" w:rsidRDefault="00486317" w:rsidP="00486317">
            <w:pPr>
              <w:spacing w:after="45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Rp210.000 (Executive)</w:t>
            </w:r>
          </w:p>
          <w:p w14:paraId="19469ABF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Rp230.000 (Royal Big Top)</w:t>
            </w:r>
          </w:p>
          <w:p w14:paraId="44AB4131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(Super Executive)</w:t>
            </w:r>
          </w:p>
        </w:tc>
      </w:tr>
      <w:tr w:rsidR="00486317" w:rsidRPr="00486317" w14:paraId="5C5E4A00" w14:textId="77777777" w:rsidTr="00486317">
        <w:tc>
          <w:tcPr>
            <w:tcW w:w="3180" w:type="dxa"/>
            <w:hideMark/>
          </w:tcPr>
          <w:p w14:paraId="488D82C0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Jakarta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77DDE1FA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Rp210.000 (Executive)</w:t>
            </w:r>
          </w:p>
          <w:p w14:paraId="1633390C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Rp230.000 (Royal Big Top)</w:t>
            </w:r>
          </w:p>
          <w:p w14:paraId="46203356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(Super Executive)</w:t>
            </w:r>
          </w:p>
        </w:tc>
      </w:tr>
      <w:tr w:rsidR="00486317" w:rsidRPr="00486317" w14:paraId="6710B807" w14:textId="77777777" w:rsidTr="00486317">
        <w:tc>
          <w:tcPr>
            <w:tcW w:w="3180" w:type="dxa"/>
            <w:hideMark/>
          </w:tcPr>
          <w:p w14:paraId="2849C116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Tangerang – Semarang</w:t>
            </w:r>
          </w:p>
        </w:tc>
        <w:tc>
          <w:tcPr>
            <w:tcW w:w="5992" w:type="dxa"/>
            <w:hideMark/>
          </w:tcPr>
          <w:p w14:paraId="30812FBA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Rp220.000 (Executive)</w:t>
            </w:r>
          </w:p>
        </w:tc>
      </w:tr>
      <w:tr w:rsidR="00486317" w:rsidRPr="00486317" w14:paraId="5EA90A7F" w14:textId="77777777" w:rsidTr="00486317">
        <w:tc>
          <w:tcPr>
            <w:tcW w:w="3180" w:type="dxa"/>
            <w:hideMark/>
          </w:tcPr>
          <w:p w14:paraId="0770CCFF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Tangerang – Kudus</w:t>
            </w:r>
          </w:p>
        </w:tc>
        <w:tc>
          <w:tcPr>
            <w:tcW w:w="5992" w:type="dxa"/>
            <w:hideMark/>
          </w:tcPr>
          <w:p w14:paraId="0D750E0F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Rp220.000 (Executive)</w:t>
            </w:r>
          </w:p>
        </w:tc>
      </w:tr>
      <w:tr w:rsidR="00486317" w:rsidRPr="00486317" w14:paraId="7B0D247C" w14:textId="77777777" w:rsidTr="00486317">
        <w:tc>
          <w:tcPr>
            <w:tcW w:w="3180" w:type="dxa"/>
            <w:hideMark/>
          </w:tcPr>
          <w:p w14:paraId="16049B0E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Tangerang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49BD37A9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Rp220.000 (Executive)</w:t>
            </w:r>
          </w:p>
        </w:tc>
      </w:tr>
      <w:tr w:rsidR="00486317" w:rsidRPr="00486317" w14:paraId="62E5333A" w14:textId="77777777" w:rsidTr="00486317">
        <w:tc>
          <w:tcPr>
            <w:tcW w:w="3180" w:type="dxa"/>
            <w:hideMark/>
          </w:tcPr>
          <w:p w14:paraId="423D9DEF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Bekasi – Semarang</w:t>
            </w:r>
          </w:p>
        </w:tc>
        <w:tc>
          <w:tcPr>
            <w:tcW w:w="5992" w:type="dxa"/>
            <w:hideMark/>
          </w:tcPr>
          <w:p w14:paraId="50E0C173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Rp210.000 (Executive)</w:t>
            </w:r>
          </w:p>
          <w:p w14:paraId="596A3AA2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Rp230.000 (Royal Big Top)</w:t>
            </w:r>
          </w:p>
          <w:p w14:paraId="5B583B3B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(Super Executive)</w:t>
            </w:r>
          </w:p>
        </w:tc>
      </w:tr>
      <w:tr w:rsidR="00486317" w:rsidRPr="00486317" w14:paraId="71D25D23" w14:textId="77777777" w:rsidTr="00486317">
        <w:tc>
          <w:tcPr>
            <w:tcW w:w="3180" w:type="dxa"/>
            <w:hideMark/>
          </w:tcPr>
          <w:p w14:paraId="0DEB2E63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Bekasi – Kudus</w:t>
            </w:r>
          </w:p>
        </w:tc>
        <w:tc>
          <w:tcPr>
            <w:tcW w:w="5992" w:type="dxa"/>
            <w:hideMark/>
          </w:tcPr>
          <w:p w14:paraId="125F382D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Rp210.000 (Executive)</w:t>
            </w:r>
          </w:p>
          <w:p w14:paraId="69FAD044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Rp230.000 (Royal Big Top)</w:t>
            </w:r>
          </w:p>
          <w:p w14:paraId="5614AA33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(Super Executive)</w:t>
            </w:r>
          </w:p>
        </w:tc>
      </w:tr>
      <w:tr w:rsidR="00486317" w:rsidRPr="00486317" w14:paraId="62279081" w14:textId="77777777" w:rsidTr="00486317">
        <w:tc>
          <w:tcPr>
            <w:tcW w:w="3180" w:type="dxa"/>
            <w:hideMark/>
          </w:tcPr>
          <w:p w14:paraId="2E4BF629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Bekasi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332F52D8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Rp210.000 (Executive)</w:t>
            </w:r>
          </w:p>
          <w:p w14:paraId="3989FB0A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Rp230.000 (Royal Big Top)</w:t>
            </w:r>
          </w:p>
          <w:p w14:paraId="7D708EEA" w14:textId="77777777" w:rsidR="00486317" w:rsidRPr="00486317" w:rsidRDefault="00486317" w:rsidP="00486317">
            <w:pPr>
              <w:spacing w:after="300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(Super Executive)</w:t>
            </w:r>
          </w:p>
        </w:tc>
      </w:tr>
      <w:tr w:rsidR="00486317" w:rsidRPr="00486317" w14:paraId="2DC4C238" w14:textId="77777777" w:rsidTr="00486317">
        <w:tc>
          <w:tcPr>
            <w:tcW w:w="3180" w:type="dxa"/>
            <w:hideMark/>
          </w:tcPr>
          <w:p w14:paraId="22DF9B7A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Bogor – Semarang</w:t>
            </w:r>
          </w:p>
        </w:tc>
        <w:tc>
          <w:tcPr>
            <w:tcW w:w="5992" w:type="dxa"/>
            <w:hideMark/>
          </w:tcPr>
          <w:p w14:paraId="775C5F66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Rp220.000 (Executive)</w:t>
            </w:r>
          </w:p>
        </w:tc>
      </w:tr>
      <w:tr w:rsidR="00486317" w:rsidRPr="00486317" w14:paraId="2153379D" w14:textId="77777777" w:rsidTr="00486317">
        <w:tc>
          <w:tcPr>
            <w:tcW w:w="3180" w:type="dxa"/>
            <w:hideMark/>
          </w:tcPr>
          <w:p w14:paraId="705BA30D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Bogor – Kudus</w:t>
            </w:r>
          </w:p>
        </w:tc>
        <w:tc>
          <w:tcPr>
            <w:tcW w:w="5992" w:type="dxa"/>
            <w:hideMark/>
          </w:tcPr>
          <w:p w14:paraId="068B1938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Rp220.000 (Executive)</w:t>
            </w:r>
          </w:p>
        </w:tc>
      </w:tr>
      <w:tr w:rsidR="00486317" w:rsidRPr="00486317" w14:paraId="1BD448E7" w14:textId="77777777" w:rsidTr="00486317">
        <w:tc>
          <w:tcPr>
            <w:tcW w:w="3180" w:type="dxa"/>
            <w:hideMark/>
          </w:tcPr>
          <w:p w14:paraId="10893357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Bogor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7A835802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Rp220.000 (Executive)</w:t>
            </w:r>
          </w:p>
        </w:tc>
      </w:tr>
      <w:tr w:rsidR="00486317" w:rsidRPr="00486317" w14:paraId="5E231EFE" w14:textId="77777777" w:rsidTr="00486317">
        <w:tc>
          <w:tcPr>
            <w:tcW w:w="3180" w:type="dxa"/>
            <w:hideMark/>
          </w:tcPr>
          <w:p w14:paraId="39FD8947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Serang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Semarang</w:t>
            </w:r>
          </w:p>
        </w:tc>
        <w:tc>
          <w:tcPr>
            <w:tcW w:w="5992" w:type="dxa"/>
            <w:hideMark/>
          </w:tcPr>
          <w:p w14:paraId="4E884DF2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4E80EBAC" w14:textId="77777777" w:rsidTr="00486317">
        <w:tc>
          <w:tcPr>
            <w:tcW w:w="3180" w:type="dxa"/>
            <w:hideMark/>
          </w:tcPr>
          <w:p w14:paraId="0468ED90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Serang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Kudus</w:t>
            </w:r>
          </w:p>
        </w:tc>
        <w:tc>
          <w:tcPr>
            <w:tcW w:w="5992" w:type="dxa"/>
            <w:hideMark/>
          </w:tcPr>
          <w:p w14:paraId="486E6762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60ECA215" w14:textId="77777777" w:rsidTr="00486317">
        <w:tc>
          <w:tcPr>
            <w:tcW w:w="3180" w:type="dxa"/>
            <w:hideMark/>
          </w:tcPr>
          <w:p w14:paraId="42DE13DB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Serang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5CAC8163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673FE548" w14:textId="77777777" w:rsidTr="00486317">
        <w:tc>
          <w:tcPr>
            <w:tcW w:w="3180" w:type="dxa"/>
            <w:hideMark/>
          </w:tcPr>
          <w:p w14:paraId="7112E7C7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Merak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Serang</w:t>
            </w:r>
            <w:proofErr w:type="spellEnd"/>
          </w:p>
        </w:tc>
        <w:tc>
          <w:tcPr>
            <w:tcW w:w="5992" w:type="dxa"/>
            <w:hideMark/>
          </w:tcPr>
          <w:p w14:paraId="7D52A990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20F20E53" w14:textId="77777777" w:rsidTr="00486317">
        <w:tc>
          <w:tcPr>
            <w:tcW w:w="3180" w:type="dxa"/>
            <w:hideMark/>
          </w:tcPr>
          <w:p w14:paraId="194BF19F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Merak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11811AE9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05E53F58" w14:textId="77777777" w:rsidTr="00486317">
        <w:tc>
          <w:tcPr>
            <w:tcW w:w="3180" w:type="dxa"/>
            <w:hideMark/>
          </w:tcPr>
          <w:p w14:paraId="011C4A0B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Cilegon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Semarang</w:t>
            </w:r>
          </w:p>
        </w:tc>
        <w:tc>
          <w:tcPr>
            <w:tcW w:w="5992" w:type="dxa"/>
            <w:hideMark/>
          </w:tcPr>
          <w:p w14:paraId="35512AD7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39F145BF" w14:textId="77777777" w:rsidTr="00486317">
        <w:tc>
          <w:tcPr>
            <w:tcW w:w="3180" w:type="dxa"/>
            <w:hideMark/>
          </w:tcPr>
          <w:p w14:paraId="46BBCBA7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Cilegon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Kudus</w:t>
            </w:r>
          </w:p>
        </w:tc>
        <w:tc>
          <w:tcPr>
            <w:tcW w:w="5992" w:type="dxa"/>
            <w:hideMark/>
          </w:tcPr>
          <w:p w14:paraId="2D809C19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78876670" w14:textId="77777777" w:rsidTr="00486317">
        <w:tc>
          <w:tcPr>
            <w:tcW w:w="3180" w:type="dxa"/>
            <w:hideMark/>
          </w:tcPr>
          <w:p w14:paraId="780D81FB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Cilegon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394072F8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04E884D0" w14:textId="77777777" w:rsidTr="00486317">
        <w:tc>
          <w:tcPr>
            <w:tcW w:w="3180" w:type="dxa"/>
            <w:hideMark/>
          </w:tcPr>
          <w:p w14:paraId="7D71C86D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lastRenderedPageBreak/>
              <w:t>Bandung – Semarang</w:t>
            </w:r>
          </w:p>
        </w:tc>
        <w:tc>
          <w:tcPr>
            <w:tcW w:w="5992" w:type="dxa"/>
            <w:hideMark/>
          </w:tcPr>
          <w:p w14:paraId="1122F39D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07FCE416" w14:textId="77777777" w:rsidTr="00486317">
        <w:tc>
          <w:tcPr>
            <w:tcW w:w="3180" w:type="dxa"/>
            <w:hideMark/>
          </w:tcPr>
          <w:p w14:paraId="673BCA92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Bandung – Kudus</w:t>
            </w:r>
          </w:p>
        </w:tc>
        <w:tc>
          <w:tcPr>
            <w:tcW w:w="5992" w:type="dxa"/>
            <w:hideMark/>
          </w:tcPr>
          <w:p w14:paraId="7BD726EA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646224D5" w14:textId="77777777" w:rsidTr="00486317">
        <w:tc>
          <w:tcPr>
            <w:tcW w:w="3180" w:type="dxa"/>
            <w:hideMark/>
          </w:tcPr>
          <w:p w14:paraId="0BC6C3E3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Bandung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63558F2A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Rp250.000 (Executive)</w:t>
            </w:r>
          </w:p>
        </w:tc>
      </w:tr>
      <w:tr w:rsidR="00486317" w:rsidRPr="00486317" w14:paraId="28337E8F" w14:textId="77777777" w:rsidTr="00486317">
        <w:tc>
          <w:tcPr>
            <w:tcW w:w="3180" w:type="dxa"/>
            <w:hideMark/>
          </w:tcPr>
          <w:p w14:paraId="242BF2C5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Pulo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Gadung</w:t>
            </w:r>
            <w:proofErr w:type="spellEnd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Jepara</w:t>
            </w:r>
            <w:proofErr w:type="spellEnd"/>
          </w:p>
        </w:tc>
        <w:tc>
          <w:tcPr>
            <w:tcW w:w="5992" w:type="dxa"/>
            <w:hideMark/>
          </w:tcPr>
          <w:p w14:paraId="450D3EEA" w14:textId="77777777" w:rsidR="00486317" w:rsidRPr="00486317" w:rsidRDefault="00486317" w:rsidP="00486317">
            <w:pPr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</w:pPr>
            <w:r w:rsidRPr="0048631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val="en-US"/>
              </w:rPr>
              <w:t>Rp190.000 (Executive)</w:t>
            </w:r>
          </w:p>
        </w:tc>
      </w:tr>
    </w:tbl>
    <w:p w14:paraId="54E5817F" w14:textId="0BF5D6A6" w:rsidR="000354D4" w:rsidRDefault="000354D4"/>
    <w:sectPr w:rsidR="0003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17"/>
    <w:rsid w:val="000354D4"/>
    <w:rsid w:val="0048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BE84"/>
  <w15:chartTrackingRefBased/>
  <w15:docId w15:val="{C6722758-F018-42B4-B22B-AFC091C2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48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60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RIZKY</dc:creator>
  <cp:keywords/>
  <dc:description/>
  <cp:lastModifiedBy>ACHMAD RIZKY</cp:lastModifiedBy>
  <cp:revision>1</cp:revision>
  <dcterms:created xsi:type="dcterms:W3CDTF">2022-07-03T13:17:00Z</dcterms:created>
  <dcterms:modified xsi:type="dcterms:W3CDTF">2022-07-03T13:20:00Z</dcterms:modified>
</cp:coreProperties>
</file>