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A4" w:rsidRPr="00BB16A4" w:rsidRDefault="00BB16A4" w:rsidP="004B50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об инспекциях</w:t>
      </w:r>
    </w:p>
    <w:p w:rsidR="00E75E28" w:rsidRDefault="00E06B4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5848F6">
        <w:rPr>
          <w:rFonts w:ascii="Times New Roman" w:hAnsi="Times New Roman" w:cs="Times New Roman"/>
          <w:sz w:val="28"/>
          <w:szCs w:val="28"/>
        </w:rPr>
        <w:t>Критерии для выбора формального вида проведения инспекции описаны в таблице 1.</w:t>
      </w:r>
    </w:p>
    <w:p w:rsidR="005848F6" w:rsidRDefault="005848F6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Формальная инспекция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5848F6" w:rsidTr="005848F6">
        <w:tc>
          <w:tcPr>
            <w:tcW w:w="4390" w:type="dxa"/>
          </w:tcPr>
          <w:p w:rsidR="005848F6" w:rsidRP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8F6">
              <w:rPr>
                <w:rFonts w:ascii="Times New Roman" w:hAnsi="Times New Roman" w:cs="Times New Roman"/>
                <w:b/>
                <w:sz w:val="28"/>
                <w:szCs w:val="28"/>
              </w:rPr>
              <w:t>Тип рабочего документа</w:t>
            </w:r>
          </w:p>
        </w:tc>
        <w:tc>
          <w:tcPr>
            <w:tcW w:w="4955" w:type="dxa"/>
          </w:tcPr>
          <w:p w:rsidR="005848F6" w:rsidRP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8F6">
              <w:rPr>
                <w:rFonts w:ascii="Times New Roman" w:hAnsi="Times New Roman" w:cs="Times New Roman"/>
                <w:b/>
                <w:sz w:val="28"/>
                <w:szCs w:val="28"/>
              </w:rPr>
              <w:t>Размер инспектируемого продукта</w:t>
            </w:r>
          </w:p>
        </w:tc>
      </w:tr>
      <w:tr w:rsidR="005848F6" w:rsidTr="005848F6">
        <w:tc>
          <w:tcPr>
            <w:tcW w:w="4390" w:type="dxa"/>
          </w:tcPr>
          <w:p w:rsid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4955" w:type="dxa"/>
          </w:tcPr>
          <w:p w:rsidR="005848F6" w:rsidRP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</w:tr>
      <w:tr w:rsidR="005848F6" w:rsidTr="005848F6">
        <w:tc>
          <w:tcPr>
            <w:tcW w:w="4390" w:type="dxa"/>
          </w:tcPr>
          <w:p w:rsid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дизайна</w:t>
            </w:r>
          </w:p>
        </w:tc>
        <w:tc>
          <w:tcPr>
            <w:tcW w:w="4955" w:type="dxa"/>
          </w:tcPr>
          <w:p w:rsidR="005848F6" w:rsidRP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страниц</w:t>
            </w:r>
          </w:p>
        </w:tc>
      </w:tr>
      <w:tr w:rsidR="005848F6" w:rsidTr="005848F6">
        <w:tc>
          <w:tcPr>
            <w:tcW w:w="4390" w:type="dxa"/>
          </w:tcPr>
          <w:p w:rsid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955" w:type="dxa"/>
          </w:tcPr>
          <w:p w:rsidR="005848F6" w:rsidRPr="005848F6" w:rsidRDefault="005848F6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функции или 75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NCLOC</w:t>
            </w:r>
          </w:p>
        </w:tc>
      </w:tr>
      <w:tr w:rsidR="005848F6" w:rsidTr="005848F6">
        <w:tc>
          <w:tcPr>
            <w:tcW w:w="4390" w:type="dxa"/>
          </w:tcPr>
          <w:p w:rsidR="005848F6" w:rsidRPr="00E06B44" w:rsidRDefault="00E06B44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4955" w:type="dxa"/>
          </w:tcPr>
          <w:p w:rsidR="005848F6" w:rsidRDefault="00E06B44" w:rsidP="004B505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страницы</w:t>
            </w:r>
          </w:p>
        </w:tc>
      </w:tr>
    </w:tbl>
    <w:p w:rsidR="005848F6" w:rsidRDefault="005848F6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BB16A4">
        <w:rPr>
          <w:rFonts w:ascii="Times New Roman" w:hAnsi="Times New Roman" w:cs="Times New Roman"/>
          <w:sz w:val="28"/>
          <w:szCs w:val="28"/>
        </w:rPr>
        <w:t>Роли участников инспекций и их обязанности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2.1.1</w:t>
      </w:r>
      <w:r w:rsidRPr="00BB16A4">
        <w:rPr>
          <w:rFonts w:ascii="Times New Roman" w:hAnsi="Times New Roman" w:cs="Times New Roman"/>
          <w:sz w:val="28"/>
          <w:szCs w:val="28"/>
        </w:rPr>
        <w:tab/>
        <w:t>Автор – сотрудник, разработавший инспектируемый рабочий продукт, либо сделавший инспектируемые изменения в существующем рабочем продукте.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</w:t>
      </w:r>
      <w:r w:rsidRPr="00BB16A4">
        <w:rPr>
          <w:rFonts w:ascii="Times New Roman" w:hAnsi="Times New Roman" w:cs="Times New Roman"/>
          <w:sz w:val="28"/>
          <w:szCs w:val="28"/>
        </w:rPr>
        <w:tab/>
        <w:t>Председатель – сотрудник, принимающий решение по результатам комиссии.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2.1.3</w:t>
      </w:r>
      <w:r w:rsidRPr="00BB16A4">
        <w:rPr>
          <w:rFonts w:ascii="Times New Roman" w:hAnsi="Times New Roman" w:cs="Times New Roman"/>
          <w:sz w:val="28"/>
          <w:szCs w:val="28"/>
        </w:rPr>
        <w:tab/>
        <w:t>Ведущий – сотрудник, представляющий рабочий продукт инспекторам.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2.1.4</w:t>
      </w:r>
      <w:r w:rsidRPr="00BB16A4">
        <w:rPr>
          <w:rFonts w:ascii="Times New Roman" w:hAnsi="Times New Roman" w:cs="Times New Roman"/>
          <w:sz w:val="28"/>
          <w:szCs w:val="28"/>
        </w:rPr>
        <w:tab/>
        <w:t>Инспектор – сотрудник, ответственный за эффективную проверку инспектируемого рабочего продукта.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BB16A4">
        <w:rPr>
          <w:rFonts w:ascii="Times New Roman" w:hAnsi="Times New Roman" w:cs="Times New Roman"/>
          <w:sz w:val="28"/>
          <w:szCs w:val="28"/>
        </w:rPr>
        <w:t xml:space="preserve">Один человек может играть сразу несколько ролей. В инспекции должны участвовать минимум 2 человека. Допустимое совмещение ролей: </w:t>
      </w:r>
      <w:proofErr w:type="spellStart"/>
      <w:r w:rsidRPr="00BB16A4">
        <w:rPr>
          <w:rFonts w:ascii="Times New Roman" w:hAnsi="Times New Roman" w:cs="Times New Roman"/>
          <w:sz w:val="28"/>
          <w:szCs w:val="28"/>
        </w:rPr>
        <w:t>автор+ведущий</w:t>
      </w:r>
      <w:proofErr w:type="spellEnd"/>
      <w:r w:rsidRPr="00BB16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16A4">
        <w:rPr>
          <w:rFonts w:ascii="Times New Roman" w:hAnsi="Times New Roman" w:cs="Times New Roman"/>
          <w:sz w:val="28"/>
          <w:szCs w:val="28"/>
        </w:rPr>
        <w:t>председатель+инспектор</w:t>
      </w:r>
      <w:proofErr w:type="spellEnd"/>
      <w:r w:rsidRPr="00BB16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16A4">
        <w:rPr>
          <w:rFonts w:ascii="Times New Roman" w:hAnsi="Times New Roman" w:cs="Times New Roman"/>
          <w:sz w:val="28"/>
          <w:szCs w:val="28"/>
        </w:rPr>
        <w:t>ведущий+председатель</w:t>
      </w:r>
      <w:proofErr w:type="spellEnd"/>
      <w:r w:rsidRPr="00BB16A4">
        <w:rPr>
          <w:rFonts w:ascii="Times New Roman" w:hAnsi="Times New Roman" w:cs="Times New Roman"/>
          <w:sz w:val="28"/>
          <w:szCs w:val="28"/>
        </w:rPr>
        <w:t>.</w:t>
      </w:r>
    </w:p>
    <w:p w:rsid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B16A4">
        <w:rPr>
          <w:rFonts w:ascii="Times New Roman" w:hAnsi="Times New Roman" w:cs="Times New Roman"/>
          <w:sz w:val="28"/>
          <w:szCs w:val="28"/>
        </w:rPr>
        <w:t>Допустимо назначение нескольких сотрудников на одну и ту же роль.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B16A4">
        <w:rPr>
          <w:rFonts w:ascii="Times New Roman" w:hAnsi="Times New Roman" w:cs="Times New Roman"/>
          <w:sz w:val="28"/>
          <w:szCs w:val="28"/>
        </w:rPr>
        <w:t>Зависимость количества участников инспекции от объёма рабочего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2.4.1 </w:t>
      </w:r>
      <w:r w:rsidRPr="00BB16A4">
        <w:rPr>
          <w:rFonts w:ascii="Times New Roman" w:hAnsi="Times New Roman" w:cs="Times New Roman"/>
          <w:sz w:val="28"/>
          <w:szCs w:val="28"/>
        </w:rPr>
        <w:t>10% рабочего продукта – от 2х участников.</w:t>
      </w:r>
    </w:p>
    <w:p w:rsidR="00BB16A4" w:rsidRP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2.4.2 </w:t>
      </w:r>
      <w:r w:rsidRPr="00BB16A4">
        <w:rPr>
          <w:rFonts w:ascii="Times New Roman" w:hAnsi="Times New Roman" w:cs="Times New Roman"/>
          <w:sz w:val="28"/>
          <w:szCs w:val="28"/>
        </w:rPr>
        <w:t>11-25% рабочего продукта – от 3х участников.</w:t>
      </w:r>
    </w:p>
    <w:p w:rsid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2.4.3 </w:t>
      </w:r>
      <w:r w:rsidRPr="00BB16A4">
        <w:rPr>
          <w:rFonts w:ascii="Times New Roman" w:hAnsi="Times New Roman" w:cs="Times New Roman"/>
          <w:sz w:val="28"/>
          <w:szCs w:val="28"/>
        </w:rPr>
        <w:t>26+% рабочего продукта – от 4х участников.</w:t>
      </w:r>
    </w:p>
    <w:p w:rsid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0551" w:rsidRPr="00060551" w:rsidRDefault="00BB16A4" w:rsidP="00060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060551" w:rsidRPr="00060551">
        <w:rPr>
          <w:rFonts w:ascii="Times New Roman" w:hAnsi="Times New Roman" w:cs="Times New Roman"/>
          <w:sz w:val="28"/>
          <w:szCs w:val="28"/>
        </w:rPr>
        <w:t>Этапы инспекции:</w:t>
      </w:r>
    </w:p>
    <w:p w:rsidR="00060551" w:rsidRPr="00060551" w:rsidRDefault="00060551" w:rsidP="00060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055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 Назначение инспекции.</w:t>
      </w:r>
    </w:p>
    <w:p w:rsidR="00060551" w:rsidRPr="00060551" w:rsidRDefault="00060551" w:rsidP="00060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551">
        <w:rPr>
          <w:rFonts w:ascii="Times New Roman" w:hAnsi="Times New Roman" w:cs="Times New Roman"/>
          <w:sz w:val="28"/>
          <w:szCs w:val="28"/>
        </w:rPr>
        <w:tab/>
        <w:t>3.</w:t>
      </w:r>
      <w:r w:rsidRPr="0006055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551">
        <w:rPr>
          <w:rFonts w:ascii="Times New Roman" w:hAnsi="Times New Roman" w:cs="Times New Roman"/>
          <w:sz w:val="28"/>
          <w:szCs w:val="28"/>
        </w:rPr>
        <w:t>Подготовка к инспекции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0551" w:rsidRPr="00060551" w:rsidRDefault="00060551" w:rsidP="00060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055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 Собрания по инспекции.</w:t>
      </w:r>
    </w:p>
    <w:p w:rsidR="00BB16A4" w:rsidRDefault="00060551" w:rsidP="00060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3.4 </w:t>
      </w:r>
      <w:r w:rsidRPr="00060551">
        <w:rPr>
          <w:rFonts w:ascii="Times New Roman" w:hAnsi="Times New Roman" w:cs="Times New Roman"/>
          <w:sz w:val="28"/>
          <w:szCs w:val="28"/>
        </w:rPr>
        <w:t>Завершение инспекции (распространение результатов, переработка рабочего продукта, проверка исправления недостатков в рабочем продукте).</w:t>
      </w:r>
    </w:p>
    <w:p w:rsid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6B44" w:rsidRDefault="00E06B4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Порядок организации инспекции.</w:t>
      </w:r>
    </w:p>
    <w:p w:rsidR="00E06B44" w:rsidRDefault="00E06B4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Автор рабочего документа уведомляет руководителя проекта о готовности к проведению инспекции.</w:t>
      </w:r>
    </w:p>
    <w:p w:rsidR="00E06B44" w:rsidRPr="00E06B44" w:rsidRDefault="00E06B4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 Руководитель проекта создает карточку об инспекции на доске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E06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колонке «Инспекции».</w:t>
      </w:r>
    </w:p>
    <w:p w:rsidR="00E06B44" w:rsidRDefault="00E06B4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4.2.1 Руководитель проекта указывает участников команды, которые будут проводить инспекцию, как участников карточки с указанием их ролей.</w:t>
      </w:r>
    </w:p>
    <w:p w:rsidR="00E06B44" w:rsidRDefault="00E06B4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 Автор прикрепляет рабочий документ для инспекции.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="004B505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B505D">
        <w:rPr>
          <w:rFonts w:ascii="Times New Roman" w:hAnsi="Times New Roman" w:cs="Times New Roman"/>
          <w:sz w:val="28"/>
          <w:szCs w:val="28"/>
        </w:rPr>
        <w:t xml:space="preserve"> таблице 2 представлен порядок подготовки к инспекции</w:t>
      </w:r>
    </w:p>
    <w:p w:rsidR="004B505D" w:rsidRDefault="004B505D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Порядок подготовки к инспекции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807"/>
        <w:gridCol w:w="2808"/>
      </w:tblGrid>
      <w:tr w:rsidR="004B505D" w:rsidRPr="004B505D" w:rsidTr="00F147C7">
        <w:tc>
          <w:tcPr>
            <w:tcW w:w="5807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ind w:firstLine="34"/>
              <w:rPr>
                <w:rFonts w:eastAsia="Calibri"/>
              </w:rPr>
            </w:pPr>
            <w:r w:rsidRPr="004B505D">
              <w:rPr>
                <w:rFonts w:eastAsia="Calibri"/>
              </w:rPr>
              <w:t>Пункт</w:t>
            </w:r>
          </w:p>
        </w:tc>
        <w:tc>
          <w:tcPr>
            <w:tcW w:w="2808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rPr>
                <w:rFonts w:eastAsia="Calibri"/>
              </w:rPr>
            </w:pPr>
            <w:r w:rsidRPr="004B505D">
              <w:rPr>
                <w:rFonts w:eastAsia="Calibri"/>
              </w:rPr>
              <w:t>Предположительное время выполнения</w:t>
            </w:r>
          </w:p>
        </w:tc>
      </w:tr>
      <w:tr w:rsidR="004B505D" w:rsidRPr="004B505D" w:rsidTr="00F147C7">
        <w:tc>
          <w:tcPr>
            <w:tcW w:w="5807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ind w:firstLine="34"/>
              <w:rPr>
                <w:rFonts w:eastAsia="Calibri"/>
              </w:rPr>
            </w:pPr>
            <w:r w:rsidRPr="004B505D">
              <w:rPr>
                <w:rFonts w:eastAsia="Calibri"/>
              </w:rPr>
              <w:t>Подготовка инспектора к формальной инспекции</w:t>
            </w:r>
          </w:p>
        </w:tc>
        <w:tc>
          <w:tcPr>
            <w:tcW w:w="2808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rPr>
                <w:rFonts w:eastAsia="Calibri"/>
              </w:rPr>
            </w:pPr>
            <w:r w:rsidRPr="004B505D">
              <w:rPr>
                <w:rFonts w:eastAsia="Calibri"/>
              </w:rPr>
              <w:t>3 рабочих дня</w:t>
            </w:r>
          </w:p>
        </w:tc>
      </w:tr>
      <w:tr w:rsidR="004B505D" w:rsidRPr="004B505D" w:rsidTr="00F147C7">
        <w:tc>
          <w:tcPr>
            <w:tcW w:w="5807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ind w:firstLine="34"/>
              <w:rPr>
                <w:rFonts w:eastAsia="Calibri"/>
              </w:rPr>
            </w:pPr>
            <w:r w:rsidRPr="004B505D">
              <w:rPr>
                <w:rFonts w:eastAsia="Calibri"/>
              </w:rPr>
              <w:t xml:space="preserve">Решение председателя </w:t>
            </w:r>
          </w:p>
        </w:tc>
        <w:tc>
          <w:tcPr>
            <w:tcW w:w="2808" w:type="dxa"/>
          </w:tcPr>
          <w:p w:rsidR="004B505D" w:rsidRPr="004B505D" w:rsidRDefault="004B505D" w:rsidP="004B505D">
            <w:pPr>
              <w:tabs>
                <w:tab w:val="left" w:pos="960"/>
              </w:tabs>
              <w:spacing w:line="360" w:lineRule="auto"/>
              <w:rPr>
                <w:rFonts w:eastAsia="Calibri"/>
              </w:rPr>
            </w:pPr>
            <w:r w:rsidRPr="004B505D">
              <w:rPr>
                <w:rFonts w:eastAsia="Calibri"/>
              </w:rPr>
              <w:t>1 рабочих дня</w:t>
            </w:r>
          </w:p>
        </w:tc>
      </w:tr>
      <w:tr w:rsidR="004B505D" w:rsidRPr="004B505D" w:rsidTr="00F147C7">
        <w:tc>
          <w:tcPr>
            <w:tcW w:w="5807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ind w:firstLine="34"/>
              <w:rPr>
                <w:rFonts w:eastAsia="Calibri"/>
              </w:rPr>
            </w:pPr>
            <w:r w:rsidRPr="004B505D">
              <w:rPr>
                <w:rFonts w:eastAsia="Calibri"/>
              </w:rPr>
              <w:t>Подготовка автора</w:t>
            </w:r>
          </w:p>
        </w:tc>
        <w:tc>
          <w:tcPr>
            <w:tcW w:w="2808" w:type="dxa"/>
          </w:tcPr>
          <w:p w:rsidR="004B505D" w:rsidRPr="004B505D" w:rsidRDefault="004B505D" w:rsidP="004B505D">
            <w:pPr>
              <w:tabs>
                <w:tab w:val="left" w:pos="960"/>
              </w:tabs>
              <w:spacing w:line="360" w:lineRule="auto"/>
              <w:rPr>
                <w:rFonts w:eastAsia="Calibri"/>
              </w:rPr>
            </w:pPr>
            <w:r w:rsidRPr="004B505D">
              <w:rPr>
                <w:rFonts w:eastAsia="Calibri"/>
              </w:rPr>
              <w:t>3 рабочий день</w:t>
            </w:r>
          </w:p>
        </w:tc>
      </w:tr>
      <w:tr w:rsidR="004B505D" w:rsidRPr="004B505D" w:rsidTr="00F147C7">
        <w:tc>
          <w:tcPr>
            <w:tcW w:w="5807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ind w:firstLine="34"/>
              <w:rPr>
                <w:rFonts w:eastAsia="Calibri"/>
              </w:rPr>
            </w:pPr>
            <w:r w:rsidRPr="004B505D">
              <w:rPr>
                <w:rFonts w:eastAsia="Calibri"/>
              </w:rPr>
              <w:t>Подготовка секретаря</w:t>
            </w:r>
          </w:p>
        </w:tc>
        <w:tc>
          <w:tcPr>
            <w:tcW w:w="2808" w:type="dxa"/>
          </w:tcPr>
          <w:p w:rsidR="004B505D" w:rsidRPr="004B505D" w:rsidRDefault="004B505D" w:rsidP="004B505D">
            <w:pPr>
              <w:tabs>
                <w:tab w:val="left" w:pos="960"/>
              </w:tabs>
              <w:spacing w:line="360" w:lineRule="auto"/>
              <w:rPr>
                <w:rFonts w:eastAsia="Calibri"/>
              </w:rPr>
            </w:pPr>
            <w:r w:rsidRPr="004B505D">
              <w:rPr>
                <w:rFonts w:eastAsia="Calibri"/>
              </w:rPr>
              <w:t>1 рабочих дня</w:t>
            </w:r>
          </w:p>
        </w:tc>
      </w:tr>
      <w:tr w:rsidR="004B505D" w:rsidRPr="004B505D" w:rsidTr="00F147C7">
        <w:tc>
          <w:tcPr>
            <w:tcW w:w="5807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ind w:firstLine="34"/>
              <w:rPr>
                <w:rFonts w:eastAsia="Calibri"/>
              </w:rPr>
            </w:pPr>
            <w:r w:rsidRPr="004B505D">
              <w:rPr>
                <w:rFonts w:eastAsia="Calibri"/>
              </w:rPr>
              <w:t xml:space="preserve">Собрание </w:t>
            </w:r>
          </w:p>
        </w:tc>
        <w:tc>
          <w:tcPr>
            <w:tcW w:w="2808" w:type="dxa"/>
          </w:tcPr>
          <w:p w:rsidR="004B505D" w:rsidRPr="004B505D" w:rsidRDefault="004B505D" w:rsidP="004B505D">
            <w:pPr>
              <w:tabs>
                <w:tab w:val="left" w:pos="6600"/>
              </w:tabs>
              <w:spacing w:line="360" w:lineRule="auto"/>
              <w:rPr>
                <w:rFonts w:eastAsia="Calibri"/>
              </w:rPr>
            </w:pPr>
            <w:r w:rsidRPr="004B505D">
              <w:rPr>
                <w:rFonts w:eastAsia="Calibri"/>
              </w:rPr>
              <w:t>1.5 часа</w:t>
            </w:r>
          </w:p>
        </w:tc>
      </w:tr>
    </w:tbl>
    <w:p w:rsidR="00BB16A4" w:rsidRDefault="00BB16A4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Порядок проведения инспекции.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6.1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установленное время инспекции собирается собрание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>, на котором должны присутствовать все участники собрания.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Собрание не должно превышать 1,5 часа.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Функции председателя: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6.3.1 Огласить цель собрания и уточнить роли участников собрания.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6.3.2 Следить за ходом собрания: </w:t>
      </w:r>
      <w:r w:rsidRPr="004C6373">
        <w:rPr>
          <w:rFonts w:ascii="Times New Roman" w:hAnsi="Times New Roman" w:cs="Times New Roman"/>
          <w:sz w:val="28"/>
          <w:szCs w:val="28"/>
        </w:rPr>
        <w:t>пресека</w:t>
      </w:r>
      <w:r>
        <w:rPr>
          <w:rFonts w:ascii="Times New Roman" w:hAnsi="Times New Roman" w:cs="Times New Roman"/>
          <w:sz w:val="28"/>
          <w:szCs w:val="28"/>
        </w:rPr>
        <w:t xml:space="preserve">ть попытки решения выявленной в </w:t>
      </w:r>
      <w:r w:rsidRPr="004C6373">
        <w:rPr>
          <w:rFonts w:ascii="Times New Roman" w:hAnsi="Times New Roman" w:cs="Times New Roman"/>
          <w:sz w:val="28"/>
          <w:szCs w:val="28"/>
        </w:rPr>
        <w:t>рабочем продукте проблемы и просить ведущего продолжать представление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373">
        <w:rPr>
          <w:rFonts w:ascii="Times New Roman" w:hAnsi="Times New Roman" w:cs="Times New Roman"/>
          <w:sz w:val="28"/>
          <w:szCs w:val="28"/>
        </w:rPr>
        <w:t>продукта; разрешать конфликты; пресекать попытки ухода от темы собрания; следить,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373">
        <w:rPr>
          <w:rFonts w:ascii="Times New Roman" w:hAnsi="Times New Roman" w:cs="Times New Roman"/>
          <w:sz w:val="28"/>
          <w:szCs w:val="28"/>
        </w:rPr>
        <w:t>чтобы внимание было сосредоточено на рабочем продукте и выявлении его недостатков.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6.3.3 </w:t>
      </w:r>
      <w:r w:rsidRPr="004C6373">
        <w:rPr>
          <w:rFonts w:ascii="Times New Roman" w:hAnsi="Times New Roman" w:cs="Times New Roman"/>
          <w:sz w:val="28"/>
          <w:szCs w:val="28"/>
        </w:rPr>
        <w:t xml:space="preserve">Прервать собрание на текущий момент, </w:t>
      </w:r>
      <w:r>
        <w:rPr>
          <w:rFonts w:ascii="Times New Roman" w:hAnsi="Times New Roman" w:cs="Times New Roman"/>
          <w:sz w:val="28"/>
          <w:szCs w:val="28"/>
        </w:rPr>
        <w:t xml:space="preserve">если его длительность превысила </w:t>
      </w:r>
      <w:r w:rsidRPr="004C6373">
        <w:rPr>
          <w:rFonts w:ascii="Times New Roman" w:hAnsi="Times New Roman" w:cs="Times New Roman"/>
          <w:sz w:val="28"/>
          <w:szCs w:val="28"/>
        </w:rPr>
        <w:t>запланированное время, а часть замечаний еще не охвачена.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6.3.4 Принять окончательное решение о назначении проверяющего.</w:t>
      </w:r>
    </w:p>
    <w:p w:rsidR="00C65B9B" w:rsidRDefault="00C65B9B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6.3.5 Принять окончательное решение о проведении повторной формальной инспекции рабочего продукта.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6.4 Функции ведущего: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6.4.1 </w:t>
      </w:r>
      <w:r w:rsidRPr="004C6373">
        <w:rPr>
          <w:rFonts w:ascii="Times New Roman" w:hAnsi="Times New Roman" w:cs="Times New Roman"/>
          <w:sz w:val="28"/>
          <w:szCs w:val="28"/>
        </w:rPr>
        <w:t>Представить рабочий продукт для участников собрания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6.5 Функции секретаря: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6.5.1 </w:t>
      </w:r>
      <w:r w:rsidRPr="004C6373">
        <w:rPr>
          <w:rFonts w:ascii="Times New Roman" w:hAnsi="Times New Roman" w:cs="Times New Roman"/>
          <w:sz w:val="28"/>
          <w:szCs w:val="28"/>
        </w:rPr>
        <w:t xml:space="preserve">Огласить для всех участников окончательную </w:t>
      </w:r>
      <w:r>
        <w:rPr>
          <w:rFonts w:ascii="Times New Roman" w:hAnsi="Times New Roman" w:cs="Times New Roman"/>
          <w:sz w:val="28"/>
          <w:szCs w:val="28"/>
        </w:rPr>
        <w:t xml:space="preserve">формулировку каждого замечания, </w:t>
      </w:r>
      <w:r w:rsidRPr="004C6373">
        <w:rPr>
          <w:rFonts w:ascii="Times New Roman" w:hAnsi="Times New Roman" w:cs="Times New Roman"/>
          <w:sz w:val="28"/>
          <w:szCs w:val="28"/>
        </w:rPr>
        <w:t>его статус и местоположение.</w:t>
      </w:r>
    </w:p>
    <w:p w:rsidR="004C6373" w:rsidRDefault="004C6373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6.5.2 Вести протокол собрания, который после окончания собрания добавить в карточку </w:t>
      </w:r>
      <w:r w:rsidR="00C65B9B">
        <w:rPr>
          <w:rFonts w:ascii="Times New Roman" w:hAnsi="Times New Roman" w:cs="Times New Roman"/>
          <w:sz w:val="28"/>
          <w:szCs w:val="28"/>
        </w:rPr>
        <w:t>инспектируемого рабочего документа.</w:t>
      </w:r>
    </w:p>
    <w:p w:rsidR="00C65B9B" w:rsidRDefault="00C65B9B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6.6 Функции инспектора:</w:t>
      </w:r>
    </w:p>
    <w:p w:rsidR="00C65B9B" w:rsidRDefault="00C65B9B" w:rsidP="004B50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6.6.1 </w:t>
      </w:r>
      <w:r w:rsidRPr="00C65B9B">
        <w:rPr>
          <w:rFonts w:ascii="Times New Roman" w:hAnsi="Times New Roman" w:cs="Times New Roman"/>
          <w:sz w:val="28"/>
          <w:szCs w:val="28"/>
        </w:rPr>
        <w:t>Задавать вопросы или оглашать найденные в рабочем продукте проблемы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B9B" w:rsidRDefault="00C65B9B" w:rsidP="004B505D">
      <w:pPr>
        <w:spacing w:after="0" w:line="360" w:lineRule="auto"/>
        <w:ind w:left="1" w:firstLine="14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6.6.2 </w:t>
      </w:r>
      <w:r w:rsidRPr="00C65B9B">
        <w:rPr>
          <w:rFonts w:ascii="Times New Roman" w:hAnsi="Times New Roman" w:cs="Times New Roman"/>
          <w:sz w:val="28"/>
          <w:szCs w:val="28"/>
        </w:rPr>
        <w:t>По ходу инспекции высказать свое мнение о статусе замечания.</w:t>
      </w:r>
    </w:p>
    <w:p w:rsidR="00C65B9B" w:rsidRDefault="00C65B9B" w:rsidP="004B505D">
      <w:pPr>
        <w:spacing w:after="0" w:line="360" w:lineRule="auto"/>
        <w:ind w:left="1" w:firstLine="14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6.6.3 </w:t>
      </w:r>
      <w:proofErr w:type="gramStart"/>
      <w:r w:rsidRPr="00C65B9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65B9B">
        <w:rPr>
          <w:rFonts w:ascii="Times New Roman" w:hAnsi="Times New Roman" w:cs="Times New Roman"/>
          <w:sz w:val="28"/>
          <w:szCs w:val="28"/>
        </w:rPr>
        <w:t xml:space="preserve"> конце инспекции высказать свое мнение по </w:t>
      </w:r>
      <w:r>
        <w:rPr>
          <w:rFonts w:ascii="Times New Roman" w:hAnsi="Times New Roman" w:cs="Times New Roman"/>
          <w:sz w:val="28"/>
          <w:szCs w:val="28"/>
        </w:rPr>
        <w:t xml:space="preserve">поводу необходимости проведения </w:t>
      </w:r>
      <w:r w:rsidRPr="00C65B9B">
        <w:rPr>
          <w:rFonts w:ascii="Times New Roman" w:hAnsi="Times New Roman" w:cs="Times New Roman"/>
          <w:sz w:val="28"/>
          <w:szCs w:val="28"/>
        </w:rPr>
        <w:t>повторной формальной инспекции рабочего продукта.</w:t>
      </w:r>
    </w:p>
    <w:p w:rsidR="00C65B9B" w:rsidRDefault="00C65B9B" w:rsidP="004B505D">
      <w:pPr>
        <w:spacing w:after="0" w:line="360" w:lineRule="auto"/>
        <w:ind w:left="1" w:firstLine="14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6.7 Функции автора:</w:t>
      </w:r>
    </w:p>
    <w:p w:rsidR="004B505D" w:rsidRDefault="00C65B9B" w:rsidP="004B505D">
      <w:pPr>
        <w:spacing w:after="0" w:line="360" w:lineRule="auto"/>
        <w:ind w:left="1" w:firstLine="14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6.7.1 </w:t>
      </w:r>
      <w:r w:rsidRPr="00C65B9B">
        <w:rPr>
          <w:rFonts w:ascii="Times New Roman" w:hAnsi="Times New Roman" w:cs="Times New Roman"/>
          <w:sz w:val="28"/>
          <w:szCs w:val="28"/>
        </w:rPr>
        <w:t>По мере необходимости давать четкие и ясны</w:t>
      </w:r>
      <w:r>
        <w:rPr>
          <w:rFonts w:ascii="Times New Roman" w:hAnsi="Times New Roman" w:cs="Times New Roman"/>
          <w:sz w:val="28"/>
          <w:szCs w:val="28"/>
        </w:rPr>
        <w:t xml:space="preserve">е ответы на вопросы инспекторов </w:t>
      </w:r>
      <w:r w:rsidRPr="00C65B9B">
        <w:rPr>
          <w:rFonts w:ascii="Times New Roman" w:hAnsi="Times New Roman" w:cs="Times New Roman"/>
          <w:sz w:val="28"/>
          <w:szCs w:val="28"/>
        </w:rPr>
        <w:t>без попыток оценить корректность рабочего продукта.</w:t>
      </w:r>
    </w:p>
    <w:p w:rsid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 </w:t>
      </w:r>
      <w:r w:rsidRPr="004B505D">
        <w:rPr>
          <w:rFonts w:ascii="Times New Roman" w:hAnsi="Times New Roman" w:cs="Times New Roman"/>
          <w:sz w:val="28"/>
          <w:szCs w:val="28"/>
        </w:rPr>
        <w:t>Допустимые значения статуса замечания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7.1.1 </w:t>
      </w:r>
      <w:r w:rsidRPr="004B505D">
        <w:rPr>
          <w:rFonts w:ascii="Times New Roman" w:hAnsi="Times New Roman" w:cs="Times New Roman"/>
          <w:sz w:val="28"/>
          <w:szCs w:val="28"/>
        </w:rPr>
        <w:t>Дефект – проблема, которая найдена на фазе, отличной от той, на которой внесена.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7.1.2 </w:t>
      </w:r>
      <w:r w:rsidRPr="004B505D">
        <w:rPr>
          <w:rFonts w:ascii="Times New Roman" w:hAnsi="Times New Roman" w:cs="Times New Roman"/>
          <w:sz w:val="28"/>
          <w:szCs w:val="28"/>
        </w:rPr>
        <w:t>Ошибка – проблема, которая найдена на той же фазе, на которой внесена.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7.1.3 </w:t>
      </w:r>
      <w:r w:rsidRPr="004B505D">
        <w:rPr>
          <w:rFonts w:ascii="Times New Roman" w:hAnsi="Times New Roman" w:cs="Times New Roman"/>
          <w:sz w:val="28"/>
          <w:szCs w:val="28"/>
        </w:rPr>
        <w:t>Комментарий –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7.1.4 </w:t>
      </w:r>
      <w:r w:rsidRPr="004B505D">
        <w:rPr>
          <w:rFonts w:ascii="Times New Roman" w:hAnsi="Times New Roman" w:cs="Times New Roman"/>
          <w:sz w:val="28"/>
          <w:szCs w:val="28"/>
        </w:rP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</w:t>
      </w:r>
      <w:r>
        <w:rPr>
          <w:rFonts w:ascii="Times New Roman" w:hAnsi="Times New Roman" w:cs="Times New Roman"/>
          <w:sz w:val="28"/>
          <w:szCs w:val="28"/>
        </w:rPr>
        <w:t>шеупомянутых значений статусов.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7.2 </w:t>
      </w:r>
      <w:r w:rsidRPr="004B505D">
        <w:rPr>
          <w:rFonts w:ascii="Times New Roman" w:hAnsi="Times New Roman" w:cs="Times New Roman"/>
          <w:sz w:val="28"/>
          <w:szCs w:val="28"/>
        </w:rPr>
        <w:t>Допустимые значения степени серьёзности замечания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7.2.1 </w:t>
      </w:r>
      <w:r w:rsidRPr="004B505D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7.2.2 </w:t>
      </w:r>
      <w:r w:rsidRPr="004B505D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7.2.3 </w:t>
      </w:r>
      <w:r w:rsidRPr="004B505D">
        <w:rPr>
          <w:rFonts w:ascii="Times New Roman" w:hAnsi="Times New Roman" w:cs="Times New Roman"/>
          <w:sz w:val="28"/>
          <w:szCs w:val="28"/>
        </w:rPr>
        <w:t>Минимальная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7.2.4 </w:t>
      </w:r>
      <w:r w:rsidRPr="004B505D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60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>Порядок</w:t>
      </w:r>
      <w:proofErr w:type="spellEnd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>верификации</w:t>
      </w:r>
      <w:proofErr w:type="spellEnd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>учёта</w:t>
      </w:r>
      <w:proofErr w:type="spellEnd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>замечаний</w:t>
      </w:r>
      <w:proofErr w:type="spellEnd"/>
      <w:r w:rsidR="00060551" w:rsidRPr="000605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0551" w:rsidRDefault="00060551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0551">
        <w:rPr>
          <w:rFonts w:ascii="Times New Roman" w:hAnsi="Times New Roman" w:cs="Times New Roman"/>
          <w:sz w:val="28"/>
          <w:szCs w:val="28"/>
        </w:rPr>
        <w:t>8.1 Метрики по инспекциям собираются инженером по качеству после каждой инспекции и анализируются с помощью контрольных карт (т.е. для них определены верхние и нижние границы).</w:t>
      </w:r>
    </w:p>
    <w:p w:rsidR="00060551" w:rsidRPr="00060551" w:rsidRDefault="00060551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60551">
        <w:rPr>
          <w:rFonts w:ascii="Times New Roman" w:hAnsi="Times New Roman" w:cs="Times New Roman"/>
          <w:sz w:val="28"/>
          <w:szCs w:val="28"/>
        </w:rPr>
        <w:t xml:space="preserve">8.2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60551">
        <w:rPr>
          <w:rFonts w:ascii="Times New Roman" w:hAnsi="Times New Roman" w:cs="Times New Roman"/>
          <w:sz w:val="28"/>
          <w:szCs w:val="28"/>
        </w:rPr>
        <w:t xml:space="preserve">етрика </w:t>
      </w:r>
      <w:r w:rsidRPr="00060551">
        <w:rPr>
          <w:rFonts w:ascii="Times New Roman" w:hAnsi="Times New Roman" w:cs="Times New Roman"/>
          <w:sz w:val="28"/>
          <w:szCs w:val="28"/>
          <w:lang w:val="en-US"/>
        </w:rPr>
        <w:t>IFD</w:t>
      </w:r>
      <w:r w:rsidRPr="00060551">
        <w:rPr>
          <w:rFonts w:ascii="Times New Roman" w:hAnsi="Times New Roman" w:cs="Times New Roman"/>
          <w:sz w:val="28"/>
          <w:szCs w:val="28"/>
        </w:rPr>
        <w:t xml:space="preserve"> характеризует эффективность инспекции, а также качество инспектируемого продукта. Чем больше </w:t>
      </w:r>
      <w:r w:rsidRPr="00060551">
        <w:rPr>
          <w:rFonts w:ascii="Times New Roman" w:hAnsi="Times New Roman" w:cs="Times New Roman"/>
          <w:sz w:val="28"/>
          <w:szCs w:val="28"/>
          <w:lang w:val="en-US"/>
        </w:rPr>
        <w:t>IFD</w:t>
      </w:r>
      <w:r w:rsidRPr="00060551">
        <w:rPr>
          <w:rFonts w:ascii="Times New Roman" w:hAnsi="Times New Roman" w:cs="Times New Roman"/>
          <w:sz w:val="28"/>
          <w:szCs w:val="28"/>
        </w:rPr>
        <w:t xml:space="preserve">, тем эффективнее инспекция при неизменном качестве рабочего продукта. Чем меньше </w:t>
      </w:r>
      <w:r w:rsidRPr="00060551">
        <w:rPr>
          <w:rFonts w:ascii="Times New Roman" w:hAnsi="Times New Roman" w:cs="Times New Roman"/>
          <w:sz w:val="28"/>
          <w:szCs w:val="28"/>
          <w:lang w:val="en-US"/>
        </w:rPr>
        <w:t>IFD</w:t>
      </w:r>
      <w:r w:rsidRPr="00060551">
        <w:rPr>
          <w:rFonts w:ascii="Times New Roman" w:hAnsi="Times New Roman" w:cs="Times New Roman"/>
          <w:sz w:val="28"/>
          <w:szCs w:val="28"/>
        </w:rPr>
        <w:t>, тем выше качество продукта при условии неизменной эффективности инспекции.</w:t>
      </w:r>
      <w:bookmarkStart w:id="0" w:name="_GoBack"/>
      <w:bookmarkEnd w:id="0"/>
    </w:p>
    <w:p w:rsid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4B505D">
        <w:rPr>
          <w:rFonts w:ascii="Times New Roman" w:hAnsi="Times New Roman" w:cs="Times New Roman"/>
          <w:sz w:val="28"/>
          <w:szCs w:val="28"/>
        </w:rPr>
        <w:t>Метрики, характеризующие эффективность инспекций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9.1 </w:t>
      </w:r>
      <w:proofErr w:type="spellStart"/>
      <w:r w:rsidRPr="004B505D">
        <w:rPr>
          <w:rFonts w:ascii="Times New Roman" w:hAnsi="Times New Roman" w:cs="Times New Roman"/>
          <w:sz w:val="28"/>
          <w:szCs w:val="28"/>
        </w:rPr>
        <w:t>Inspection</w:t>
      </w:r>
      <w:proofErr w:type="spellEnd"/>
      <w:r w:rsidRPr="004B5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5D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4B5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05D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4B505D">
        <w:rPr>
          <w:rFonts w:ascii="Times New Roman" w:hAnsi="Times New Roman" w:cs="Times New Roman"/>
          <w:sz w:val="28"/>
          <w:szCs w:val="28"/>
        </w:rPr>
        <w:t xml:space="preserve"> (IFD)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505D">
        <w:rPr>
          <w:rFonts w:ascii="Times New Roman" w:hAnsi="Times New Roman" w:cs="Times New Roman"/>
          <w:sz w:val="28"/>
          <w:szCs w:val="28"/>
        </w:rPr>
        <w:t>IFD = (Количество найденных ошибок / Размер рабочего продукта)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505D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:rsidR="004B505D" w:rsidRPr="004B505D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505D">
        <w:rPr>
          <w:rFonts w:ascii="Times New Roman" w:hAnsi="Times New Roman" w:cs="Times New Roman"/>
          <w:sz w:val="28"/>
          <w:szCs w:val="28"/>
        </w:rPr>
        <w:t>Изучаемый объект метрики – инспекция,</w:t>
      </w:r>
      <w:r>
        <w:rPr>
          <w:rFonts w:ascii="Times New Roman" w:hAnsi="Times New Roman" w:cs="Times New Roman"/>
          <w:sz w:val="28"/>
          <w:szCs w:val="28"/>
        </w:rPr>
        <w:t xml:space="preserve"> измеряемый атрибут – плотность </w:t>
      </w:r>
      <w:r w:rsidRPr="004B505D">
        <w:rPr>
          <w:rFonts w:ascii="Times New Roman" w:hAnsi="Times New Roman" w:cs="Times New Roman"/>
          <w:sz w:val="28"/>
          <w:szCs w:val="28"/>
        </w:rPr>
        <w:t>найденных в ходе инспекции ошибок.</w:t>
      </w:r>
    </w:p>
    <w:p w:rsidR="004B505D" w:rsidRPr="00C65B9B" w:rsidRDefault="004B505D" w:rsidP="004B505D">
      <w:pPr>
        <w:spacing w:after="0" w:line="360" w:lineRule="auto"/>
        <w:ind w:left="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505D">
        <w:rPr>
          <w:rFonts w:ascii="Times New Roman" w:hAnsi="Times New Roman" w:cs="Times New Roman"/>
          <w:sz w:val="28"/>
          <w:szCs w:val="28"/>
        </w:rPr>
        <w:t>Единица измерения – ошибка / &lt;страница, требование, LOC, тест&gt;.</w:t>
      </w:r>
    </w:p>
    <w:sectPr w:rsidR="004B505D" w:rsidRPr="00C65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74BAA"/>
    <w:multiLevelType w:val="hybridMultilevel"/>
    <w:tmpl w:val="197AE4AE"/>
    <w:lvl w:ilvl="0" w:tplc="71C28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F6"/>
    <w:rsid w:val="00060551"/>
    <w:rsid w:val="004B505D"/>
    <w:rsid w:val="004C6373"/>
    <w:rsid w:val="005848F6"/>
    <w:rsid w:val="00BB16A4"/>
    <w:rsid w:val="00C65B9B"/>
    <w:rsid w:val="00E06B44"/>
    <w:rsid w:val="00E7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05FA"/>
  <w15:chartTrackingRefBased/>
  <w15:docId w15:val="{16263839-7792-40E1-9884-439F76CA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8F6"/>
    <w:pPr>
      <w:ind w:left="720"/>
      <w:contextualSpacing/>
    </w:pPr>
  </w:style>
  <w:style w:type="table" w:styleId="a4">
    <w:name w:val="Table Grid"/>
    <w:basedOn w:val="a1"/>
    <w:uiPriority w:val="39"/>
    <w:rsid w:val="0058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4B505D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Владимир Денисович</dc:creator>
  <cp:keywords/>
  <dc:description/>
  <cp:lastModifiedBy>Волков Владимир Денисович</cp:lastModifiedBy>
  <cp:revision>3</cp:revision>
  <dcterms:created xsi:type="dcterms:W3CDTF">2020-09-29T07:13:00Z</dcterms:created>
  <dcterms:modified xsi:type="dcterms:W3CDTF">2020-10-07T01:35:00Z</dcterms:modified>
</cp:coreProperties>
</file>