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24056" w14:textId="17BFE1AF" w:rsidR="008718CF" w:rsidRDefault="008718CF" w:rsidP="00BF12D2">
      <w:pPr>
        <w:jc w:val="center"/>
        <w:rPr>
          <w:rFonts w:ascii="EC Square Sans Pro Medium" w:hAnsi="EC Square Sans Pro Medium"/>
          <w:b/>
          <w:sz w:val="48"/>
          <w:szCs w:val="48"/>
        </w:rPr>
      </w:pPr>
      <w:bookmarkStart w:id="0" w:name="_Toc69311942"/>
      <w:bookmarkStart w:id="1" w:name="_GoBack"/>
      <w:bookmarkEnd w:id="1"/>
    </w:p>
    <w:p w14:paraId="3741B7FD" w14:textId="2873D567" w:rsidR="003269F6" w:rsidRDefault="003269F6" w:rsidP="00BF12D2">
      <w:pPr>
        <w:jc w:val="center"/>
        <w:rPr>
          <w:rFonts w:ascii="EC Square Sans Pro Medium" w:hAnsi="EC Square Sans Pro Medium"/>
          <w:b/>
          <w:sz w:val="48"/>
          <w:szCs w:val="48"/>
        </w:rPr>
      </w:pPr>
    </w:p>
    <w:p w14:paraId="7ECE8A7C" w14:textId="77777777" w:rsidR="003269F6" w:rsidRPr="008718CF" w:rsidRDefault="003269F6" w:rsidP="00BF12D2">
      <w:pPr>
        <w:jc w:val="center"/>
        <w:rPr>
          <w:rFonts w:ascii="EC Square Sans Pro Medium" w:hAnsi="EC Square Sans Pro Medium"/>
          <w:b/>
          <w:sz w:val="48"/>
          <w:szCs w:val="48"/>
        </w:rPr>
      </w:pPr>
    </w:p>
    <w:p w14:paraId="2896F2F3" w14:textId="6FB4062B" w:rsidR="008718CF" w:rsidRPr="008718CF" w:rsidRDefault="008718CF" w:rsidP="00BF12D2">
      <w:pPr>
        <w:jc w:val="center"/>
        <w:rPr>
          <w:rFonts w:ascii="EC Square Sans Pro Medium" w:hAnsi="EC Square Sans Pro Medium"/>
          <w:b/>
          <w:sz w:val="48"/>
          <w:szCs w:val="48"/>
        </w:rPr>
      </w:pPr>
      <w:r w:rsidRPr="008718CF">
        <w:rPr>
          <w:noProof/>
          <w:lang w:eastAsia="en-GB"/>
        </w:rPr>
        <w:drawing>
          <wp:inline distT="0" distB="0" distL="0" distR="0" wp14:anchorId="3979133A" wp14:editId="74E3682A">
            <wp:extent cx="3211195" cy="2165985"/>
            <wp:effectExtent l="0" t="0" r="8255" b="5715"/>
            <wp:docPr id="14" name="Picture 14"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_yellow_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2165985"/>
                    </a:xfrm>
                    <a:prstGeom prst="rect">
                      <a:avLst/>
                    </a:prstGeom>
                    <a:noFill/>
                    <a:ln>
                      <a:noFill/>
                    </a:ln>
                  </pic:spPr>
                </pic:pic>
              </a:graphicData>
            </a:graphic>
          </wp:inline>
        </w:drawing>
      </w:r>
    </w:p>
    <w:p w14:paraId="685D93C2" w14:textId="77777777" w:rsidR="008718CF" w:rsidRPr="008718CF" w:rsidRDefault="008718CF" w:rsidP="00BF12D2">
      <w:pPr>
        <w:jc w:val="center"/>
        <w:rPr>
          <w:rFonts w:ascii="EC Square Sans Pro Medium" w:hAnsi="EC Square Sans Pro Medium"/>
          <w:b/>
          <w:sz w:val="48"/>
          <w:szCs w:val="48"/>
        </w:rPr>
      </w:pPr>
    </w:p>
    <w:p w14:paraId="134E32C4" w14:textId="6325EFBF" w:rsidR="008718CF" w:rsidRPr="008718CF" w:rsidRDefault="0038173F" w:rsidP="00BF12D2">
      <w:pPr>
        <w:jc w:val="center"/>
        <w:rPr>
          <w:rFonts w:ascii="EC Square Sans Pro Medium" w:hAnsi="EC Square Sans Pro Medium"/>
          <w:b/>
          <w:sz w:val="48"/>
          <w:szCs w:val="48"/>
        </w:rPr>
      </w:pPr>
      <w:r w:rsidRPr="008718CF">
        <w:rPr>
          <w:rFonts w:ascii="EC Square Sans Pro Medium" w:hAnsi="EC Square Sans Pro Medium"/>
          <w:b/>
          <w:sz w:val="48"/>
          <w:szCs w:val="48"/>
        </w:rPr>
        <w:t xml:space="preserve">Horizon Europe </w:t>
      </w:r>
    </w:p>
    <w:p w14:paraId="23DA7C68" w14:textId="77777777" w:rsidR="008718CF" w:rsidRPr="008718CF" w:rsidRDefault="008718CF" w:rsidP="00BF12D2">
      <w:pPr>
        <w:jc w:val="center"/>
        <w:rPr>
          <w:rFonts w:ascii="EC Square Sans Pro Light" w:hAnsi="EC Square Sans Pro Light" w:cs="Times New Roman"/>
          <w:b/>
          <w:bCs/>
          <w:color w:val="595959" w:themeColor="text1" w:themeTint="A6"/>
          <w:sz w:val="48"/>
          <w:szCs w:val="48"/>
        </w:rPr>
      </w:pPr>
    </w:p>
    <w:p w14:paraId="6A373BA0" w14:textId="01D63570" w:rsidR="0038173F" w:rsidRPr="008718CF" w:rsidRDefault="0038173F" w:rsidP="00BF12D2">
      <w:pPr>
        <w:jc w:val="center"/>
        <w:rPr>
          <w:rFonts w:ascii="EC Square Sans Pro Light" w:hAnsi="EC Square Sans Pro Light" w:cs="Times New Roman"/>
          <w:b/>
          <w:bCs/>
          <w:color w:val="595959" w:themeColor="text1" w:themeTint="A6"/>
          <w:sz w:val="48"/>
          <w:szCs w:val="48"/>
        </w:rPr>
      </w:pPr>
      <w:r w:rsidRPr="008718CF">
        <w:rPr>
          <w:rFonts w:ascii="EC Square Sans Pro Light" w:hAnsi="EC Square Sans Pro Light" w:cs="Times New Roman"/>
          <w:b/>
          <w:bCs/>
          <w:color w:val="595959" w:themeColor="text1" w:themeTint="A6"/>
          <w:sz w:val="48"/>
          <w:szCs w:val="48"/>
        </w:rPr>
        <w:t>Data Management Plan Template</w:t>
      </w:r>
      <w:bookmarkEnd w:id="0"/>
    </w:p>
    <w:p w14:paraId="63F76A73" w14:textId="77777777" w:rsidR="0038173F" w:rsidRPr="008718CF" w:rsidRDefault="0038173F" w:rsidP="0038173F">
      <w:pPr>
        <w:pStyle w:val="Textkrper"/>
        <w:kinsoku w:val="0"/>
        <w:overflowPunct w:val="0"/>
        <w:jc w:val="both"/>
        <w:rPr>
          <w:sz w:val="20"/>
          <w:szCs w:val="20"/>
          <w:lang w:val="en-GB"/>
        </w:rPr>
      </w:pPr>
    </w:p>
    <w:p w14:paraId="25BBAB40" w14:textId="77777777" w:rsidR="0038173F" w:rsidRPr="008718CF" w:rsidRDefault="0038173F" w:rsidP="0038173F">
      <w:pPr>
        <w:pStyle w:val="Textkrper"/>
        <w:kinsoku w:val="0"/>
        <w:overflowPunct w:val="0"/>
        <w:jc w:val="both"/>
        <w:rPr>
          <w:sz w:val="20"/>
          <w:szCs w:val="20"/>
          <w:lang w:val="en-GB"/>
        </w:rPr>
      </w:pPr>
    </w:p>
    <w:p w14:paraId="2BA57830" w14:textId="77777777" w:rsidR="0038173F" w:rsidRPr="008718CF" w:rsidRDefault="0038173F" w:rsidP="0038173F">
      <w:pPr>
        <w:pStyle w:val="Textkrper"/>
        <w:kinsoku w:val="0"/>
        <w:overflowPunct w:val="0"/>
        <w:jc w:val="both"/>
        <w:rPr>
          <w:sz w:val="20"/>
          <w:szCs w:val="20"/>
          <w:lang w:val="en-GB"/>
        </w:rPr>
      </w:pPr>
    </w:p>
    <w:p w14:paraId="6C62EE16" w14:textId="420F239E" w:rsidR="008718CF" w:rsidRPr="00EC6587" w:rsidRDefault="008718CF" w:rsidP="008718CF">
      <w:pPr>
        <w:spacing w:after="0" w:line="240" w:lineRule="auto"/>
        <w:jc w:val="center"/>
        <w:rPr>
          <w:rFonts w:ascii="EC Square Sans Pro Light" w:eastAsia="Times New Roman" w:hAnsi="EC Square Sans Pro Light" w:cs="Times New Roman"/>
          <w:b/>
          <w:color w:val="595959" w:themeColor="text1" w:themeTint="A6"/>
          <w:sz w:val="20"/>
          <w:szCs w:val="20"/>
          <w:lang w:val="en-US"/>
        </w:rPr>
      </w:pPr>
      <w:r w:rsidRPr="00EC6587">
        <w:rPr>
          <w:rFonts w:ascii="EC Square Sans Pro Light" w:eastAsia="Times New Roman" w:hAnsi="EC Square Sans Pro Light" w:cs="Times New Roman"/>
          <w:b/>
          <w:color w:val="595959" w:themeColor="text1" w:themeTint="A6"/>
          <w:sz w:val="20"/>
          <w:szCs w:val="20"/>
          <w:lang w:val="en-US"/>
        </w:rPr>
        <w:t>Version 1.</w:t>
      </w:r>
      <w:r>
        <w:rPr>
          <w:rFonts w:ascii="EC Square Sans Pro Light" w:eastAsia="Times New Roman" w:hAnsi="EC Square Sans Pro Light" w:cs="Times New Roman"/>
          <w:b/>
          <w:color w:val="595959" w:themeColor="text1" w:themeTint="A6"/>
          <w:sz w:val="20"/>
          <w:szCs w:val="20"/>
          <w:lang w:val="en-US"/>
        </w:rPr>
        <w:t>0</w:t>
      </w:r>
    </w:p>
    <w:p w14:paraId="06009D49" w14:textId="7E8702F3" w:rsidR="0038173F" w:rsidRPr="008718CF" w:rsidRDefault="008718CF" w:rsidP="008718CF">
      <w:pPr>
        <w:pStyle w:val="Textkrper"/>
        <w:kinsoku w:val="0"/>
        <w:overflowPunct w:val="0"/>
        <w:jc w:val="center"/>
        <w:rPr>
          <w:sz w:val="20"/>
          <w:szCs w:val="20"/>
          <w:lang w:val="en-GB"/>
        </w:rPr>
      </w:pPr>
      <w:r>
        <w:rPr>
          <w:rFonts w:ascii="EC Square Sans Pro Light" w:eastAsia="Times New Roman" w:hAnsi="EC Square Sans Pro Light" w:cs="Times New Roman"/>
          <w:b/>
          <w:color w:val="595959" w:themeColor="text1" w:themeTint="A6"/>
          <w:sz w:val="20"/>
          <w:szCs w:val="20"/>
          <w:lang w:val="en-US"/>
        </w:rPr>
        <w:t>05 May 2021</w:t>
      </w:r>
    </w:p>
    <w:p w14:paraId="609EB6CF" w14:textId="77777777" w:rsidR="0038173F" w:rsidRPr="008718CF" w:rsidRDefault="0038173F" w:rsidP="0038173F">
      <w:pPr>
        <w:pStyle w:val="Textkrper"/>
        <w:kinsoku w:val="0"/>
        <w:overflowPunct w:val="0"/>
        <w:jc w:val="both"/>
        <w:rPr>
          <w:sz w:val="20"/>
          <w:szCs w:val="20"/>
          <w:lang w:val="en-GB"/>
        </w:rPr>
      </w:pPr>
    </w:p>
    <w:p w14:paraId="43D8135E" w14:textId="77777777" w:rsidR="0038173F" w:rsidRPr="008718CF" w:rsidRDefault="0038173F" w:rsidP="0038173F">
      <w:pPr>
        <w:pStyle w:val="Textkrper"/>
        <w:kinsoku w:val="0"/>
        <w:overflowPunct w:val="0"/>
        <w:jc w:val="both"/>
        <w:rPr>
          <w:sz w:val="20"/>
          <w:szCs w:val="20"/>
          <w:lang w:val="en-GB"/>
        </w:rPr>
      </w:pPr>
    </w:p>
    <w:p w14:paraId="7D69F716" w14:textId="77777777" w:rsidR="00286594" w:rsidRDefault="008718CF">
      <w:pPr>
        <w:rPr>
          <w:sz w:val="20"/>
          <w:szCs w:val="20"/>
        </w:rPr>
      </w:pPr>
      <w:r>
        <w:rPr>
          <w:sz w:val="20"/>
          <w:szCs w:val="20"/>
        </w:rPr>
        <w:br w:type="page"/>
      </w:r>
    </w:p>
    <w:p w14:paraId="1A10F08D" w14:textId="77777777" w:rsidR="00286594" w:rsidRDefault="00286594">
      <w:pPr>
        <w:rPr>
          <w:sz w:val="20"/>
          <w:szCs w:val="20"/>
        </w:rPr>
      </w:pPr>
    </w:p>
    <w:tbl>
      <w:tblPr>
        <w:tblW w:w="9356"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92"/>
        <w:gridCol w:w="1558"/>
        <w:gridCol w:w="6506"/>
      </w:tblGrid>
      <w:tr w:rsidR="00286594" w:rsidRPr="005214EE" w14:paraId="68C567DA" w14:textId="77777777" w:rsidTr="00956DDD">
        <w:trPr>
          <w:jc w:val="cente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14:paraId="7BDD02E8" w14:textId="77777777" w:rsidR="00286594" w:rsidRPr="005214EE" w:rsidRDefault="00286594" w:rsidP="00956DDD">
            <w:pPr>
              <w:keepNext/>
              <w:spacing w:before="120" w:after="60"/>
              <w:jc w:val="center"/>
              <w:outlineLvl w:val="1"/>
              <w:rPr>
                <w:rFonts w:eastAsia="Times New Roman"/>
                <w:b/>
                <w:bCs/>
                <w:iCs/>
                <w:szCs w:val="20"/>
              </w:rPr>
            </w:pPr>
            <w:bookmarkStart w:id="2" w:name="_Toc443645004"/>
            <w:bookmarkStart w:id="3" w:name="_Toc445930535"/>
            <w:bookmarkStart w:id="4" w:name="_Toc448828577"/>
            <w:bookmarkStart w:id="5" w:name="_Toc448828797"/>
            <w:bookmarkStart w:id="6" w:name="_Toc448834151"/>
            <w:r w:rsidRPr="005214EE">
              <w:rPr>
                <w:rFonts w:eastAsia="Times New Roman"/>
                <w:b/>
                <w:bCs/>
                <w:iCs/>
                <w:szCs w:val="20"/>
              </w:rPr>
              <w:t>HISTORY OF CHANGES</w:t>
            </w:r>
            <w:bookmarkEnd w:id="2"/>
            <w:bookmarkEnd w:id="3"/>
            <w:bookmarkEnd w:id="4"/>
            <w:bookmarkEnd w:id="5"/>
            <w:bookmarkEnd w:id="6"/>
          </w:p>
        </w:tc>
      </w:tr>
      <w:tr w:rsidR="00286594" w:rsidRPr="005214EE" w14:paraId="7E82B4B2" w14:textId="77777777" w:rsidTr="00956DDD">
        <w:trPr>
          <w:jc w:val="center"/>
        </w:trPr>
        <w:tc>
          <w:tcPr>
            <w:tcW w:w="1292" w:type="dxa"/>
            <w:tcBorders>
              <w:top w:val="single" w:sz="4" w:space="0" w:color="808080"/>
              <w:left w:val="single" w:sz="4" w:space="0" w:color="808080"/>
              <w:bottom w:val="single" w:sz="4" w:space="0" w:color="808080"/>
              <w:right w:val="single" w:sz="4" w:space="0" w:color="808080"/>
            </w:tcBorders>
            <w:vAlign w:val="center"/>
            <w:hideMark/>
          </w:tcPr>
          <w:p w14:paraId="782E13D9" w14:textId="77777777" w:rsidR="00286594" w:rsidRPr="005214EE" w:rsidRDefault="00286594" w:rsidP="00956DDD">
            <w:pPr>
              <w:keepNext/>
              <w:spacing w:before="60" w:after="60" w:line="276" w:lineRule="auto"/>
              <w:jc w:val="center"/>
              <w:outlineLvl w:val="1"/>
              <w:rPr>
                <w:rFonts w:eastAsia="Times New Roman"/>
                <w:b/>
                <w:szCs w:val="20"/>
              </w:rPr>
            </w:pPr>
            <w:bookmarkStart w:id="7" w:name="_Toc443645005"/>
            <w:bookmarkStart w:id="8" w:name="_Toc445930536"/>
            <w:bookmarkStart w:id="9" w:name="_Toc448828578"/>
            <w:bookmarkStart w:id="10" w:name="_Toc448828798"/>
            <w:bookmarkStart w:id="11" w:name="_Toc448834152"/>
            <w:r w:rsidRPr="005214EE">
              <w:rPr>
                <w:rFonts w:eastAsia="Times New Roman"/>
                <w:b/>
                <w:bCs/>
                <w:iCs/>
                <w:szCs w:val="20"/>
              </w:rPr>
              <w:t>Version</w:t>
            </w:r>
            <w:bookmarkEnd w:id="7"/>
            <w:bookmarkEnd w:id="8"/>
            <w:bookmarkEnd w:id="9"/>
            <w:bookmarkEnd w:id="10"/>
            <w:bookmarkEnd w:id="11"/>
          </w:p>
        </w:tc>
        <w:tc>
          <w:tcPr>
            <w:tcW w:w="1558" w:type="dxa"/>
            <w:tcBorders>
              <w:top w:val="single" w:sz="4" w:space="0" w:color="808080"/>
              <w:left w:val="single" w:sz="4" w:space="0" w:color="808080"/>
              <w:bottom w:val="single" w:sz="4" w:space="0" w:color="808080"/>
              <w:right w:val="single" w:sz="4" w:space="0" w:color="808080"/>
            </w:tcBorders>
            <w:vAlign w:val="center"/>
            <w:hideMark/>
          </w:tcPr>
          <w:p w14:paraId="1ABC5D20" w14:textId="77777777" w:rsidR="00286594" w:rsidRPr="005214EE" w:rsidRDefault="00286594" w:rsidP="00956DDD">
            <w:pPr>
              <w:keepNext/>
              <w:spacing w:before="60" w:after="60" w:line="276" w:lineRule="auto"/>
              <w:jc w:val="center"/>
              <w:outlineLvl w:val="1"/>
              <w:rPr>
                <w:rFonts w:eastAsia="Times New Roman"/>
                <w:b/>
                <w:bCs/>
                <w:iCs/>
                <w:szCs w:val="20"/>
              </w:rPr>
            </w:pPr>
            <w:bookmarkStart w:id="12" w:name="_Toc443645006"/>
            <w:bookmarkStart w:id="13" w:name="_Toc445930537"/>
            <w:bookmarkStart w:id="14" w:name="_Toc448828579"/>
            <w:bookmarkStart w:id="15" w:name="_Toc448828799"/>
            <w:bookmarkStart w:id="16" w:name="_Toc448834153"/>
            <w:r w:rsidRPr="005214EE">
              <w:rPr>
                <w:rFonts w:eastAsia="Times New Roman"/>
                <w:b/>
                <w:bCs/>
                <w:iCs/>
                <w:szCs w:val="20"/>
              </w:rPr>
              <w:t>Publication date</w:t>
            </w:r>
            <w:bookmarkEnd w:id="12"/>
            <w:bookmarkEnd w:id="13"/>
            <w:bookmarkEnd w:id="14"/>
            <w:bookmarkEnd w:id="15"/>
            <w:bookmarkEnd w:id="16"/>
          </w:p>
        </w:tc>
        <w:tc>
          <w:tcPr>
            <w:tcW w:w="6506" w:type="dxa"/>
            <w:tcBorders>
              <w:top w:val="single" w:sz="4" w:space="0" w:color="808080"/>
              <w:left w:val="single" w:sz="4" w:space="0" w:color="808080"/>
              <w:bottom w:val="single" w:sz="4" w:space="0" w:color="808080"/>
              <w:right w:val="single" w:sz="4" w:space="0" w:color="808080"/>
            </w:tcBorders>
            <w:vAlign w:val="center"/>
            <w:hideMark/>
          </w:tcPr>
          <w:p w14:paraId="474D60AD" w14:textId="77777777" w:rsidR="00286594" w:rsidRPr="005214EE" w:rsidRDefault="00286594" w:rsidP="00956DDD">
            <w:pPr>
              <w:keepNext/>
              <w:spacing w:before="60" w:after="60" w:line="276" w:lineRule="auto"/>
              <w:jc w:val="center"/>
              <w:outlineLvl w:val="1"/>
              <w:rPr>
                <w:rFonts w:eastAsia="Times New Roman"/>
                <w:b/>
                <w:bCs/>
                <w:iCs/>
                <w:szCs w:val="20"/>
              </w:rPr>
            </w:pPr>
            <w:bookmarkStart w:id="17" w:name="_Toc443645007"/>
            <w:bookmarkStart w:id="18" w:name="_Toc445930538"/>
            <w:bookmarkStart w:id="19" w:name="_Toc448828580"/>
            <w:bookmarkStart w:id="20" w:name="_Toc448828800"/>
            <w:bookmarkStart w:id="21" w:name="_Toc448834154"/>
            <w:r w:rsidRPr="005214EE">
              <w:rPr>
                <w:rFonts w:eastAsia="Times New Roman"/>
                <w:b/>
                <w:bCs/>
                <w:iCs/>
                <w:szCs w:val="20"/>
              </w:rPr>
              <w:t>Changes</w:t>
            </w:r>
            <w:bookmarkEnd w:id="17"/>
            <w:bookmarkEnd w:id="18"/>
            <w:bookmarkEnd w:id="19"/>
            <w:bookmarkEnd w:id="20"/>
            <w:bookmarkEnd w:id="21"/>
          </w:p>
        </w:tc>
      </w:tr>
      <w:tr w:rsidR="00286594" w:rsidRPr="005214EE" w14:paraId="6DD5D039" w14:textId="77777777" w:rsidTr="00956DDD">
        <w:trPr>
          <w:jc w:val="center"/>
        </w:trPr>
        <w:tc>
          <w:tcPr>
            <w:tcW w:w="1292" w:type="dxa"/>
            <w:tcBorders>
              <w:top w:val="single" w:sz="4" w:space="0" w:color="808080"/>
              <w:left w:val="single" w:sz="4" w:space="0" w:color="808080"/>
              <w:bottom w:val="single" w:sz="4" w:space="0" w:color="808080"/>
              <w:right w:val="single" w:sz="4" w:space="0" w:color="808080"/>
            </w:tcBorders>
            <w:hideMark/>
          </w:tcPr>
          <w:p w14:paraId="775B076C" w14:textId="77777777" w:rsidR="00286594" w:rsidRPr="005214EE" w:rsidRDefault="00286594" w:rsidP="00956DDD">
            <w:pPr>
              <w:spacing w:before="60" w:after="60"/>
              <w:jc w:val="center"/>
              <w:rPr>
                <w:rFonts w:eastAsia="Times New Roman"/>
                <w:sz w:val="18"/>
                <w:szCs w:val="18"/>
              </w:rPr>
            </w:pPr>
            <w:r w:rsidRPr="005214EE">
              <w:rPr>
                <w:rFonts w:eastAsia="Times New Roman"/>
                <w:sz w:val="18"/>
                <w:szCs w:val="18"/>
              </w:rPr>
              <w:t>1.0</w:t>
            </w:r>
          </w:p>
        </w:tc>
        <w:tc>
          <w:tcPr>
            <w:tcW w:w="1558" w:type="dxa"/>
            <w:tcBorders>
              <w:top w:val="single" w:sz="4" w:space="0" w:color="808080"/>
              <w:left w:val="single" w:sz="4" w:space="0" w:color="808080"/>
              <w:bottom w:val="single" w:sz="4" w:space="0" w:color="808080"/>
              <w:right w:val="single" w:sz="4" w:space="0" w:color="808080"/>
            </w:tcBorders>
            <w:hideMark/>
          </w:tcPr>
          <w:p w14:paraId="7A38B6B0" w14:textId="383F5933" w:rsidR="00286594" w:rsidRPr="005214EE" w:rsidRDefault="00286594" w:rsidP="00286594">
            <w:pPr>
              <w:keepNext/>
              <w:spacing w:before="60" w:after="60"/>
              <w:jc w:val="center"/>
              <w:outlineLvl w:val="1"/>
              <w:rPr>
                <w:rFonts w:eastAsia="Times New Roman"/>
                <w:sz w:val="18"/>
                <w:szCs w:val="18"/>
              </w:rPr>
            </w:pPr>
            <w:r>
              <w:rPr>
                <w:rFonts w:eastAsia="Times New Roman"/>
                <w:sz w:val="18"/>
                <w:szCs w:val="18"/>
              </w:rPr>
              <w:t>05</w:t>
            </w:r>
            <w:r w:rsidRPr="005214EE">
              <w:rPr>
                <w:rFonts w:eastAsia="Times New Roman"/>
                <w:sz w:val="18"/>
                <w:szCs w:val="18"/>
              </w:rPr>
              <w:t>.</w:t>
            </w:r>
            <w:r>
              <w:rPr>
                <w:rFonts w:eastAsia="Times New Roman"/>
                <w:sz w:val="18"/>
                <w:szCs w:val="18"/>
              </w:rPr>
              <w:t>05</w:t>
            </w:r>
            <w:r w:rsidRPr="005214EE">
              <w:rPr>
                <w:rFonts w:eastAsia="Times New Roman"/>
                <w:sz w:val="18"/>
                <w:szCs w:val="18"/>
              </w:rPr>
              <w:t>.</w:t>
            </w:r>
            <w:r>
              <w:rPr>
                <w:rFonts w:eastAsia="Times New Roman"/>
                <w:sz w:val="18"/>
                <w:szCs w:val="18"/>
              </w:rPr>
              <w:t>2021</w:t>
            </w:r>
          </w:p>
        </w:tc>
        <w:tc>
          <w:tcPr>
            <w:tcW w:w="6506" w:type="dxa"/>
            <w:tcBorders>
              <w:top w:val="single" w:sz="4" w:space="0" w:color="808080"/>
              <w:left w:val="single" w:sz="4" w:space="0" w:color="808080"/>
              <w:bottom w:val="single" w:sz="4" w:space="0" w:color="808080"/>
              <w:right w:val="single" w:sz="4" w:space="0" w:color="808080"/>
            </w:tcBorders>
            <w:hideMark/>
          </w:tcPr>
          <w:p w14:paraId="6CC572E6" w14:textId="77777777" w:rsidR="00286594" w:rsidRPr="005214EE" w:rsidRDefault="00286594" w:rsidP="00286594">
            <w:pPr>
              <w:keepNext/>
              <w:numPr>
                <w:ilvl w:val="0"/>
                <w:numId w:val="3"/>
              </w:numPr>
              <w:spacing w:before="60" w:after="60" w:line="240" w:lineRule="auto"/>
              <w:ind w:left="318" w:hanging="284"/>
              <w:jc w:val="both"/>
              <w:outlineLvl w:val="1"/>
              <w:rPr>
                <w:rFonts w:eastAsia="Times New Roman"/>
                <w:sz w:val="18"/>
                <w:szCs w:val="18"/>
              </w:rPr>
            </w:pPr>
            <w:r w:rsidRPr="005214EE">
              <w:rPr>
                <w:rFonts w:eastAsia="Times New Roman"/>
                <w:sz w:val="18"/>
                <w:szCs w:val="18"/>
              </w:rPr>
              <w:t>Initial version</w:t>
            </w:r>
          </w:p>
        </w:tc>
      </w:tr>
      <w:tr w:rsidR="00286594" w:rsidRPr="005214EE" w14:paraId="059489D5" w14:textId="77777777" w:rsidTr="00956DDD">
        <w:trPr>
          <w:jc w:val="center"/>
        </w:trPr>
        <w:tc>
          <w:tcPr>
            <w:tcW w:w="1292" w:type="dxa"/>
            <w:tcBorders>
              <w:top w:val="single" w:sz="4" w:space="0" w:color="808080"/>
              <w:left w:val="single" w:sz="4" w:space="0" w:color="808080"/>
              <w:bottom w:val="single" w:sz="4" w:space="0" w:color="808080"/>
              <w:right w:val="single" w:sz="4" w:space="0" w:color="808080"/>
            </w:tcBorders>
          </w:tcPr>
          <w:p w14:paraId="3EA1FF7C" w14:textId="77777777" w:rsidR="00286594" w:rsidRPr="00286594" w:rsidRDefault="00286594" w:rsidP="00956DDD">
            <w:pPr>
              <w:spacing w:before="60" w:after="60"/>
              <w:jc w:val="center"/>
              <w:rPr>
                <w:rFonts w:eastAsia="Times New Roman"/>
                <w:sz w:val="18"/>
                <w:szCs w:val="18"/>
              </w:rPr>
            </w:pPr>
          </w:p>
        </w:tc>
        <w:tc>
          <w:tcPr>
            <w:tcW w:w="1558" w:type="dxa"/>
            <w:tcBorders>
              <w:top w:val="single" w:sz="4" w:space="0" w:color="808080"/>
              <w:left w:val="single" w:sz="4" w:space="0" w:color="808080"/>
              <w:bottom w:val="single" w:sz="4" w:space="0" w:color="808080"/>
              <w:right w:val="single" w:sz="4" w:space="0" w:color="808080"/>
            </w:tcBorders>
          </w:tcPr>
          <w:p w14:paraId="67D31DB9" w14:textId="77777777" w:rsidR="00286594" w:rsidRPr="005214EE" w:rsidRDefault="00286594" w:rsidP="00956DDD">
            <w:pPr>
              <w:keepNext/>
              <w:spacing w:before="60" w:after="60"/>
              <w:jc w:val="center"/>
              <w:outlineLvl w:val="1"/>
              <w:rPr>
                <w:rFonts w:eastAsia="Times New Roman"/>
                <w:sz w:val="18"/>
                <w:szCs w:val="18"/>
              </w:rPr>
            </w:pPr>
          </w:p>
        </w:tc>
        <w:tc>
          <w:tcPr>
            <w:tcW w:w="6506" w:type="dxa"/>
            <w:tcBorders>
              <w:top w:val="single" w:sz="4" w:space="0" w:color="808080"/>
              <w:left w:val="single" w:sz="4" w:space="0" w:color="808080"/>
              <w:bottom w:val="single" w:sz="4" w:space="0" w:color="808080"/>
              <w:right w:val="single" w:sz="4" w:space="0" w:color="808080"/>
            </w:tcBorders>
          </w:tcPr>
          <w:p w14:paraId="29282EB4" w14:textId="77777777" w:rsidR="00286594" w:rsidRPr="005214EE" w:rsidRDefault="00286594" w:rsidP="00286594">
            <w:pPr>
              <w:keepNext/>
              <w:numPr>
                <w:ilvl w:val="0"/>
                <w:numId w:val="3"/>
              </w:numPr>
              <w:spacing w:before="60" w:after="60" w:line="240" w:lineRule="auto"/>
              <w:ind w:left="318" w:hanging="284"/>
              <w:jc w:val="both"/>
              <w:outlineLvl w:val="1"/>
              <w:rPr>
                <w:rFonts w:eastAsia="Times New Roman"/>
                <w:sz w:val="18"/>
                <w:szCs w:val="18"/>
              </w:rPr>
            </w:pPr>
          </w:p>
        </w:tc>
      </w:tr>
    </w:tbl>
    <w:p w14:paraId="638B058D" w14:textId="77777777" w:rsidR="00286594" w:rsidRDefault="00286594">
      <w:pPr>
        <w:rPr>
          <w:sz w:val="20"/>
          <w:szCs w:val="20"/>
        </w:rPr>
      </w:pPr>
    </w:p>
    <w:p w14:paraId="536BD3C4" w14:textId="49FFBF8F" w:rsidR="00286594" w:rsidRDefault="00286594">
      <w:pPr>
        <w:rPr>
          <w:sz w:val="20"/>
          <w:szCs w:val="20"/>
        </w:rPr>
      </w:pPr>
      <w:r>
        <w:rPr>
          <w:sz w:val="20"/>
          <w:szCs w:val="20"/>
        </w:rPr>
        <w:br w:type="page"/>
      </w:r>
    </w:p>
    <w:p w14:paraId="2AF5AAFE" w14:textId="77777777" w:rsidR="008718CF" w:rsidRDefault="008718CF">
      <w:pPr>
        <w:rPr>
          <w:rFonts w:ascii="Arial" w:eastAsiaTheme="minorEastAsia" w:hAnsi="Arial" w:cs="Arial"/>
          <w:sz w:val="20"/>
          <w:szCs w:val="20"/>
          <w:lang w:eastAsia="nl-BE"/>
        </w:rPr>
      </w:pPr>
    </w:p>
    <w:p w14:paraId="424FD14C" w14:textId="253DD1A9" w:rsidR="00286594" w:rsidRDefault="00286594" w:rsidP="0038173F">
      <w:pPr>
        <w:pStyle w:val="Textkrper"/>
        <w:kinsoku w:val="0"/>
        <w:overflowPunct w:val="0"/>
        <w:jc w:val="both"/>
        <w:rPr>
          <w:sz w:val="20"/>
          <w:szCs w:val="20"/>
          <w:lang w:val="en-GB"/>
        </w:rPr>
      </w:pPr>
    </w:p>
    <w:p w14:paraId="4FA11523" w14:textId="0895B25F" w:rsidR="00286594" w:rsidRDefault="00286594" w:rsidP="0038173F">
      <w:pPr>
        <w:pStyle w:val="Textkrper"/>
        <w:kinsoku w:val="0"/>
        <w:overflowPunct w:val="0"/>
        <w:jc w:val="both"/>
        <w:rPr>
          <w:sz w:val="20"/>
          <w:szCs w:val="20"/>
          <w:lang w:val="en-GB"/>
        </w:rPr>
      </w:pPr>
    </w:p>
    <w:p w14:paraId="71E8903E" w14:textId="507264CF" w:rsidR="00286594" w:rsidRDefault="00286594" w:rsidP="0038173F">
      <w:pPr>
        <w:pStyle w:val="Textkrper"/>
        <w:kinsoku w:val="0"/>
        <w:overflowPunct w:val="0"/>
        <w:jc w:val="both"/>
        <w:rPr>
          <w:sz w:val="20"/>
          <w:szCs w:val="20"/>
          <w:lang w:val="en-GB"/>
        </w:rPr>
      </w:pPr>
    </w:p>
    <w:p w14:paraId="4F922CF8" w14:textId="4E660476" w:rsidR="00286594" w:rsidRDefault="00286594" w:rsidP="0038173F">
      <w:pPr>
        <w:pStyle w:val="Textkrper"/>
        <w:kinsoku w:val="0"/>
        <w:overflowPunct w:val="0"/>
        <w:jc w:val="both"/>
        <w:rPr>
          <w:sz w:val="20"/>
          <w:szCs w:val="20"/>
          <w:lang w:val="en-GB"/>
        </w:rPr>
      </w:pPr>
    </w:p>
    <w:p w14:paraId="3AC60FD0" w14:textId="5527FE34" w:rsidR="00286594" w:rsidRDefault="00286594" w:rsidP="0038173F">
      <w:pPr>
        <w:pStyle w:val="Textkrper"/>
        <w:kinsoku w:val="0"/>
        <w:overflowPunct w:val="0"/>
        <w:jc w:val="both"/>
        <w:rPr>
          <w:sz w:val="20"/>
          <w:szCs w:val="20"/>
          <w:lang w:val="en-GB"/>
        </w:rPr>
      </w:pPr>
    </w:p>
    <w:p w14:paraId="7A500540" w14:textId="2F56DB14" w:rsidR="00286594" w:rsidRDefault="00286594" w:rsidP="0038173F">
      <w:pPr>
        <w:pStyle w:val="Textkrper"/>
        <w:kinsoku w:val="0"/>
        <w:overflowPunct w:val="0"/>
        <w:jc w:val="both"/>
        <w:rPr>
          <w:sz w:val="20"/>
          <w:szCs w:val="20"/>
          <w:lang w:val="en-GB"/>
        </w:rPr>
      </w:pPr>
    </w:p>
    <w:p w14:paraId="321F5F30" w14:textId="5EC12C1D" w:rsidR="00286594" w:rsidRDefault="00286594" w:rsidP="0038173F">
      <w:pPr>
        <w:pStyle w:val="Textkrper"/>
        <w:kinsoku w:val="0"/>
        <w:overflowPunct w:val="0"/>
        <w:jc w:val="both"/>
        <w:rPr>
          <w:sz w:val="20"/>
          <w:szCs w:val="20"/>
          <w:lang w:val="en-GB"/>
        </w:rPr>
      </w:pPr>
    </w:p>
    <w:p w14:paraId="33C62FE0" w14:textId="7B2D8E88" w:rsidR="00286594" w:rsidRDefault="00286594" w:rsidP="0038173F">
      <w:pPr>
        <w:pStyle w:val="Textkrper"/>
        <w:kinsoku w:val="0"/>
        <w:overflowPunct w:val="0"/>
        <w:jc w:val="both"/>
        <w:rPr>
          <w:sz w:val="20"/>
          <w:szCs w:val="20"/>
          <w:lang w:val="en-GB"/>
        </w:rPr>
      </w:pPr>
    </w:p>
    <w:p w14:paraId="1DC1F7B0" w14:textId="76F65409" w:rsidR="00286594" w:rsidRDefault="00286594" w:rsidP="0038173F">
      <w:pPr>
        <w:pStyle w:val="Textkrper"/>
        <w:kinsoku w:val="0"/>
        <w:overflowPunct w:val="0"/>
        <w:jc w:val="both"/>
        <w:rPr>
          <w:sz w:val="20"/>
          <w:szCs w:val="20"/>
          <w:lang w:val="en-GB"/>
        </w:rPr>
      </w:pPr>
    </w:p>
    <w:p w14:paraId="6302DCCC" w14:textId="24A7E08E" w:rsidR="00286594" w:rsidRDefault="00286594" w:rsidP="0038173F">
      <w:pPr>
        <w:pStyle w:val="Textkrper"/>
        <w:kinsoku w:val="0"/>
        <w:overflowPunct w:val="0"/>
        <w:jc w:val="both"/>
        <w:rPr>
          <w:sz w:val="20"/>
          <w:szCs w:val="20"/>
          <w:lang w:val="en-GB"/>
        </w:rPr>
      </w:pPr>
    </w:p>
    <w:p w14:paraId="575E7EE0" w14:textId="264B4C51" w:rsidR="00286594" w:rsidRDefault="00286594" w:rsidP="0038173F">
      <w:pPr>
        <w:pStyle w:val="Textkrper"/>
        <w:kinsoku w:val="0"/>
        <w:overflowPunct w:val="0"/>
        <w:jc w:val="both"/>
        <w:rPr>
          <w:sz w:val="20"/>
          <w:szCs w:val="20"/>
          <w:lang w:val="en-GB"/>
        </w:rPr>
      </w:pPr>
    </w:p>
    <w:p w14:paraId="31BB90E0" w14:textId="08E16E8B" w:rsidR="00286594" w:rsidRDefault="00286594" w:rsidP="0038173F">
      <w:pPr>
        <w:pStyle w:val="Textkrper"/>
        <w:kinsoku w:val="0"/>
        <w:overflowPunct w:val="0"/>
        <w:jc w:val="both"/>
        <w:rPr>
          <w:sz w:val="20"/>
          <w:szCs w:val="20"/>
          <w:lang w:val="en-GB"/>
        </w:rPr>
      </w:pPr>
    </w:p>
    <w:p w14:paraId="4B5A8ED5" w14:textId="77777777" w:rsidR="00286594" w:rsidRPr="008718CF" w:rsidRDefault="00286594" w:rsidP="0038173F">
      <w:pPr>
        <w:pStyle w:val="Textkrper"/>
        <w:kinsoku w:val="0"/>
        <w:overflowPunct w:val="0"/>
        <w:jc w:val="both"/>
        <w:rPr>
          <w:sz w:val="20"/>
          <w:szCs w:val="20"/>
          <w:lang w:val="en-GB"/>
        </w:rPr>
      </w:pPr>
    </w:p>
    <w:p w14:paraId="35CD254C" w14:textId="77777777" w:rsidR="0038173F" w:rsidRPr="008718CF" w:rsidRDefault="0038173F" w:rsidP="0038173F">
      <w:pPr>
        <w:pStyle w:val="Textkrper"/>
        <w:kinsoku w:val="0"/>
        <w:overflowPunct w:val="0"/>
        <w:ind w:left="2104" w:right="2200"/>
        <w:jc w:val="both"/>
        <w:rPr>
          <w:sz w:val="24"/>
          <w:szCs w:val="24"/>
          <w:lang w:val="en-GB"/>
        </w:rPr>
      </w:pPr>
      <w:r w:rsidRPr="008718CF">
        <w:rPr>
          <w:b/>
          <w:bCs/>
          <w:sz w:val="24"/>
          <w:szCs w:val="24"/>
          <w:lang w:val="en-GB"/>
        </w:rPr>
        <w:t xml:space="preserve">Action Number: </w:t>
      </w:r>
      <w:r w:rsidRPr="008718CF">
        <w:rPr>
          <w:sz w:val="24"/>
          <w:szCs w:val="24"/>
          <w:lang w:val="en-GB"/>
        </w:rPr>
        <w:t>[</w:t>
      </w:r>
      <w:r w:rsidRPr="008718CF">
        <w:rPr>
          <w:sz w:val="24"/>
          <w:szCs w:val="24"/>
          <w:shd w:val="clear" w:color="auto" w:fill="D2D2D2"/>
          <w:lang w:val="en-GB"/>
        </w:rPr>
        <w:t>insert project reference number</w:t>
      </w:r>
      <w:r w:rsidRPr="008718CF">
        <w:rPr>
          <w:sz w:val="24"/>
          <w:szCs w:val="24"/>
          <w:lang w:val="en-GB"/>
        </w:rPr>
        <w:t>]</w:t>
      </w:r>
    </w:p>
    <w:p w14:paraId="1A1C9B0B" w14:textId="77777777" w:rsidR="0038173F" w:rsidRPr="008718CF" w:rsidRDefault="0038173F" w:rsidP="00D17849">
      <w:pPr>
        <w:pStyle w:val="Textkrper"/>
        <w:kinsoku w:val="0"/>
        <w:overflowPunct w:val="0"/>
        <w:ind w:left="2103" w:right="2200"/>
        <w:jc w:val="both"/>
        <w:rPr>
          <w:sz w:val="24"/>
          <w:szCs w:val="24"/>
          <w:lang w:val="en-GB"/>
        </w:rPr>
      </w:pPr>
    </w:p>
    <w:p w14:paraId="5674C4F2" w14:textId="77777777" w:rsidR="0038173F" w:rsidRPr="008718CF" w:rsidRDefault="0038173F" w:rsidP="0038173F">
      <w:pPr>
        <w:pStyle w:val="Textkrper"/>
        <w:kinsoku w:val="0"/>
        <w:overflowPunct w:val="0"/>
        <w:ind w:left="2101" w:right="2200"/>
        <w:jc w:val="both"/>
        <w:rPr>
          <w:sz w:val="21"/>
          <w:szCs w:val="21"/>
          <w:lang w:val="en-GB"/>
        </w:rPr>
      </w:pPr>
      <w:r w:rsidRPr="008718CF">
        <w:rPr>
          <w:b/>
          <w:bCs/>
          <w:sz w:val="24"/>
          <w:szCs w:val="24"/>
          <w:lang w:val="en-GB"/>
        </w:rPr>
        <w:t xml:space="preserve">Action Acronym: </w:t>
      </w:r>
      <w:r w:rsidRPr="008718CF">
        <w:rPr>
          <w:sz w:val="24"/>
          <w:szCs w:val="24"/>
          <w:lang w:val="en-GB"/>
        </w:rPr>
        <w:t>[</w:t>
      </w:r>
      <w:r w:rsidRPr="008718CF">
        <w:rPr>
          <w:sz w:val="24"/>
          <w:szCs w:val="24"/>
          <w:shd w:val="clear" w:color="auto" w:fill="D2D2D2"/>
          <w:lang w:val="en-GB"/>
        </w:rPr>
        <w:t>insert acronym</w:t>
      </w:r>
      <w:r w:rsidRPr="008718CF">
        <w:rPr>
          <w:sz w:val="24"/>
          <w:szCs w:val="24"/>
          <w:lang w:val="en-GB"/>
        </w:rPr>
        <w:t>]</w:t>
      </w:r>
    </w:p>
    <w:p w14:paraId="58B44A7C" w14:textId="77777777" w:rsidR="0038173F" w:rsidRPr="008718CF" w:rsidRDefault="0038173F" w:rsidP="0038173F">
      <w:pPr>
        <w:pStyle w:val="Textkrper"/>
        <w:kinsoku w:val="0"/>
        <w:overflowPunct w:val="0"/>
        <w:ind w:left="2103" w:right="2200"/>
        <w:jc w:val="both"/>
        <w:rPr>
          <w:sz w:val="24"/>
          <w:szCs w:val="24"/>
          <w:lang w:val="en-GB"/>
        </w:rPr>
      </w:pPr>
      <w:r w:rsidRPr="008718CF">
        <w:rPr>
          <w:b/>
          <w:bCs/>
          <w:sz w:val="24"/>
          <w:szCs w:val="24"/>
          <w:lang w:val="en-GB"/>
        </w:rPr>
        <w:t xml:space="preserve">Action title: </w:t>
      </w:r>
      <w:r w:rsidRPr="008718CF">
        <w:rPr>
          <w:sz w:val="24"/>
          <w:szCs w:val="24"/>
          <w:lang w:val="en-GB"/>
        </w:rPr>
        <w:t>[</w:t>
      </w:r>
      <w:r w:rsidRPr="008718CF">
        <w:rPr>
          <w:sz w:val="24"/>
          <w:szCs w:val="24"/>
          <w:shd w:val="clear" w:color="auto" w:fill="D2D2D2"/>
          <w:lang w:val="en-GB"/>
        </w:rPr>
        <w:t>insert project title</w:t>
      </w:r>
      <w:r w:rsidRPr="008718CF">
        <w:rPr>
          <w:sz w:val="24"/>
          <w:szCs w:val="24"/>
          <w:lang w:val="en-GB"/>
        </w:rPr>
        <w:t>]</w:t>
      </w:r>
    </w:p>
    <w:p w14:paraId="179A5755" w14:textId="77777777" w:rsidR="0038173F" w:rsidRPr="008718CF" w:rsidRDefault="0038173F" w:rsidP="0038173F">
      <w:pPr>
        <w:pStyle w:val="Textkrper"/>
        <w:kinsoku w:val="0"/>
        <w:overflowPunct w:val="0"/>
        <w:ind w:left="2103" w:right="2200"/>
        <w:jc w:val="both"/>
        <w:rPr>
          <w:sz w:val="24"/>
          <w:szCs w:val="24"/>
          <w:lang w:val="en-GB"/>
        </w:rPr>
      </w:pPr>
    </w:p>
    <w:p w14:paraId="17151B04" w14:textId="77777777" w:rsidR="0038173F" w:rsidRPr="0091328A" w:rsidRDefault="0038173F" w:rsidP="0038173F">
      <w:pPr>
        <w:pStyle w:val="Textkrper"/>
        <w:kinsoku w:val="0"/>
        <w:overflowPunct w:val="0"/>
        <w:ind w:left="2103" w:right="2200"/>
        <w:jc w:val="both"/>
        <w:rPr>
          <w:sz w:val="24"/>
          <w:szCs w:val="24"/>
          <w:lang w:val="fr-FR"/>
        </w:rPr>
      </w:pPr>
      <w:proofErr w:type="gramStart"/>
      <w:r w:rsidRPr="0091328A">
        <w:rPr>
          <w:b/>
          <w:bCs/>
          <w:sz w:val="24"/>
          <w:szCs w:val="24"/>
          <w:lang w:val="fr-FR"/>
        </w:rPr>
        <w:t>Date:</w:t>
      </w:r>
      <w:proofErr w:type="gramEnd"/>
      <w:r w:rsidRPr="0091328A">
        <w:rPr>
          <w:sz w:val="24"/>
          <w:szCs w:val="24"/>
          <w:lang w:val="fr-FR"/>
        </w:rPr>
        <w:t xml:space="preserve"> [</w:t>
      </w:r>
      <w:r w:rsidRPr="0091328A">
        <w:rPr>
          <w:sz w:val="24"/>
          <w:szCs w:val="24"/>
          <w:shd w:val="clear" w:color="auto" w:fill="D2D2D2"/>
          <w:lang w:val="fr-FR"/>
        </w:rPr>
        <w:t>insert date</w:t>
      </w:r>
      <w:r w:rsidRPr="0091328A">
        <w:rPr>
          <w:sz w:val="24"/>
          <w:szCs w:val="24"/>
          <w:lang w:val="fr-FR"/>
        </w:rPr>
        <w:t>]</w:t>
      </w:r>
    </w:p>
    <w:p w14:paraId="1FBA38B4" w14:textId="77777777" w:rsidR="0038173F" w:rsidRPr="0091328A" w:rsidRDefault="0038173F" w:rsidP="0038173F">
      <w:pPr>
        <w:pStyle w:val="Textkrper"/>
        <w:kinsoku w:val="0"/>
        <w:overflowPunct w:val="0"/>
        <w:ind w:left="2103" w:right="2200"/>
        <w:jc w:val="both"/>
        <w:rPr>
          <w:sz w:val="24"/>
          <w:szCs w:val="24"/>
          <w:lang w:val="fr-FR"/>
        </w:rPr>
      </w:pPr>
    </w:p>
    <w:p w14:paraId="461E1979" w14:textId="77777777" w:rsidR="0038173F" w:rsidRPr="0091328A" w:rsidRDefault="0038173F" w:rsidP="0038173F">
      <w:pPr>
        <w:pStyle w:val="Textkrper"/>
        <w:kinsoku w:val="0"/>
        <w:overflowPunct w:val="0"/>
        <w:ind w:left="2103" w:right="2200"/>
        <w:jc w:val="both"/>
        <w:rPr>
          <w:sz w:val="24"/>
          <w:szCs w:val="24"/>
          <w:lang w:val="fr-FR"/>
        </w:rPr>
      </w:pPr>
      <w:r w:rsidRPr="0091328A">
        <w:rPr>
          <w:b/>
          <w:bCs/>
          <w:sz w:val="24"/>
          <w:szCs w:val="24"/>
          <w:lang w:val="fr-FR"/>
        </w:rPr>
        <w:t xml:space="preserve">DMP </w:t>
      </w:r>
      <w:proofErr w:type="gramStart"/>
      <w:r w:rsidRPr="0091328A">
        <w:rPr>
          <w:b/>
          <w:bCs/>
          <w:sz w:val="24"/>
          <w:szCs w:val="24"/>
          <w:lang w:val="fr-FR"/>
        </w:rPr>
        <w:t>version:</w:t>
      </w:r>
      <w:proofErr w:type="gramEnd"/>
      <w:r w:rsidRPr="0091328A">
        <w:rPr>
          <w:sz w:val="24"/>
          <w:szCs w:val="24"/>
          <w:lang w:val="fr-FR"/>
        </w:rPr>
        <w:t xml:space="preserve"> [</w:t>
      </w:r>
      <w:r w:rsidRPr="0091328A">
        <w:rPr>
          <w:sz w:val="24"/>
          <w:szCs w:val="24"/>
          <w:shd w:val="clear" w:color="auto" w:fill="D2D2D2"/>
          <w:lang w:val="fr-FR"/>
        </w:rPr>
        <w:t>insert DMP Version</w:t>
      </w:r>
      <w:r w:rsidRPr="0091328A">
        <w:rPr>
          <w:sz w:val="24"/>
          <w:szCs w:val="24"/>
          <w:lang w:val="fr-FR"/>
        </w:rPr>
        <w:t>]</w:t>
      </w:r>
    </w:p>
    <w:p w14:paraId="0BC406C2" w14:textId="77777777" w:rsidR="0038173F" w:rsidRPr="0091328A" w:rsidRDefault="0038173F" w:rsidP="0038173F">
      <w:pPr>
        <w:pStyle w:val="Textkrper"/>
        <w:kinsoku w:val="0"/>
        <w:overflowPunct w:val="0"/>
        <w:jc w:val="both"/>
        <w:rPr>
          <w:rFonts w:ascii="Times New Roman" w:hAnsi="Times New Roman" w:cs="Times New Roman"/>
          <w:sz w:val="26"/>
          <w:szCs w:val="26"/>
          <w:lang w:val="fr-FR"/>
        </w:rPr>
      </w:pPr>
    </w:p>
    <w:p w14:paraId="6D397CA2" w14:textId="082FCD10" w:rsidR="00286594" w:rsidRPr="0091328A" w:rsidRDefault="00286594" w:rsidP="0038173F">
      <w:pPr>
        <w:pStyle w:val="Textkrper"/>
        <w:kinsoku w:val="0"/>
        <w:overflowPunct w:val="0"/>
        <w:jc w:val="both"/>
        <w:rPr>
          <w:rFonts w:ascii="Times New Roman" w:hAnsi="Times New Roman" w:cs="Times New Roman"/>
          <w:sz w:val="26"/>
          <w:szCs w:val="26"/>
          <w:lang w:val="fr-FR"/>
        </w:rPr>
      </w:pPr>
    </w:p>
    <w:p w14:paraId="2CDA876D" w14:textId="4905DF0A" w:rsidR="00286594" w:rsidRPr="0091328A" w:rsidRDefault="00286594" w:rsidP="0038173F">
      <w:pPr>
        <w:pStyle w:val="Textkrper"/>
        <w:kinsoku w:val="0"/>
        <w:overflowPunct w:val="0"/>
        <w:jc w:val="both"/>
        <w:rPr>
          <w:rFonts w:ascii="Times New Roman" w:hAnsi="Times New Roman" w:cs="Times New Roman"/>
          <w:sz w:val="26"/>
          <w:szCs w:val="26"/>
          <w:lang w:val="fr-FR"/>
        </w:rPr>
      </w:pPr>
    </w:p>
    <w:p w14:paraId="014A5AD4" w14:textId="6F74C0DF" w:rsidR="00286594" w:rsidRPr="0091328A" w:rsidRDefault="00286594" w:rsidP="0038173F">
      <w:pPr>
        <w:pStyle w:val="Textkrper"/>
        <w:kinsoku w:val="0"/>
        <w:overflowPunct w:val="0"/>
        <w:jc w:val="both"/>
        <w:rPr>
          <w:rFonts w:ascii="Times New Roman" w:hAnsi="Times New Roman" w:cs="Times New Roman"/>
          <w:sz w:val="26"/>
          <w:szCs w:val="26"/>
          <w:lang w:val="fr-FR"/>
        </w:rPr>
      </w:pPr>
    </w:p>
    <w:p w14:paraId="6D1823A5" w14:textId="5831B81D" w:rsidR="00286594" w:rsidRPr="0091328A" w:rsidRDefault="00286594" w:rsidP="0038173F">
      <w:pPr>
        <w:pStyle w:val="Textkrper"/>
        <w:kinsoku w:val="0"/>
        <w:overflowPunct w:val="0"/>
        <w:jc w:val="both"/>
        <w:rPr>
          <w:rFonts w:ascii="Times New Roman" w:hAnsi="Times New Roman" w:cs="Times New Roman"/>
          <w:sz w:val="26"/>
          <w:szCs w:val="26"/>
          <w:lang w:val="fr-FR"/>
        </w:rPr>
      </w:pPr>
    </w:p>
    <w:p w14:paraId="06710296" w14:textId="78C22A62" w:rsidR="00286594" w:rsidRPr="0091328A" w:rsidRDefault="00286594" w:rsidP="0038173F">
      <w:pPr>
        <w:pStyle w:val="Textkrper"/>
        <w:kinsoku w:val="0"/>
        <w:overflowPunct w:val="0"/>
        <w:jc w:val="both"/>
        <w:rPr>
          <w:rFonts w:ascii="Times New Roman" w:hAnsi="Times New Roman" w:cs="Times New Roman"/>
          <w:sz w:val="26"/>
          <w:szCs w:val="26"/>
          <w:lang w:val="fr-FR"/>
        </w:rPr>
      </w:pPr>
    </w:p>
    <w:p w14:paraId="4BE0E4EA" w14:textId="77777777" w:rsidR="00286594" w:rsidRPr="0091328A" w:rsidRDefault="00286594" w:rsidP="0038173F">
      <w:pPr>
        <w:pStyle w:val="Textkrper"/>
        <w:kinsoku w:val="0"/>
        <w:overflowPunct w:val="0"/>
        <w:jc w:val="both"/>
        <w:rPr>
          <w:rFonts w:ascii="Times New Roman" w:hAnsi="Times New Roman" w:cs="Times New Roman"/>
          <w:sz w:val="26"/>
          <w:szCs w:val="26"/>
          <w:lang w:val="fr-FR"/>
        </w:rPr>
      </w:pPr>
    </w:p>
    <w:p w14:paraId="7A44051C" w14:textId="77777777" w:rsidR="0038173F" w:rsidRPr="0091328A" w:rsidRDefault="0038173F" w:rsidP="0038173F">
      <w:pPr>
        <w:pStyle w:val="Textkrper"/>
        <w:kinsoku w:val="0"/>
        <w:overflowPunct w:val="0"/>
        <w:jc w:val="both"/>
        <w:rPr>
          <w:rFonts w:ascii="Times New Roman" w:hAnsi="Times New Roman" w:cs="Times New Roman"/>
          <w:sz w:val="26"/>
          <w:szCs w:val="26"/>
          <w:lang w:val="fr-FR"/>
        </w:rPr>
      </w:pPr>
    </w:p>
    <w:p w14:paraId="1E84EBB3" w14:textId="77777777" w:rsidR="0038173F" w:rsidRPr="0091328A" w:rsidRDefault="0038173F" w:rsidP="0038173F">
      <w:pPr>
        <w:pStyle w:val="Textkrper"/>
        <w:kinsoku w:val="0"/>
        <w:overflowPunct w:val="0"/>
        <w:jc w:val="both"/>
        <w:rPr>
          <w:rFonts w:ascii="Times New Roman" w:hAnsi="Times New Roman" w:cs="Times New Roman"/>
          <w:sz w:val="26"/>
          <w:szCs w:val="26"/>
          <w:lang w:val="fr-FR"/>
        </w:rPr>
      </w:pPr>
    </w:p>
    <w:p w14:paraId="6C52F47D" w14:textId="77777777" w:rsidR="0038173F" w:rsidRPr="0091328A" w:rsidRDefault="0038173F" w:rsidP="0038173F">
      <w:pPr>
        <w:pStyle w:val="Textkrper"/>
        <w:kinsoku w:val="0"/>
        <w:overflowPunct w:val="0"/>
        <w:jc w:val="both"/>
        <w:rPr>
          <w:rFonts w:ascii="Times New Roman" w:hAnsi="Times New Roman" w:cs="Times New Roman"/>
          <w:sz w:val="26"/>
          <w:szCs w:val="26"/>
          <w:lang w:val="fr-FR"/>
        </w:rPr>
      </w:pPr>
    </w:p>
    <w:p w14:paraId="78C4F707" w14:textId="77777777" w:rsidR="00837A9B" w:rsidRPr="0091328A" w:rsidRDefault="00837A9B">
      <w:pPr>
        <w:rPr>
          <w:rFonts w:ascii="Arial" w:eastAsiaTheme="minorEastAsia" w:hAnsi="Arial" w:cs="Arial"/>
          <w:b/>
          <w:bCs/>
          <w:color w:val="0070C0"/>
          <w:sz w:val="20"/>
          <w:szCs w:val="20"/>
          <w:lang w:val="fr-FR" w:eastAsia="nl-BE"/>
        </w:rPr>
      </w:pPr>
      <w:r w:rsidRPr="0091328A">
        <w:rPr>
          <w:b/>
          <w:bCs/>
          <w:color w:val="0070C0"/>
          <w:sz w:val="20"/>
          <w:szCs w:val="20"/>
          <w:lang w:val="fr-FR"/>
        </w:rPr>
        <w:br w:type="page"/>
      </w:r>
    </w:p>
    <w:p w14:paraId="3745C50C" w14:textId="77777777" w:rsidR="0038173F" w:rsidRPr="00C74414" w:rsidRDefault="0038173F" w:rsidP="00837A9B">
      <w:pPr>
        <w:pStyle w:val="Textkrper"/>
        <w:kinsoku w:val="0"/>
        <w:overflowPunct w:val="0"/>
        <w:spacing w:after="240"/>
        <w:jc w:val="both"/>
        <w:rPr>
          <w:b/>
          <w:bCs/>
          <w:sz w:val="20"/>
          <w:szCs w:val="20"/>
          <w:lang w:val="en-GB"/>
        </w:rPr>
      </w:pPr>
      <w:r w:rsidRPr="00C74414">
        <w:rPr>
          <w:lang w:val="en-GB"/>
        </w:rPr>
        <w:lastRenderedPageBreak/>
        <w:t xml:space="preserve">The Horizon Europe Model Grant Agreement requires that a data management plan (‘DMP’) is established and regularly updated. The use of this template is recommended for Horizon Europe beneficiaries. In completing the sections of the </w:t>
      </w:r>
      <w:proofErr w:type="gramStart"/>
      <w:r w:rsidRPr="00C74414">
        <w:rPr>
          <w:lang w:val="en-GB"/>
        </w:rPr>
        <w:t>template</w:t>
      </w:r>
      <w:proofErr w:type="gramEnd"/>
      <w:r w:rsidRPr="00C74414">
        <w:rPr>
          <w:lang w:val="en-GB"/>
        </w:rPr>
        <w:t xml:space="preserve"> the requirements for research data management of Horizon Europe as described in article 17 and analysed in the Annotated Grant Agreement, article 17, must be addressed.</w:t>
      </w:r>
    </w:p>
    <w:p w14:paraId="0AA540CB" w14:textId="77777777" w:rsidR="0038173F" w:rsidRPr="008718CF" w:rsidRDefault="0038173F" w:rsidP="00837A9B">
      <w:pPr>
        <w:pStyle w:val="berschrift2"/>
      </w:pPr>
      <w:bookmarkStart w:id="22" w:name="_Toc69311943"/>
      <w:r w:rsidRPr="008718CF">
        <w:t>Data Summary</w:t>
      </w:r>
      <w:bookmarkEnd w:id="22"/>
    </w:p>
    <w:p w14:paraId="00B360A6"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Will you re-use any existing data and what will you re-use it for? State the reasons if re-use of any existing data has been considered but discarded.</w:t>
      </w:r>
    </w:p>
    <w:p w14:paraId="7C8F7CEB"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What types and formats of data will the project generate or re-use?</w:t>
      </w:r>
    </w:p>
    <w:p w14:paraId="27B8418E"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What is the purpose of the data generation or re-use and its relation to the objectives of the project?</w:t>
      </w:r>
    </w:p>
    <w:p w14:paraId="62B79F1A"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What is the expected size of the data that you intend to generate or re-use?</w:t>
      </w:r>
    </w:p>
    <w:p w14:paraId="395FA354"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What is the origin/provenance of the data, either generated or re-used?</w:t>
      </w:r>
    </w:p>
    <w:p w14:paraId="2509A329"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spacing w:val="-11"/>
          <w:lang w:val="en-GB"/>
        </w:rPr>
        <w:t xml:space="preserve">To </w:t>
      </w:r>
      <w:r w:rsidRPr="00C74414">
        <w:rPr>
          <w:color w:val="4AA55B"/>
          <w:lang w:val="en-GB"/>
        </w:rPr>
        <w:t>whom might your data be useful ('data</w:t>
      </w:r>
      <w:r w:rsidRPr="00C74414">
        <w:rPr>
          <w:color w:val="4AA55B"/>
          <w:spacing w:val="-5"/>
          <w:lang w:val="en-GB"/>
        </w:rPr>
        <w:t xml:space="preserve"> </w:t>
      </w:r>
      <w:r w:rsidRPr="00C74414">
        <w:rPr>
          <w:color w:val="4AA55B"/>
          <w:lang w:val="en-GB"/>
        </w:rPr>
        <w:t>utility'), outside your project?</w:t>
      </w:r>
    </w:p>
    <w:p w14:paraId="7DC526F8" w14:textId="77777777" w:rsidR="0038173F" w:rsidRPr="008718CF" w:rsidRDefault="0038173F" w:rsidP="00837A9B">
      <w:pPr>
        <w:pStyle w:val="berschrift2"/>
      </w:pPr>
      <w:bookmarkStart w:id="23" w:name="_Toc69311944"/>
      <w:r w:rsidRPr="008718CF">
        <w:t>FAIR data</w:t>
      </w:r>
      <w:bookmarkEnd w:id="23"/>
    </w:p>
    <w:p w14:paraId="0F74F873" w14:textId="77777777" w:rsidR="00837A9B" w:rsidRPr="008718CF" w:rsidRDefault="0038173F" w:rsidP="007C56D7">
      <w:pPr>
        <w:pStyle w:val="berschrift3"/>
      </w:pPr>
      <w:r w:rsidRPr="008718CF">
        <w:rPr>
          <w:rStyle w:val="berschrift3Zchn"/>
          <w:b/>
        </w:rPr>
        <w:t>Making data findable, including provisions for metadata</w:t>
      </w:r>
    </w:p>
    <w:p w14:paraId="156C0D1A"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data be identified by a persistent identifier?</w:t>
      </w:r>
    </w:p>
    <w:p w14:paraId="6D3F5032"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30F47F62"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search keywords be provided in the metadata to optimize the possibility for discovery and then potential re-use?</w:t>
      </w:r>
    </w:p>
    <w:p w14:paraId="2EC797C3"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 xml:space="preserve">Will metadata be offered in such a way that it can be harvested and indexed? </w:t>
      </w:r>
    </w:p>
    <w:p w14:paraId="3A15E06B" w14:textId="77777777" w:rsidR="0038173F" w:rsidRPr="008718CF" w:rsidRDefault="00837A9B" w:rsidP="007C56D7">
      <w:pPr>
        <w:pStyle w:val="berschrift3"/>
      </w:pPr>
      <w:r w:rsidRPr="008718CF">
        <w:t>M</w:t>
      </w:r>
      <w:r w:rsidR="0038173F" w:rsidRPr="008718CF">
        <w:t>aking data accessible</w:t>
      </w:r>
    </w:p>
    <w:p w14:paraId="744F34C5"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Repository:</w:t>
      </w:r>
    </w:p>
    <w:p w14:paraId="1DA869D9"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the data be deposited in a trusted repository?</w:t>
      </w:r>
    </w:p>
    <w:p w14:paraId="60F15C1B"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 xml:space="preserve">Have you explored appropriate arrangements with the identified repository where your data will be deposited? </w:t>
      </w:r>
    </w:p>
    <w:p w14:paraId="26677371"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 xml:space="preserve">Does the repository ensure that the data is assigned an identifier? Will the repository resolve the identifier to a digital object? </w:t>
      </w:r>
    </w:p>
    <w:p w14:paraId="69C484A6"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Data:</w:t>
      </w:r>
    </w:p>
    <w:p w14:paraId="3321C2E6"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313ECF4B"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If an embargo is applied to give time to publish or seek protection of the intellectual property (e.g. patents), specify why and how long this will apply, bearing in mind that research data should be made available as soon as possible.</w:t>
      </w:r>
    </w:p>
    <w:p w14:paraId="51A32CA3"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the data be accessible through a free and standardized access protocol?</w:t>
      </w:r>
    </w:p>
    <w:p w14:paraId="7BF4527C"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If there are restrictions on use, how will access be provided to the data, both during and after the end of the project?</w:t>
      </w:r>
    </w:p>
    <w:p w14:paraId="670D671D"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How will the identity of the person accessing the data be ascertained?</w:t>
      </w:r>
    </w:p>
    <w:p w14:paraId="0839BE59"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Is there a need for a data access committee (e.g. to evaluate/approve access requests to personal/sensitive data)?</w:t>
      </w:r>
    </w:p>
    <w:p w14:paraId="2A4804A5"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Metadata:</w:t>
      </w:r>
    </w:p>
    <w:p w14:paraId="27E6FD24"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metadata be made openly available and licenced under a public domain dedication CC0, as per the Grant Agreement? If not, please clarify why. Will metadata contain information to enable the user to access the data?</w:t>
      </w:r>
    </w:p>
    <w:p w14:paraId="638A27B1"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lastRenderedPageBreak/>
        <w:t>How long will the data remain available and findable? Will metadata be guaranteed to remain available after data is no longer available?</w:t>
      </w:r>
    </w:p>
    <w:p w14:paraId="4621946E"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documentation or reference about any software be needed to access or read the data be included? Will it be possible to include the relevant software (e.g. in open source code)?</w:t>
      </w:r>
    </w:p>
    <w:p w14:paraId="114825B7" w14:textId="77777777" w:rsidR="0038173F" w:rsidRPr="008718CF" w:rsidRDefault="0038173F" w:rsidP="007C56D7">
      <w:pPr>
        <w:pStyle w:val="berschrift3"/>
      </w:pPr>
      <w:r w:rsidRPr="008718CF">
        <w:t>Making data</w:t>
      </w:r>
      <w:r w:rsidRPr="008718CF">
        <w:rPr>
          <w:spacing w:val="-4"/>
        </w:rPr>
        <w:t xml:space="preserve"> </w:t>
      </w:r>
      <w:r w:rsidRPr="008718CF">
        <w:t>interoperable</w:t>
      </w:r>
    </w:p>
    <w:p w14:paraId="17DBAA96"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 xml:space="preserve">What data and metadata vocabularies, standards, formats or methodologies will you follow to make your data interoperable to allow data exchange and re-use within and across disciplines? Will you follow community-endorsed interoperability best practices? Which ones? </w:t>
      </w:r>
    </w:p>
    <w:p w14:paraId="612BEC72"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6D1AB4D7"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your data include qualified references</w:t>
      </w:r>
      <w:r w:rsidRPr="00C74414">
        <w:rPr>
          <w:color w:val="4AA55B"/>
          <w:lang w:val="en-GB"/>
        </w:rPr>
        <w:footnoteReference w:id="2"/>
      </w:r>
      <w:r w:rsidRPr="00C74414">
        <w:rPr>
          <w:color w:val="4AA55B"/>
          <w:lang w:val="en-GB"/>
        </w:rPr>
        <w:t xml:space="preserve"> to other data (e.g. other data from your project, or datasets from previous research)?</w:t>
      </w:r>
    </w:p>
    <w:p w14:paraId="263E3591" w14:textId="77777777" w:rsidR="0038173F" w:rsidRPr="008718CF" w:rsidRDefault="0038173F" w:rsidP="007C56D7">
      <w:pPr>
        <w:pStyle w:val="berschrift3"/>
      </w:pPr>
      <w:r w:rsidRPr="008718CF">
        <w:t>Increase data re-use</w:t>
      </w:r>
    </w:p>
    <w:p w14:paraId="3B99C8C7"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How will you provide documentation needed to validate data analysis and facilitate data re-use (e.g. readme files with information on methodology, codebooks, data cleaning, analyses, variable definitions, units of measurement, etc.)?</w:t>
      </w:r>
    </w:p>
    <w:p w14:paraId="15B8509D"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your data be made freely available in the public domain to permit the widest re-use possible? Will your data be licensed using standard reuse licenses, in line with the obligations set out in the Grant Agreement?</w:t>
      </w:r>
    </w:p>
    <w:p w14:paraId="5AF9541A"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the data produced in the project be useable by third parties, in particular after the end of the project?</w:t>
      </w:r>
    </w:p>
    <w:p w14:paraId="2A1C44B6"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the provenance of the data be thoroughly documented using the appropriate standards?</w:t>
      </w:r>
    </w:p>
    <w:p w14:paraId="1984B6BD"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Describe all relevant d</w:t>
      </w:r>
      <w:r w:rsidR="00837A9B" w:rsidRPr="00C74414">
        <w:rPr>
          <w:color w:val="4AA55B"/>
          <w:lang w:val="en-GB"/>
        </w:rPr>
        <w:t>ata quality assurance processes.</w:t>
      </w:r>
    </w:p>
    <w:p w14:paraId="1363221E"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Further to the FAIR principles, DMPs should also address research outputs other than data, and should carefully consider aspects related to the allocation of resources, data security and ethical aspects.</w:t>
      </w:r>
    </w:p>
    <w:p w14:paraId="5D2087E1" w14:textId="77777777" w:rsidR="0038173F" w:rsidRPr="008718CF" w:rsidRDefault="0038173F" w:rsidP="00837A9B">
      <w:pPr>
        <w:pStyle w:val="berschrift2"/>
      </w:pPr>
      <w:bookmarkStart w:id="24" w:name="_Toc69311945"/>
      <w:r w:rsidRPr="008718CF">
        <w:t>Other research outputs</w:t>
      </w:r>
      <w:bookmarkEnd w:id="24"/>
    </w:p>
    <w:p w14:paraId="4409984E"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In addition to the management of data, beneficiaries should also consider and plan for the management of other research outputs that may be generated or re-used throughout their projects. Such outputs can be either digital (e.g. software, workflows, protocols, models, etc.) or physical (e.g. new materials, antibodies, reagents, samples, etc.).</w:t>
      </w:r>
    </w:p>
    <w:p w14:paraId="3F24D2CF"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02B82D50" w14:textId="77777777" w:rsidR="0038173F" w:rsidRPr="008718CF" w:rsidRDefault="0038173F" w:rsidP="00837A9B">
      <w:pPr>
        <w:pStyle w:val="berschrift2"/>
      </w:pPr>
      <w:bookmarkStart w:id="25" w:name="_Toc69311946"/>
      <w:r w:rsidRPr="008718CF">
        <w:t>Allocation of</w:t>
      </w:r>
      <w:r w:rsidRPr="008718CF">
        <w:rPr>
          <w:spacing w:val="-3"/>
        </w:rPr>
        <w:t xml:space="preserve"> </w:t>
      </w:r>
      <w:r w:rsidRPr="008718CF">
        <w:t>resources</w:t>
      </w:r>
      <w:bookmarkEnd w:id="25"/>
    </w:p>
    <w:p w14:paraId="6EAF0EEE"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What will the costs be for making data or other research outputs FAIR in your project (e.g. direct and indirect costs related to storage, archiving, re-use, security, etc.</w:t>
      </w:r>
      <w:proofErr w:type="gramStart"/>
      <w:r w:rsidRPr="00C74414">
        <w:rPr>
          <w:color w:val="4AA55B"/>
          <w:lang w:val="en-GB"/>
        </w:rPr>
        <w:t>) ?</w:t>
      </w:r>
      <w:proofErr w:type="gramEnd"/>
    </w:p>
    <w:p w14:paraId="4CDCBB7F"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How will these be covered? Note that costs related to research data/output management are eligible as part of the Horizon Europe grant (if compliant with the Grant Agreement conditions)</w:t>
      </w:r>
    </w:p>
    <w:p w14:paraId="4B11CB6E"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Who will be responsible for data management in your project?</w:t>
      </w:r>
    </w:p>
    <w:p w14:paraId="04B62211"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How will long term preservation be ensured? Discuss the necessary resources to accomplish this (costs and potential value, who decides and how, what data will be kept and for how long)?</w:t>
      </w:r>
    </w:p>
    <w:p w14:paraId="5A459741" w14:textId="77777777" w:rsidR="0038173F" w:rsidRPr="008718CF" w:rsidRDefault="0038173F" w:rsidP="00837A9B">
      <w:pPr>
        <w:pStyle w:val="berschrift2"/>
      </w:pPr>
      <w:bookmarkStart w:id="26" w:name="_Toc69311947"/>
      <w:r w:rsidRPr="008718CF">
        <w:t>Data</w:t>
      </w:r>
      <w:r w:rsidRPr="008718CF">
        <w:rPr>
          <w:spacing w:val="-3"/>
        </w:rPr>
        <w:t xml:space="preserve"> </w:t>
      </w:r>
      <w:r w:rsidRPr="008718CF">
        <w:t>security</w:t>
      </w:r>
      <w:bookmarkEnd w:id="26"/>
    </w:p>
    <w:p w14:paraId="3AC8717B"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What provisions are or will be in place for data security (including data recovery as well as secure storage/archiving and transfer of sensitive data)?</w:t>
      </w:r>
    </w:p>
    <w:p w14:paraId="36B63F7F"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lastRenderedPageBreak/>
        <w:t>Will the data be safely stored in trusted repositories for long term preservation and curation?</w:t>
      </w:r>
    </w:p>
    <w:p w14:paraId="08AEAD61" w14:textId="77777777" w:rsidR="0038173F" w:rsidRPr="008718CF" w:rsidRDefault="0038173F" w:rsidP="00837A9B">
      <w:pPr>
        <w:pStyle w:val="berschrift2"/>
      </w:pPr>
      <w:bookmarkStart w:id="27" w:name="_Toc69311948"/>
      <w:r w:rsidRPr="008718CF">
        <w:rPr>
          <w:rStyle w:val="berschrift2Zchn"/>
          <w:b/>
        </w:rPr>
        <w:t>Ethics</w:t>
      </w:r>
      <w:bookmarkEnd w:id="27"/>
    </w:p>
    <w:p w14:paraId="303E053B"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sidRPr="00C74414">
        <w:rPr>
          <w:color w:val="4AA55B"/>
          <w:lang w:val="en-GB"/>
        </w:rPr>
        <w:t>DoA</w:t>
      </w:r>
      <w:proofErr w:type="spellEnd"/>
      <w:r w:rsidRPr="00C74414">
        <w:rPr>
          <w:color w:val="4AA55B"/>
          <w:lang w:val="en-GB"/>
        </w:rPr>
        <w:t>).</w:t>
      </w:r>
    </w:p>
    <w:p w14:paraId="565B7B9A"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 xml:space="preserve">Will informed consent for data sharing and </w:t>
      </w:r>
      <w:proofErr w:type="gramStart"/>
      <w:r w:rsidRPr="00C74414">
        <w:rPr>
          <w:color w:val="4AA55B"/>
          <w:lang w:val="en-GB"/>
        </w:rPr>
        <w:t>long term</w:t>
      </w:r>
      <w:proofErr w:type="gramEnd"/>
      <w:r w:rsidRPr="00C74414">
        <w:rPr>
          <w:color w:val="4AA55B"/>
          <w:lang w:val="en-GB"/>
        </w:rPr>
        <w:t xml:space="preserve"> preservation be included in questionnaires dealing with personal data?</w:t>
      </w:r>
    </w:p>
    <w:p w14:paraId="0EA1B49D" w14:textId="77777777" w:rsidR="0038173F" w:rsidRPr="008718CF" w:rsidRDefault="0038173F" w:rsidP="00837A9B">
      <w:pPr>
        <w:pStyle w:val="berschrift2"/>
      </w:pPr>
      <w:bookmarkStart w:id="28" w:name="_Toc69311949"/>
      <w:r w:rsidRPr="008718CF">
        <w:t>Other</w:t>
      </w:r>
      <w:r w:rsidRPr="008718CF">
        <w:rPr>
          <w:spacing w:val="-3"/>
        </w:rPr>
        <w:t xml:space="preserve"> </w:t>
      </w:r>
      <w:r w:rsidRPr="008718CF">
        <w:t>issues</w:t>
      </w:r>
      <w:bookmarkEnd w:id="28"/>
    </w:p>
    <w:p w14:paraId="6C9AB390" w14:textId="77777777" w:rsidR="00956DDD" w:rsidRPr="00C74414" w:rsidRDefault="0038173F" w:rsidP="007C56D7">
      <w:pPr>
        <w:pStyle w:val="Textkrper"/>
        <w:kinsoku w:val="0"/>
        <w:overflowPunct w:val="0"/>
        <w:spacing w:after="240"/>
        <w:ind w:right="-35"/>
        <w:jc w:val="both"/>
        <w:rPr>
          <w:color w:val="4AA55B"/>
          <w:lang w:val="en-GB"/>
        </w:rPr>
      </w:pPr>
      <w:r w:rsidRPr="00C74414">
        <w:rPr>
          <w:color w:val="4AA55B"/>
          <w:lang w:val="en-GB"/>
        </w:rPr>
        <w:t>Do you, or will you, make use of other national/funder/sectorial/departmental procedures for data management? If yes, which ones (please list and briefly describe them)?</w:t>
      </w:r>
    </w:p>
    <w:p w14:paraId="05E794ED" w14:textId="77777777" w:rsidR="007C56D7" w:rsidRPr="00286594" w:rsidRDefault="007C56D7" w:rsidP="00286594">
      <w:pPr>
        <w:rPr>
          <w:rFonts w:ascii="Arial" w:eastAsiaTheme="minorEastAsia" w:hAnsi="Arial" w:cs="Arial"/>
          <w:sz w:val="18"/>
          <w:szCs w:val="18"/>
          <w:lang w:eastAsia="nl-BE"/>
        </w:rPr>
      </w:pPr>
    </w:p>
    <w:sectPr w:rsidR="007C56D7" w:rsidRPr="00286594" w:rsidSect="00C74414">
      <w:headerReference w:type="even" r:id="rId11"/>
      <w:headerReference w:type="default" r:id="rId12"/>
      <w:footerReference w:type="even" r:id="rId13"/>
      <w:footerReference w:type="default" r:id="rId14"/>
      <w:headerReference w:type="first" r:id="rId15"/>
      <w:footerReference w:type="first" r:id="rId16"/>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A2382" w14:textId="77777777" w:rsidR="00386123" w:rsidRDefault="00386123" w:rsidP="0038173F">
      <w:pPr>
        <w:spacing w:after="0" w:line="240" w:lineRule="auto"/>
      </w:pPr>
      <w:r>
        <w:separator/>
      </w:r>
    </w:p>
  </w:endnote>
  <w:endnote w:type="continuationSeparator" w:id="0">
    <w:p w14:paraId="7DA8A94A" w14:textId="77777777" w:rsidR="00386123" w:rsidRDefault="00386123" w:rsidP="0038173F">
      <w:pPr>
        <w:spacing w:after="0" w:line="240" w:lineRule="auto"/>
      </w:pPr>
      <w:r>
        <w:continuationSeparator/>
      </w:r>
    </w:p>
  </w:endnote>
  <w:endnote w:type="continuationNotice" w:id="1">
    <w:p w14:paraId="4CCAD9F6" w14:textId="77777777" w:rsidR="00386123" w:rsidRDefault="003861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C Square Sans Pro Medium">
    <w:altName w:val="Calibri"/>
    <w:charset w:val="00"/>
    <w:family w:val="swiss"/>
    <w:pitch w:val="variable"/>
    <w:sig w:usb0="A00002BF" w:usb1="5000E0FB" w:usb2="00000000" w:usb3="00000000" w:csb0="0000019F" w:csb1="00000000"/>
  </w:font>
  <w:font w:name="EC Square Sans Pro Light">
    <w:altName w:val="Calibri"/>
    <w:charset w:val="00"/>
    <w:family w:val="swiss"/>
    <w:pitch w:val="variable"/>
    <w:sig w:usb0="A00002BF" w:usb1="5000E0F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A2FAE" w14:textId="77777777" w:rsidR="00956DDD" w:rsidRDefault="00956DD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527413435"/>
      <w:docPartObj>
        <w:docPartGallery w:val="Page Numbers (Bottom of Page)"/>
        <w:docPartUnique/>
      </w:docPartObj>
    </w:sdtPr>
    <w:sdtEndPr>
      <w:rPr>
        <w:noProof/>
      </w:rPr>
    </w:sdtEndPr>
    <w:sdtContent>
      <w:p w14:paraId="06ED9258" w14:textId="6641C51D" w:rsidR="00956DDD" w:rsidRPr="00C74414" w:rsidRDefault="00956DDD" w:rsidP="00C74414">
        <w:pPr>
          <w:pStyle w:val="Fuzeile"/>
          <w:jc w:val="right"/>
          <w:rPr>
            <w:sz w:val="16"/>
          </w:rPr>
        </w:pPr>
        <w:r w:rsidRPr="00C74414">
          <w:rPr>
            <w:sz w:val="16"/>
          </w:rPr>
          <w:fldChar w:fldCharType="begin"/>
        </w:r>
        <w:r w:rsidRPr="00C74414">
          <w:rPr>
            <w:sz w:val="16"/>
          </w:rPr>
          <w:instrText xml:space="preserve"> PAGE   \* MERGEFORMAT </w:instrText>
        </w:r>
        <w:r w:rsidRPr="00C74414">
          <w:rPr>
            <w:sz w:val="16"/>
          </w:rPr>
          <w:fldChar w:fldCharType="separate"/>
        </w:r>
        <w:r w:rsidR="00F42403">
          <w:rPr>
            <w:noProof/>
            <w:sz w:val="16"/>
          </w:rPr>
          <w:t>6</w:t>
        </w:r>
        <w:r w:rsidRPr="00C74414">
          <w:rPr>
            <w:noProof/>
            <w:sz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63FED" w14:textId="77777777" w:rsidR="00956DDD" w:rsidRDefault="00956D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78EEE" w14:textId="77777777" w:rsidR="00386123" w:rsidRDefault="00386123" w:rsidP="0038173F">
      <w:pPr>
        <w:spacing w:after="0" w:line="240" w:lineRule="auto"/>
      </w:pPr>
      <w:r>
        <w:separator/>
      </w:r>
    </w:p>
  </w:footnote>
  <w:footnote w:type="continuationSeparator" w:id="0">
    <w:p w14:paraId="6951FE53" w14:textId="77777777" w:rsidR="00386123" w:rsidRDefault="00386123" w:rsidP="0038173F">
      <w:pPr>
        <w:spacing w:after="0" w:line="240" w:lineRule="auto"/>
      </w:pPr>
      <w:r>
        <w:continuationSeparator/>
      </w:r>
    </w:p>
  </w:footnote>
  <w:footnote w:type="continuationNotice" w:id="1">
    <w:p w14:paraId="74FB7CF2" w14:textId="77777777" w:rsidR="00386123" w:rsidRDefault="00386123">
      <w:pPr>
        <w:spacing w:after="0" w:line="240" w:lineRule="auto"/>
      </w:pPr>
    </w:p>
  </w:footnote>
  <w:footnote w:id="2">
    <w:p w14:paraId="3757134A" w14:textId="77777777" w:rsidR="00956DDD" w:rsidRPr="00286594" w:rsidRDefault="00956DDD" w:rsidP="0038173F">
      <w:pPr>
        <w:pStyle w:val="Funotentext"/>
        <w:rPr>
          <w:rFonts w:asciiTheme="minorHAnsi" w:hAnsiTheme="minorHAnsi" w:cstheme="minorHAnsi"/>
          <w:sz w:val="16"/>
          <w:szCs w:val="18"/>
          <w:lang w:val="fr-BE"/>
        </w:rPr>
      </w:pPr>
      <w:r w:rsidRPr="00286594">
        <w:rPr>
          <w:rStyle w:val="Funotenzeichen"/>
          <w:rFonts w:asciiTheme="minorHAnsi" w:hAnsiTheme="minorHAnsi" w:cstheme="minorHAnsi"/>
          <w:sz w:val="16"/>
          <w:szCs w:val="18"/>
        </w:rPr>
        <w:footnoteRef/>
      </w:r>
      <w:r w:rsidRPr="00286594">
        <w:rPr>
          <w:rFonts w:asciiTheme="minorHAnsi" w:hAnsiTheme="minorHAnsi" w:cstheme="minorHAnsi"/>
          <w:sz w:val="16"/>
          <w:szCs w:val="18"/>
        </w:rPr>
        <w:t xml:space="preserve"> </w:t>
      </w:r>
      <w:r w:rsidRPr="00286594">
        <w:rPr>
          <w:rFonts w:asciiTheme="minorHAnsi" w:hAnsiTheme="minorHAnsi" w:cstheme="minorHAnsi"/>
          <w:i/>
          <w:sz w:val="16"/>
          <w:szCs w:val="18"/>
        </w:rPr>
        <w:t xml:space="preserve">A qualified reference is a cross-reference that explains its intent. For example, X is regulator of Y is a much more qualified reference than X is associated with Y, or X see also Y. The goal therefore is to create as many meaningful links as possible between (meta)data resources to enrich the contextual knowledge about the data. </w:t>
      </w:r>
      <w:r w:rsidRPr="00286594">
        <w:rPr>
          <w:rFonts w:asciiTheme="minorHAnsi" w:hAnsiTheme="minorHAnsi" w:cstheme="minorHAnsi"/>
          <w:i/>
          <w:sz w:val="16"/>
          <w:szCs w:val="18"/>
          <w:lang w:val="fr-BE"/>
        </w:rPr>
        <w:t xml:space="preserve">(Source: </w:t>
      </w:r>
      <w:hyperlink r:id="rId1" w:history="1">
        <w:r w:rsidRPr="00286594">
          <w:rPr>
            <w:rStyle w:val="Hyperlink"/>
            <w:rFonts w:asciiTheme="minorHAnsi" w:hAnsiTheme="minorHAnsi" w:cstheme="minorHAnsi"/>
            <w:i/>
            <w:sz w:val="16"/>
            <w:szCs w:val="18"/>
            <w:lang w:val="fr-BE"/>
          </w:rPr>
          <w:t>https://www.go-fair.org/fair-principles/i3-metadata-include-qualified-references-metadata/</w:t>
        </w:r>
      </w:hyperlink>
      <w:r w:rsidRPr="00286594">
        <w:rPr>
          <w:rFonts w:asciiTheme="minorHAnsi" w:hAnsiTheme="minorHAnsi" w:cstheme="minorHAnsi"/>
          <w:i/>
          <w:sz w:val="16"/>
          <w:szCs w:val="18"/>
          <w:lang w:val="fr-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9D348" w14:textId="77777777" w:rsidR="00956DDD" w:rsidRDefault="00956DD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BA8B3" w14:textId="7B6CCBF4" w:rsidR="00956DDD" w:rsidRPr="00C74414" w:rsidRDefault="00956DDD" w:rsidP="00C74414">
    <w:pPr>
      <w:pStyle w:val="Kopfzeile"/>
      <w:jc w:val="right"/>
      <w:rPr>
        <w:color w:val="808080"/>
        <w:sz w:val="16"/>
      </w:rPr>
    </w:pPr>
    <w:r w:rsidRPr="00C74414">
      <w:rPr>
        <w:color w:val="808080"/>
        <w:sz w:val="16"/>
      </w:rPr>
      <w:t>EU Grants: Data Management Template (HE</w:t>
    </w:r>
    <w:proofErr w:type="gramStart"/>
    <w:r w:rsidRPr="00C74414">
      <w:rPr>
        <w:color w:val="808080"/>
        <w:sz w:val="16"/>
      </w:rPr>
      <w:t>):V</w:t>
    </w:r>
    <w:proofErr w:type="gramEnd"/>
    <w:r w:rsidRPr="00C74414">
      <w:rPr>
        <w:color w:val="808080"/>
        <w:sz w:val="16"/>
      </w:rPr>
      <w:t>1.0 – 05.05.2021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550A" w14:textId="532A05F7" w:rsidR="00956DDD" w:rsidRDefault="00956DDD" w:rsidP="008718CF">
    <w:pPr>
      <w:pStyle w:val="Kopfzeile"/>
      <w:jc w:val="center"/>
    </w:pPr>
    <w:r>
      <w:rPr>
        <w:noProof/>
        <w:lang w:eastAsia="en-GB"/>
      </w:rPr>
      <w:drawing>
        <wp:inline distT="0" distB="0" distL="0" distR="0" wp14:anchorId="0E33B83D" wp14:editId="712FB806">
          <wp:extent cx="1907917" cy="946210"/>
          <wp:effectExtent l="0" t="0" r="0" b="6350"/>
          <wp:docPr id="17"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ssion – coloured embl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0264" cy="9572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D3041"/>
    <w:multiLevelType w:val="hybridMultilevel"/>
    <w:tmpl w:val="D00CEF78"/>
    <w:lvl w:ilvl="0" w:tplc="08090005">
      <w:start w:val="1"/>
      <w:numFmt w:val="bullet"/>
      <w:lvlText w:val=""/>
      <w:lvlJc w:val="left"/>
      <w:pPr>
        <w:ind w:left="781" w:hanging="360"/>
      </w:pPr>
      <w:rPr>
        <w:rFonts w:ascii="Wingdings" w:hAnsi="Wingdings" w:hint="default"/>
      </w:rPr>
    </w:lvl>
    <w:lvl w:ilvl="1" w:tplc="08090003">
      <w:start w:val="1"/>
      <w:numFmt w:val="bullet"/>
      <w:lvlText w:val="o"/>
      <w:lvlJc w:val="left"/>
      <w:pPr>
        <w:ind w:left="1501" w:hanging="360"/>
      </w:pPr>
      <w:rPr>
        <w:rFonts w:ascii="Courier New" w:hAnsi="Courier New" w:cs="Courier New" w:hint="default"/>
      </w:rPr>
    </w:lvl>
    <w:lvl w:ilvl="2" w:tplc="08090005">
      <w:start w:val="1"/>
      <w:numFmt w:val="bullet"/>
      <w:lvlText w:val=""/>
      <w:lvlJc w:val="left"/>
      <w:pPr>
        <w:ind w:left="2221" w:hanging="360"/>
      </w:pPr>
      <w:rPr>
        <w:rFonts w:ascii="Wingdings" w:hAnsi="Wingdings" w:hint="default"/>
      </w:rPr>
    </w:lvl>
    <w:lvl w:ilvl="3" w:tplc="08090001">
      <w:start w:val="1"/>
      <w:numFmt w:val="bullet"/>
      <w:lvlText w:val=""/>
      <w:lvlJc w:val="left"/>
      <w:pPr>
        <w:ind w:left="2941" w:hanging="360"/>
      </w:pPr>
      <w:rPr>
        <w:rFonts w:ascii="Symbol" w:hAnsi="Symbol" w:hint="default"/>
      </w:rPr>
    </w:lvl>
    <w:lvl w:ilvl="4" w:tplc="08090003">
      <w:start w:val="1"/>
      <w:numFmt w:val="bullet"/>
      <w:lvlText w:val="o"/>
      <w:lvlJc w:val="left"/>
      <w:pPr>
        <w:ind w:left="3661" w:hanging="360"/>
      </w:pPr>
      <w:rPr>
        <w:rFonts w:ascii="Courier New" w:hAnsi="Courier New" w:cs="Courier New" w:hint="default"/>
      </w:rPr>
    </w:lvl>
    <w:lvl w:ilvl="5" w:tplc="08090005">
      <w:start w:val="1"/>
      <w:numFmt w:val="bullet"/>
      <w:lvlText w:val=""/>
      <w:lvlJc w:val="left"/>
      <w:pPr>
        <w:ind w:left="4381" w:hanging="360"/>
      </w:pPr>
      <w:rPr>
        <w:rFonts w:ascii="Wingdings" w:hAnsi="Wingdings" w:hint="default"/>
      </w:rPr>
    </w:lvl>
    <w:lvl w:ilvl="6" w:tplc="08090001">
      <w:start w:val="1"/>
      <w:numFmt w:val="bullet"/>
      <w:lvlText w:val=""/>
      <w:lvlJc w:val="left"/>
      <w:pPr>
        <w:ind w:left="5101" w:hanging="360"/>
      </w:pPr>
      <w:rPr>
        <w:rFonts w:ascii="Symbol" w:hAnsi="Symbol" w:hint="default"/>
      </w:rPr>
    </w:lvl>
    <w:lvl w:ilvl="7" w:tplc="08090003">
      <w:start w:val="1"/>
      <w:numFmt w:val="bullet"/>
      <w:lvlText w:val="o"/>
      <w:lvlJc w:val="left"/>
      <w:pPr>
        <w:ind w:left="5821" w:hanging="360"/>
      </w:pPr>
      <w:rPr>
        <w:rFonts w:ascii="Courier New" w:hAnsi="Courier New" w:cs="Courier New" w:hint="default"/>
      </w:rPr>
    </w:lvl>
    <w:lvl w:ilvl="8" w:tplc="08090005">
      <w:start w:val="1"/>
      <w:numFmt w:val="bullet"/>
      <w:lvlText w:val=""/>
      <w:lvlJc w:val="left"/>
      <w:pPr>
        <w:ind w:left="6541" w:hanging="360"/>
      </w:pPr>
      <w:rPr>
        <w:rFonts w:ascii="Wingdings" w:hAnsi="Wingdings" w:hint="default"/>
      </w:rPr>
    </w:lvl>
  </w:abstractNum>
  <w:abstractNum w:abstractNumId="1" w15:restartNumberingAfterBreak="0">
    <w:nsid w:val="61996AA2"/>
    <w:multiLevelType w:val="multilevel"/>
    <w:tmpl w:val="B34032E8"/>
    <w:lvl w:ilvl="0">
      <w:start w:val="1"/>
      <w:numFmt w:val="decimal"/>
      <w:pStyle w:val="berschrift2"/>
      <w:lvlText w:val="%1."/>
      <w:lvlJc w:val="left"/>
      <w:pPr>
        <w:ind w:left="360" w:hanging="360"/>
      </w:pPr>
      <w:rPr>
        <w:rFonts w:hint="default"/>
      </w:rPr>
    </w:lvl>
    <w:lvl w:ilvl="1">
      <w:start w:val="1"/>
      <w:numFmt w:val="decimal"/>
      <w:pStyle w:val="berschrift3"/>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1"/>
    <w:lvlOverride w:ilvl="0">
      <w:lvl w:ilvl="0">
        <w:start w:val="1"/>
        <w:numFmt w:val="decimal"/>
        <w:pStyle w:val="berschrift2"/>
        <w:lvlText w:val="%1."/>
        <w:lvlJc w:val="left"/>
        <w:pPr>
          <w:ind w:left="360" w:hanging="360"/>
        </w:pPr>
        <w:rPr>
          <w:rFonts w:hint="default"/>
        </w:rPr>
      </w:lvl>
    </w:lvlOverride>
    <w:lvlOverride w:ilvl="1">
      <w:lvl w:ilvl="1">
        <w:start w:val="1"/>
        <w:numFmt w:val="decimal"/>
        <w:pStyle w:val="berschrift3"/>
        <w:isLgl/>
        <w:lvlText w:val="%1.%2."/>
        <w:lvlJc w:val="left"/>
        <w:pPr>
          <w:ind w:left="495" w:hanging="495"/>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Formatting/>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38173F"/>
    <w:rsid w:val="00110476"/>
    <w:rsid w:val="00286594"/>
    <w:rsid w:val="002B765A"/>
    <w:rsid w:val="002F677E"/>
    <w:rsid w:val="003269F6"/>
    <w:rsid w:val="0038173F"/>
    <w:rsid w:val="00386123"/>
    <w:rsid w:val="003E2BE8"/>
    <w:rsid w:val="004064FC"/>
    <w:rsid w:val="004E43F8"/>
    <w:rsid w:val="007C56D7"/>
    <w:rsid w:val="00837A9B"/>
    <w:rsid w:val="008718CF"/>
    <w:rsid w:val="008A0FC0"/>
    <w:rsid w:val="0091328A"/>
    <w:rsid w:val="00956DDD"/>
    <w:rsid w:val="00A36F61"/>
    <w:rsid w:val="00BF12D2"/>
    <w:rsid w:val="00C74414"/>
    <w:rsid w:val="00D17849"/>
    <w:rsid w:val="00DA47D1"/>
    <w:rsid w:val="00F139F8"/>
    <w:rsid w:val="00F42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32A9"/>
  <w15:chartTrackingRefBased/>
  <w15:docId w15:val="{D132E0AB-4004-40E2-8DC3-5849D5EE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C56D7"/>
  </w:style>
  <w:style w:type="paragraph" w:styleId="berschrift2">
    <w:name w:val="heading 2"/>
    <w:basedOn w:val="Standard"/>
    <w:next w:val="Standard"/>
    <w:link w:val="berschrift2Zchn"/>
    <w:uiPriority w:val="9"/>
    <w:unhideWhenUsed/>
    <w:qFormat/>
    <w:rsid w:val="00837A9B"/>
    <w:pPr>
      <w:keepNext/>
      <w:keepLines/>
      <w:numPr>
        <w:numId w:val="1"/>
      </w:numPr>
      <w:spacing w:after="200" w:line="240" w:lineRule="auto"/>
      <w:ind w:left="426" w:hanging="426"/>
      <w:jc w:val="both"/>
      <w:outlineLvl w:val="1"/>
    </w:pPr>
    <w:rPr>
      <w:rFonts w:ascii="Verdana" w:eastAsiaTheme="majorEastAsia" w:hAnsi="Verdana" w:cstheme="majorBidi"/>
      <w:b/>
    </w:rPr>
  </w:style>
  <w:style w:type="paragraph" w:styleId="berschrift3">
    <w:name w:val="heading 3"/>
    <w:basedOn w:val="Standard"/>
    <w:next w:val="Standard"/>
    <w:link w:val="berschrift3Zchn"/>
    <w:uiPriority w:val="9"/>
    <w:unhideWhenUsed/>
    <w:qFormat/>
    <w:rsid w:val="007C56D7"/>
    <w:pPr>
      <w:keepNext/>
      <w:keepLines/>
      <w:numPr>
        <w:ilvl w:val="1"/>
        <w:numId w:val="2"/>
      </w:numPr>
      <w:spacing w:after="200" w:line="240" w:lineRule="auto"/>
      <w:ind w:left="567" w:hanging="567"/>
      <w:jc w:val="both"/>
      <w:outlineLvl w:val="2"/>
    </w:pPr>
    <w:rPr>
      <w:rFonts w:ascii="Verdana" w:eastAsiaTheme="majorEastAsia" w:hAnsi="Verdana" w:cstheme="majorBidi"/>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37A9B"/>
    <w:rPr>
      <w:rFonts w:ascii="Verdana" w:eastAsiaTheme="majorEastAsia" w:hAnsi="Verdana" w:cstheme="majorBidi"/>
      <w:b/>
    </w:rPr>
  </w:style>
  <w:style w:type="character" w:customStyle="1" w:styleId="berschrift3Zchn">
    <w:name w:val="Überschrift 3 Zchn"/>
    <w:basedOn w:val="Absatz-Standardschriftart"/>
    <w:link w:val="berschrift3"/>
    <w:uiPriority w:val="9"/>
    <w:rsid w:val="007C56D7"/>
    <w:rPr>
      <w:rFonts w:ascii="Verdana" w:eastAsiaTheme="majorEastAsia" w:hAnsi="Verdana" w:cstheme="majorBidi"/>
      <w:b/>
      <w:sz w:val="20"/>
      <w:szCs w:val="20"/>
    </w:rPr>
  </w:style>
  <w:style w:type="character" w:styleId="Hyperlink">
    <w:name w:val="Hyperlink"/>
    <w:uiPriority w:val="99"/>
    <w:unhideWhenUsed/>
    <w:qFormat/>
    <w:rsid w:val="0038173F"/>
    <w:rPr>
      <w:rFonts w:ascii="Verdana" w:hAnsi="Verdana"/>
      <w:color w:val="0088CC"/>
      <w:sz w:val="20"/>
    </w:rPr>
  </w:style>
  <w:style w:type="paragraph" w:styleId="Kopfzeile">
    <w:name w:val="header"/>
    <w:basedOn w:val="Standard"/>
    <w:link w:val="KopfzeileZchn"/>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KopfzeileZchn">
    <w:name w:val="Kopfzeile Zchn"/>
    <w:basedOn w:val="Absatz-Standardschriftart"/>
    <w:link w:val="Kopfzeile"/>
    <w:uiPriority w:val="99"/>
    <w:rsid w:val="0038173F"/>
    <w:rPr>
      <w:rFonts w:ascii="Verdana" w:hAnsi="Verdana"/>
      <w:sz w:val="20"/>
    </w:rPr>
  </w:style>
  <w:style w:type="paragraph" w:styleId="Fuzeile">
    <w:name w:val="footer"/>
    <w:basedOn w:val="Standard"/>
    <w:link w:val="FuzeileZchn"/>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FuzeileZchn">
    <w:name w:val="Fußzeile Zchn"/>
    <w:basedOn w:val="Absatz-Standardschriftart"/>
    <w:link w:val="Fuzeile"/>
    <w:uiPriority w:val="99"/>
    <w:rsid w:val="0038173F"/>
    <w:rPr>
      <w:rFonts w:ascii="Verdana" w:hAnsi="Verdana"/>
      <w:sz w:val="20"/>
    </w:rPr>
  </w:style>
  <w:style w:type="paragraph" w:styleId="Funotentext">
    <w:name w:val="footnote text"/>
    <w:basedOn w:val="Standard"/>
    <w:link w:val="FunotentextZchn"/>
    <w:uiPriority w:val="99"/>
    <w:semiHidden/>
    <w:unhideWhenUsed/>
    <w:rsid w:val="0038173F"/>
    <w:pPr>
      <w:spacing w:after="0" w:line="240" w:lineRule="auto"/>
      <w:jc w:val="both"/>
    </w:pPr>
    <w:rPr>
      <w:rFonts w:ascii="Verdana" w:hAnsi="Verdana"/>
      <w:sz w:val="20"/>
      <w:szCs w:val="20"/>
    </w:rPr>
  </w:style>
  <w:style w:type="character" w:customStyle="1" w:styleId="FunotentextZchn">
    <w:name w:val="Fußnotentext Zchn"/>
    <w:basedOn w:val="Absatz-Standardschriftart"/>
    <w:link w:val="Funotentext"/>
    <w:uiPriority w:val="99"/>
    <w:semiHidden/>
    <w:rsid w:val="0038173F"/>
    <w:rPr>
      <w:rFonts w:ascii="Verdana" w:hAnsi="Verdana"/>
      <w:sz w:val="20"/>
      <w:szCs w:val="20"/>
    </w:rPr>
  </w:style>
  <w:style w:type="character" w:styleId="Funotenzeichen">
    <w:name w:val="footnote reference"/>
    <w:basedOn w:val="Absatz-Standardschriftart"/>
    <w:uiPriority w:val="99"/>
    <w:semiHidden/>
    <w:unhideWhenUsed/>
    <w:rsid w:val="0038173F"/>
    <w:rPr>
      <w:vertAlign w:val="superscript"/>
    </w:rPr>
  </w:style>
  <w:style w:type="paragraph" w:styleId="Textkrper">
    <w:name w:val="Body Text"/>
    <w:basedOn w:val="Standard"/>
    <w:link w:val="TextkrperZchn"/>
    <w:uiPriority w:val="1"/>
    <w:qFormat/>
    <w:rsid w:val="0038173F"/>
    <w:pPr>
      <w:widowControl w:val="0"/>
      <w:autoSpaceDE w:val="0"/>
      <w:autoSpaceDN w:val="0"/>
      <w:adjustRightInd w:val="0"/>
      <w:spacing w:after="0" w:line="240" w:lineRule="auto"/>
    </w:pPr>
    <w:rPr>
      <w:rFonts w:ascii="Arial" w:eastAsiaTheme="minorEastAsia" w:hAnsi="Arial" w:cs="Arial"/>
      <w:sz w:val="18"/>
      <w:szCs w:val="18"/>
      <w:lang w:val="nl-BE" w:eastAsia="nl-BE"/>
    </w:rPr>
  </w:style>
  <w:style w:type="character" w:customStyle="1" w:styleId="TextkrperZchn">
    <w:name w:val="Textkörper Zchn"/>
    <w:basedOn w:val="Absatz-Standardschriftart"/>
    <w:link w:val="Textkrper"/>
    <w:uiPriority w:val="1"/>
    <w:rsid w:val="0038173F"/>
    <w:rPr>
      <w:rFonts w:ascii="Arial" w:eastAsiaTheme="minorEastAsia" w:hAnsi="Arial" w:cs="Arial"/>
      <w:sz w:val="18"/>
      <w:szCs w:val="18"/>
      <w:lang w:val="nl-BE" w:eastAsia="nl-BE"/>
    </w:rPr>
  </w:style>
  <w:style w:type="paragraph" w:styleId="Sprechblasentext">
    <w:name w:val="Balloon Text"/>
    <w:basedOn w:val="Standard"/>
    <w:link w:val="SprechblasentextZchn"/>
    <w:uiPriority w:val="99"/>
    <w:semiHidden/>
    <w:unhideWhenUsed/>
    <w:rsid w:val="008718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18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go-fair.org/fair-principles/i3-metadata-include-qualified-references-metadata/"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Props1.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3.xml><?xml version="1.0" encoding="utf-8"?>
<ds:datastoreItem xmlns:ds="http://schemas.openxmlformats.org/officeDocument/2006/customXml" ds:itemID="{FA90FD41-FA76-42DA-A088-7C01AECDABAA}">
  <ds:schemaRefs>
    <ds:schemaRef ds:uri="http://schemas.microsoft.com/office/infopath/2007/PartnerControls"/>
    <ds:schemaRef ds:uri="http://schemas.microsoft.com/office/2006/documentManagement/types"/>
    <ds:schemaRef ds:uri="http://purl.org/dc/dcmitype/"/>
    <ds:schemaRef ds:uri="http://purl.org/dc/elements/1.1/"/>
    <ds:schemaRef ds:uri="http://schemas.openxmlformats.org/package/2006/metadata/core-properties"/>
    <ds:schemaRef ds:uri="http://www.w3.org/XML/1998/namespace"/>
    <ds:schemaRef ds:uri="084a5cd8-1559-4e94-ac72-b94fb9abc19e"/>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1051</Words>
  <Characters>6628</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cp:keywords/>
  <dc:description/>
  <cp:lastModifiedBy>Sanchez-Solis</cp:lastModifiedBy>
  <cp:revision>2</cp:revision>
  <cp:lastPrinted>2021-07-08T08:59:00Z</cp:lastPrinted>
  <dcterms:created xsi:type="dcterms:W3CDTF">2021-07-08T09:00:00Z</dcterms:created>
  <dcterms:modified xsi:type="dcterms:W3CDTF">2021-07-08T09:00:00Z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ies>
</file>