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A199" w14:textId="77777777" w:rsidR="009F1EC1" w:rsidRPr="0041757F" w:rsidRDefault="009F1EC1" w:rsidP="009F1EC1">
      <w:pPr>
        <w:contextualSpacing/>
        <w:jc w:val="center"/>
        <w:rPr>
          <w:b/>
          <w:szCs w:val="28"/>
        </w:rPr>
      </w:pPr>
      <w:r w:rsidRPr="0041757F">
        <w:rPr>
          <w:b/>
          <w:szCs w:val="28"/>
        </w:rPr>
        <w:t>Муниципальное бюджетное нетиповое общеобразовательное учреждение «Городской классический лицей»</w:t>
      </w:r>
    </w:p>
    <w:p w14:paraId="5D0134E9" w14:textId="77777777" w:rsidR="009F1EC1" w:rsidRPr="0041757F" w:rsidRDefault="009F1EC1" w:rsidP="009F1EC1">
      <w:pPr>
        <w:contextualSpacing/>
        <w:jc w:val="center"/>
        <w:rPr>
          <w:b/>
          <w:szCs w:val="28"/>
        </w:rPr>
      </w:pPr>
      <w:r w:rsidRPr="0041757F">
        <w:rPr>
          <w:b/>
          <w:szCs w:val="28"/>
        </w:rPr>
        <w:t>(МБНОУ «ГКЛ»)</w:t>
      </w:r>
    </w:p>
    <w:p w14:paraId="1257AFAE" w14:textId="77777777" w:rsidR="009F1EC1" w:rsidRDefault="009F1EC1" w:rsidP="009F1EC1">
      <w:pPr>
        <w:jc w:val="center"/>
      </w:pPr>
    </w:p>
    <w:p w14:paraId="48FB624E" w14:textId="77777777" w:rsidR="009F1EC1" w:rsidRDefault="009F1EC1" w:rsidP="009F1EC1">
      <w:pPr>
        <w:jc w:val="center"/>
      </w:pPr>
    </w:p>
    <w:p w14:paraId="6EF717BC" w14:textId="77777777" w:rsidR="009F1EC1" w:rsidRDefault="009F1EC1" w:rsidP="009F1EC1">
      <w:pPr>
        <w:jc w:val="center"/>
      </w:pPr>
    </w:p>
    <w:p w14:paraId="48EA0F19" w14:textId="77777777" w:rsidR="009F1EC1" w:rsidRDefault="009F1EC1" w:rsidP="009F1EC1">
      <w:pPr>
        <w:ind w:firstLine="0"/>
        <w:jc w:val="center"/>
        <w:rPr>
          <w:b/>
          <w:sz w:val="32"/>
        </w:rPr>
      </w:pPr>
      <w:r>
        <w:rPr>
          <w:b/>
          <w:sz w:val="32"/>
        </w:rPr>
        <w:t>Лицейская научно-практическая конференция научно-исследовательских, проектных и прикладных работ учащихся</w:t>
      </w:r>
    </w:p>
    <w:p w14:paraId="565216EF" w14:textId="77777777" w:rsidR="009F1EC1" w:rsidRDefault="009F1EC1" w:rsidP="009F1EC1">
      <w:pPr>
        <w:ind w:firstLine="0"/>
        <w:jc w:val="center"/>
        <w:rPr>
          <w:b/>
          <w:sz w:val="32"/>
        </w:rPr>
      </w:pPr>
      <w:r>
        <w:rPr>
          <w:b/>
          <w:sz w:val="32"/>
        </w:rPr>
        <w:t>«День науки и творчества - 2026»</w:t>
      </w:r>
    </w:p>
    <w:p w14:paraId="5EDF16D1" w14:textId="77777777" w:rsidR="009F1EC1" w:rsidRDefault="009F1EC1" w:rsidP="009F1EC1">
      <w:pPr>
        <w:jc w:val="center"/>
        <w:rPr>
          <w:b/>
          <w:sz w:val="32"/>
        </w:rPr>
      </w:pPr>
    </w:p>
    <w:p w14:paraId="2F7B4B2F" w14:textId="77777777" w:rsidR="009F1EC1" w:rsidRDefault="009F1EC1" w:rsidP="009F1EC1">
      <w:pPr>
        <w:jc w:val="center"/>
        <w:rPr>
          <w:b/>
          <w:sz w:val="32"/>
        </w:rPr>
      </w:pPr>
    </w:p>
    <w:p w14:paraId="28001C33" w14:textId="77777777" w:rsidR="009F1EC1" w:rsidRDefault="009F1EC1" w:rsidP="009F1EC1">
      <w:pPr>
        <w:jc w:val="center"/>
        <w:rPr>
          <w:b/>
          <w:sz w:val="32"/>
        </w:rPr>
      </w:pPr>
    </w:p>
    <w:p w14:paraId="22792D20" w14:textId="77777777" w:rsidR="009F1EC1" w:rsidRPr="009F1EC1" w:rsidRDefault="009F1EC1" w:rsidP="009F1EC1">
      <w:pPr>
        <w:jc w:val="center"/>
        <w:rPr>
          <w:b/>
          <w:sz w:val="48"/>
          <w:szCs w:val="48"/>
        </w:rPr>
      </w:pPr>
      <w:r w:rsidRPr="009F1EC1">
        <w:rPr>
          <w:b/>
          <w:sz w:val="48"/>
          <w:szCs w:val="48"/>
        </w:rPr>
        <w:t>Разработка концепции браузерного расширения «Cenz Control» для фильтрации нецензурной лексики и ограничения доступа к запрещённому веб-контенту</w:t>
      </w:r>
    </w:p>
    <w:p w14:paraId="57B5E6DC" w14:textId="77777777" w:rsidR="009F1EC1" w:rsidRDefault="009F1EC1" w:rsidP="009F1EC1">
      <w:pPr>
        <w:jc w:val="center"/>
        <w:rPr>
          <w:b/>
          <w:sz w:val="32"/>
        </w:rPr>
      </w:pPr>
    </w:p>
    <w:p w14:paraId="4C3D5A30" w14:textId="77777777" w:rsidR="009F1EC1" w:rsidRDefault="009F1EC1" w:rsidP="009F1EC1">
      <w:pPr>
        <w:ind w:left="5103"/>
        <w:contextualSpacing/>
        <w:rPr>
          <w:szCs w:val="28"/>
        </w:rPr>
      </w:pPr>
    </w:p>
    <w:p w14:paraId="40C26298" w14:textId="77777777" w:rsidR="009F1EC1" w:rsidRDefault="009F1EC1" w:rsidP="009F1EC1">
      <w:pPr>
        <w:ind w:left="5103"/>
        <w:contextualSpacing/>
        <w:jc w:val="right"/>
        <w:rPr>
          <w:szCs w:val="28"/>
        </w:rPr>
      </w:pPr>
    </w:p>
    <w:p w14:paraId="71F4653B" w14:textId="6EF2D6D1" w:rsidR="009F1EC1" w:rsidRDefault="009F1EC1" w:rsidP="009F1EC1">
      <w:pPr>
        <w:ind w:firstLine="0"/>
        <w:jc w:val="right"/>
      </w:pPr>
      <w:r>
        <w:t>Выполнил: Слынчук Максим Дмитриевич, учащийся 9Б класса</w:t>
      </w:r>
    </w:p>
    <w:p w14:paraId="47DC7FDF" w14:textId="77777777" w:rsidR="009F1EC1" w:rsidRDefault="009F1EC1" w:rsidP="009F1EC1">
      <w:pPr>
        <w:ind w:firstLine="0"/>
        <w:jc w:val="right"/>
      </w:pPr>
      <w:r>
        <w:t xml:space="preserve">Руководитель: </w:t>
      </w:r>
      <w:proofErr w:type="spellStart"/>
      <w:r>
        <w:t>Тайлаков</w:t>
      </w:r>
      <w:proofErr w:type="spellEnd"/>
      <w:r>
        <w:t xml:space="preserve"> Александр Александрович, преподаватель информатики, Центр талантов Кемерово («Уникум»)</w:t>
      </w:r>
    </w:p>
    <w:p w14:paraId="38641131" w14:textId="77777777" w:rsidR="009F1EC1" w:rsidRDefault="009F1EC1" w:rsidP="009F1EC1">
      <w:pPr>
        <w:ind w:firstLine="0"/>
        <w:contextualSpacing/>
        <w:jc w:val="right"/>
        <w:rPr>
          <w:szCs w:val="28"/>
        </w:rPr>
      </w:pPr>
    </w:p>
    <w:p w14:paraId="68B9C285" w14:textId="77777777" w:rsidR="009F1EC1" w:rsidRDefault="009F1EC1" w:rsidP="009F1EC1">
      <w:pPr>
        <w:ind w:left="5103"/>
        <w:contextualSpacing/>
        <w:rPr>
          <w:szCs w:val="28"/>
        </w:rPr>
      </w:pPr>
    </w:p>
    <w:p w14:paraId="3968556A" w14:textId="6BB5AE72" w:rsidR="009F1EC1" w:rsidRDefault="009F1EC1" w:rsidP="009F1EC1">
      <w:pPr>
        <w:ind w:left="4253" w:firstLine="0"/>
        <w:contextualSpacing/>
        <w:rPr>
          <w:szCs w:val="28"/>
        </w:rPr>
      </w:pPr>
      <w:r w:rsidRPr="009F1EC1">
        <w:rPr>
          <w:noProof/>
          <w:szCs w:val="28"/>
        </w:rPr>
        <w:drawing>
          <wp:anchor distT="0" distB="0" distL="114300" distR="114300" simplePos="0" relativeHeight="251658240" behindDoc="0" locked="0" layoutInCell="1" allowOverlap="1" wp14:anchorId="4AD98725" wp14:editId="730FD020">
            <wp:simplePos x="0" y="0"/>
            <wp:positionH relativeFrom="column">
              <wp:posOffset>3453732</wp:posOffset>
            </wp:positionH>
            <wp:positionV relativeFrom="page">
              <wp:posOffset>6976745</wp:posOffset>
            </wp:positionV>
            <wp:extent cx="613410" cy="541655"/>
            <wp:effectExtent l="0" t="0" r="0" b="0"/>
            <wp:wrapNone/>
            <wp:docPr id="50781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3410" cy="541655"/>
                    </a:xfrm>
                    <a:prstGeom prst="rect">
                      <a:avLst/>
                    </a:prstGeom>
                    <a:noFill/>
                    <a:ln>
                      <a:noFill/>
                    </a:ln>
                  </pic:spPr>
                </pic:pic>
              </a:graphicData>
            </a:graphic>
          </wp:anchor>
        </w:drawing>
      </w:r>
      <w:r>
        <w:rPr>
          <w:szCs w:val="28"/>
        </w:rPr>
        <w:t>Работа допущена до защиты _______________ «___</w:t>
      </w:r>
      <w:proofErr w:type="gramStart"/>
      <w:r>
        <w:rPr>
          <w:szCs w:val="28"/>
        </w:rPr>
        <w:t>_»_</w:t>
      </w:r>
      <w:proofErr w:type="gramEnd"/>
      <w:r>
        <w:rPr>
          <w:szCs w:val="28"/>
        </w:rPr>
        <w:t>_________20</w:t>
      </w:r>
      <w:r>
        <w:rPr>
          <w:szCs w:val="28"/>
        </w:rPr>
        <w:t>26</w:t>
      </w:r>
      <w:r>
        <w:rPr>
          <w:szCs w:val="28"/>
        </w:rPr>
        <w:t>г.</w:t>
      </w:r>
    </w:p>
    <w:p w14:paraId="72A188F7" w14:textId="3B69D142" w:rsidR="009F1EC1" w:rsidRDefault="009F1EC1" w:rsidP="009F1EC1">
      <w:pPr>
        <w:ind w:left="4253"/>
        <w:contextualSpacing/>
        <w:rPr>
          <w:sz w:val="20"/>
          <w:szCs w:val="20"/>
        </w:rPr>
      </w:pPr>
      <w:r>
        <w:rPr>
          <w:sz w:val="20"/>
          <w:szCs w:val="20"/>
        </w:rPr>
        <w:t xml:space="preserve">(подпись руководителя </w:t>
      </w:r>
    </w:p>
    <w:p w14:paraId="3A10542E" w14:textId="434FE94B" w:rsidR="009F1EC1" w:rsidRPr="00937BAC" w:rsidRDefault="009F1EC1" w:rsidP="009F1EC1">
      <w:pPr>
        <w:ind w:left="4253"/>
        <w:contextualSpacing/>
        <w:rPr>
          <w:sz w:val="20"/>
          <w:szCs w:val="20"/>
        </w:rPr>
      </w:pPr>
      <w:r>
        <w:rPr>
          <w:sz w:val="20"/>
          <w:szCs w:val="20"/>
        </w:rPr>
        <w:t xml:space="preserve">          (куратора)</w:t>
      </w:r>
    </w:p>
    <w:p w14:paraId="1F7A4AA5" w14:textId="76CC12B3" w:rsidR="009F1EC1" w:rsidRPr="009F1EC1" w:rsidRDefault="009F1EC1" w:rsidP="009F1EC1">
      <w:pPr>
        <w:jc w:val="center"/>
        <w:rPr>
          <w:szCs w:val="28"/>
          <w:lang w:val="en-US"/>
        </w:rPr>
      </w:pPr>
    </w:p>
    <w:p w14:paraId="318E5EEE" w14:textId="77777777" w:rsidR="009F1EC1" w:rsidRDefault="009F1EC1" w:rsidP="009F1EC1">
      <w:pPr>
        <w:jc w:val="center"/>
        <w:rPr>
          <w:szCs w:val="28"/>
        </w:rPr>
      </w:pPr>
    </w:p>
    <w:p w14:paraId="3DDC92C6" w14:textId="316DFEC4" w:rsidR="009F1EC1" w:rsidRDefault="009F1EC1" w:rsidP="009F1EC1">
      <w:pPr>
        <w:jc w:val="center"/>
        <w:rPr>
          <w:szCs w:val="28"/>
        </w:rPr>
      </w:pPr>
    </w:p>
    <w:p w14:paraId="51F78641" w14:textId="1DE2ED45" w:rsidR="009F1EC1" w:rsidRDefault="009F1EC1" w:rsidP="009F1EC1">
      <w:pPr>
        <w:jc w:val="center"/>
        <w:rPr>
          <w:szCs w:val="28"/>
        </w:rPr>
      </w:pPr>
    </w:p>
    <w:p w14:paraId="1FE63AAA" w14:textId="77777777" w:rsidR="009F1EC1" w:rsidRDefault="009F1EC1" w:rsidP="009F1EC1">
      <w:pPr>
        <w:jc w:val="center"/>
        <w:rPr>
          <w:szCs w:val="28"/>
        </w:rPr>
      </w:pPr>
    </w:p>
    <w:p w14:paraId="62AE2003" w14:textId="08342D85" w:rsidR="009F1EC1" w:rsidRPr="009F1EC1" w:rsidRDefault="009F1EC1" w:rsidP="009F1EC1">
      <w:pPr>
        <w:jc w:val="center"/>
        <w:rPr>
          <w:szCs w:val="28"/>
        </w:rPr>
      </w:pPr>
      <w:r>
        <w:rPr>
          <w:szCs w:val="28"/>
        </w:rPr>
        <w:t>Кемерово, 20</w:t>
      </w:r>
      <w:r>
        <w:rPr>
          <w:szCs w:val="28"/>
        </w:rPr>
        <w:t>26</w:t>
      </w:r>
    </w:p>
    <w:p w14:paraId="54AC3817" w14:textId="77777777" w:rsidR="009F1EC1" w:rsidRDefault="009F1EC1" w:rsidP="00AE5DD0">
      <w:pPr>
        <w:ind w:firstLine="0"/>
        <w:jc w:val="center"/>
        <w:rPr>
          <w:b/>
        </w:rPr>
      </w:pPr>
    </w:p>
    <w:p w14:paraId="458FB00D" w14:textId="77777777" w:rsidR="009F1EC1" w:rsidRDefault="009F1EC1" w:rsidP="00AE5DD0">
      <w:pPr>
        <w:ind w:firstLine="0"/>
        <w:jc w:val="center"/>
        <w:rPr>
          <w:b/>
        </w:rPr>
      </w:pPr>
    </w:p>
    <w:p w14:paraId="21FC4F79" w14:textId="77777777" w:rsidR="009F1EC1" w:rsidRDefault="009F1EC1" w:rsidP="00AE5DD0">
      <w:pPr>
        <w:ind w:firstLine="0"/>
        <w:jc w:val="center"/>
        <w:rPr>
          <w:b/>
        </w:rPr>
      </w:pPr>
    </w:p>
    <w:p w14:paraId="721EFC2E" w14:textId="77777777" w:rsidR="009F1EC1" w:rsidRDefault="009F1EC1" w:rsidP="00AE5DD0">
      <w:pPr>
        <w:ind w:firstLine="0"/>
        <w:jc w:val="center"/>
        <w:rPr>
          <w:b/>
        </w:rPr>
      </w:pPr>
    </w:p>
    <w:p w14:paraId="3E367E49" w14:textId="0BE80774" w:rsidR="009F1EC1" w:rsidRPr="009F1EC1" w:rsidRDefault="009F1EC1">
      <w:pPr>
        <w:spacing w:after="160" w:line="259" w:lineRule="auto"/>
        <w:ind w:firstLine="0"/>
        <w:jc w:val="left"/>
        <w:rPr>
          <w:lang w:val="en-US"/>
        </w:rPr>
      </w:pPr>
    </w:p>
    <w:p w14:paraId="6AF6D44C" w14:textId="1A3B52C2" w:rsidR="002940F9" w:rsidRDefault="002940F9" w:rsidP="002940F9">
      <w:pPr>
        <w:ind w:firstLine="0"/>
        <w:jc w:val="center"/>
        <w:rPr>
          <w:b/>
        </w:rPr>
      </w:pPr>
      <w:r>
        <w:rPr>
          <w:b/>
        </w:rPr>
        <w:lastRenderedPageBreak/>
        <w:t>Содержание</w:t>
      </w:r>
    </w:p>
    <w:p w14:paraId="2242CB98" w14:textId="68FCF8AE" w:rsidR="002940F9" w:rsidRDefault="002940F9">
      <w:pPr>
        <w:pStyle w:val="11"/>
        <w:tabs>
          <w:tab w:val="right" w:leader="dot" w:pos="9345"/>
        </w:tabs>
        <w:rPr>
          <w:noProof/>
        </w:rPr>
      </w:pPr>
      <w:r>
        <w:rPr>
          <w:b/>
        </w:rPr>
        <w:fldChar w:fldCharType="begin"/>
      </w:r>
      <w:r>
        <w:rPr>
          <w:b/>
        </w:rPr>
        <w:instrText xml:space="preserve"> TOC \o "1-2" </w:instrText>
      </w:r>
      <w:r>
        <w:rPr>
          <w:b/>
        </w:rPr>
        <w:fldChar w:fldCharType="separate"/>
      </w:r>
      <w:r>
        <w:rPr>
          <w:noProof/>
        </w:rPr>
        <w:t>Введение</w:t>
      </w:r>
      <w:r>
        <w:rPr>
          <w:noProof/>
        </w:rPr>
        <w:tab/>
      </w:r>
      <w:r>
        <w:rPr>
          <w:noProof/>
        </w:rPr>
        <w:fldChar w:fldCharType="begin"/>
      </w:r>
      <w:r>
        <w:rPr>
          <w:noProof/>
        </w:rPr>
        <w:instrText xml:space="preserve"> PAGEREF _Toc225202790 \h </w:instrText>
      </w:r>
      <w:r>
        <w:rPr>
          <w:noProof/>
        </w:rPr>
      </w:r>
      <w:r>
        <w:rPr>
          <w:noProof/>
        </w:rPr>
        <w:fldChar w:fldCharType="separate"/>
      </w:r>
      <w:r>
        <w:rPr>
          <w:noProof/>
        </w:rPr>
        <w:t>3</w:t>
      </w:r>
      <w:r>
        <w:rPr>
          <w:noProof/>
        </w:rPr>
        <w:fldChar w:fldCharType="end"/>
      </w:r>
    </w:p>
    <w:p w14:paraId="77893E69" w14:textId="7B2B5D77" w:rsidR="002940F9" w:rsidRDefault="002940F9">
      <w:pPr>
        <w:pStyle w:val="11"/>
        <w:tabs>
          <w:tab w:val="right" w:leader="dot" w:pos="9345"/>
        </w:tabs>
        <w:rPr>
          <w:noProof/>
        </w:rPr>
      </w:pPr>
      <w:r>
        <w:rPr>
          <w:noProof/>
        </w:rPr>
        <w:t>1. Теоретическая часть</w:t>
      </w:r>
      <w:r>
        <w:rPr>
          <w:noProof/>
        </w:rPr>
        <w:tab/>
      </w:r>
      <w:r>
        <w:rPr>
          <w:noProof/>
        </w:rPr>
        <w:fldChar w:fldCharType="begin"/>
      </w:r>
      <w:r>
        <w:rPr>
          <w:noProof/>
        </w:rPr>
        <w:instrText xml:space="preserve"> PAGEREF _Toc225202791 \h </w:instrText>
      </w:r>
      <w:r>
        <w:rPr>
          <w:noProof/>
        </w:rPr>
      </w:r>
      <w:r>
        <w:rPr>
          <w:noProof/>
        </w:rPr>
        <w:fldChar w:fldCharType="separate"/>
      </w:r>
      <w:r>
        <w:rPr>
          <w:noProof/>
        </w:rPr>
        <w:t>4</w:t>
      </w:r>
      <w:r>
        <w:rPr>
          <w:noProof/>
        </w:rPr>
        <w:fldChar w:fldCharType="end"/>
      </w:r>
    </w:p>
    <w:p w14:paraId="672C4B30" w14:textId="254D7285" w:rsidR="002940F9" w:rsidRDefault="002940F9">
      <w:pPr>
        <w:pStyle w:val="23"/>
        <w:tabs>
          <w:tab w:val="right" w:leader="dot" w:pos="9345"/>
        </w:tabs>
        <w:rPr>
          <w:noProof/>
        </w:rPr>
      </w:pPr>
      <w:r>
        <w:rPr>
          <w:noProof/>
        </w:rPr>
        <w:t>1.1. Проблема нецензурной речи и противоправного контента в подростковой среде</w:t>
      </w:r>
      <w:r>
        <w:rPr>
          <w:noProof/>
        </w:rPr>
        <w:tab/>
      </w:r>
      <w:r>
        <w:rPr>
          <w:noProof/>
        </w:rPr>
        <w:fldChar w:fldCharType="begin"/>
      </w:r>
      <w:r>
        <w:rPr>
          <w:noProof/>
        </w:rPr>
        <w:instrText xml:space="preserve"> PAGEREF _Toc225202792 \h </w:instrText>
      </w:r>
      <w:r>
        <w:rPr>
          <w:noProof/>
        </w:rPr>
      </w:r>
      <w:r>
        <w:rPr>
          <w:noProof/>
        </w:rPr>
        <w:fldChar w:fldCharType="separate"/>
      </w:r>
      <w:r>
        <w:rPr>
          <w:noProof/>
        </w:rPr>
        <w:t>4</w:t>
      </w:r>
      <w:r>
        <w:rPr>
          <w:noProof/>
        </w:rPr>
        <w:fldChar w:fldCharType="end"/>
      </w:r>
    </w:p>
    <w:p w14:paraId="294D52D2" w14:textId="52F85B83" w:rsidR="002940F9" w:rsidRDefault="002940F9">
      <w:pPr>
        <w:pStyle w:val="23"/>
        <w:tabs>
          <w:tab w:val="right" w:leader="dot" w:pos="9345"/>
        </w:tabs>
        <w:rPr>
          <w:noProof/>
        </w:rPr>
      </w:pPr>
      <w:r>
        <w:rPr>
          <w:noProof/>
        </w:rPr>
        <w:t>1.2. Нормативно-правовые основания фильтрации веб-контента</w:t>
      </w:r>
      <w:r>
        <w:rPr>
          <w:noProof/>
        </w:rPr>
        <w:tab/>
      </w:r>
      <w:r>
        <w:rPr>
          <w:noProof/>
        </w:rPr>
        <w:fldChar w:fldCharType="begin"/>
      </w:r>
      <w:r>
        <w:rPr>
          <w:noProof/>
        </w:rPr>
        <w:instrText xml:space="preserve"> PAGEREF _Toc225202793 \h </w:instrText>
      </w:r>
      <w:r>
        <w:rPr>
          <w:noProof/>
        </w:rPr>
      </w:r>
      <w:r>
        <w:rPr>
          <w:noProof/>
        </w:rPr>
        <w:fldChar w:fldCharType="separate"/>
      </w:r>
      <w:r>
        <w:rPr>
          <w:noProof/>
        </w:rPr>
        <w:t>5</w:t>
      </w:r>
      <w:r>
        <w:rPr>
          <w:noProof/>
        </w:rPr>
        <w:fldChar w:fldCharType="end"/>
      </w:r>
    </w:p>
    <w:p w14:paraId="166F08B9" w14:textId="2EB63FFC" w:rsidR="002940F9" w:rsidRDefault="002940F9">
      <w:pPr>
        <w:pStyle w:val="23"/>
        <w:tabs>
          <w:tab w:val="right" w:leader="dot" w:pos="9345"/>
        </w:tabs>
        <w:rPr>
          <w:noProof/>
        </w:rPr>
      </w:pPr>
      <w:r>
        <w:rPr>
          <w:noProof/>
        </w:rPr>
        <w:t>1.3. Анализ существующих способов веб-фильтрации и их ограничений</w:t>
      </w:r>
      <w:r>
        <w:rPr>
          <w:noProof/>
        </w:rPr>
        <w:tab/>
      </w:r>
      <w:r>
        <w:rPr>
          <w:noProof/>
        </w:rPr>
        <w:fldChar w:fldCharType="begin"/>
      </w:r>
      <w:r>
        <w:rPr>
          <w:noProof/>
        </w:rPr>
        <w:instrText xml:space="preserve"> PAGEREF _Toc225202794 \h </w:instrText>
      </w:r>
      <w:r>
        <w:rPr>
          <w:noProof/>
        </w:rPr>
      </w:r>
      <w:r>
        <w:rPr>
          <w:noProof/>
        </w:rPr>
        <w:fldChar w:fldCharType="separate"/>
      </w:r>
      <w:r>
        <w:rPr>
          <w:noProof/>
        </w:rPr>
        <w:t>7</w:t>
      </w:r>
      <w:r>
        <w:rPr>
          <w:noProof/>
        </w:rPr>
        <w:fldChar w:fldCharType="end"/>
      </w:r>
    </w:p>
    <w:p w14:paraId="3CAE7128" w14:textId="3A58C849" w:rsidR="002940F9" w:rsidRDefault="002940F9">
      <w:pPr>
        <w:pStyle w:val="11"/>
        <w:tabs>
          <w:tab w:val="right" w:leader="dot" w:pos="9345"/>
        </w:tabs>
        <w:rPr>
          <w:noProof/>
        </w:rPr>
      </w:pPr>
      <w:r>
        <w:rPr>
          <w:noProof/>
        </w:rPr>
        <w:t>2. Практическая часть</w:t>
      </w:r>
      <w:r>
        <w:rPr>
          <w:noProof/>
        </w:rPr>
        <w:tab/>
      </w:r>
      <w:r>
        <w:rPr>
          <w:noProof/>
        </w:rPr>
        <w:fldChar w:fldCharType="begin"/>
      </w:r>
      <w:r>
        <w:rPr>
          <w:noProof/>
        </w:rPr>
        <w:instrText xml:space="preserve"> PAGEREF _Toc225202795 \h </w:instrText>
      </w:r>
      <w:r>
        <w:rPr>
          <w:noProof/>
        </w:rPr>
      </w:r>
      <w:r>
        <w:rPr>
          <w:noProof/>
        </w:rPr>
        <w:fldChar w:fldCharType="separate"/>
      </w:r>
      <w:r>
        <w:rPr>
          <w:noProof/>
        </w:rPr>
        <w:t>8</w:t>
      </w:r>
      <w:r>
        <w:rPr>
          <w:noProof/>
        </w:rPr>
        <w:fldChar w:fldCharType="end"/>
      </w:r>
    </w:p>
    <w:p w14:paraId="0B37DE1B" w14:textId="0B5D8486" w:rsidR="002940F9" w:rsidRDefault="002940F9">
      <w:pPr>
        <w:pStyle w:val="23"/>
        <w:tabs>
          <w:tab w:val="right" w:leader="dot" w:pos="9345"/>
        </w:tabs>
        <w:rPr>
          <w:noProof/>
        </w:rPr>
      </w:pPr>
      <w:r>
        <w:rPr>
          <w:noProof/>
        </w:rPr>
        <w:t>2.1. Концепция браузерного расширения «Cenz Control»</w:t>
      </w:r>
      <w:r>
        <w:rPr>
          <w:noProof/>
        </w:rPr>
        <w:tab/>
      </w:r>
      <w:r>
        <w:rPr>
          <w:noProof/>
        </w:rPr>
        <w:fldChar w:fldCharType="begin"/>
      </w:r>
      <w:r>
        <w:rPr>
          <w:noProof/>
        </w:rPr>
        <w:instrText xml:space="preserve"> PAGEREF _Toc225202796 \h </w:instrText>
      </w:r>
      <w:r>
        <w:rPr>
          <w:noProof/>
        </w:rPr>
      </w:r>
      <w:r>
        <w:rPr>
          <w:noProof/>
        </w:rPr>
        <w:fldChar w:fldCharType="separate"/>
      </w:r>
      <w:r>
        <w:rPr>
          <w:noProof/>
        </w:rPr>
        <w:t>8</w:t>
      </w:r>
      <w:r>
        <w:rPr>
          <w:noProof/>
        </w:rPr>
        <w:fldChar w:fldCharType="end"/>
      </w:r>
    </w:p>
    <w:p w14:paraId="79506BBA" w14:textId="471615FF" w:rsidR="002940F9" w:rsidRDefault="002940F9">
      <w:pPr>
        <w:pStyle w:val="23"/>
        <w:tabs>
          <w:tab w:val="right" w:leader="dot" w:pos="9345"/>
        </w:tabs>
        <w:rPr>
          <w:noProof/>
        </w:rPr>
      </w:pPr>
      <w:r>
        <w:rPr>
          <w:noProof/>
        </w:rPr>
        <w:t>2.2. Источники данных и механизм обновления списков через GitHub</w:t>
      </w:r>
      <w:r>
        <w:rPr>
          <w:noProof/>
        </w:rPr>
        <w:tab/>
      </w:r>
      <w:r>
        <w:rPr>
          <w:noProof/>
        </w:rPr>
        <w:fldChar w:fldCharType="begin"/>
      </w:r>
      <w:r>
        <w:rPr>
          <w:noProof/>
        </w:rPr>
        <w:instrText xml:space="preserve"> PAGEREF _Toc225202797 \h </w:instrText>
      </w:r>
      <w:r>
        <w:rPr>
          <w:noProof/>
        </w:rPr>
      </w:r>
      <w:r>
        <w:rPr>
          <w:noProof/>
        </w:rPr>
        <w:fldChar w:fldCharType="separate"/>
      </w:r>
      <w:r>
        <w:rPr>
          <w:noProof/>
        </w:rPr>
        <w:t>9</w:t>
      </w:r>
      <w:r>
        <w:rPr>
          <w:noProof/>
        </w:rPr>
        <w:fldChar w:fldCharType="end"/>
      </w:r>
    </w:p>
    <w:p w14:paraId="1D41A812" w14:textId="58EC321D" w:rsidR="002940F9" w:rsidRDefault="002940F9">
      <w:pPr>
        <w:pStyle w:val="23"/>
        <w:tabs>
          <w:tab w:val="right" w:leader="dot" w:pos="9345"/>
        </w:tabs>
        <w:rPr>
          <w:noProof/>
        </w:rPr>
      </w:pPr>
      <w:r>
        <w:rPr>
          <w:noProof/>
        </w:rPr>
        <w:t>2.3. Алгоритм фильтрации текста на веб-странице</w:t>
      </w:r>
      <w:r>
        <w:rPr>
          <w:noProof/>
        </w:rPr>
        <w:tab/>
      </w:r>
      <w:r>
        <w:rPr>
          <w:noProof/>
        </w:rPr>
        <w:fldChar w:fldCharType="begin"/>
      </w:r>
      <w:r>
        <w:rPr>
          <w:noProof/>
        </w:rPr>
        <w:instrText xml:space="preserve"> PAGEREF _Toc225202798 \h </w:instrText>
      </w:r>
      <w:r>
        <w:rPr>
          <w:noProof/>
        </w:rPr>
      </w:r>
      <w:r>
        <w:rPr>
          <w:noProof/>
        </w:rPr>
        <w:fldChar w:fldCharType="separate"/>
      </w:r>
      <w:r>
        <w:rPr>
          <w:noProof/>
        </w:rPr>
        <w:t>10</w:t>
      </w:r>
      <w:r>
        <w:rPr>
          <w:noProof/>
        </w:rPr>
        <w:fldChar w:fldCharType="end"/>
      </w:r>
    </w:p>
    <w:p w14:paraId="7AD98AC9" w14:textId="7F71118B" w:rsidR="002940F9" w:rsidRDefault="002940F9">
      <w:pPr>
        <w:pStyle w:val="23"/>
        <w:tabs>
          <w:tab w:val="right" w:leader="dot" w:pos="9345"/>
        </w:tabs>
        <w:rPr>
          <w:noProof/>
        </w:rPr>
      </w:pPr>
      <w:r>
        <w:rPr>
          <w:noProof/>
        </w:rPr>
        <w:t>2.4. Перспективы развития системы с использованием искусственного интеллекта</w:t>
      </w:r>
      <w:r>
        <w:rPr>
          <w:noProof/>
        </w:rPr>
        <w:tab/>
      </w:r>
      <w:r>
        <w:rPr>
          <w:noProof/>
        </w:rPr>
        <w:fldChar w:fldCharType="begin"/>
      </w:r>
      <w:r>
        <w:rPr>
          <w:noProof/>
        </w:rPr>
        <w:instrText xml:space="preserve"> PAGEREF _Toc225202799 \h </w:instrText>
      </w:r>
      <w:r>
        <w:rPr>
          <w:noProof/>
        </w:rPr>
      </w:r>
      <w:r>
        <w:rPr>
          <w:noProof/>
        </w:rPr>
        <w:fldChar w:fldCharType="separate"/>
      </w:r>
      <w:r>
        <w:rPr>
          <w:noProof/>
        </w:rPr>
        <w:t>12</w:t>
      </w:r>
      <w:r>
        <w:rPr>
          <w:noProof/>
        </w:rPr>
        <w:fldChar w:fldCharType="end"/>
      </w:r>
    </w:p>
    <w:p w14:paraId="06AE2F78" w14:textId="318B20D0" w:rsidR="002940F9" w:rsidRDefault="002940F9">
      <w:pPr>
        <w:pStyle w:val="23"/>
        <w:tabs>
          <w:tab w:val="right" w:leader="dot" w:pos="9345"/>
        </w:tabs>
        <w:rPr>
          <w:noProof/>
        </w:rPr>
      </w:pPr>
      <w:r>
        <w:rPr>
          <w:noProof/>
        </w:rPr>
        <w:t>2.5. Ожидаемые результаты внедрения и критерии эффективности</w:t>
      </w:r>
      <w:r>
        <w:rPr>
          <w:noProof/>
        </w:rPr>
        <w:tab/>
      </w:r>
      <w:r>
        <w:rPr>
          <w:noProof/>
        </w:rPr>
        <w:fldChar w:fldCharType="begin"/>
      </w:r>
      <w:r>
        <w:rPr>
          <w:noProof/>
        </w:rPr>
        <w:instrText xml:space="preserve"> PAGEREF _Toc225202800 \h </w:instrText>
      </w:r>
      <w:r>
        <w:rPr>
          <w:noProof/>
        </w:rPr>
      </w:r>
      <w:r>
        <w:rPr>
          <w:noProof/>
        </w:rPr>
        <w:fldChar w:fldCharType="separate"/>
      </w:r>
      <w:r>
        <w:rPr>
          <w:noProof/>
        </w:rPr>
        <w:t>13</w:t>
      </w:r>
      <w:r>
        <w:rPr>
          <w:noProof/>
        </w:rPr>
        <w:fldChar w:fldCharType="end"/>
      </w:r>
    </w:p>
    <w:p w14:paraId="635FB82D" w14:textId="7F6C5552" w:rsidR="002940F9" w:rsidRDefault="002940F9">
      <w:pPr>
        <w:pStyle w:val="11"/>
        <w:tabs>
          <w:tab w:val="right" w:leader="dot" w:pos="9345"/>
        </w:tabs>
        <w:rPr>
          <w:noProof/>
        </w:rPr>
      </w:pPr>
      <w:r>
        <w:rPr>
          <w:noProof/>
        </w:rPr>
        <w:t>Заключение</w:t>
      </w:r>
      <w:r>
        <w:rPr>
          <w:noProof/>
        </w:rPr>
        <w:tab/>
      </w:r>
      <w:r>
        <w:rPr>
          <w:noProof/>
        </w:rPr>
        <w:fldChar w:fldCharType="begin"/>
      </w:r>
      <w:r>
        <w:rPr>
          <w:noProof/>
        </w:rPr>
        <w:instrText xml:space="preserve"> PAGEREF _Toc225202801 \h </w:instrText>
      </w:r>
      <w:r>
        <w:rPr>
          <w:noProof/>
        </w:rPr>
      </w:r>
      <w:r>
        <w:rPr>
          <w:noProof/>
        </w:rPr>
        <w:fldChar w:fldCharType="separate"/>
      </w:r>
      <w:r>
        <w:rPr>
          <w:noProof/>
        </w:rPr>
        <w:t>14</w:t>
      </w:r>
      <w:r>
        <w:rPr>
          <w:noProof/>
        </w:rPr>
        <w:fldChar w:fldCharType="end"/>
      </w:r>
    </w:p>
    <w:p w14:paraId="6A298F48" w14:textId="2428198B" w:rsidR="002940F9" w:rsidRDefault="002940F9">
      <w:pPr>
        <w:pStyle w:val="11"/>
        <w:tabs>
          <w:tab w:val="right" w:leader="dot" w:pos="9345"/>
        </w:tabs>
        <w:rPr>
          <w:noProof/>
        </w:rPr>
      </w:pPr>
      <w:r>
        <w:rPr>
          <w:noProof/>
        </w:rPr>
        <w:t>Список источников</w:t>
      </w:r>
      <w:r>
        <w:rPr>
          <w:noProof/>
        </w:rPr>
        <w:tab/>
      </w:r>
      <w:r>
        <w:rPr>
          <w:noProof/>
        </w:rPr>
        <w:fldChar w:fldCharType="begin"/>
      </w:r>
      <w:r>
        <w:rPr>
          <w:noProof/>
        </w:rPr>
        <w:instrText xml:space="preserve"> PAGEREF _Toc225202802 \h </w:instrText>
      </w:r>
      <w:r>
        <w:rPr>
          <w:noProof/>
        </w:rPr>
      </w:r>
      <w:r>
        <w:rPr>
          <w:noProof/>
        </w:rPr>
        <w:fldChar w:fldCharType="separate"/>
      </w:r>
      <w:r>
        <w:rPr>
          <w:noProof/>
        </w:rPr>
        <w:t>14</w:t>
      </w:r>
      <w:r>
        <w:rPr>
          <w:noProof/>
        </w:rPr>
        <w:fldChar w:fldCharType="end"/>
      </w:r>
    </w:p>
    <w:p w14:paraId="430923A7" w14:textId="576A9D70" w:rsidR="002940F9" w:rsidRDefault="002940F9" w:rsidP="002940F9">
      <w:pPr>
        <w:ind w:firstLine="0"/>
        <w:jc w:val="center"/>
        <w:rPr>
          <w:b/>
        </w:rPr>
      </w:pPr>
      <w:r>
        <w:rPr>
          <w:b/>
        </w:rPr>
        <w:fldChar w:fldCharType="end"/>
      </w:r>
    </w:p>
    <w:p w14:paraId="18933952" w14:textId="77777777" w:rsidR="002940F9" w:rsidRDefault="002940F9">
      <w:pPr>
        <w:spacing w:after="160" w:line="259" w:lineRule="auto"/>
        <w:ind w:firstLine="0"/>
        <w:jc w:val="left"/>
        <w:rPr>
          <w:b/>
        </w:rPr>
      </w:pPr>
      <w:r>
        <w:rPr>
          <w:b/>
        </w:rPr>
        <w:br w:type="page"/>
      </w:r>
    </w:p>
    <w:p w14:paraId="48744B5B" w14:textId="630ABE54" w:rsidR="002940F9" w:rsidRDefault="002940F9" w:rsidP="002940F9">
      <w:pPr>
        <w:pStyle w:val="1"/>
      </w:pPr>
      <w:bookmarkStart w:id="0" w:name="_Toc225202790"/>
      <w:r>
        <w:lastRenderedPageBreak/>
        <w:t>Введение</w:t>
      </w:r>
      <w:bookmarkEnd w:id="0"/>
    </w:p>
    <w:p w14:paraId="2DDB50AA" w14:textId="5FB501E5" w:rsidR="002940F9" w:rsidRDefault="002940F9" w:rsidP="002940F9">
      <w:r>
        <w:t>Современная цифровая среда стала для подростков естественным пространством обучения, общения, поиска информации и личностного самовыражения. Через браузер школьник ежедневно взаимодействует с образовательными платформами, новостными ресурсами, социальными сетями, форумами, сайтами с пользовательскими комментариями и иными интернет-источниками. Однако вместе с удобством доступа к знаниям и коммуникациям возникает значимый риск: пользователь сталкивается не только с полезным содержанием, но и с агрессивной речью, нецензурной лексикой, пропагандистскими материалами, опасными сообществами и веб-страницами, доступ к которым ограничивается в соответствии с законодательством Российской Федерации.</w:t>
      </w:r>
    </w:p>
    <w:p w14:paraId="01AF899C" w14:textId="3EE805B8" w:rsidR="002940F9" w:rsidRDefault="002940F9" w:rsidP="002940F9">
      <w:r>
        <w:t>Для подростковой аудитории проблема особенно существенна, поскольку в этом возрасте продолжается формирование речевой культуры, системы ценностей, навыков самоконтроля и представлений о допустимых нормах поведения. Регулярное восприятие грубой, унижающей или противоправной информации постепенно снижает чувствительность к нарушениям речевой нормы, усиливает тревожность, провоцирует конфликты и искажает представление о безопасном цифровом пространстве. Следовательно, задача защиты подростка в сети должна рассматриваться не только как техническая, но и как воспитательная, правовая и социальная.</w:t>
      </w:r>
    </w:p>
    <w:p w14:paraId="6405F0E2" w14:textId="183DF32A" w:rsidR="002940F9" w:rsidRDefault="002940F9" w:rsidP="002940F9">
      <w:r>
        <w:t>Актуальность выбранной темы определяется сочетанием трёх факторов. Во-первых, значительная часть взаимодействия в интернете происходит в текстовой форме, а значит, именно текст чаще всего становится носителем оскорблений, провокаций и призывов к нежелательным действиям. Во-вторых, существующие простые фильтры слов не учитывают морфологию русского языка, искажённые написания и контекст употребления выражений. В-третьих, для обеспечения законности и безопасности требуется учитывать официальные перечни и реестры запрещённых ресурсов, а также поддерживать их регулярное обновление.</w:t>
      </w:r>
    </w:p>
    <w:p w14:paraId="58ADC25A" w14:textId="3D641F7C" w:rsidR="002940F9" w:rsidRDefault="002940F9" w:rsidP="002940F9">
      <w:r>
        <w:t>Объектом исследования является текстовый контент веб-страниц и механизмы ограничения доступа к опасным интернет-ресурсам. Предмет исследования составляют методы автоматической фильтрации нецензурной лексики и блокирования веб-ресурсов, содержащих запрещённую или противоправную информацию. Цель работы заключается в разработке концепции браузерного расширения «Cenz Control», предназначенного для цензурирования нецензурной лексики, ограничения доступа к запрещённым сайтам и последующего развития в сторону интеллектуальной, контекстно-зависимой замены нежелательных выражений.</w:t>
      </w:r>
    </w:p>
    <w:p w14:paraId="615BA3E5" w14:textId="5784BFBD" w:rsidR="002940F9" w:rsidRDefault="002940F9" w:rsidP="002940F9">
      <w:r>
        <w:t xml:space="preserve">Для достижения поставленной цели необходимо решить следующие задачи: проанализировать проблему нецензурной речи и противоправного контента в подростковой среде; изучить нормативно-правовые основания фильтрации и ограничения доступа к запрещённой информации; определить функциональные требования к браузерному расширению; описать </w:t>
      </w:r>
      <w:r>
        <w:lastRenderedPageBreak/>
        <w:t>архитектуру обновления списков запрещённых ресурсов и словарей через единый внешний репозиторий; предложить алгоритм фильтрации, учитывающий однокоренные формы, искажённые написания и список исключений; обозначить перспективы внедрения технологий искусственного интеллекта для сохранения контекста и смысловой замены грубых выражений.</w:t>
      </w:r>
    </w:p>
    <w:p w14:paraId="4F472E42" w14:textId="7DE1EE5E" w:rsidR="002940F9" w:rsidRDefault="002940F9" w:rsidP="002940F9">
      <w:r>
        <w:t>В работе использованы методы анализа нормативных источников, сравнения существующих подходов к контентной фильтрации, обобщения научных публикаций, проектирования программной архитектуры и моделирования пользовательских сценариев. Практическая значимость проекта состоит в том, что предложенная концепция может лечь в основу реально внедряемого расширения для браузера, которое поможет пользователям школьного возраста безопаснее взаимодействовать с веб-контентом и снизит вероятность контакта с нежелательной информацией.</w:t>
      </w:r>
    </w:p>
    <w:p w14:paraId="2BF94558" w14:textId="14E60827" w:rsidR="002940F9" w:rsidRDefault="002940F9" w:rsidP="002940F9">
      <w:pPr>
        <w:pStyle w:val="1"/>
      </w:pPr>
      <w:bookmarkStart w:id="1" w:name="_Toc225202791"/>
      <w:r>
        <w:t>1. Теоретическая часть</w:t>
      </w:r>
      <w:bookmarkEnd w:id="1"/>
    </w:p>
    <w:p w14:paraId="693E6DA0" w14:textId="1B007728" w:rsidR="002940F9" w:rsidRDefault="002940F9" w:rsidP="002940F9">
      <w:pPr>
        <w:pStyle w:val="2"/>
      </w:pPr>
      <w:bookmarkStart w:id="2" w:name="_Toc225202792"/>
      <w:r>
        <w:t>1.1. Проблема нецензурной речи и противоправного контента в подростковой среде</w:t>
      </w:r>
      <w:bookmarkEnd w:id="2"/>
    </w:p>
    <w:p w14:paraId="0E4DB6F1" w14:textId="58422ED7" w:rsidR="002940F9" w:rsidRDefault="002940F9" w:rsidP="002940F9">
      <w:r>
        <w:t>Нецензурная речь в интернете давно перестала быть редким отклонением от нормы и во многих сегментах сети воспринимается как привычный элемент общения. Особенно заметно это в комментариях к новостям, на анонимных форумах, в игровых сообществах и в публичных переписках, где значительная часть коммуникации строится на эмоциях, импульсивности и желании быстро отреагировать на чужую позицию. При отсутствии речевых ограничителей пользователи начинают использовать грубые выражения как инструмент давления, унижения, демонстрации превосходства или привлечения внимания.</w:t>
      </w:r>
    </w:p>
    <w:p w14:paraId="240E0B95" w14:textId="2783D0CC" w:rsidR="002940F9" w:rsidRDefault="002940F9" w:rsidP="002940F9">
      <w:r>
        <w:t>Для подростков подобная среда опасна тем, что период активного освоения социальных ролей совпадает с высокой вовлечённостью в цифровое общение. Подросток не всегда обладает достаточной критичностью, чтобы отделить допустимые формы самовыражения от агрессивного речевого поведения. Повторяющийся контакт с бранью и унизительными высказываниями может приводить к нормализации речевой агрессии: недопустимые выражения начинают восприниматься как обычный стиль общения, а грубость перестаёт оцениваться как нарушение культурной и этической нормы.</w:t>
      </w:r>
    </w:p>
    <w:p w14:paraId="6EE5391E" w14:textId="0A916E6E" w:rsidR="002940F9" w:rsidRDefault="002940F9" w:rsidP="002940F9">
      <w:r>
        <w:t xml:space="preserve">Помимо собственно нецензурной лексики, интернет содержит и более опасные разновидности текстового контента. Речь идёт о материалах, связанных с пропагандой насилия, экстремизма, противоправного поведения, вовлечения в опасные практики, распространения запрещённых веществ, романтизации </w:t>
      </w:r>
      <w:proofErr w:type="spellStart"/>
      <w:r>
        <w:t>саморазрушительных</w:t>
      </w:r>
      <w:proofErr w:type="spellEnd"/>
      <w:r>
        <w:t xml:space="preserve"> сценариев и иных форм информации, способных причинить вред несовершеннолетнему пользователю. Даже при случайном переходе по ссылке подросток может оказаться на веб-странице, содержание которой несёт риск психологического воздействия, дезориентации или вовлечения в незаконные действия.</w:t>
      </w:r>
    </w:p>
    <w:p w14:paraId="095B85BB" w14:textId="097DBF84" w:rsidR="002940F9" w:rsidRDefault="002940F9" w:rsidP="002940F9">
      <w:r>
        <w:lastRenderedPageBreak/>
        <w:t>Проблема усиливается особенностями цифровой коммуникации. Во-первых, интернет-контент создаётся и обновляется непрерывно, поэтому ручная модерация не способна своевременно охватить весь поток сообщений. Во-вторых, пользователи научились обходить простые фильтры, маскируя грубые слова заменой букв цифрами и символами, вставкой дополнительных знаков, использованием латинских аналогов, разбивкой одного выражения на несколько фрагментов и умышленным искажением написания. В-третьих, многие нежелательные сообщения формально состоят из обычных слов, но в определённом контексте приобретают агрессивный или противоправный смысл.</w:t>
      </w:r>
    </w:p>
    <w:p w14:paraId="14DE1D22" w14:textId="41428AB5" w:rsidR="002940F9" w:rsidRDefault="002940F9" w:rsidP="002940F9">
      <w:r>
        <w:t>Отдельной сложностью является морфологическое богатство русского языка. Если фильтр ориентирован лишь на точное совпадение словоформы, то он пропустит множество производных, разговорных вариантов и искажённых форм. Если же фильтр будет реагировать на любую буквенную последовательность, совпадающую с частью грубого корня, то неизбежно возникнут ложные срабатывания. Следовательно, качественная фильтрация должна работать на границе лингвистического анализа и инженерной точности: выявлять нежелательные формы, но не искажать нейтральные слова, в которых случайно встречаются похожие буквенные сочетания.</w:t>
      </w:r>
    </w:p>
    <w:p w14:paraId="3BCABBDD" w14:textId="1CC33B30" w:rsidR="002940F9" w:rsidRDefault="002940F9" w:rsidP="002940F9">
      <w:r>
        <w:t xml:space="preserve">Научные публикации, посвящённые подростковому поведению в социальных сетях, подтверждают, что агрессия в онлайн-среде стала распространённым и устойчивым явлением. Исследование V.S. </w:t>
      </w:r>
      <w:proofErr w:type="spellStart"/>
      <w:r>
        <w:t>Sobkin</w:t>
      </w:r>
      <w:proofErr w:type="spellEnd"/>
      <w:r>
        <w:t xml:space="preserve"> и A.V. </w:t>
      </w:r>
      <w:proofErr w:type="spellStart"/>
      <w:r>
        <w:t>Fedotova</w:t>
      </w:r>
      <w:proofErr w:type="spellEnd"/>
      <w:r>
        <w:t xml:space="preserve"> показывает, что агрессивные взаимодействия в социальных сетях являются значимым компонентом риска в процессе подростковой социализации и могут переносить реальные школьные конфликты в цифровое пространство. Это означает, что браузер и веб-страница перестают быть нейтральным каналом передачи информации: они становятся непосредственной средой столкновения подростка с речевой агрессией и опасными моделями поведения.</w:t>
      </w:r>
    </w:p>
    <w:p w14:paraId="215C5238" w14:textId="23867089" w:rsidR="002940F9" w:rsidRDefault="002940F9" w:rsidP="002940F9">
      <w:r>
        <w:t>Таким образом, проблема нецензурной речи и противоправного контента не сводится к борьбе с отдельными словами. Она включает защиту пользователя от агрессии, предупреждение попадания на запрещённые сайты, формирование безопасной среды для чтения и обучения, а также поддержку цифровой гигиены. По этой причине наиболее перспективным решением представляется не единичная проверка текста вручную, а создание браузерного инструмента, который работает непосредственно во время взаимодействия пользователя с веб-страницей и в автоматическом режиме снижает риск контакта с опасным содержанием.</w:t>
      </w:r>
    </w:p>
    <w:p w14:paraId="1CC0A3B0" w14:textId="25545129" w:rsidR="002940F9" w:rsidRDefault="002940F9" w:rsidP="002940F9">
      <w:pPr>
        <w:pStyle w:val="2"/>
      </w:pPr>
      <w:bookmarkStart w:id="3" w:name="_Toc225202793"/>
      <w:r>
        <w:t>1.2. Нормативно-правовые основания фильтрации веб-контента</w:t>
      </w:r>
      <w:bookmarkEnd w:id="3"/>
    </w:p>
    <w:p w14:paraId="3BCA7643" w14:textId="450A36B8" w:rsidR="002940F9" w:rsidRDefault="002940F9" w:rsidP="002940F9">
      <w:r>
        <w:t xml:space="preserve">Проектирование системы фильтрации должно опираться не только на технические представления об удобстве пользователя, но и на действующую нормативно-правовую базу Российской Федерации. Ключевым документом в данной сфере является Федеральный закон от 27.07.2006 № 149-ФЗ «Об информации, информационных технологиях и о защите информации». Он </w:t>
      </w:r>
      <w:r>
        <w:lastRenderedPageBreak/>
        <w:t>определяет общие принципы обращения с информацией, закрепляет правовые механизмы ограничения доступа к отдельным видам интернет-ресурсов и предусматривает существование единого реестра доменных имён, указателей страниц и сетевых адресов, содержащих информацию, распространение которой запрещено.</w:t>
      </w:r>
    </w:p>
    <w:p w14:paraId="7F53C92D" w14:textId="6BD898BC" w:rsidR="002940F9" w:rsidRDefault="002940F9" w:rsidP="002940F9">
      <w:r>
        <w:t>Для подростковой аудитории особое значение имеет Федеральный закон от 29.12.2010 № 436-ФЗ «О защите детей от информации, причиняющей вред их здоровью и развитию». Этот закон закрепляет подход, согласно которому часть информации полностью запрещается для распространения среди детей, а иная часть ограничивается по возрастным категориям. Следовательно, задача программной фильтрации получает нормативное основание: речь идёт не о произвольной цензуре, а о реализации механизма дополнительной защиты несовершеннолетнего пользователя от информации, потенциально наносящей вред его развитию.</w:t>
      </w:r>
    </w:p>
    <w:p w14:paraId="10497241" w14:textId="54CD67D5" w:rsidR="002940F9" w:rsidRDefault="002940F9" w:rsidP="002940F9">
      <w:r>
        <w:t>Значимым практическим ориентиром выступает и постановление Правительства РФ № 1101, регламентирующее функционирование единой автоматизированной информационной системы, связанной с реестром запрещённых интернет-ресурсов. Для целей данного проекта это означает, что блокировка веб-страниц должна строиться не на случайных пользовательских списках, а на актуализируемых данных, связанных с официальными государственными перечнями. Использование такой логики повышает юридическую обоснованность работы расширения и делает его поведение прозрачным и объяснимым.</w:t>
      </w:r>
    </w:p>
    <w:p w14:paraId="35F2A2F8" w14:textId="364B316A" w:rsidR="002940F9" w:rsidRDefault="002940F9" w:rsidP="002940F9">
      <w:r>
        <w:t>Дополнительным источником сведений являются официальные ресурсы Роскомнадзора и Министерства юстиции Российской Федерации. На практике именно они публикуют сведения, которые могут быть использованы как отправная точка для формирования обновляемых перечней доменов, сетевых адресов и материалов, имеющих признаки запрещённого распространения или экстремистской направленности. При этом в проекте важно сразу предусмотреть корректный и аккуратный способ работы с такими данными: расширение не должно самостоятельно интерпретировать закон, а должно опираться на внешне подготовленный перечень, собранный на основе официально доступной информации.</w:t>
      </w:r>
    </w:p>
    <w:p w14:paraId="6C21A792" w14:textId="423074BA" w:rsidR="002940F9" w:rsidRDefault="002940F9" w:rsidP="002940F9">
      <w:r>
        <w:t>Нормативно-правовой анализ показывает, что эффективная система фильтрации обязана решать две взаимосвязанные задачи. Первая задача состоит в техническом ограничении доступа к тем страницам и сайтам, относительно которых уже существуют официальные правовые основания для блокировки или ограничения распространения. Вторая задача связана с внутренней обработкой текста на тех страницах, которые доступны пользователю, но содержат грубые, унизительные или агрессивные выражения. В таком случае речь идёт не о блокировании всего ресурса, а о приведении отображаемого текста к более безопасной и культурной форме.</w:t>
      </w:r>
    </w:p>
    <w:p w14:paraId="4DEA585E" w14:textId="4D04D438" w:rsidR="002940F9" w:rsidRDefault="002940F9" w:rsidP="002940F9">
      <w:r>
        <w:t xml:space="preserve">Следовательно, предложенное расширение должно сочетать правовую определённость и инженерную гибкость. Блокирование запрещённых сайтов осуществляется на основании регулярно обновляемых внешних списков, а </w:t>
      </w:r>
      <w:r>
        <w:lastRenderedPageBreak/>
        <w:t>фильтрация речи внутри разрешённой страницы реализуется как дополнительный уровень защиты. Подобный подход соответствует логике действующего регулирования и одновременно учитывает реальные сценарии пользовательского взаимодействия с интернетом.</w:t>
      </w:r>
    </w:p>
    <w:p w14:paraId="4CC6E855" w14:textId="05CBF5A6" w:rsidR="002940F9" w:rsidRDefault="002940F9" w:rsidP="002940F9">
      <w:pPr>
        <w:pStyle w:val="2"/>
      </w:pPr>
      <w:bookmarkStart w:id="4" w:name="_Toc225202794"/>
      <w:r>
        <w:t>1.3. Анализ существующих способов веб-фильтрации и их ограничений</w:t>
      </w:r>
      <w:bookmarkEnd w:id="4"/>
    </w:p>
    <w:p w14:paraId="79C6D5E2" w14:textId="043D887C" w:rsidR="002940F9" w:rsidRDefault="002940F9" w:rsidP="002940F9">
      <w:r>
        <w:t>Большинство доступных средств фильтрации веб-контента можно условно разделить на три группы: сетевые блокировщики ресурсов, простые словарные фильтры и системы ручной модерации. Сетевые блокировщики ориентированы на запрещение доступа к заранее известным доменам или адресам страниц. Их сильная сторона заключается в скорости принятия решения: если ресурс уже включён в список, посещение можно остановить до загрузки содержимого. Однако такой подход не помогает в тех случаях, когда опасный или грубый текст расположен на в целом разрешённой странице, например в комментариях, пользовательских публикациях или новостных обсуждениях.</w:t>
      </w:r>
    </w:p>
    <w:p w14:paraId="540E148A" w14:textId="4304C10E" w:rsidR="002940F9" w:rsidRDefault="002940F9" w:rsidP="002940F9">
      <w:r>
        <w:t>Простые словарные фильтры ищут прямые совпадения с заранее заданным набором слов. Такой способ удобен в реализации, но практически всегда сталкивается с низкой устойчивостью к обходу. Достаточно изменить одну букву, вставить символ, использовать латинскую раскладку или разделить грубое выражение на несколько частей, чтобы примитивный фильтр перестал распознавать нежелательное слово. Кроме того, точный словарь не учитывает однокоренные формы, разговорные варианты и намеренно искажённые написания.</w:t>
      </w:r>
    </w:p>
    <w:p w14:paraId="49C271C0" w14:textId="1A5E69DF" w:rsidR="002940F9" w:rsidRDefault="002940F9" w:rsidP="002940F9">
      <w:r>
        <w:t>Попытка расширить словарь до набора буквенных шаблонов решает лишь часть задачи и одновременно создаёт новые проблемы. Если фильтр начнёт реагировать на слишком короткие фрагменты корней, возрастёт число ложных срабатываний: под цензуру будут попадать нейтральные слова, которые не имеют отношения к бранной лексике, но содержат совпадающую последовательность символов. Для пользователя это особенно заметно в учебных и деловых текстах, где ошибочное замещение слов делает страницу неудобной для чтения и снижает доверие к системе.</w:t>
      </w:r>
    </w:p>
    <w:p w14:paraId="122DA1C2" w14:textId="3931D78B" w:rsidR="002940F9" w:rsidRDefault="002940F9" w:rsidP="002940F9">
      <w:r>
        <w:t>Системы ручной модерации, применяемые на отдельных платформах, способны учитывать смысл высказывания лучше автоматических словарей, но они требуют постоянного участия человека и не решают задачу индивидуальной защиты пользователя в браузере. Подросток сталкивается с нежелательной информацией не только на одной платформе, а на множестве сайтов одновременно. Поэтому зависимость исключительно от внешней модерации недостаточна: нужен клиентский инструмент, который действует на стороне пользователя и работает вне зависимости от политики конкретного веб-ресурса.</w:t>
      </w:r>
    </w:p>
    <w:p w14:paraId="0F328604" w14:textId="21758523" w:rsidR="002940F9" w:rsidRDefault="002940F9" w:rsidP="002940F9">
      <w:r>
        <w:t>Анализ существующих решений показывает, что наиболее перспективным является комбинированный подход. Он предполагает объединение блокировки запрещённых сайтов, загрузки актуальных внешних перечней, текстовой фильтрации непосредственно после загрузки веб-</w:t>
      </w:r>
      <w:r>
        <w:lastRenderedPageBreak/>
        <w:t>страницы, морфологической нормализации, обработки искажённых написаний и обязательного словаря исключений. Такой подход сложнее в реализации, но именно он способен обеспечить баланс между строгостью защиты и корректностью результата.</w:t>
      </w:r>
    </w:p>
    <w:p w14:paraId="635C6286" w14:textId="325EE4AF" w:rsidR="002940F9" w:rsidRDefault="002940F9" w:rsidP="002940F9">
      <w:r>
        <w:t>Следовательно, проект «Cenz Control» должен строиться как расширение нового типа: не как простой список запрещённых слов и не как локальный блокировщик доменов, а как многоуровневая система пользовательской защиты. Её отличительная особенность состоит в том, что она совмещает правовой источник данных, настраиваемый интерфейс расширения, механизм блокировки доступа и интеллектуальную обработку текстового содержимого страницы.</w:t>
      </w:r>
    </w:p>
    <w:p w14:paraId="7A04558D" w14:textId="1352F218" w:rsidR="002940F9" w:rsidRDefault="002940F9" w:rsidP="002940F9">
      <w:pPr>
        <w:pStyle w:val="1"/>
      </w:pPr>
      <w:bookmarkStart w:id="5" w:name="_Toc225202795"/>
      <w:r>
        <w:t>2. Практическая часть</w:t>
      </w:r>
      <w:bookmarkEnd w:id="5"/>
    </w:p>
    <w:p w14:paraId="532BA129" w14:textId="4BD28D6B" w:rsidR="002940F9" w:rsidRDefault="002940F9" w:rsidP="002940F9">
      <w:pPr>
        <w:pStyle w:val="2"/>
      </w:pPr>
      <w:bookmarkStart w:id="6" w:name="_Toc225202796"/>
      <w:r>
        <w:t>2.1. Концепция браузерного расширения «Cenz Control»</w:t>
      </w:r>
      <w:bookmarkEnd w:id="6"/>
    </w:p>
    <w:p w14:paraId="699F1DAD" w14:textId="36243FF9" w:rsidR="002940F9" w:rsidRDefault="002940F9" w:rsidP="002940F9">
      <w:r>
        <w:t>Проектируемая система представляет собой браузерное расширение, устанавливаемое пользователем в стандартный веб-браузер и работающее непосредственно в момент открытия интернет-страниц. Такой формат выбран не случайно. Расширение не требует отдельного запуска сложного программного продукта, удобно интегрируется в повседневный пользовательский сценарий и может применяться там, где подросток фактически проводит значительную часть времени, то есть в окне браузера. Это делает решение одновременно практичным, персонализированным и легко масштабируемым.</w:t>
      </w:r>
    </w:p>
    <w:p w14:paraId="32D6C1AE" w14:textId="40618C8C" w:rsidR="002940F9" w:rsidRDefault="002940F9" w:rsidP="002940F9">
      <w:r>
        <w:t>Основная функция расширения заключается в двухуровневой защите. Первый уровень связан с недопущением загрузки запрещённых сайтов. Если адрес страницы совпадает с доменом или указателем страницы, содержащимся в актуальном внешнем перечне, расширение должно остановить переход и показать информационное уведомление о причине ограничения доступа. Второй уровень связан с анализом текста на тех страницах, которые не заблокированы полностью, но содержат нежелательные выражения. В этом случае расширение не запрещает чтение материала целиком, а очищает отображаемый текст от бранных и иных нежелательных словоформ.</w:t>
      </w:r>
    </w:p>
    <w:p w14:paraId="7E615147" w14:textId="35F4F320" w:rsidR="002940F9" w:rsidRDefault="002940F9" w:rsidP="002940F9">
      <w:r>
        <w:t>С точки зрения пользовательского опыта важно, чтобы расширение не было «чёрным ящиком». Поэтому концепция «Cenz Control» предусматривает возможность открытия интерфейса и изменения параметров работы. Пользователь или его законный представитель должен иметь доступ к всплывающему окну расширения, в котором отображается текущий статус фильтрации, количество срабатываний, дата последнего обновления словаря и перечня ресурсов, а также основные режимы работы. При необходимости может быть реализована отдельная страница настроек с более подробными параметрами.</w:t>
      </w:r>
    </w:p>
    <w:p w14:paraId="0D7248ED" w14:textId="4930E684" w:rsidR="002940F9" w:rsidRDefault="002940F9" w:rsidP="002940F9">
      <w:r>
        <w:t xml:space="preserve">Среди настраиваемых опций целесообразно предусмотреть включение и отключение отдельных модулей, выбор степени строгости фильтрации, режим маскировки слов, режим полной замены, возможность временно отключить </w:t>
      </w:r>
      <w:r>
        <w:lastRenderedPageBreak/>
        <w:t>цензурирование на доверенном образовательном сайте, просмотр истории обновлений и управление пользовательским списком исключений. Наличие таких функций повышает применимость проекта в реальной жизни: один и тот же инструмент может использоваться и для школьного компьютера, и для домашнего браузера, и для самостоятельной организации цифровой гигиены.</w:t>
      </w:r>
    </w:p>
    <w:p w14:paraId="789CF63C" w14:textId="51216E96" w:rsidR="002940F9" w:rsidRDefault="002940F9" w:rsidP="002940F9">
      <w:r>
        <w:t>Отдельной проектной задачей является прозрачность решения. Пользователь должен понимать, почему именно страница была заблокирована или почему фрагмент текста был изменён. Поэтому для расширения важно предусмотреть короткие поясняющие уведомления: например, указание на то, что ресурс присутствует в актуальном перечне ограничиваемых адресов либо что на странице обнаружены выражения, попадающие под словарную фильтрацию. Такая открытость делает работу системы более понятной и способствует формированию осознанного отношения к безопасному потреблению интернет-контента.</w:t>
      </w:r>
    </w:p>
    <w:p w14:paraId="273303B1" w14:textId="7D3DB93F" w:rsidR="002940F9" w:rsidRDefault="002940F9" w:rsidP="002940F9">
      <w:r>
        <w:t>Таким образом, концепция «Cenz Control» объединяет защитную, образовательную и пользовательскую функции. Расширение не просто скрывает опасный или грубый контент, но и создаёт для подростка более безопасную среду чтения, в которой веб-страница становится менее агрессивной и менее рискованной с точки зрения случайного попадания на запрещённый ресурс.</w:t>
      </w:r>
    </w:p>
    <w:p w14:paraId="364A839E" w14:textId="63A8238E" w:rsidR="002940F9" w:rsidRDefault="002940F9" w:rsidP="002940F9">
      <w:pPr>
        <w:pStyle w:val="2"/>
      </w:pPr>
      <w:bookmarkStart w:id="7" w:name="_Toc225202797"/>
      <w:r>
        <w:t xml:space="preserve">2.2. Источники данных и механизм обновления списков через </w:t>
      </w:r>
      <w:proofErr w:type="spellStart"/>
      <w:r>
        <w:t>GitHub</w:t>
      </w:r>
      <w:bookmarkEnd w:id="7"/>
      <w:proofErr w:type="spellEnd"/>
    </w:p>
    <w:p w14:paraId="0931B202" w14:textId="35074DD6" w:rsidR="002940F9" w:rsidRDefault="002940F9" w:rsidP="002940F9">
      <w:r>
        <w:t xml:space="preserve">Ключевое требование к проекту состоит в том, чтобы списки запрещённых сайтов и словарные данные не хранились внутри расширения в статическом виде. Если словарь и перечень ресурсов обновляются только вместе с новой версией расширения, система очень быстро теряет актуальность. Поэтому в предлагаемой архитектуре предусмотрен внешний контур обновления данных: отдельный скрипт-парсер периодически получает сведения из официальных источников, обрабатывает их, формирует единый машиночитаемый файл и публикует его в репозитории </w:t>
      </w:r>
      <w:proofErr w:type="spellStart"/>
      <w:r>
        <w:t>GitHub</w:t>
      </w:r>
      <w:proofErr w:type="spellEnd"/>
      <w:r>
        <w:t>.</w:t>
      </w:r>
    </w:p>
    <w:p w14:paraId="1CE870F4" w14:textId="2E07B22F" w:rsidR="002940F9" w:rsidRDefault="002940F9" w:rsidP="002940F9">
      <w:r>
        <w:t xml:space="preserve">Содержательно такой внешний контур должен работать по принципу «один источник обработки - много пользователей». Вместо того чтобы каждое установленное расширение самостоятельно обращалось к разным государственным сайтам, парсер один раз собирает открыто доступные сведения, нормализует формат записей, устраняет дубли, добавляет дату обновления и формирует итоговые файлы. Далее расширение при запуске загружает уже подготовленные данные из репозитория </w:t>
      </w:r>
      <w:proofErr w:type="spellStart"/>
      <w:r>
        <w:t>GitHub</w:t>
      </w:r>
      <w:proofErr w:type="spellEnd"/>
      <w:r>
        <w:t xml:space="preserve"> по стабильной ссылке, при необходимости сохраняет их в локальный кэш и использует до следующего обновления.</w:t>
      </w:r>
    </w:p>
    <w:p w14:paraId="0482E685" w14:textId="27D08726" w:rsidR="002940F9" w:rsidRDefault="002940F9" w:rsidP="002940F9">
      <w:r>
        <w:t xml:space="preserve">Предлагаемая модель обладает рядом преимуществ. Во-первых, она позволяет централизованно контролировать качество и структуру данных. Во-вторых, обеспечивает прозрачность: пользователь и разработчик могут видеть, когда именно перечень был обновлён и какие изменения в него внесены. В-третьих, </w:t>
      </w:r>
      <w:proofErr w:type="spellStart"/>
      <w:r>
        <w:t>GitHub</w:t>
      </w:r>
      <w:proofErr w:type="spellEnd"/>
      <w:r>
        <w:t xml:space="preserve"> служит удобной площадкой для хранения версий, что позволяет при необходимости сравнивать редакции списков, откатывать </w:t>
      </w:r>
      <w:r>
        <w:lastRenderedPageBreak/>
        <w:t>ошибочные обновления и сопровождать проект в открытом формате. В-четвёртых, расширение получает компактный и заранее подготовленный набор сведений, а значит, работает быстрее и стабильнее.</w:t>
      </w:r>
    </w:p>
    <w:p w14:paraId="1BD8A3F1" w14:textId="039D42FE" w:rsidR="002940F9" w:rsidRDefault="002940F9" w:rsidP="002940F9">
      <w:r>
        <w:t>С практической точки зрения целесообразно разделить данные как минимум на три файла. Первый файл содержит перечень доменов, указателей страниц и иных идентификаторов веб-ресурсов, доступ к которым должен ограничиваться. Второй файл содержит словарь нежелательных лексем, их базовые формы, устойчивые искажённые варианты и вспомогательные шаблоны для распознавания. Третий файл представляет собой список исключений, то есть нейтральных слов и выражений, которые могут случайно совпасть с частью запрещённого шаблона, но не должны подвергаться цензуре.</w:t>
      </w:r>
    </w:p>
    <w:p w14:paraId="330748B3" w14:textId="2260A0D6" w:rsidR="002940F9" w:rsidRDefault="002940F9" w:rsidP="002940F9">
      <w:r>
        <w:t>Важно подчеркнуть, что в рамках данного проекта речь идёт о концептуальном описании архитектуры, а не о фактической реализации парсера. Однако уже на этапе проектирования необходимо заложить требования к качеству данных: каждая запись должна иметь источник, дату актуализации и однозначный формат. Для списка сайтов полезно хранить домен, тип совпадения, примечание о происхождении записи и временную метку обновления. Для словаря слов целесообразно хранить лемму, вариант написания, категорию нежелательности, правила проверки и связь со списком исключений.</w:t>
      </w:r>
    </w:p>
    <w:p w14:paraId="53A8861C" w14:textId="0DA486FD" w:rsidR="002940F9" w:rsidRDefault="002940F9" w:rsidP="002940F9">
      <w:r>
        <w:t xml:space="preserve">При запуске браузера расширение должно обращаться к </w:t>
      </w:r>
      <w:proofErr w:type="spellStart"/>
      <w:r>
        <w:t>GitHub</w:t>
      </w:r>
      <w:proofErr w:type="spellEnd"/>
      <w:r>
        <w:t>-репозиторию, проверять наличие более свежей версии файлов, скачивать её при необходимости и сохранять локально. Если пользователь временно работает без интернета, система должна продолжать функционировать на основе последней доступной копии. Такой режим повышает устойчивость решения и делает его пригодным для регулярного применения в учебной среде, где стабильность интерфейса и предсказуемость поведения имеют большое значение.</w:t>
      </w:r>
    </w:p>
    <w:p w14:paraId="263B8567" w14:textId="53851CAC" w:rsidR="002940F9" w:rsidRDefault="002940F9" w:rsidP="002940F9">
      <w:r>
        <w:t>Следовательно, внешний контур обновления данных является принципиальной частью проекта. Именно он позволяет сделать «Cenz Control» не одноразовым экспериментом, а поддерживаемой системой, которая сохраняет актуальность без постоянной ручной переустановки расширения.</w:t>
      </w:r>
    </w:p>
    <w:p w14:paraId="713E5BC1" w14:textId="0052DF4C" w:rsidR="002940F9" w:rsidRDefault="002940F9" w:rsidP="002940F9">
      <w:pPr>
        <w:pStyle w:val="2"/>
      </w:pPr>
      <w:bookmarkStart w:id="8" w:name="_Toc225202798"/>
      <w:r>
        <w:t>2.3. Алгоритм фильтрации текста на веб-странице</w:t>
      </w:r>
      <w:bookmarkEnd w:id="8"/>
    </w:p>
    <w:p w14:paraId="5619D93C" w14:textId="5E2AAC73" w:rsidR="002940F9" w:rsidRDefault="002940F9" w:rsidP="002940F9">
      <w:r>
        <w:t>После загрузки разрешённой веб-страницы расширение должно переходить к анализу её текстового содержимого. С инженерной точки зрения наиболее рационально обрабатывать не весь HTML-код целиком, а только текстовые узлы документа, которые реально отображаются пользователю. Это снижает вероятность повреждения разметки, упрощает замену отдельных фрагментов текста и позволяет сохранить внешний вид страницы. Анализ должен запускаться автоматически при первоначальной загрузке и повторяться для динамически добавляемого контента, например для комментариев, появляющихся без обновления страницы.</w:t>
      </w:r>
    </w:p>
    <w:p w14:paraId="30CFAA85" w14:textId="6CB1DB1E" w:rsidR="002940F9" w:rsidRDefault="002940F9" w:rsidP="002940F9">
      <w:r>
        <w:t xml:space="preserve">Первым этапом алгоритма является нормализация текста. На этом этапе слова приводятся к единому регистру, устраняются лишние разделители, </w:t>
      </w:r>
      <w:r>
        <w:lastRenderedPageBreak/>
        <w:t>учитываются замены похожих символов из разных алфавитов, а также устраняются типичные способы маскировки нежелательных выражений. Если пользователь страницы заменил буквы цифрами, вставил дополнительные символы или разбил слово на несколько фрагментов, система должна по возможности восстановить исходную форму для последующего анализа. Такая предобработка необходима, иначе значительная часть реально используемых обходных написаний останется незамеченной.</w:t>
      </w:r>
    </w:p>
    <w:p w14:paraId="0FF6A2AF" w14:textId="7EDFDED2" w:rsidR="002940F9" w:rsidRDefault="002940F9" w:rsidP="002940F9">
      <w:r>
        <w:t>Второй этап связан с лексико-морфологической проверкой. Простого точного сравнения со словарём недостаточно, поэтому в проекте предлагается ориентироваться на базовые формы слов и устойчивые корни, связанные с бранной лексикой. Иными словами, если в словаре хранится нежелательная лемма, система должна уметь выявлять её производные, разговорные варианты и намеренно искажённые формы. Это особенно важно для русского языка, в котором словообразовательные модели позволяют создавать большое количество вариаций от одного корня.</w:t>
      </w:r>
    </w:p>
    <w:p w14:paraId="1C6EE62E" w14:textId="5D09A96F" w:rsidR="002940F9" w:rsidRDefault="002940F9" w:rsidP="002940F9">
      <w:r>
        <w:t>Однако морфологическая чувствительность не должна превращаться в источник постоянных ошибок. Поэтому третий этап алгоритма представляет собой проверку по словарю исключений. Существуют нейтральные слова, внутри которых могут встречаться буквенные последовательности, формально похожие на фрагменты грубых выражений. Если не учитывать такие исключения, фильтр начнёт искажать обычные учебные, официальные и бытовые слова. Следовательно, каждая потенциальная цензура должна проходить дополнительную верификацию: совпадение с подозрительным шаблоном ещё не означает автоматического замещения.</w:t>
      </w:r>
    </w:p>
    <w:p w14:paraId="1E1B10F0" w14:textId="77D3B7F5" w:rsidR="002940F9" w:rsidRDefault="002940F9" w:rsidP="002940F9">
      <w:r>
        <w:t>Четвёртый этап предполагает выбор действия над обнаруженным фрагментом. В базовом режиме расширение может заменять нежелательное слово на нейтральную заглушку, скрывать часть символов маской или подменять выражение более корректной формой из локального словаря. Выбор конкретного режима должен регулироваться настройками пользователя. В школьной среде, вероятно, более уместен режим полной замены или маскировки, тогда как для исследовательского использования может быть полезно отображение факта срабатывания без полного удаления фрагмента.</w:t>
      </w:r>
    </w:p>
    <w:p w14:paraId="460C1663" w14:textId="5364B917" w:rsidR="002940F9" w:rsidRDefault="002940F9" w:rsidP="002940F9">
      <w:r>
        <w:t>Пятый этап алгоритма связан с отчётностью и устойчивостью работы. Желательно, чтобы расширение могло фиксировать обезличенную статистику: сколько выражений было заменено на конкретной странице, какие типы правил сработали, не возникло ли неоднозначных случаев. Эта информация не должна нарушать приватность пользователя, но она полезна для совершенствования словаря, пополнения списка исключений и настройки чувствительности фильтра. Такой подход переводит проект из разряда простого списка замен в категорию развивающихся систем.</w:t>
      </w:r>
    </w:p>
    <w:p w14:paraId="3B5F10E7" w14:textId="42497D60" w:rsidR="002940F9" w:rsidRDefault="002940F9" w:rsidP="002940F9">
      <w:r>
        <w:t xml:space="preserve">Итак, предлагаемый алгоритм фильтрации включает последовательность из нормализации, морфологической проверки, сопоставления с шаблонами, обязательной сверки со списком исключений и последующего корректного замещения текста. Благодаря этому достигается именно тот результат, который требуется для проекта: расширение способно </w:t>
      </w:r>
      <w:r>
        <w:lastRenderedPageBreak/>
        <w:t>реагировать не только на прямую словоформу, но и на родственные, искажённые и обходные варианты, не разрушая при этом нейтральный текст страницы.</w:t>
      </w:r>
    </w:p>
    <w:p w14:paraId="0DD1BC17" w14:textId="4229677E" w:rsidR="002940F9" w:rsidRDefault="002940F9" w:rsidP="002940F9">
      <w:pPr>
        <w:pStyle w:val="2"/>
      </w:pPr>
      <w:bookmarkStart w:id="9" w:name="_Toc225202799"/>
      <w:r>
        <w:t>2.4. Перспективы развития системы с использованием искусственного интеллекта</w:t>
      </w:r>
      <w:bookmarkEnd w:id="9"/>
    </w:p>
    <w:p w14:paraId="065F1934" w14:textId="79F8B21B" w:rsidR="002940F9" w:rsidRDefault="002940F9" w:rsidP="002940F9">
      <w:r>
        <w:t xml:space="preserve">Несмотря на </w:t>
      </w:r>
      <w:proofErr w:type="gramStart"/>
      <w:r>
        <w:t>то</w:t>
      </w:r>
      <w:proofErr w:type="gramEnd"/>
      <w:r>
        <w:t xml:space="preserve"> что базовая версия проекта строится на словарях, шаблонах и правилах исключений, дальнейшее развитие системы целесообразно связывать с внедрением технологий искусственного интеллекта. Причина заключается в том, что даже сложный словарный фильтр ограничен в понимании смысла высказывания. Он может обнаружить грубое выражение, но не всегда способен корректно заменить его так, чтобы сохранить оттенки смысла, эмоциональную нагрузку и связность фразы. В результате текст после цензурирования иногда выглядит механически изменённым.</w:t>
      </w:r>
    </w:p>
    <w:p w14:paraId="22840791" w14:textId="11C67F8F" w:rsidR="002940F9" w:rsidRDefault="002940F9" w:rsidP="002940F9">
      <w:r>
        <w:t>Перспективный ИИ-модуль должен решать более сложную задачу: не просто скрывать нежелательное слово, а предлагать нейтральный смысловой аналог, согласованный с контекстом предложения. Например, агрессивное выражение в адрес собеседника может быть заменено на нейтральное обозначение негативной оценки без брани, а грубая команда - на корректную формулировку. Подобная замена делает текст менее токсичным, но одновременно сохраняет его читаемость и общий смысл. Именно такой подход позволяет говорить об интеллектуальной, а не только механической фильтрации.</w:t>
      </w:r>
    </w:p>
    <w:p w14:paraId="49845594" w14:textId="4E710AEC" w:rsidR="002940F9" w:rsidRDefault="002940F9" w:rsidP="002940F9">
      <w:r>
        <w:t>Важно отметить, что подключение искусственного интеллекта в проекте рассматривается как этап будущего развития, а не как обязательное условие базовой реализации. На первом этапе система должна надёжно блокировать запрещённые сайты, корректно загружать внешние списки, анализировать текст страницы и выполнять цензурирование по правилам. Лишь после достижения стабильности этих функций имеет смысл усложнять решение за счёт контекстной модели, поскольку ИИ-компонент требует дополнительных вычислительных ресурсов, проверки качества подстановок и более тонкой оценки ошибок.</w:t>
      </w:r>
    </w:p>
    <w:p w14:paraId="24FC64B1" w14:textId="3352C912" w:rsidR="002940F9" w:rsidRDefault="002940F9" w:rsidP="002940F9">
      <w:r>
        <w:t>Возможное развитие проекта можно описать как переход от многоуровневой фильтрации к многоуровневой интерпретации. Сначала расширение отвечает на вопрос, нужно ли ограничить доступ к странице. Затем определяет, есть ли на разрешённой странице нежелательные словоформы. Далее будущий ИИ-модуль сможет оценить смысл контекста, отличить цитирование от прямого оскорбления, предложить стилистически нейтральную замену и сохранить цельность текста. Такая перспектива соответствует заявленному названию проекта как интеллектуальной системы фильтрации.</w:t>
      </w:r>
    </w:p>
    <w:p w14:paraId="1CBDACA4" w14:textId="6FE5E0E8" w:rsidR="002940F9" w:rsidRDefault="002940F9" w:rsidP="002940F9">
      <w:r>
        <w:t xml:space="preserve">Следовательно, развитие «Cenz Control» с использованием искусственного интеллекта представляется логичным и обоснованным. Базовая архитектура с внешними словарями, списками исключений и </w:t>
      </w:r>
      <w:r>
        <w:lastRenderedPageBreak/>
        <w:t xml:space="preserve">обновлением через </w:t>
      </w:r>
      <w:proofErr w:type="spellStart"/>
      <w:r>
        <w:t>GitHub</w:t>
      </w:r>
      <w:proofErr w:type="spellEnd"/>
      <w:r>
        <w:t xml:space="preserve"> создаёт для этого надёжный фундамент. В дальнейшем проект может эволюционировать из расширения цензурирования в полноценный инструмент смысловой адаптации текста, ориентированный на защиту подростка и поддержание культурной цифровой среды.</w:t>
      </w:r>
    </w:p>
    <w:p w14:paraId="42B98E74" w14:textId="639ABEB9" w:rsidR="002940F9" w:rsidRDefault="002940F9" w:rsidP="002940F9">
      <w:pPr>
        <w:pStyle w:val="2"/>
      </w:pPr>
      <w:bookmarkStart w:id="10" w:name="_Toc225202800"/>
      <w:r>
        <w:t>2.5. Ожидаемые результаты внедрения и критерии эффективности</w:t>
      </w:r>
      <w:bookmarkEnd w:id="10"/>
    </w:p>
    <w:p w14:paraId="33FE6C0C" w14:textId="0AD5836D" w:rsidR="002940F9" w:rsidRDefault="002940F9" w:rsidP="002940F9">
      <w:r>
        <w:t>Практическая эффективность предлагаемого расширения может оцениваться по нескольким критериям. Первый критерий связан с полнотой блокировки запрещённых ресурсов: система должна своевременно распознавать адреса, включённые во внешний перечень, и предотвращать их открытие до начала полноценного взаимодействия со страницей. Второй критерий касается качества текстовой фильтрации: расширение должно обнаруживать не только точные словоформы, но и родственные, искажённые и обходные варианты нежелательных выражений. Третий критерий определяется числом ложных срабатываний, поскольку чрезмерная агрессивность фильтра ухудшает пользовательский опыт и снижает доверие к системе.</w:t>
      </w:r>
    </w:p>
    <w:p w14:paraId="223342C3" w14:textId="6BF05134" w:rsidR="002940F9" w:rsidRDefault="002940F9" w:rsidP="002940F9">
      <w:r>
        <w:t>Отдельное значение имеет удобство использования. Если интерфейс расширения понятен, а основные режимы доступны без лишних действий, вероятность реального применения инструмента в школьной и домашней среде возрастает. По этой причине важным результатом внедрения следует считать не только техническую работоспособность, но и устойчивое принятие решения пользователем. Расширение должно восприниматься как полезный помощник, а не как помеха при чтении сайтов. Следовательно, параметры уведомлений, способ отображения замен и скорость реакции интерфейса также входят в перечень показателей качества.</w:t>
      </w:r>
    </w:p>
    <w:p w14:paraId="09362D25" w14:textId="7E6E8EEC" w:rsidR="002940F9" w:rsidRDefault="002940F9" w:rsidP="002940F9">
      <w:pPr>
        <w:pStyle w:val="1"/>
      </w:pPr>
      <w:bookmarkStart w:id="11" w:name="_Toc225202801"/>
      <w:r>
        <w:t>Заключение</w:t>
      </w:r>
      <w:bookmarkEnd w:id="11"/>
    </w:p>
    <w:p w14:paraId="7F25B0A7" w14:textId="13C8A201" w:rsidR="002940F9" w:rsidRDefault="002940F9" w:rsidP="002940F9">
      <w:r>
        <w:t>В ходе работы была рассмотрена проблема нецензурной речи и противоправного контента в подростковой интернет-среде. Установлено, что опасность заключается не только в наличии отдельных грубых слов, но и в систематическом воздействии агрессивной, унижающей и запрещённой информации на формирующуюся личность подростка. Это делает задачу фильтрации веб-контента одновременно технической, социальной и правовой.</w:t>
      </w:r>
    </w:p>
    <w:p w14:paraId="5E40247D" w14:textId="611E7A0F" w:rsidR="002940F9" w:rsidRDefault="002940F9" w:rsidP="002940F9">
      <w:r>
        <w:t>Проведённый анализ нормативных источников показал, что проект браузерного расширения может опираться на существующие правовые механизмы ограничения доступа к запрещённой информации и защиты детей от вредного контента. На этой основе была предложена концепция расширения «Cenz Control», которое сочетает блокирование сайтов по актуализируемым спискам, настраиваемый пользовательский интерфейс и автоматическую фильтрацию текста непосредственно на веб-странице.</w:t>
      </w:r>
    </w:p>
    <w:p w14:paraId="79882B28" w14:textId="4A6672BD" w:rsidR="002940F9" w:rsidRDefault="002940F9" w:rsidP="002940F9">
      <w:r>
        <w:t xml:space="preserve">Сформулирована архитектура, при которой единый внешний скрипт-парсер подготавливает обновляемые данные из официальных источников и сохраняет их в </w:t>
      </w:r>
      <w:proofErr w:type="spellStart"/>
      <w:r>
        <w:t>GitHub</w:t>
      </w:r>
      <w:proofErr w:type="spellEnd"/>
      <w:r>
        <w:t xml:space="preserve">-репозитории, а расширение при запуске загружает эти файлы и использует их для работы. Описан алгоритм цензурирования, </w:t>
      </w:r>
      <w:r>
        <w:lastRenderedPageBreak/>
        <w:t>учитывающий нормализацию текста, однокоренные формы, искажённые написания и обязательный список исключений, предотвращающий ложные срабатывания на нейтральных словах.</w:t>
      </w:r>
    </w:p>
    <w:p w14:paraId="2EDD8DB1" w14:textId="2B03B8EC" w:rsidR="002940F9" w:rsidRDefault="002940F9" w:rsidP="002940F9">
      <w:r>
        <w:t xml:space="preserve">Таким образом, поставленная цель достигнута: разработана целостная концепция браузерного расширения для фильтрации нецензурной лексики и ограничения доступа к запрещённым веб-ресурсам. Практическая ценность проекта заключается в возможности дальнейшей реализации без изменения общей логики. Перспективным направлением развития признано подключение технологий искусственного интеллекта, которые позволят не просто скрывать бранные выражения, а выполнять контекстно точную и </w:t>
      </w:r>
      <w:proofErr w:type="spellStart"/>
      <w:r>
        <w:t>смыслово</w:t>
      </w:r>
      <w:proofErr w:type="spellEnd"/>
      <w:r>
        <w:t xml:space="preserve"> корректную замену. Это позволит сделать цифровую среду для подростков более безопасной, культурной и образовательной.</w:t>
      </w:r>
    </w:p>
    <w:p w14:paraId="6B5BA835" w14:textId="3650F722" w:rsidR="002940F9" w:rsidRDefault="002940F9" w:rsidP="002940F9">
      <w:pPr>
        <w:pStyle w:val="1"/>
      </w:pPr>
      <w:bookmarkStart w:id="12" w:name="_Toc225202802"/>
      <w:r>
        <w:t>Список источников</w:t>
      </w:r>
      <w:bookmarkEnd w:id="12"/>
    </w:p>
    <w:p w14:paraId="5057F820" w14:textId="59D6CC99" w:rsidR="002940F9" w:rsidRDefault="002940F9" w:rsidP="002940F9">
      <w:pPr>
        <w:ind w:firstLine="0"/>
        <w:jc w:val="left"/>
      </w:pPr>
      <w:r>
        <w:t>1. Федеральный закон от 27.07.2006 № 149-ФЗ «Об информации, информационных технологиях и о защите информации» [Электронный ресурс]. URL: https://www.consultant.ru/document/cons_doc_LAW_61798/ (дата обращения: 23.03.2026).</w:t>
      </w:r>
    </w:p>
    <w:p w14:paraId="1BA8B839" w14:textId="32B02FE2" w:rsidR="002940F9" w:rsidRDefault="002940F9" w:rsidP="002940F9">
      <w:pPr>
        <w:ind w:firstLine="0"/>
        <w:jc w:val="left"/>
      </w:pPr>
      <w:r>
        <w:t>2. Федеральный закон от 29.12.2010 № 436-ФЗ «О защите детей от информации, причиняющей вред их здоровью и развитию» [Электронный ресурс]. URL: https://www.consultant.ru/document/cons_doc_LAW_108808/ (дата обращения: 23.03.2026).</w:t>
      </w:r>
    </w:p>
    <w:p w14:paraId="5ADF8B46" w14:textId="01E3E3A3" w:rsidR="002940F9" w:rsidRDefault="002940F9" w:rsidP="002940F9">
      <w:pPr>
        <w:ind w:firstLine="0"/>
        <w:jc w:val="left"/>
      </w:pPr>
      <w:r>
        <w:t>3. Постановление Правительства РФ от 26.10.2012 № 1101 «О единой автоматизированной информационной системе "Единый реестр доменных имен, указателей страниц сайтов в информационно-телекоммуникационной сети "Интернет" и сетевых адресов, позволяющих идентифицировать сайты, содержащие информацию, распространение которой в Российской Федерации запрещено"» [Электронный ресурс]. URL: https://www.consultant.ru/document/cons_doc_LAW_137077/ (дата обращения: 23.03.2026).</w:t>
      </w:r>
    </w:p>
    <w:p w14:paraId="1443D7D2" w14:textId="09BB47E4" w:rsidR="002940F9" w:rsidRDefault="002940F9" w:rsidP="002940F9">
      <w:pPr>
        <w:ind w:firstLine="0"/>
        <w:jc w:val="left"/>
      </w:pPr>
      <w:r>
        <w:t>4. Список экстремистских материалов. Министерство юстиции Российской Федерации [Электронный ресурс]. URL: https://pravo.minjust.ru/extremist-materials (дата обращения: 23.03.2026).</w:t>
      </w:r>
    </w:p>
    <w:p w14:paraId="537A0520" w14:textId="0B237079" w:rsidR="002940F9" w:rsidRDefault="002940F9" w:rsidP="002940F9">
      <w:pPr>
        <w:ind w:firstLine="0"/>
        <w:jc w:val="left"/>
      </w:pPr>
      <w:r>
        <w:t xml:space="preserve">5. Реестр информации, распространяемой с нарушением закона в части ст. 15.3, </w:t>
      </w:r>
      <w:proofErr w:type="gramStart"/>
      <w:r>
        <w:t>15.3-1</w:t>
      </w:r>
      <w:proofErr w:type="gramEnd"/>
      <w:r>
        <w:t xml:space="preserve"> и </w:t>
      </w:r>
      <w:proofErr w:type="gramStart"/>
      <w:r>
        <w:t>15.3-2</w:t>
      </w:r>
      <w:proofErr w:type="gramEnd"/>
      <w:r>
        <w:t xml:space="preserve"> Федерального закона № 149-ФЗ. Роскомнадзор [Электронный ресурс]. URL: https://www.398-fz.rkn.gov.ru/ (дата обращения: 23.03.2026).</w:t>
      </w:r>
    </w:p>
    <w:p w14:paraId="02EA540F" w14:textId="72A773B3" w:rsidR="002940F9" w:rsidRDefault="002940F9" w:rsidP="002940F9">
      <w:pPr>
        <w:ind w:firstLine="0"/>
        <w:jc w:val="left"/>
      </w:pPr>
      <w:r w:rsidRPr="009F1EC1">
        <w:rPr>
          <w:lang w:val="en-US"/>
        </w:rPr>
        <w:t xml:space="preserve">6. Sobkin, V.S., Fedotova, A.V. Adolescents on </w:t>
      </w:r>
      <w:proofErr w:type="gramStart"/>
      <w:r w:rsidRPr="009F1EC1">
        <w:rPr>
          <w:lang w:val="en-US"/>
        </w:rPr>
        <w:t>Social Media</w:t>
      </w:r>
      <w:proofErr w:type="gramEnd"/>
      <w:r w:rsidRPr="009F1EC1">
        <w:rPr>
          <w:lang w:val="en-US"/>
        </w:rPr>
        <w:t xml:space="preserve">: Aggression and Cyberbullying // Psychology in Russia: State of the Art. 2021. </w:t>
      </w:r>
      <w:proofErr w:type="spellStart"/>
      <w:r>
        <w:t>Vol</w:t>
      </w:r>
      <w:proofErr w:type="spellEnd"/>
      <w:r>
        <w:t xml:space="preserve">. 14, No. 4. P. </w:t>
      </w:r>
      <w:proofErr w:type="gramStart"/>
      <w:r>
        <w:t>186-201</w:t>
      </w:r>
      <w:proofErr w:type="gramEnd"/>
      <w:r>
        <w:t>. URL: https://pmc.ncbi.nlm.nih.gov/articles/PMC9888041/ (дата обращения: 23.03.2026).</w:t>
      </w:r>
    </w:p>
    <w:p w14:paraId="541D33A9" w14:textId="497290C1" w:rsidR="002940F9" w:rsidRDefault="002940F9" w:rsidP="002940F9">
      <w:pPr>
        <w:ind w:firstLine="0"/>
        <w:jc w:val="left"/>
      </w:pPr>
      <w:r w:rsidRPr="009F1EC1">
        <w:rPr>
          <w:lang w:val="en-US"/>
        </w:rPr>
        <w:t xml:space="preserve">7. Kutok, E.R., </w:t>
      </w:r>
      <w:proofErr w:type="spellStart"/>
      <w:r w:rsidRPr="009F1EC1">
        <w:rPr>
          <w:lang w:val="en-US"/>
        </w:rPr>
        <w:t>Dunsiger</w:t>
      </w:r>
      <w:proofErr w:type="spellEnd"/>
      <w:r w:rsidRPr="009F1EC1">
        <w:rPr>
          <w:lang w:val="en-US"/>
        </w:rPr>
        <w:t xml:space="preserve">, S., Patena, J.V. et al. A Cyberbullying Media-Based </w:t>
      </w:r>
      <w:proofErr w:type="gramStart"/>
      <w:r w:rsidRPr="009F1EC1">
        <w:rPr>
          <w:lang w:val="en-US"/>
        </w:rPr>
        <w:t>Prevention Intervention</w:t>
      </w:r>
      <w:proofErr w:type="gramEnd"/>
      <w:r w:rsidRPr="009F1EC1">
        <w:rPr>
          <w:lang w:val="en-US"/>
        </w:rPr>
        <w:t xml:space="preserve"> for Adolescents on Instagram: Pilot Randomized Controlled Trial // JMIR Formative Research. </w:t>
      </w:r>
      <w:r>
        <w:t xml:space="preserve">2021. </w:t>
      </w:r>
      <w:proofErr w:type="spellStart"/>
      <w:r>
        <w:t>Vol</w:t>
      </w:r>
      <w:proofErr w:type="spellEnd"/>
      <w:r>
        <w:t xml:space="preserve">. 5, No. 9. URL: </w:t>
      </w:r>
      <w:r>
        <w:lastRenderedPageBreak/>
        <w:t>https://pmc.ncbi.nlm.nih.gov/articles/PMC8482167/ (дата обращения: 23.03.2026).</w:t>
      </w:r>
    </w:p>
    <w:p w14:paraId="5A5814E6" w14:textId="77777777" w:rsidR="002940F9" w:rsidRPr="002940F9" w:rsidRDefault="002940F9" w:rsidP="002940F9">
      <w:pPr>
        <w:ind w:firstLine="0"/>
        <w:jc w:val="left"/>
      </w:pPr>
    </w:p>
    <w:sectPr w:rsidR="002940F9" w:rsidRPr="002940F9" w:rsidSect="002940F9">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3DC13" w14:textId="77777777" w:rsidR="00CC5322" w:rsidRDefault="00CC5322" w:rsidP="002940F9">
      <w:r>
        <w:separator/>
      </w:r>
    </w:p>
  </w:endnote>
  <w:endnote w:type="continuationSeparator" w:id="0">
    <w:p w14:paraId="247C3452" w14:textId="77777777" w:rsidR="00CC5322" w:rsidRDefault="00CC5322" w:rsidP="00294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89CD" w14:textId="77777777" w:rsidR="002940F9" w:rsidRDefault="002940F9" w:rsidP="00D36B2A">
    <w:pPr>
      <w:pStyle w:val="ae"/>
      <w:framePr w:wrap="around"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p w14:paraId="2F879D0D" w14:textId="77777777" w:rsidR="002940F9" w:rsidRDefault="002940F9" w:rsidP="002940F9">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5E81" w14:textId="3E4F5D52" w:rsidR="002940F9" w:rsidRDefault="002940F9" w:rsidP="00D36B2A">
    <w:pPr>
      <w:pStyle w:val="ae"/>
      <w:framePr w:wrap="around"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p w14:paraId="32EC00FB" w14:textId="77777777" w:rsidR="002940F9" w:rsidRDefault="002940F9" w:rsidP="002940F9">
    <w:pPr>
      <w:pStyle w:val="ae"/>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6158" w14:textId="77777777" w:rsidR="002940F9" w:rsidRDefault="002940F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4F3C6" w14:textId="77777777" w:rsidR="00CC5322" w:rsidRDefault="00CC5322" w:rsidP="002940F9">
      <w:r>
        <w:separator/>
      </w:r>
    </w:p>
  </w:footnote>
  <w:footnote w:type="continuationSeparator" w:id="0">
    <w:p w14:paraId="4A00A0C3" w14:textId="77777777" w:rsidR="00CC5322" w:rsidRDefault="00CC5322" w:rsidP="00294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1CEC" w14:textId="77777777" w:rsidR="002940F9" w:rsidRDefault="002940F9">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D427" w14:textId="77777777" w:rsidR="002940F9" w:rsidRDefault="002940F9">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FA29" w14:textId="77777777" w:rsidR="002940F9" w:rsidRDefault="002940F9">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F9"/>
    <w:rsid w:val="00183C99"/>
    <w:rsid w:val="00205591"/>
    <w:rsid w:val="002940F9"/>
    <w:rsid w:val="00325222"/>
    <w:rsid w:val="00336041"/>
    <w:rsid w:val="003800C8"/>
    <w:rsid w:val="003A489B"/>
    <w:rsid w:val="005F39FB"/>
    <w:rsid w:val="00695B30"/>
    <w:rsid w:val="007F5908"/>
    <w:rsid w:val="00923599"/>
    <w:rsid w:val="009F1EC1"/>
    <w:rsid w:val="00AD4BCA"/>
    <w:rsid w:val="00AE2872"/>
    <w:rsid w:val="00AE5DD0"/>
    <w:rsid w:val="00B83E78"/>
    <w:rsid w:val="00BB19B2"/>
    <w:rsid w:val="00CC5322"/>
    <w:rsid w:val="00D36F23"/>
    <w:rsid w:val="00DD4498"/>
    <w:rsid w:val="00F445E0"/>
    <w:rsid w:val="00F54D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7D4F7"/>
  <w15:chartTrackingRefBased/>
  <w15:docId w15:val="{84DA2BC6-3B17-48B9-B66D-E8381E898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1EC1"/>
    <w:pPr>
      <w:spacing w:after="0" w:line="240" w:lineRule="auto"/>
      <w:ind w:firstLine="709"/>
      <w:jc w:val="both"/>
    </w:pPr>
    <w:rPr>
      <w:rFonts w:ascii="Times New Roman" w:hAnsi="Times New Roman" w:cs="Times New Roman"/>
      <w:color w:val="000000"/>
      <w:sz w:val="28"/>
    </w:rPr>
  </w:style>
  <w:style w:type="paragraph" w:styleId="1">
    <w:name w:val="heading 1"/>
    <w:basedOn w:val="a"/>
    <w:next w:val="a"/>
    <w:link w:val="10"/>
    <w:uiPriority w:val="9"/>
    <w:qFormat/>
    <w:rsid w:val="002940F9"/>
    <w:pPr>
      <w:keepNext/>
      <w:keepLines/>
      <w:spacing w:before="240" w:after="120"/>
      <w:ind w:firstLine="0"/>
      <w:jc w:val="center"/>
      <w:outlineLvl w:val="0"/>
    </w:pPr>
    <w:rPr>
      <w:rFonts w:eastAsiaTheme="majorEastAsia"/>
      <w:b/>
      <w:szCs w:val="40"/>
    </w:rPr>
  </w:style>
  <w:style w:type="paragraph" w:styleId="2">
    <w:name w:val="heading 2"/>
    <w:basedOn w:val="a"/>
    <w:next w:val="a"/>
    <w:link w:val="20"/>
    <w:uiPriority w:val="9"/>
    <w:unhideWhenUsed/>
    <w:qFormat/>
    <w:rsid w:val="002940F9"/>
    <w:pPr>
      <w:keepNext/>
      <w:keepLines/>
      <w:spacing w:before="200" w:after="80"/>
      <w:ind w:firstLine="0"/>
      <w:jc w:val="left"/>
      <w:outlineLvl w:val="1"/>
    </w:pPr>
    <w:rPr>
      <w:rFonts w:eastAsiaTheme="majorEastAsia"/>
      <w:b/>
      <w:szCs w:val="32"/>
    </w:rPr>
  </w:style>
  <w:style w:type="paragraph" w:styleId="3">
    <w:name w:val="heading 3"/>
    <w:basedOn w:val="a"/>
    <w:next w:val="a"/>
    <w:link w:val="30"/>
    <w:uiPriority w:val="9"/>
    <w:semiHidden/>
    <w:unhideWhenUsed/>
    <w:qFormat/>
    <w:rsid w:val="002940F9"/>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2940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940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940F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940F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40F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940F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940F9"/>
    <w:rPr>
      <w:rFonts w:ascii="Times New Roman" w:eastAsiaTheme="majorEastAsia" w:hAnsi="Times New Roman" w:cs="Times New Roman"/>
      <w:b/>
      <w:color w:val="000000"/>
      <w:sz w:val="28"/>
      <w:szCs w:val="40"/>
    </w:rPr>
  </w:style>
  <w:style w:type="character" w:customStyle="1" w:styleId="20">
    <w:name w:val="Заголовок 2 Знак"/>
    <w:basedOn w:val="a0"/>
    <w:link w:val="2"/>
    <w:uiPriority w:val="9"/>
    <w:rsid w:val="002940F9"/>
    <w:rPr>
      <w:rFonts w:ascii="Times New Roman" w:eastAsiaTheme="majorEastAsia" w:hAnsi="Times New Roman" w:cs="Times New Roman"/>
      <w:b/>
      <w:color w:val="000000"/>
      <w:sz w:val="28"/>
      <w:szCs w:val="32"/>
    </w:rPr>
  </w:style>
  <w:style w:type="character" w:customStyle="1" w:styleId="30">
    <w:name w:val="Заголовок 3 Знак"/>
    <w:basedOn w:val="a0"/>
    <w:link w:val="3"/>
    <w:uiPriority w:val="9"/>
    <w:semiHidden/>
    <w:rsid w:val="002940F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940F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940F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940F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940F9"/>
    <w:rPr>
      <w:rFonts w:eastAsiaTheme="majorEastAsia" w:cstheme="majorBidi"/>
      <w:color w:val="595959" w:themeColor="text1" w:themeTint="A6"/>
    </w:rPr>
  </w:style>
  <w:style w:type="character" w:customStyle="1" w:styleId="80">
    <w:name w:val="Заголовок 8 Знак"/>
    <w:basedOn w:val="a0"/>
    <w:link w:val="8"/>
    <w:uiPriority w:val="9"/>
    <w:semiHidden/>
    <w:rsid w:val="002940F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940F9"/>
    <w:rPr>
      <w:rFonts w:eastAsiaTheme="majorEastAsia" w:cstheme="majorBidi"/>
      <w:color w:val="272727" w:themeColor="text1" w:themeTint="D8"/>
    </w:rPr>
  </w:style>
  <w:style w:type="paragraph" w:styleId="a3">
    <w:name w:val="Title"/>
    <w:basedOn w:val="a"/>
    <w:next w:val="a"/>
    <w:link w:val="a4"/>
    <w:uiPriority w:val="10"/>
    <w:qFormat/>
    <w:rsid w:val="002940F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940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40F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940F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940F9"/>
    <w:pPr>
      <w:spacing w:before="160"/>
      <w:jc w:val="center"/>
    </w:pPr>
    <w:rPr>
      <w:i/>
      <w:iCs/>
      <w:color w:val="404040" w:themeColor="text1" w:themeTint="BF"/>
    </w:rPr>
  </w:style>
  <w:style w:type="character" w:customStyle="1" w:styleId="22">
    <w:name w:val="Цитата 2 Знак"/>
    <w:basedOn w:val="a0"/>
    <w:link w:val="21"/>
    <w:uiPriority w:val="29"/>
    <w:rsid w:val="002940F9"/>
    <w:rPr>
      <w:i/>
      <w:iCs/>
      <w:color w:val="404040" w:themeColor="text1" w:themeTint="BF"/>
    </w:rPr>
  </w:style>
  <w:style w:type="paragraph" w:styleId="a7">
    <w:name w:val="List Paragraph"/>
    <w:basedOn w:val="a"/>
    <w:uiPriority w:val="34"/>
    <w:qFormat/>
    <w:rsid w:val="002940F9"/>
    <w:pPr>
      <w:ind w:left="720"/>
      <w:contextualSpacing/>
    </w:pPr>
  </w:style>
  <w:style w:type="character" w:styleId="a8">
    <w:name w:val="Intense Emphasis"/>
    <w:basedOn w:val="a0"/>
    <w:uiPriority w:val="21"/>
    <w:qFormat/>
    <w:rsid w:val="002940F9"/>
    <w:rPr>
      <w:i/>
      <w:iCs/>
      <w:color w:val="2F5496" w:themeColor="accent1" w:themeShade="BF"/>
    </w:rPr>
  </w:style>
  <w:style w:type="paragraph" w:styleId="a9">
    <w:name w:val="Intense Quote"/>
    <w:basedOn w:val="a"/>
    <w:next w:val="a"/>
    <w:link w:val="aa"/>
    <w:uiPriority w:val="30"/>
    <w:qFormat/>
    <w:rsid w:val="002940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940F9"/>
    <w:rPr>
      <w:i/>
      <w:iCs/>
      <w:color w:val="2F5496" w:themeColor="accent1" w:themeShade="BF"/>
    </w:rPr>
  </w:style>
  <w:style w:type="character" w:styleId="ab">
    <w:name w:val="Intense Reference"/>
    <w:basedOn w:val="a0"/>
    <w:uiPriority w:val="32"/>
    <w:qFormat/>
    <w:rsid w:val="002940F9"/>
    <w:rPr>
      <w:b/>
      <w:bCs/>
      <w:smallCaps/>
      <w:color w:val="2F5496" w:themeColor="accent1" w:themeShade="BF"/>
      <w:spacing w:val="5"/>
    </w:rPr>
  </w:style>
  <w:style w:type="paragraph" w:styleId="ac">
    <w:name w:val="header"/>
    <w:basedOn w:val="a"/>
    <w:link w:val="ad"/>
    <w:uiPriority w:val="99"/>
    <w:unhideWhenUsed/>
    <w:rsid w:val="002940F9"/>
    <w:pPr>
      <w:tabs>
        <w:tab w:val="center" w:pos="4677"/>
        <w:tab w:val="right" w:pos="9355"/>
      </w:tabs>
    </w:pPr>
  </w:style>
  <w:style w:type="character" w:customStyle="1" w:styleId="ad">
    <w:name w:val="Верхний колонтитул Знак"/>
    <w:basedOn w:val="a0"/>
    <w:link w:val="ac"/>
    <w:uiPriority w:val="99"/>
    <w:rsid w:val="002940F9"/>
    <w:rPr>
      <w:rFonts w:ascii="Times New Roman" w:hAnsi="Times New Roman" w:cs="Times New Roman"/>
      <w:color w:val="000000"/>
      <w:sz w:val="28"/>
    </w:rPr>
  </w:style>
  <w:style w:type="paragraph" w:styleId="ae">
    <w:name w:val="footer"/>
    <w:basedOn w:val="a"/>
    <w:link w:val="af"/>
    <w:uiPriority w:val="99"/>
    <w:unhideWhenUsed/>
    <w:rsid w:val="002940F9"/>
    <w:pPr>
      <w:tabs>
        <w:tab w:val="center" w:pos="4677"/>
        <w:tab w:val="right" w:pos="9355"/>
      </w:tabs>
    </w:pPr>
  </w:style>
  <w:style w:type="character" w:customStyle="1" w:styleId="af">
    <w:name w:val="Нижний колонтитул Знак"/>
    <w:basedOn w:val="a0"/>
    <w:link w:val="ae"/>
    <w:uiPriority w:val="99"/>
    <w:rsid w:val="002940F9"/>
    <w:rPr>
      <w:rFonts w:ascii="Times New Roman" w:hAnsi="Times New Roman" w:cs="Times New Roman"/>
      <w:color w:val="000000"/>
      <w:sz w:val="28"/>
    </w:rPr>
  </w:style>
  <w:style w:type="character" w:styleId="af0">
    <w:name w:val="page number"/>
    <w:basedOn w:val="a0"/>
    <w:uiPriority w:val="99"/>
    <w:semiHidden/>
    <w:unhideWhenUsed/>
    <w:rsid w:val="002940F9"/>
  </w:style>
  <w:style w:type="paragraph" w:styleId="11">
    <w:name w:val="toc 1"/>
    <w:basedOn w:val="a"/>
    <w:next w:val="a"/>
    <w:autoRedefine/>
    <w:uiPriority w:val="39"/>
    <w:unhideWhenUsed/>
    <w:rsid w:val="002940F9"/>
    <w:pPr>
      <w:spacing w:after="100"/>
    </w:pPr>
  </w:style>
  <w:style w:type="paragraph" w:styleId="23">
    <w:name w:val="toc 2"/>
    <w:basedOn w:val="a"/>
    <w:next w:val="a"/>
    <w:autoRedefine/>
    <w:uiPriority w:val="39"/>
    <w:unhideWhenUsed/>
    <w:rsid w:val="002940F9"/>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5238</Words>
  <Characters>29862</Characters>
  <Application>Microsoft Office Word</Application>
  <DocSecurity>0</DocSecurity>
  <Lines>248</Lines>
  <Paragraphs>70</Paragraphs>
  <ScaleCrop>false</ScaleCrop>
  <Company/>
  <LinksUpToDate>false</LinksUpToDate>
  <CharactersWithSpaces>35030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SMX Super</dc:creator>
  <cp:keywords/>
  <dc:description/>
  <cp:lastModifiedBy>SMX Super</cp:lastModifiedBy>
  <cp:revision>2</cp:revision>
  <dcterms:created xsi:type="dcterms:W3CDTF">2026-03-23T17:18:00Z</dcterms:created>
  <dcterms:modified xsi:type="dcterms:W3CDTF">2026-03-23T17:18:00Z</dcterms:modified>
</cp:coreProperties>
</file>