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13.png" ContentType="image/png"/>
  <Override PartName="/word/media/image12.png" ContentType="image/png"/>
  <Override PartName="/word/media/image8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yperty-runtime-core"/>
      <w:bookmarkEnd w:id="21"/>
      <w:r>
        <w:t xml:space="preserve">Hyperty Runtime Core</w:t>
      </w:r>
    </w:p>
    <w:p>
      <w:pPr>
        <w:pStyle w:val="Compact"/>
        <w:numPr>
          <w:numId w:val="1001"/>
          <w:ilvl w:val="0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numId w:val="1001"/>
          <w:ilvl w:val="0"/>
        </w:numPr>
      </w:pPr>
      <w:hyperlink w:anchor="user-view">
        <w:r>
          <w:rPr>
            <w:rStyle w:val="Hyperlink"/>
          </w:rPr>
          <w:t xml:space="preserve">User View: How to include the Hyperty Runtime Core in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01"/>
          <w:ilvl w:val="0"/>
        </w:numPr>
      </w:pPr>
      <w:hyperlink w:anchor="developer-view">
        <w:r>
          <w:rPr>
            <w:rStyle w:val="Hyperlink"/>
          </w:rPr>
          <w:t xml:space="preserve">Developer View</w:t>
        </w:r>
      </w:hyperlink>
    </w:p>
    <w:p>
      <w:pPr>
        <w:pStyle w:val="Compact"/>
        <w:numPr>
          <w:numId w:val="1001"/>
          <w:ilvl w:val="0"/>
        </w:numPr>
      </w:pPr>
      <w:hyperlink w:anchor="example">
        <w:r>
          <w:rPr>
            <w:rStyle w:val="Hyperlink"/>
          </w:rPr>
          <w:t xml:space="preserve">Example</w:t>
        </w:r>
      </w:hyperlink>
    </w:p>
    <w:p>
      <w:pPr>
        <w:pStyle w:val="Compact"/>
        <w:numPr>
          <w:numId w:val="1001"/>
          <w:ilvl w:val="0"/>
        </w:numPr>
      </w:pPr>
      <w:hyperlink w:anchor="tasks">
        <w:r>
          <w:rPr>
            <w:rStyle w:val="Hyperlink"/>
          </w:rPr>
          <w:t xml:space="preserve">Tasks</w:t>
        </w:r>
      </w:hyperlink>
    </w:p>
    <w:p>
      <w:pPr>
        <w:pStyle w:val="Compact"/>
        <w:numPr>
          <w:numId w:val="1001"/>
          <w:ilvl w:val="0"/>
        </w:numPr>
      </w:pPr>
      <w:hyperlink w:anchor="notes">
        <w:r>
          <w:rPr>
            <w:rStyle w:val="Hyperlink"/>
          </w:rPr>
          <w:t xml:space="preserve">Notes</w:t>
        </w:r>
      </w:hyperlink>
    </w:p>
    <w:p>
      <w:pPr>
        <w:pStyle w:val="Heading3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repository contains the source code and associated documentation of</w:t>
      </w:r>
      <w:r>
        <w:t xml:space="preserve"> </w:t>
      </w:r>
      <w:r>
        <w:t xml:space="preserve">the core components required to support the deployment and execution of</w:t>
      </w:r>
      <w:r>
        <w:t xml:space="preserve"> </w:t>
      </w:r>
      <w:r>
        <w:t xml:space="preserve">Hyperties in user devices or in network servers. More information about</w:t>
      </w:r>
      <w:r>
        <w:t xml:space="preserve"> </w:t>
      </w:r>
      <w:r>
        <w:t xml:space="preserve">the Hyperty concept and the reTHINK framework in general is provided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Hyperty Runtime architecture follows a security by design approach</w:t>
      </w:r>
      <w:r>
        <w:t xml:space="preserve"> </w:t>
      </w:r>
      <w:r>
        <w:t xml:space="preserve">since it was highly influenced by a careful</w:t>
      </w:r>
      <w:r>
        <w:t xml:space="preserve"> </w:t>
      </w:r>
      <w:hyperlink r:id="rId24">
        <w:r>
          <w:rPr>
            <w:rStyle w:val="Hyperlink"/>
          </w:rPr>
          <w:t xml:space="preserve">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where different types of</w:t>
      </w:r>
      <w:r>
        <w:t xml:space="preserve"> </w:t>
      </w:r>
      <w:r>
        <w:t xml:space="preserve">components are executed in isolated sandboxes. Thus, components</w:t>
      </w:r>
      <w:r>
        <w:t xml:space="preserve"> </w:t>
      </w:r>
      <w:r>
        <w:t xml:space="preserve">downloaded from a specific Service Provider are executed in sandboxes</w:t>
      </w:r>
      <w:r>
        <w:t xml:space="preserve"> </w:t>
      </w:r>
      <w:r>
        <w:t xml:space="preserve">that are different from the sandboxes used to execute components</w:t>
      </w:r>
      <w:r>
        <w:t xml:space="preserve"> </w:t>
      </w:r>
      <w:r>
        <w:t xml:space="preserve">downloaded from another service provider. Communication between</w:t>
      </w:r>
      <w:r>
        <w:t xml:space="preserve"> </w:t>
      </w:r>
      <w:r>
        <w:t xml:space="preserve">components running in different sandboxes is only possible through</w:t>
      </w:r>
      <w:r>
        <w:t xml:space="preserve"> </w:t>
      </w:r>
      <w:r>
        <w:t xml:space="preserve">messages exchanged through a Message Bus functionality provided by the</w:t>
      </w:r>
      <w:r>
        <w:t xml:space="preserve"> </w:t>
      </w:r>
      <w:r>
        <w:t xml:space="preserve">Hyperty Runtime Core Sandbox. On the other hand, and according to the</w:t>
      </w:r>
      <w:r>
        <w:t xml:space="preserve"> </w:t>
      </w:r>
      <w:hyperlink r:id="rId25">
        <w:r>
          <w:rPr>
            <w:rStyle w:val="Hyperlink"/>
          </w:rPr>
          <w:t xml:space="preserve">ProtoOFly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concept</w:t>
        </w:r>
      </w:hyperlink>
      <w:r>
        <w:t xml:space="preserve">,</w:t>
      </w:r>
      <w:r>
        <w:t xml:space="preserve"> </w:t>
      </w:r>
      <w:r>
        <w:t xml:space="preserve">the protocol stub is executed in isolated sandbox and provides the</w:t>
      </w:r>
      <w:r>
        <w:t xml:space="preserve"> </w:t>
      </w:r>
      <w:r>
        <w:t xml:space="preserve">bridge for the Hperty Runtime to communicate with associated Service</w:t>
      </w:r>
      <w:r>
        <w:t xml:space="preserve"> </w:t>
      </w:r>
      <w:r>
        <w:t xml:space="preserve">Provider. The detailed specification of the Hyperty Runtime Core is</w:t>
      </w:r>
      <w:r>
        <w:t xml:space="preserve"> </w:t>
      </w:r>
      <w:r>
        <w:t xml:space="preserve">provided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Hyperty Core Runtime components are platform agnostic and are to be</w:t>
      </w:r>
      <w:r>
        <w:t xml:space="preserve"> </w:t>
      </w:r>
      <w:r>
        <w:t xml:space="preserve">included in platform specific Hyperty Runtimes, like Web Browsers and</w:t>
      </w:r>
      <w:r>
        <w:t xml:space="preserve"> </w:t>
      </w:r>
      <w:r>
        <w:t xml:space="preserve">Nodejs based platforms.</w:t>
      </w:r>
    </w:p>
    <w:p>
      <w:pPr>
        <w:pStyle w:val="Heading3"/>
      </w:pPr>
      <w:bookmarkStart w:id="27" w:name="user-view"/>
      <w:bookmarkEnd w:id="27"/>
      <w:r>
        <w:t xml:space="preserve">User View</w:t>
      </w:r>
    </w:p>
    <w:p>
      <w:pPr>
        <w:pStyle w:val="FirstParagraph"/>
      </w:pPr>
      <w:r>
        <w:rPr>
          <w:b/>
        </w:rPr>
        <w:t xml:space="preserve">How to include the Hyperty Runtime Core in other Projects</w:t>
      </w:r>
    </w:p>
    <w:p>
      <w:pPr>
        <w:pStyle w:val="BodyText"/>
      </w:pPr>
      <w:r>
        <w:t xml:space="preserve">How to include this repository in other runtime platforms, like</w:t>
      </w:r>
      <w:r>
        <w:t xml:space="preserve"> </w:t>
      </w:r>
      <w:hyperlink r:id="rId28">
        <w:r>
          <w:rPr>
            <w:rStyle w:val="Hyperlink"/>
          </w:rPr>
          <w:t xml:space="preserve">dev-runtime-browser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dev-runtime-node</w:t>
        </w:r>
      </w:hyperlink>
      <w:r>
        <w:t xml:space="preserve">;</w:t>
      </w:r>
    </w:p>
    <w:p>
      <w:pPr>
        <w:pStyle w:val="Heading4"/>
      </w:pPr>
      <w:bookmarkStart w:id="30" w:name="browser-runtime"/>
      <w:bookmarkEnd w:id="30"/>
      <w:hyperlink r:id="rId28">
        <w:r>
          <w:rPr>
            <w:rStyle w:val="Hyperlink"/>
          </w:rPr>
          <w:t xml:space="preserve">Browser Runtime</w:t>
        </w:r>
      </w:hyperlink>
    </w:p>
    <w:p>
      <w:pPr>
        <w:pStyle w:val="FirstParagraph"/>
      </w:pPr>
      <w:r>
        <w:t xml:space="preserve">Verify these use cases:</w:t>
      </w:r>
    </w:p>
    <w:p>
      <w:pPr>
        <w:pStyle w:val="Compact"/>
        <w:numPr>
          <w:numId w:val="1002"/>
          <w:ilvl w:val="0"/>
        </w:numPr>
      </w:pPr>
      <w:r>
        <w:t xml:space="preserve">if you will create a new repository, you can use this template, and</w:t>
      </w:r>
      <w:r>
        <w:t xml:space="preserve"> </w:t>
      </w:r>
      <w:r>
        <w:t xml:space="preserve">can configure your development environment;</w:t>
      </w:r>
    </w:p>
    <w:p>
      <w:pPr>
        <w:pStyle w:val="Compact"/>
        <w:numPr>
          <w:numId w:val="1002"/>
          <w:ilvl w:val="0"/>
        </w:numPr>
      </w:pPr>
      <w:r>
        <w:t xml:space="preserve">if you already have an respository cloned;</w:t>
      </w:r>
    </w:p>
    <w:p>
      <w:pPr>
        <w:pStyle w:val="FirstParagraph"/>
      </w:pPr>
      <w:r>
        <w:t xml:space="preserve">for both cases you just have to run the command:</w:t>
      </w:r>
    </w:p>
    <w:p>
      <w:pPr>
        <w:pStyle w:val="SourceCode"/>
      </w:pPr>
      <w:r>
        <w:rPr>
          <w:rStyle w:val="VerbatimChar"/>
        </w:rPr>
        <w:t xml:space="preserve">jspm install runtime-core=github:rethink-project/dev-runtime-core@dev-0.2</w:t>
      </w:r>
    </w:p>
    <w:p>
      <w:pPr>
        <w:pStyle w:val="FirstParagraph"/>
      </w:pPr>
      <w:r>
        <w:t xml:space="preserve">and on javascript code you just need to import the script like other</w:t>
      </w:r>
      <w:r>
        <w:t xml:space="preserve"> </w:t>
      </w:r>
      <w:r>
        <w:t xml:space="preserve">modules;</w:t>
      </w:r>
    </w:p>
    <w:p>
      <w:pPr>
        <w:pStyle w:val="SourceCode"/>
      </w:pPr>
      <w:r>
        <w:rPr>
          <w:rStyle w:val="VerbatimChar"/>
        </w:rPr>
        <w:t xml:space="preserve">import RuntimeUA from 'runtime-core/dist/runtimeUA';</w:t>
      </w:r>
      <w:r>
        <w:br w:type="textWrapping"/>
      </w:r>
      <w:r>
        <w:rPr>
          <w:rStyle w:val="VerbatimChar"/>
        </w:rPr>
        <w:t xml:space="preserve">import {Sandbox, SandboxRegistry} from 'runtime-core/dist/sandbox'</w:t>
      </w:r>
      <w:r>
        <w:br w:type="textWrapping"/>
      </w:r>
      <w:r>
        <w:rPr>
          <w:rStyle w:val="VerbatimChar"/>
        </w:rPr>
        <w:t xml:space="preserve">import MiniBus from 'runtime-core/dist/minibus';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console.log('Runtime: ', RuntimeUA);</w:t>
      </w:r>
      <w:r>
        <w:br w:type="textWrapping"/>
      </w:r>
      <w:r>
        <w:rPr>
          <w:rStyle w:val="VerbatimChar"/>
        </w:rPr>
        <w:t xml:space="preserve">console.log('Sandbox: ', Sandbox, SandboxRegistry);</w:t>
      </w:r>
      <w:r>
        <w:br w:type="textWrapping"/>
      </w:r>
      <w:r>
        <w:rPr>
          <w:rStyle w:val="VerbatimChar"/>
        </w:rPr>
        <w:t xml:space="preserve">console.log('MiniBus: ', MiniBus);</w:t>
      </w:r>
    </w:p>
    <w:p>
      <w:pPr>
        <w:pStyle w:val="Heading4"/>
      </w:pPr>
      <w:bookmarkStart w:id="31" w:name="nodejs-runtime"/>
      <w:bookmarkEnd w:id="31"/>
      <w:hyperlink r:id="rId29">
        <w:r>
          <w:rPr>
            <w:rStyle w:val="Hyperlink"/>
          </w:rPr>
          <w:t xml:space="preserve">Nodejs Runtime</w:t>
        </w:r>
      </w:hyperlink>
    </w:p>
    <w:p>
      <w:pPr>
        <w:pStyle w:val="FirstParagraph"/>
      </w:pPr>
      <w:r>
        <w:t xml:space="preserve">[dev-runtime-node</w:t>
      </w:r>
    </w:p>
    <w:p>
      <w:pPr>
        <w:pStyle w:val="SourceCode"/>
      </w:pPr>
      <w:r>
        <w:rPr>
          <w:rStyle w:val="VerbatimChar"/>
        </w:rPr>
        <w:t xml:space="preserve">npm install github:rethink-project/dev-runtime-core#dev-0.2 --save</w:t>
      </w:r>
    </w:p>
    <w:p>
      <w:pPr>
        <w:pStyle w:val="FirstParagraph"/>
      </w:pPr>
      <w:r>
        <w:t xml:space="preserve">after this you can require the runtime-core like other modules on node;</w:t>
      </w:r>
    </w:p>
    <w:p>
      <w:pPr>
        <w:pStyle w:val="SourceCode"/>
      </w:pPr>
      <w:r>
        <w:rPr>
          <w:rStyle w:val="VerbatimChar"/>
        </w:rPr>
        <w:t xml:space="preserve">var RuntimeUA = require('runtime-core').runtimeUA;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runtime = new RuntimeUA();</w:t>
      </w:r>
    </w:p>
    <w:p>
      <w:pPr>
        <w:pStyle w:val="FirstParagraph"/>
      </w:pPr>
      <w:r>
        <w:t xml:space="preserve">if you found some issues, please submit them into the respective</w:t>
      </w:r>
      <w:r>
        <w:t xml:space="preserve"> </w:t>
      </w:r>
      <w:r>
        <w:t xml:space="preserve">repository;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developer-view"/>
      <w:bookmarkEnd w:id="32"/>
      <w:r>
        <w:t xml:space="preserve">Developer view</w:t>
      </w:r>
    </w:p>
    <w:p>
      <w:pPr>
        <w:pStyle w:val="Heading4"/>
      </w:pPr>
      <w:bookmarkStart w:id="33" w:name="setup-environment"/>
      <w:bookmarkEnd w:id="33"/>
      <w:r>
        <w:t xml:space="preserve">Setup Environment</w:t>
      </w:r>
    </w:p>
    <w:p>
      <w:pPr>
        <w:pStyle w:val="FirstParagraph"/>
      </w:pPr>
      <w:r>
        <w:t xml:space="preserve">On the first time you are cloning this repository, you need to run the</w:t>
      </w:r>
      <w:r>
        <w:t xml:space="preserve"> </w:t>
      </w:r>
      <w:r>
        <w:t xml:space="preserve">command:</w:t>
      </w:r>
      <w:r>
        <w:rPr>
          <w:rStyle w:val="VerbatimChar"/>
        </w:rPr>
        <w:t xml:space="preserve">npm run init-setup</w:t>
      </w:r>
    </w:p>
    <w:p>
      <w:pPr>
        <w:pStyle w:val="BodyText"/>
      </w:pPr>
      <w:r>
        <w:t xml:space="preserve">After running successfully this command you will have 2 folders</w:t>
      </w:r>
      <w:r>
        <w:t xml:space="preserve"> </w:t>
      </w:r>
      <w:r>
        <w:t xml:space="preserve">(node_modules and vendor), these folders are excluded from the commit</w:t>
      </w:r>
      <w:r>
        <w:t xml:space="preserve"> </w:t>
      </w:r>
      <w:r>
        <w:t xml:space="preserve">process, and are only for development.</w:t>
      </w:r>
    </w:p>
    <w:p>
      <w:pPr>
        <w:pStyle w:val="BodyText"/>
      </w:pPr>
      <w:r>
        <w:t xml:space="preserve">if you already have the project configured on your machine, you only</w:t>
      </w:r>
      <w:r>
        <w:t xml:space="preserve"> </w:t>
      </w:r>
      <w:r>
        <w:t xml:space="preserve">need run the next command to add new</w:t>
      </w:r>
      <w:r>
        <w:t xml:space="preserve"> </w:t>
      </w:r>
      <w:r>
        <w:t xml:space="preserve">dependencies:</w:t>
      </w:r>
      <w:r>
        <w:rPr>
          <w:rStyle w:val="VerbatimChar"/>
        </w:rPr>
        <w:t xml:space="preserve">npm install jspm install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Private Repository Note</w:t>
      </w:r>
    </w:p>
    <w:p>
      <w:pPr>
        <w:pStyle w:val="BodyText"/>
      </w:pPr>
      <w:r>
        <w:t xml:space="preserve">if you have problems with the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command, like</w:t>
      </w:r>
      <w:r>
        <w:t xml:space="preserve"> </w:t>
      </w:r>
      <w:r>
        <w:t xml:space="preserve">“</w:t>
      </w:r>
      <w:r>
        <w:t xml:space="preserve">access was</w:t>
      </w:r>
      <w:r>
        <w:t xml:space="preserve"> </w:t>
      </w:r>
      <w:r>
        <w:t xml:space="preserve">forbidden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404 not found</w:t>
      </w:r>
      <w:r>
        <w:t xml:space="preserve">”</w:t>
      </w:r>
      <w:r>
        <w:t xml:space="preserve">, and have the service framework module</w:t>
      </w:r>
      <w:r>
        <w:t xml:space="preserve"> </w:t>
      </w:r>
      <w:r>
        <w:t xml:space="preserve">reference, it is an authentication problem;</w:t>
      </w:r>
    </w:p>
    <w:p>
      <w:pPr>
        <w:pStyle w:val="BodyText"/>
      </w:pPr>
      <w:r>
        <w:t xml:space="preserve">you may need following the steps present on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Help</w:t>
        </w:r>
      </w:hyperlink>
      <w:r>
        <w:t xml:space="preserve">. and select</w:t>
      </w:r>
      <w:r>
        <w:t xml:space="preserve"> </w:t>
      </w:r>
      <w:r>
        <w:t xml:space="preserve">operation system you are using.</w:t>
      </w:r>
    </w:p>
    <w:p>
      <w:pPr>
        <w:pStyle w:val="BodyText"/>
      </w:pPr>
      <w:r>
        <w:t xml:space="preserve">This could happen because it is a private module and need your GitHub</w:t>
      </w:r>
      <w:r>
        <w:t xml:space="preserve"> </w:t>
      </w:r>
      <w:r>
        <w:t xml:space="preserve">authentication to allow cloning the repository.</w:t>
      </w:r>
    </w:p>
    <w:p>
      <w:pPr>
        <w:pStyle w:val="BodyText"/>
      </w:pPr>
      <w:r>
        <w:t xml:space="preserve">If you have some troubles with authentication on windows using the Git</w:t>
      </w:r>
      <w:r>
        <w:t xml:space="preserve"> </w:t>
      </w:r>
      <w:r>
        <w:t xml:space="preserve">Shell, you can try</w:t>
      </w:r>
      <w:r>
        <w:t xml:space="preserve"> </w:t>
      </w:r>
      <w:hyperlink r:id="rId35">
        <w:r>
          <w:rPr>
            <w:rStyle w:val="Hyperlink"/>
          </w:rPr>
          <w:t xml:space="preserve">caching your 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</w:t>
        </w:r>
      </w:hyperlink>
      <w:r>
        <w:t xml:space="preserve">.</w:t>
      </w:r>
      <w:r>
        <w:t xml:space="preserve"> </w:t>
      </w:r>
      <w:r>
        <w:t xml:space="preserve">This should avoid the constant prompt for username and password;</w:t>
      </w:r>
    </w:p>
    <w:p>
      <w:pPr>
        <w:pStyle w:val="BodyText"/>
      </w:pPr>
      <w:r>
        <w:rPr>
          <w:b/>
        </w:rPr>
        <w:t xml:space="preserve">Instalation through jspm</w:t>
      </w:r>
    </w:p>
    <w:p>
      <w:pPr>
        <w:pStyle w:val="BodyText"/>
      </w:pPr>
      <w:r>
        <w:t xml:space="preserve">We need configure jspm config using github tokens, for that, following</w:t>
      </w:r>
      <w:r>
        <w:t xml:space="preserve"> </w:t>
      </w:r>
      <w:r>
        <w:t xml:space="preserve">this (based on issue</w:t>
      </w:r>
      <w:r>
        <w:t xml:space="preserve"> </w:t>
      </w:r>
      <w:hyperlink r:id="rId36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Here</w:t>
        </w:r>
      </w:hyperlink>
      <w:r>
        <w:t xml:space="preserve">, generate token with</w:t>
      </w:r>
      <w:r>
        <w:t xml:space="preserve"> </w:t>
      </w:r>
      <w:r>
        <w:t xml:space="preserve">public_repo permission enabled</w:t>
      </w:r>
    </w:p>
    <w:p>
      <w:pPr>
        <w:pStyle w:val="Compact"/>
        <w:numPr>
          <w:numId w:val="1003"/>
          <w:ilvl w:val="0"/>
        </w:numPr>
      </w:pPr>
      <w:r>
        <w:t xml:space="preserve">Save the token generated;</w:t>
      </w:r>
    </w:p>
    <w:p>
      <w:pPr>
        <w:pStyle w:val="Compact"/>
        <w:numPr>
          <w:numId w:val="1003"/>
          <w:ilvl w:val="0"/>
        </w:numPr>
      </w:pPr>
      <w:r>
        <w:t xml:space="preserve">Execute the command</w:t>
      </w:r>
      <w:r>
        <w:t xml:space="preserve"> </w:t>
      </w:r>
      <w:r>
        <w:rPr>
          <w:rStyle w:val="VerbatimChar"/>
        </w:rPr>
        <w:t xml:space="preserve">jspm registry config github</w:t>
      </w:r>
      <w:r>
        <w:t xml:space="preserve"> </w:t>
      </w:r>
      <w:r>
        <w:t xml:space="preserve">and you’ll be</w:t>
      </w:r>
      <w:r>
        <w:t xml:space="preserve"> </w:t>
      </w:r>
      <w:r>
        <w:t xml:space="preserve">asked for the credentials;</w:t>
      </w:r>
    </w:p>
    <w:p>
      <w:pPr>
        <w:pStyle w:val="Compact"/>
        <w:numPr>
          <w:numId w:val="1003"/>
          <w:ilvl w:val="0"/>
        </w:numPr>
      </w:pPr>
      <w:r>
        <w:t xml:space="preserve">Now you can execute command</w:t>
      </w:r>
      <w:r>
        <w:t xml:space="preserve"> </w:t>
      </w:r>
      <w:r>
        <w:rPr>
          <w:rStyle w:val="VerbatimChar"/>
        </w:rPr>
        <w:t xml:space="preserve">jspm install -y and the runtime-core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jspm install runtime-core=github:reTHINK-project/dev-runtime-core</w:t>
      </w:r>
      <w:r>
        <w:t xml:space="preserve"> </w:t>
      </w:r>
      <w:r>
        <w:t xml:space="preserve">or only</w:t>
      </w:r>
      <w:r>
        <w:t xml:space="preserve"> </w:t>
      </w:r>
      <w:r>
        <w:rPr>
          <w:rStyle w:val="VerbatimChar"/>
        </w:rPr>
        <w:t xml:space="preserve">jspm install</w:t>
      </w:r>
      <w: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Issues</w:t>
      </w:r>
    </w:p>
    <w:p>
      <w:pPr>
        <w:pStyle w:val="BodyText"/>
      </w:pPr>
      <w:r>
        <w:t xml:space="preserve">if you have some trouble with the environment, you can open an issue;</w:t>
      </w:r>
    </w:p>
    <w:p>
      <w:pPr>
        <w:pStyle w:val="Heading4"/>
      </w:pPr>
      <w:bookmarkStart w:id="38" w:name="javascript-environment"/>
      <w:bookmarkEnd w:id="38"/>
      <w:r>
        <w:t xml:space="preserve">Javascript Environment</w:t>
      </w:r>
    </w:p>
    <w:p>
      <w:pPr>
        <w:pStyle w:val="FirstParagraph"/>
      </w:pPr>
      <w:r>
        <w:t xml:space="preserve">JavaScript code should be written in ES6. There are direct dependencies</w:t>
      </w:r>
      <w:r>
        <w:t xml:space="preserve"> </w:t>
      </w:r>
      <w:r>
        <w:t xml:space="preserve">from nodejs and npm, these can be installed separately or in conjunction</w:t>
      </w:r>
      <w:r>
        <w:t xml:space="preserve"> </w:t>
      </w:r>
      <w:r>
        <w:t xml:space="preserve">with</w:t>
      </w:r>
      <w:r>
        <w:t xml:space="preserve"> </w:t>
      </w:r>
      <w:hyperlink r:id="rId39">
        <w:r>
          <w:rPr>
            <w:rStyle w:val="Hyperlink"/>
          </w:rPr>
          <w:t xml:space="preserve">nvm</w:t>
        </w:r>
      </w:hyperlink>
    </w:p>
    <w:p>
      <w:pPr>
        <w:pStyle w:val="Heading5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4"/>
          <w:ilvl w:val="0"/>
        </w:numPr>
      </w:pPr>
      <w:r>
        <w:t xml:space="preserve">nodejs</w:t>
      </w:r>
    </w:p>
    <w:p>
      <w:pPr>
        <w:pStyle w:val="Compact"/>
        <w:numPr>
          <w:numId w:val="1004"/>
          <w:ilvl w:val="0"/>
        </w:numPr>
      </w:pPr>
      <w:r>
        <w:t xml:space="preserve">npm</w:t>
      </w:r>
    </w:p>
    <w:p>
      <w:pPr>
        <w:pStyle w:val="Compact"/>
        <w:numPr>
          <w:numId w:val="1004"/>
          <w:ilvl w:val="0"/>
        </w:numPr>
      </w:pPr>
      <w:r>
        <w:t xml:space="preserve">karma - Make the communication between unit test tool and jenkins.</w:t>
      </w:r>
      <w:r>
        <w:t xml:space="preserve"> </w:t>
      </w:r>
      <w:r>
        <w:t xml:space="preserve">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04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04"/>
          <w:ilvl w:val="0"/>
        </w:numPr>
      </w:pPr>
      <w:r>
        <w:t xml:space="preserve">jspm - Don’t need compile the code, it uses babel (or traucer</w:t>
      </w:r>
      <w:r>
        <w:t xml:space="preserve"> </w:t>
      </w:r>
      <w:r>
        <w:t xml:space="preserve">or typescript) to run ES6 code on browser. Know more in</w:t>
      </w:r>
      <w:r>
        <w:t xml:space="preserve"> </w:t>
      </w:r>
      <w:hyperlink r:id="rId43">
        <w:r>
          <w:rPr>
            <w:rStyle w:val="Hyperlink"/>
          </w:rPr>
          <w:t xml:space="preserve">jspm.io</w:t>
        </w:r>
      </w:hyperlink>
    </w:p>
    <w:p>
      <w:pPr>
        <w:pStyle w:val="Compact"/>
        <w:numPr>
          <w:numId w:val="1004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5"/>
      </w:pPr>
      <w:bookmarkStart w:id="45" w:name="code-style-and-hinting"/>
      <w:bookmarkEnd w:id="45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.jscsrc</w:t>
      </w:r>
      <w:r>
        <w:t xml:space="preserve">, these</w:t>
      </w:r>
      <w:r>
        <w:t xml:space="preserve"> </w:t>
      </w:r>
      <w:r>
        <w:t xml:space="preserve">files are helpers to maintain syntax consistency, it signals syntax</w:t>
      </w:r>
      <w:r>
        <w:t xml:space="preserve"> </w:t>
      </w:r>
      <w:r>
        <w:t xml:space="preserve">mistakes and makes the code equal for all developers.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jscs</w:t>
        </w:r>
      </w:hyperlink>
      <w:r>
        <w:t xml:space="preserve"> </w:t>
      </w:r>
      <w:r>
        <w:t xml:space="preserve">- Maintain JavaScript Code Style</w:t>
      </w:r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All IDE’s and Text Editors can handle these tools.</w:t>
      </w:r>
    </w:p>
    <w:p>
      <w:pPr>
        <w:pStyle w:val="Heading5"/>
      </w:pPr>
      <w:bookmarkStart w:id="48" w:name="documentation"/>
      <w:bookmarkEnd w:id="48"/>
      <w:r>
        <w:t xml:space="preserve">Documentation</w:t>
      </w:r>
    </w:p>
    <w:p>
      <w:pPr>
        <w:pStyle w:val="FirstParagraph"/>
      </w:pPr>
      <w:r>
        <w:t xml:space="preserve">To generates api documentation you can run</w:t>
      </w:r>
      <w:r>
        <w:t xml:space="preserve"> </w:t>
      </w:r>
      <w:r>
        <w:rPr>
          <w:rStyle w:val="VerbatimChar"/>
        </w:rPr>
        <w:t xml:space="preserve">gulp doc</w:t>
      </w:r>
    </w:p>
    <w:p>
      <w:pPr>
        <w:pStyle w:val="Heading4"/>
      </w:pPr>
      <w:bookmarkStart w:id="49" w:name="unit-testing"/>
      <w:bookmarkEnd w:id="49"/>
      <w:r>
        <w:t xml:space="preserve">Unit Testing</w:t>
      </w:r>
    </w:p>
    <w:p>
      <w:pPr>
        <w:pStyle w:val="FirstParagraph"/>
      </w:pPr>
      <w:r>
        <w:t xml:space="preserve">Unit testing can be launched manually with</w:t>
      </w:r>
      <w:r>
        <w:t xml:space="preserve"> </w:t>
      </w:r>
      <w:r>
        <w:rPr>
          <w:b/>
        </w:rPr>
        <w:t xml:space="preserve">karma start</w:t>
      </w:r>
      <w:r>
        <w:t xml:space="preserve">.</w:t>
      </w:r>
    </w:p>
    <w:p>
      <w:pPr>
        <w:pStyle w:val="BodyText"/>
      </w:pPr>
      <w:r>
        <w:rPr>
          <w:strike/>
        </w:rPr>
        <w:t xml:space="preserve">It’s advisable to use</w:t>
      </w:r>
      <w:r>
        <w:rPr>
          <w:strike/>
        </w:rPr>
        <w:t xml:space="preserve"> </w:t>
      </w:r>
      <w:hyperlink r:id="rId50">
        <w:r>
          <w:rPr>
            <w:rStyle w:val="Hyperlink"/>
            <w:strike/>
          </w:rPr>
          <w:t xml:space="preserve">expect.js</w:t>
        </w:r>
      </w:hyperlink>
      <w:r>
        <w:rPr>
          <w:strike/>
        </w:rPr>
        <w:t xml:space="preserve"> </w:t>
      </w:r>
      <w:r>
        <w:rPr>
          <w:strike/>
        </w:rPr>
        <w:t xml:space="preserve">instead of</w:t>
      </w:r>
      <w:r>
        <w:rPr>
          <w:strike/>
        </w:rPr>
        <w:t xml:space="preserve"> </w:t>
      </w:r>
      <w:r>
        <w:rPr>
          <w:strike/>
        </w:rPr>
        <w:t xml:space="preserve">assert.</w:t>
      </w:r>
    </w:p>
    <w:p>
      <w:pPr>
        <w:pStyle w:val="BodyText"/>
      </w:pPr>
      <w:r>
        <w:t xml:space="preserve">After investigate and testing the</w:t>
      </w:r>
      <w:r>
        <w:t xml:space="preserve"> </w:t>
      </w:r>
      <w:hyperlink r:id="rId50">
        <w:r>
          <w:rPr>
            <w:rStyle w:val="Hyperlink"/>
          </w:rPr>
          <w:t xml:space="preserve">expect.js</w:t>
        </w:r>
      </w:hyperlink>
      <w:r>
        <w:t xml:space="preserve"> </w:t>
      </w:r>
      <w:r>
        <w:t xml:space="preserve">it don’t support</w:t>
      </w:r>
      <w:r>
        <w:t xml:space="preserve"> </w:t>
      </w:r>
      <w:r>
        <w:t xml:space="preserve">some features for ES6, because this tool hasn’t activity at some time,</w:t>
      </w:r>
      <w:r>
        <w:t xml:space="preserve"> </w:t>
      </w:r>
      <w:r>
        <w:t xml:space="preserve">that is why, it is recomended use the</w:t>
      </w:r>
      <w:r>
        <w:t xml:space="preserve"> </w:t>
      </w:r>
      <w:hyperlink r:id="rId51">
        <w:r>
          <w:rPr>
            <w:rStyle w:val="Hyperlink"/>
          </w:rPr>
          <w:t xml:space="preserve">chaijs</w:t>
        </w:r>
      </w:hyperlink>
      <w:r>
        <w:t xml:space="preserve"> </w:t>
      </w:r>
      <w:r>
        <w:t xml:space="preserve">it is</w:t>
      </w:r>
      <w:r>
        <w:t xml:space="preserve"> </w:t>
      </w:r>
      <w:r>
        <w:t xml:space="preserve">more versatile and have expect.js (but updated) and others tools that</w:t>
      </w:r>
      <w:r>
        <w:t xml:space="preserve"> </w:t>
      </w:r>
      <w:r>
        <w:t xml:space="preserve">can be useful;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2" w:name="karma"/>
      <w:bookmarkEnd w:id="52"/>
      <w:r>
        <w:t xml:space="preserve">Karma</w:t>
      </w:r>
    </w:p>
    <w:p>
      <w:pPr>
        <w:pStyle w:val="FirstParagraph"/>
      </w:pPr>
      <w:r>
        <w:t xml:space="preserve">if you have some problems starting the karma tests, try running this</w:t>
      </w:r>
      <w:r>
        <w:t xml:space="preserve"> </w:t>
      </w:r>
      <w:r>
        <w:t xml:space="preserve">commands for the following order: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uninstall karma karma-browserify karma-mocha karma-mocha-reporter karma-chrome-launcher -g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 karma-cli -g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jspm update</w:t>
      </w:r>
    </w:p>
    <w:p>
      <w:pPr>
        <w:pStyle w:val="Heading5"/>
      </w:pPr>
      <w:bookmarkStart w:id="53" w:name="note"/>
      <w:bookmarkEnd w:id="53"/>
      <w:r>
        <w:t xml:space="preserve">Note</w:t>
      </w:r>
    </w:p>
    <w:p>
      <w:pPr>
        <w:pStyle w:val="FirstParagraph"/>
      </w:pPr>
      <w:r>
        <w:t xml:space="preserve">This repository is ready to start working on development of</w:t>
      </w:r>
      <w:r>
        <w:t xml:space="preserve"> </w:t>
      </w:r>
      <w:r>
        <w:t xml:space="preserve">runtime-core. The code will go to the</w:t>
      </w:r>
      <w:r>
        <w:t xml:space="preserve"> </w:t>
      </w:r>
      <w:r>
        <w:rPr>
          <w:b/>
        </w:rPr>
        <w:t xml:space="preserve">src</w:t>
      </w:r>
      <w:r>
        <w:t xml:space="preserve"> </w:t>
      </w:r>
      <w:r>
        <w:t xml:space="preserve">folder. The unit tests</w:t>
      </w:r>
      <w:r>
        <w:t xml:space="preserve"> </w:t>
      </w:r>
      <w:r>
        <w:t xml:space="preserve">will be on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folder, following the name standard</w:t>
      </w:r>
      <w:r>
        <w:t xml:space="preserve"> </w:t>
      </w:r>
      <w:r>
        <w:t xml:space="preserve">.spec.js</w:t>
      </w:r>
    </w:p>
    <w:p>
      <w:pPr>
        <w:pStyle w:val="BodyText"/>
      </w:pPr>
      <w:r>
        <w:t xml:space="preserve">To run karma tests is mandatory to run</w:t>
      </w:r>
      <w:r>
        <w:t xml:space="preserve"> </w:t>
      </w:r>
      <w:r>
        <w:rPr>
          <w:b/>
        </w:rPr>
        <w:t xml:space="preserve">live-server</w:t>
      </w:r>
      <w:r>
        <w:t xml:space="preserve"> </w:t>
      </w:r>
      <w:r>
        <w:t xml:space="preserve">because of the</w:t>
      </w:r>
      <w:r>
        <w:t xml:space="preserve"> </w:t>
      </w:r>
      <w:r>
        <w:t xml:space="preserve">mock-up’s dependencies:</w:t>
      </w:r>
      <w:r>
        <w:t xml:space="preserve"> </w:t>
      </w:r>
      <w:r>
        <w:rPr>
          <w:rStyle w:val="VerbatimChar"/>
        </w:rPr>
        <w:t xml:space="preserve">live-server --port=4000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4" w:name="gulp-tasks"/>
      <w:bookmarkEnd w:id="54"/>
      <w:r>
        <w:t xml:space="preserve">Gulp Tasks</w:t>
      </w:r>
    </w:p>
    <w:p>
      <w:pPr>
        <w:pStyle w:val="Compact"/>
        <w:numPr>
          <w:numId w:val="1007"/>
          <w:ilvl w:val="0"/>
        </w:numPr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numId w:val="1007"/>
          <w:ilvl w:val="0"/>
        </w:numPr>
      </w:pPr>
      <w:hyperlink w:anchor="dist">
        <w:r>
          <w:rPr>
            <w:rStyle w:val="Hyperlink"/>
          </w:rPr>
          <w:t xml:space="preserve">Dist</w:t>
        </w:r>
      </w:hyperlink>
    </w:p>
    <w:p>
      <w:pPr>
        <w:pStyle w:val="Compact"/>
        <w:numPr>
          <w:numId w:val="1007"/>
          <w:ilvl w:val="0"/>
        </w:numPr>
      </w:pPr>
      <w:hyperlink w:anchor="build">
        <w:r>
          <w:rPr>
            <w:rStyle w:val="Hyperlink"/>
          </w:rPr>
          <w:t xml:space="preserve">Build</w:t>
        </w:r>
      </w:hyperlink>
    </w:p>
    <w:p>
      <w:pPr>
        <w:pStyle w:val="Compact"/>
        <w:numPr>
          <w:numId w:val="1007"/>
          <w:ilvl w:val="0"/>
        </w:numPr>
      </w:pPr>
      <w:hyperlink w:anchor="encode">
        <w:r>
          <w:rPr>
            <w:rStyle w:val="Hyperlink"/>
          </w:rPr>
          <w:t xml:space="preserve">Encode</w:t>
        </w:r>
      </w:hyperlink>
    </w:p>
    <w:p>
      <w:pPr>
        <w:pStyle w:val="Heading5"/>
      </w:pPr>
      <w:bookmarkStart w:id="55" w:name="documentation-1"/>
      <w:bookmarkEnd w:id="55"/>
      <w:r>
        <w:t xml:space="preserve">Documentation</w:t>
      </w:r>
    </w:p>
    <w:p>
      <w:pPr>
        <w:pStyle w:val="FirstParagraph"/>
      </w:pPr>
      <w:r>
        <w:t xml:space="preserve">Generate all documentation associated to runtime core;</w:t>
      </w:r>
    </w:p>
    <w:p>
      <w:pPr>
        <w:pStyle w:val="Compact"/>
        <w:numPr>
          <w:numId w:val="1008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doc</w:t>
      </w:r>
      <w:r>
        <w:t xml:space="preserve"> </w:t>
      </w:r>
      <w:r>
        <w:t xml:space="preserve">the documentation based on jsdoc3 will be</w:t>
      </w:r>
      <w:r>
        <w:t xml:space="preserve"> </w:t>
      </w:r>
      <w:r>
        <w:t xml:space="preserve">generated on folder docs/jsdoc and you can interact;</w:t>
      </w:r>
    </w:p>
    <w:p>
      <w:pPr>
        <w:pStyle w:val="FirstParagraph"/>
      </w:pPr>
      <w:r>
        <w:rPr>
          <w:rStyle w:val="VerbatimChar"/>
        </w:rPr>
        <w:t xml:space="preserve">gulp doc</w:t>
      </w:r>
    </w:p>
    <w:p>
      <w:pPr>
        <w:pStyle w:val="Compact"/>
        <w:numPr>
          <w:numId w:val="1009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api</w:t>
      </w:r>
      <w:r>
        <w:t xml:space="preserve"> </w:t>
      </w:r>
      <w:r>
        <w:t xml:space="preserve">the documentation is generate based on</w:t>
      </w:r>
      <w:r>
        <w:t xml:space="preserve"> </w:t>
      </w:r>
      <w:r>
        <w:t xml:space="preserve">docs/api/ html files, and converted to markdown;</w:t>
      </w:r>
    </w:p>
    <w:p>
      <w:pPr>
        <w:pStyle w:val="FirstParagraph"/>
      </w:pPr>
      <w:r>
        <w:rPr>
          <w:rStyle w:val="VerbatimChar"/>
        </w:rPr>
        <w:t xml:space="preserve">gulp api</w:t>
      </w:r>
    </w:p>
    <w:p>
      <w:pPr>
        <w:pStyle w:val="Compact"/>
        <w:numPr>
          <w:numId w:val="1010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docx</w:t>
      </w:r>
      <w:r>
        <w:t xml:space="preserve"> </w:t>
      </w:r>
      <w:r>
        <w:t xml:space="preserve">should be generated an .docx file, but</w:t>
      </w:r>
      <w:r>
        <w:t xml:space="preserve"> </w:t>
      </w:r>
      <w:r>
        <w:rPr>
          <w:b/>
        </w:rPr>
        <w:t xml:space="preserve">this process should be optimized</w:t>
      </w:r>
      <w:r>
        <w:t xml:space="preserve">, is not working very well;</w:t>
      </w:r>
    </w:p>
    <w:p>
      <w:pPr>
        <w:pStyle w:val="FirstParagraph"/>
      </w:pPr>
      <w:r>
        <w:rPr>
          <w:rStyle w:val="VerbatimChar"/>
        </w:rPr>
        <w:t xml:space="preserve">gulp docx</w:t>
      </w:r>
    </w:p>
    <w:p>
      <w:pPr>
        <w:pStyle w:val="Heading5"/>
      </w:pPr>
      <w:bookmarkStart w:id="56" w:name="dist"/>
      <w:bookmarkEnd w:id="56"/>
      <w:r>
        <w:t xml:space="preserve">Dist</w:t>
      </w:r>
    </w:p>
    <w:p>
      <w:pPr>
        <w:pStyle w:val="FirstParagraph"/>
      </w:pPr>
      <w:r>
        <w:t xml:space="preserve">To distribute the runtime-core, you can make a distribution file.</w:t>
      </w:r>
    </w:p>
    <w:p>
      <w:pPr>
        <w:pStyle w:val="BodyText"/>
      </w:pPr>
      <w:r>
        <w:t xml:space="preserve">Run the command:</w:t>
      </w:r>
    </w:p>
    <w:p>
      <w:pPr>
        <w:pStyle w:val="SourceCode"/>
      </w:pPr>
      <w:r>
        <w:rPr>
          <w:rStyle w:val="VerbatimChar"/>
        </w:rPr>
        <w:t xml:space="preserve">// compact true | false;</w:t>
      </w:r>
      <w:r>
        <w:br w:type="textWrapping"/>
      </w:r>
      <w:r>
        <w:rPr>
          <w:rStyle w:val="VerbatimChar"/>
        </w:rPr>
        <w:t xml:space="preserve">gulp dist --compact=false</w:t>
      </w:r>
    </w:p>
    <w:p>
      <w:pPr>
        <w:pStyle w:val="Heading5"/>
      </w:pPr>
      <w:bookmarkStart w:id="57" w:name="build"/>
      <w:bookmarkEnd w:id="57"/>
      <w:r>
        <w:t xml:space="preserve">Build</w:t>
      </w:r>
    </w:p>
    <w:p>
      <w:pPr>
        <w:pStyle w:val="FirstParagraph"/>
      </w:pPr>
      <w:r>
        <w:t xml:space="preserve">To distribute the runtime-core, but with the source code maps, and to</w:t>
      </w:r>
      <w:r>
        <w:t xml:space="preserve"> </w:t>
      </w:r>
      <w:r>
        <w:t xml:space="preserve">detect where is some error.</w:t>
      </w:r>
    </w:p>
    <w:p>
      <w:pPr>
        <w:pStyle w:val="BodyText"/>
      </w:pPr>
      <w:r>
        <w:t xml:space="preserve">Run the command:</w:t>
      </w:r>
      <w:r>
        <w:t xml:space="preserve"> </w:t>
      </w:r>
      <w:r>
        <w:rPr>
          <w:rStyle w:val="VerbatimChar"/>
        </w:rPr>
        <w:t xml:space="preserve">gulp build</w:t>
      </w:r>
    </w:p>
    <w:p>
      <w:pPr>
        <w:pStyle w:val="Heading5"/>
      </w:pPr>
      <w:bookmarkStart w:id="58" w:name="encode"/>
      <w:bookmarkEnd w:id="58"/>
      <w:r>
        <w:t xml:space="preserve">Encode</w:t>
      </w:r>
    </w:p>
    <w:p>
      <w:pPr>
        <w:pStyle w:val="FirstParagraph"/>
      </w:pPr>
      <w:r>
        <w:t xml:space="preserve">In this repository, we have some tasks which can help you. If you need</w:t>
      </w:r>
      <w:r>
        <w:t xml:space="preserve"> </w:t>
      </w:r>
      <w:r>
        <w:t xml:space="preserve">change some resource file, like an Hyperty or ProtoStub, and load it to</w:t>
      </w:r>
      <w:r>
        <w:t xml:space="preserve"> </w:t>
      </w:r>
      <w:r>
        <w:t xml:space="preserve">the Hyperties.json or ProtoStubs.json, run the following command, and</w:t>
      </w:r>
      <w:r>
        <w:t xml:space="preserve"> </w:t>
      </w:r>
      <w:r>
        <w:t xml:space="preserve">answer to the questions;</w:t>
      </w:r>
    </w:p>
    <w:p>
      <w:pPr>
        <w:pStyle w:val="SourceCode"/>
      </w:pPr>
      <w:r>
        <w:rPr>
          <w:rStyle w:val="VerbatimChar"/>
        </w:rPr>
        <w:t xml:space="preserve">gulp compile --file=path/to/file;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example"/>
      <w:bookmarkEnd w:id="59"/>
      <w:r>
        <w:t xml:space="preserve">Example</w:t>
      </w:r>
    </w:p>
    <w:p>
      <w:pPr>
        <w:pStyle w:val="FirstParagraph"/>
      </w:pPr>
      <w:r>
        <w:rPr>
          <w:i/>
        </w:rPr>
        <w:t xml:space="preserve">to be moved to dev-service-framework</w:t>
      </w:r>
    </w:p>
    <w:p>
      <w:pPr>
        <w:pStyle w:val="BodyText"/>
      </w:pPr>
      <w:r>
        <w:t xml:space="preserve">This repository have a folder with an working example of Hyperty</w:t>
      </w:r>
      <w:r>
        <w:t xml:space="preserve"> </w:t>
      </w:r>
      <w:r>
        <w:t xml:space="preserve">Connector and we can send message and make a WebRTC call between remote</w:t>
      </w:r>
      <w:r>
        <w:t xml:space="preserve"> </w:t>
      </w:r>
      <w:r>
        <w:t xml:space="preserve">hyperties through the vertx;</w:t>
      </w:r>
    </w:p>
    <w:p>
      <w:pPr>
        <w:pStyle w:val="BodyText"/>
      </w:pPr>
      <w:r>
        <w:t xml:space="preserve">To run the demo on example folder: - this example have a dependecy from</w:t>
      </w:r>
      <w:r>
        <w:t xml:space="preserve"> </w:t>
      </w:r>
      <w:hyperlink r:id="rId60">
        <w:r>
          <w:rPr>
            <w:rStyle w:val="Hyperlink"/>
          </w:rPr>
          <w:t xml:space="preserve">dev-msg-node-vertx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dev-registry-domain</w:t>
        </w:r>
      </w:hyperlink>
      <w:r>
        <w:t xml:space="preserve"> </w:t>
      </w:r>
      <w:r>
        <w:t xml:space="preserve">for communication between hyperties in two distinct browsers or tabs.</w:t>
      </w:r>
      <w:r>
        <w:t xml:space="preserve"> </w:t>
      </w:r>
      <w:r>
        <w:rPr>
          <w:b/>
        </w:rPr>
        <w:t xml:space="preserve">At this moment you need run locally</w:t>
      </w:r>
      <w:r>
        <w:rPr>
          <w:b/>
        </w:rPr>
        <w:t xml:space="preserve"> </w:t>
      </w:r>
      <w:hyperlink r:id="rId60">
        <w:r>
          <w:rPr>
            <w:rStyle w:val="Hyperlink"/>
            <w:b/>
          </w:rPr>
          <w:t xml:space="preserve">dev-msg-node-vertx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61">
        <w:r>
          <w:rPr>
            <w:rStyle w:val="Hyperlink"/>
            <w:b/>
          </w:rPr>
          <w:t xml:space="preserve">dev-registry-domain</w:t>
        </w:r>
      </w:hyperlink>
      <w:r>
        <w:t xml:space="preserve"> </w:t>
      </w:r>
      <w:r>
        <w:t xml:space="preserve">- you need, in the root folder, run command: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- in your</w:t>
      </w:r>
      <w:r>
        <w:t xml:space="preserve"> </w:t>
      </w:r>
      <w:r>
        <w:t xml:space="preserve">browser, access to https://127.0.0.1:8080/example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2" w:name="notes"/>
      <w:bookmarkEnd w:id="62"/>
      <w:r>
        <w:t xml:space="preserve">Notes</w:t>
      </w:r>
    </w:p>
    <w:p>
      <w:pPr>
        <w:pStyle w:val="FirstParagraph"/>
      </w:pPr>
      <w:r>
        <w:t xml:space="preserve">It was done an version of RuntimeCatalogue for local instances, based on</w:t>
      </w:r>
      <w:r>
        <w:t xml:space="preserve"> </w:t>
      </w:r>
      <w:r>
        <w:t xml:space="preserve">the RuntimeCatalogue, and is activated by default;</w:t>
      </w:r>
    </w:p>
    <w:sectPr w:rsidR="00C570D1" w:rsidSect="00EB66F9">
      <w:headerReference w:type="even" r:id="rId8"/>
      <w:headerReference w:type="default" r:id="rId9"/>
      <w:footerReference w:type="even" r:id="rId12"/>
      <w:footerReference w:type="default" r:id="rId11"/>
      <w:headerReference w:type="first" r:id="rId10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Page </w:t>
    </w:r>
    <w:fldSimple w:instr=" PAGE ">
      <w:r w:rsidR="0051406B">
        <w:rPr>
          <w:noProof/>
        </w:rPr>
        <w:t>28</w:t>
      </w:r>
    </w:fldSimple>
    <w:r>
      <w:t xml:space="preserve"> of (</w:t>
    </w:r>
    <w:fldSimple w:instr=" NUMPAGES ">
      <w:r w:rsidR="0051406B">
        <w:rPr>
          <w:noProof/>
        </w:rPr>
        <w:t>30</w:t>
      </w:r>
    </w:fldSimple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2015</w:t>
    </w:r>
    <w:r>
      <w:tab/>
      <w:t xml:space="preserve">Page </w:t>
    </w:r>
    <w:fldSimple w:instr=" PAGE ">
      <w:r w:rsidR="0051406B">
        <w:rPr>
          <w:noProof/>
        </w:rPr>
        <w:t>29</w:t>
      </w:r>
    </w:fldSimple>
    <w:r>
      <w:t xml:space="preserve"> of (</w:t>
    </w:r>
    <w:fldSimple w:instr=" NUMPAGES ">
      <w:r w:rsidR="0051406B">
        <w:rPr>
          <w:noProof/>
        </w:rPr>
        <w:t>30</w:t>
      </w:r>
    </w:fldSimple>
    <w:r>
      <w:t xml:space="preserve">)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1236A2">
    <w:pPr>
      <w:pStyle w:val="Header"/>
    </w:pPr>
    <w:r>
      <w:t>Deliverable D&lt;xxx&gt;</w:t>
    </w:r>
    <w:r>
      <w:tab/>
    </w: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87517C"/>
    <w:multiLevelType w:val="multilevel"/>
    <w:tmpl w:val="D6E6A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799109"/>
    <w:multiLevelType w:val="multilevel"/>
    <w:tmpl w:val="C1B247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5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6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C571455"/>
    <w:multiLevelType w:val="multilevel"/>
    <w:tmpl w:val="22625FD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5">
    <w:nsid w:val="45659989"/>
    <w:multiLevelType w:val="multilevel"/>
    <w:tmpl w:val="BE94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109AE"/>
    <w:multiLevelType w:val="multilevel"/>
    <w:tmpl w:val="415231AC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7b4887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e100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d305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5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5"/>
  </w:num>
  <w:num w:numId="36">
    <w:abstractNumId w:val="15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Annex2"/>
    <w:next w:val="Normal"/>
    <w:qFormat/>
    <w:rsid w:val="00C416BE"/>
  </w:style>
  <w:style w:type="paragraph" w:styleId="Heading3">
    <w:name w:val="heading 3"/>
    <w:basedOn w:val="Annex3"/>
    <w:next w:val="Normal"/>
    <w:qFormat/>
    <w:rsid w:val="0051406B"/>
  </w:style>
  <w:style w:type="paragraph" w:styleId="Heading4">
    <w:name w:val="heading 4"/>
    <w:basedOn w:val="Annex4"/>
    <w:next w:val="Normal"/>
    <w:qFormat/>
    <w:rsid w:val="00C416BE"/>
  </w:style>
  <w:style w:type="paragraph" w:styleId="Heading5">
    <w:name w:val="heading 5"/>
    <w:basedOn w:val="Appendix5"/>
    <w:next w:val="Normal"/>
    <w:qFormat/>
    <w:rsid w:val="00C416BE"/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asciiTheme="minorHAnsi" w:eastAsia="Batang" w:hAnsiTheme="minorHAnsi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rsid w:val="00C570D1"/>
    <w:pPr>
      <w:wordWrap w:val="0"/>
    </w:pPr>
  </w:style>
  <w:style w:type="character" w:customStyle="1" w:styleId="KeywordTok">
    <w:name w:val="KeywordTok"/>
    <w:rsid w:val="00C570D1"/>
    <w:rPr>
      <w:b/>
      <w:color w:val="007020"/>
    </w:rPr>
  </w:style>
  <w:style w:type="character" w:customStyle="1" w:styleId="DataTypeTok">
    <w:name w:val="DataTypeTok"/>
    <w:rsid w:val="00C570D1"/>
    <w:rPr>
      <w:color w:val="902000"/>
    </w:rPr>
  </w:style>
  <w:style w:type="character" w:customStyle="1" w:styleId="DecValTok">
    <w:name w:val="DecValTok"/>
    <w:rsid w:val="00C570D1"/>
    <w:rPr>
      <w:color w:val="40A070"/>
    </w:rPr>
  </w:style>
  <w:style w:type="character" w:customStyle="1" w:styleId="BaseNTok">
    <w:name w:val="BaseNTok"/>
    <w:rsid w:val="00C570D1"/>
    <w:rPr>
      <w:color w:val="40A070"/>
    </w:rPr>
  </w:style>
  <w:style w:type="character" w:customStyle="1" w:styleId="FloatTok">
    <w:name w:val="FloatTok"/>
    <w:rsid w:val="00C570D1"/>
    <w:rPr>
      <w:color w:val="40A070"/>
    </w:rPr>
  </w:style>
  <w:style w:type="character" w:customStyle="1" w:styleId="ConstantTok">
    <w:name w:val="ConstantTok"/>
    <w:rsid w:val="00C570D1"/>
    <w:rPr>
      <w:color w:val="880000"/>
    </w:rPr>
  </w:style>
  <w:style w:type="character" w:customStyle="1" w:styleId="CharTok">
    <w:name w:val="CharTok"/>
    <w:rsid w:val="00C570D1"/>
    <w:rPr>
      <w:color w:val="4070A0"/>
    </w:rPr>
  </w:style>
  <w:style w:type="character" w:customStyle="1" w:styleId="SpecialCharTok">
    <w:name w:val="SpecialCharTok"/>
    <w:rsid w:val="00C570D1"/>
    <w:rPr>
      <w:color w:val="4070A0"/>
    </w:rPr>
  </w:style>
  <w:style w:type="character" w:customStyle="1" w:styleId="StringTok">
    <w:name w:val="StringTok"/>
    <w:rsid w:val="00C570D1"/>
    <w:rPr>
      <w:color w:val="4070A0"/>
    </w:rPr>
  </w:style>
  <w:style w:type="character" w:customStyle="1" w:styleId="VerbatimStringTok">
    <w:name w:val="VerbatimStringTok"/>
    <w:rsid w:val="00C570D1"/>
    <w:rPr>
      <w:color w:val="4070A0"/>
    </w:rPr>
  </w:style>
  <w:style w:type="character" w:customStyle="1" w:styleId="SpecialStringTok">
    <w:name w:val="SpecialStringTok"/>
    <w:rsid w:val="00C570D1"/>
    <w:rPr>
      <w:color w:val="BB6688"/>
    </w:rPr>
  </w:style>
  <w:style w:type="character" w:customStyle="1" w:styleId="ImportTok">
    <w:name w:val="ImportTok"/>
    <w:rsid w:val="00C570D1"/>
  </w:style>
  <w:style w:type="character" w:customStyle="1" w:styleId="CommentTok">
    <w:name w:val="CommentTok"/>
    <w:rsid w:val="00C570D1"/>
    <w:rPr>
      <w:i/>
      <w:color w:val="60A0B0"/>
    </w:rPr>
  </w:style>
  <w:style w:type="character" w:customStyle="1" w:styleId="DocumentationTok">
    <w:name w:val="DocumentationTok"/>
    <w:rsid w:val="00C570D1"/>
    <w:rPr>
      <w:i/>
      <w:color w:val="BA2121"/>
    </w:rPr>
  </w:style>
  <w:style w:type="character" w:customStyle="1" w:styleId="AnnotationTok">
    <w:name w:val="AnnotationTok"/>
    <w:rsid w:val="00C570D1"/>
    <w:rPr>
      <w:b/>
      <w:i/>
      <w:color w:val="60A0B0"/>
    </w:rPr>
  </w:style>
  <w:style w:type="character" w:customStyle="1" w:styleId="CommentVarTok">
    <w:name w:val="CommentVarTok"/>
    <w:rsid w:val="00C570D1"/>
    <w:rPr>
      <w:b/>
      <w:i/>
      <w:color w:val="60A0B0"/>
    </w:rPr>
  </w:style>
  <w:style w:type="character" w:customStyle="1" w:styleId="OtherTok">
    <w:name w:val="OtherTok"/>
    <w:rsid w:val="00C570D1"/>
    <w:rPr>
      <w:color w:val="007020"/>
    </w:rPr>
  </w:style>
  <w:style w:type="character" w:customStyle="1" w:styleId="FunctionTok">
    <w:name w:val="FunctionTok"/>
    <w:rsid w:val="00C570D1"/>
    <w:rPr>
      <w:color w:val="06287E"/>
    </w:rPr>
  </w:style>
  <w:style w:type="character" w:customStyle="1" w:styleId="VariableTok">
    <w:name w:val="VariableTok"/>
    <w:rsid w:val="00C570D1"/>
    <w:rPr>
      <w:color w:val="19177C"/>
    </w:rPr>
  </w:style>
  <w:style w:type="character" w:customStyle="1" w:styleId="ControlFlowTok">
    <w:name w:val="ControlFlowTok"/>
    <w:rsid w:val="00C570D1"/>
    <w:rPr>
      <w:b/>
      <w:color w:val="007020"/>
    </w:rPr>
  </w:style>
  <w:style w:type="character" w:customStyle="1" w:styleId="OperatorTok">
    <w:name w:val="OperatorTok"/>
    <w:rsid w:val="00C570D1"/>
    <w:rPr>
      <w:color w:val="666666"/>
    </w:rPr>
  </w:style>
  <w:style w:type="character" w:customStyle="1" w:styleId="BuiltInTok">
    <w:name w:val="BuiltInTok"/>
    <w:rsid w:val="00C570D1"/>
  </w:style>
  <w:style w:type="character" w:customStyle="1" w:styleId="ExtensionTok">
    <w:name w:val="ExtensionTok"/>
    <w:rsid w:val="00C570D1"/>
  </w:style>
  <w:style w:type="character" w:customStyle="1" w:styleId="PreprocessorTok">
    <w:name w:val="PreprocessorTok"/>
    <w:rsid w:val="00C570D1"/>
    <w:rPr>
      <w:color w:val="BC7A00"/>
    </w:rPr>
  </w:style>
  <w:style w:type="character" w:customStyle="1" w:styleId="AttributeTok">
    <w:name w:val="AttributeTok"/>
    <w:rsid w:val="00C570D1"/>
    <w:rPr>
      <w:color w:val="7D9029"/>
    </w:rPr>
  </w:style>
  <w:style w:type="character" w:customStyle="1" w:styleId="RegionMarkerTok">
    <w:name w:val="RegionMarkerTok"/>
    <w:rsid w:val="00C570D1"/>
  </w:style>
  <w:style w:type="character" w:customStyle="1" w:styleId="InformationTok">
    <w:name w:val="InformationTok"/>
    <w:rsid w:val="00C570D1"/>
    <w:rPr>
      <w:b/>
      <w:i/>
      <w:color w:val="60A0B0"/>
    </w:rPr>
  </w:style>
  <w:style w:type="character" w:customStyle="1" w:styleId="WarningTok">
    <w:name w:val="WarningTok"/>
    <w:rsid w:val="00C570D1"/>
    <w:rPr>
      <w:b/>
      <w:i/>
      <w:color w:val="60A0B0"/>
    </w:rPr>
  </w:style>
  <w:style w:type="character" w:customStyle="1" w:styleId="AlertTok">
    <w:name w:val="AlertTok"/>
    <w:rsid w:val="00C570D1"/>
    <w:rPr>
      <w:b/>
      <w:color w:val="FF0000"/>
    </w:rPr>
  </w:style>
  <w:style w:type="character" w:customStyle="1" w:styleId="ErrorTok">
    <w:name w:val="ErrorTok"/>
    <w:rsid w:val="00C570D1"/>
    <w:rPr>
      <w:b/>
      <w:color w:val="FF0000"/>
    </w:rPr>
  </w:style>
  <w:style w:type="character" w:customStyle="1" w:styleId="NormalTok">
    <w:name w:val="NormalTok"/>
    <w:rsid w:val="00C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hyperlink" Id="rId26" Target="docs/specs/readme.md" TargetMode="External" /><Relationship Type="http://schemas.openxmlformats.org/officeDocument/2006/relationships/hyperlink" Id="rId24" Target="docs/specs/securityanalysis.md" TargetMode="External" /><Relationship Type="http://schemas.openxmlformats.org/officeDocument/2006/relationships/hyperlink" Id="rId51" Target="http://chaijs.com/" TargetMode="External" /><Relationship Type="http://schemas.openxmlformats.org/officeDocument/2006/relationships/hyperlink" Id="rId44" Target="http://gulpjs.com/" TargetMode="External" /><Relationship Type="http://schemas.openxmlformats.org/officeDocument/2006/relationships/hyperlink" Id="rId46" Target="http://jscs.info/" TargetMode="External" /><Relationship Type="http://schemas.openxmlformats.org/officeDocument/2006/relationships/hyperlink" Id="rId47" Target="http://jshint.com/" TargetMode="External" /><Relationship Type="http://schemas.openxmlformats.org/officeDocument/2006/relationships/hyperlink" Id="rId43" Target="http://jspm.io/" TargetMode="External" /><Relationship Type="http://schemas.openxmlformats.org/officeDocument/2006/relationships/hyperlink" Id="rId41" Target="http://karma-runner.github.io/0.13/index.html" TargetMode="External" /><Relationship Type="http://schemas.openxmlformats.org/officeDocument/2006/relationships/hyperlink" Id="rId42" Target="http://mochajs.org/" TargetMode="External" /><Relationship Type="http://schemas.openxmlformats.org/officeDocument/2006/relationships/hyperlink" Id="rId50" Target="https://github.com/Automattic/expect.js" TargetMode="External" /><Relationship Type="http://schemas.openxmlformats.org/officeDocument/2006/relationships/hyperlink" Id="rId39" Target="https://github.com/creationix/nvm" TargetMode="External" /><Relationship Type="http://schemas.openxmlformats.org/officeDocument/2006/relationships/hyperlink" Id="rId60" Target="https://github.com/reTHINK-project/dev-msg-node-vertx/tree/dev-0.2#unit-testing" TargetMode="External" /><Relationship Type="http://schemas.openxmlformats.org/officeDocument/2006/relationships/hyperlink" Id="rId61" Target="https://github.com/reTHINK-project/dev-registry-domain#dev-registry-domain" TargetMode="External" /><Relationship Type="http://schemas.openxmlformats.org/officeDocument/2006/relationships/hyperlink" Id="rId28" Target="https://github.com/reTHINK-project/dev-runtime-browser" TargetMode="External" /><Relationship Type="http://schemas.openxmlformats.org/officeDocument/2006/relationships/hyperlink" Id="rId36" Target="https://github.com/reTHINK-project/dev-runtime-browser/issues/3" TargetMode="External" /><Relationship Type="http://schemas.openxmlformats.org/officeDocument/2006/relationships/hyperlink" Id="rId29" Target="https://github.com/reTHINK-project/dev-runtime-node" TargetMode="External" /><Relationship Type="http://schemas.openxmlformats.org/officeDocument/2006/relationships/hyperlink" Id="rId23" Target="https://github.com/reTHINK-project/dev-service-framework/blob/master/README.md" TargetMode="External" /><Relationship Type="http://schemas.openxmlformats.org/officeDocument/2006/relationships/hyperlink" Id="rId25" Target="https://github.com/reTHINK-project/dev-service-framework/blob/master/docs/manuals/hyperty-messaging-framework.md#protocol-on-the-fly-protofly-and-protostubs" TargetMode="External" /><Relationship Type="http://schemas.openxmlformats.org/officeDocument/2006/relationships/hyperlink" Id="rId37" Target="https://github.com/settings/tokens" TargetMode="External" /><Relationship Type="http://schemas.openxmlformats.org/officeDocument/2006/relationships/hyperlink" Id="rId35" Target="https://help.github.com/articles/caching-your-github-password-in-git/#platform-windows" TargetMode="External" /><Relationship Type="http://schemas.openxmlformats.org/officeDocument/2006/relationships/hyperlink" Id="rId34" Target="https://help.github.com/articles/generating-ssh-key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docs/specs/readme.md" TargetMode="External" /><Relationship Type="http://schemas.openxmlformats.org/officeDocument/2006/relationships/hyperlink" Id="rId24" Target="docs/specs/securityanalysis.md" TargetMode="External" /><Relationship Type="http://schemas.openxmlformats.org/officeDocument/2006/relationships/hyperlink" Id="rId51" Target="http://chaijs.com/" TargetMode="External" /><Relationship Type="http://schemas.openxmlformats.org/officeDocument/2006/relationships/hyperlink" Id="rId44" Target="http://gulpjs.com/" TargetMode="External" /><Relationship Type="http://schemas.openxmlformats.org/officeDocument/2006/relationships/hyperlink" Id="rId46" Target="http://jscs.info/" TargetMode="External" /><Relationship Type="http://schemas.openxmlformats.org/officeDocument/2006/relationships/hyperlink" Id="rId47" Target="http://jshint.com/" TargetMode="External" /><Relationship Type="http://schemas.openxmlformats.org/officeDocument/2006/relationships/hyperlink" Id="rId43" Target="http://jspm.io/" TargetMode="External" /><Relationship Type="http://schemas.openxmlformats.org/officeDocument/2006/relationships/hyperlink" Id="rId41" Target="http://karma-runner.github.io/0.13/index.html" TargetMode="External" /><Relationship Type="http://schemas.openxmlformats.org/officeDocument/2006/relationships/hyperlink" Id="rId42" Target="http://mochajs.org/" TargetMode="External" /><Relationship Type="http://schemas.openxmlformats.org/officeDocument/2006/relationships/hyperlink" Id="rId50" Target="https://github.com/Automattic/expect.js" TargetMode="External" /><Relationship Type="http://schemas.openxmlformats.org/officeDocument/2006/relationships/hyperlink" Id="rId39" Target="https://github.com/creationix/nvm" TargetMode="External" /><Relationship Type="http://schemas.openxmlformats.org/officeDocument/2006/relationships/hyperlink" Id="rId60" Target="https://github.com/reTHINK-project/dev-msg-node-vertx/tree/dev-0.2#unit-testing" TargetMode="External" /><Relationship Type="http://schemas.openxmlformats.org/officeDocument/2006/relationships/hyperlink" Id="rId61" Target="https://github.com/reTHINK-project/dev-registry-domain#dev-registry-domain" TargetMode="External" /><Relationship Type="http://schemas.openxmlformats.org/officeDocument/2006/relationships/hyperlink" Id="rId28" Target="https://github.com/reTHINK-project/dev-runtime-browser" TargetMode="External" /><Relationship Type="http://schemas.openxmlformats.org/officeDocument/2006/relationships/hyperlink" Id="rId36" Target="https://github.com/reTHINK-project/dev-runtime-browser/issues/3" TargetMode="External" /><Relationship Type="http://schemas.openxmlformats.org/officeDocument/2006/relationships/hyperlink" Id="rId29" Target="https://github.com/reTHINK-project/dev-runtime-node" TargetMode="External" /><Relationship Type="http://schemas.openxmlformats.org/officeDocument/2006/relationships/hyperlink" Id="rId23" Target="https://github.com/reTHINK-project/dev-service-framework/blob/master/README.md" TargetMode="External" /><Relationship Type="http://schemas.openxmlformats.org/officeDocument/2006/relationships/hyperlink" Id="rId25" Target="https://github.com/reTHINK-project/dev-service-framework/blob/master/docs/manuals/hyperty-messaging-framework.md#protocol-on-the-fly-protofly-and-protostubs" TargetMode="External" /><Relationship Type="http://schemas.openxmlformats.org/officeDocument/2006/relationships/hyperlink" Id="rId37" Target="https://github.com/settings/tokens" TargetMode="External" /><Relationship Type="http://schemas.openxmlformats.org/officeDocument/2006/relationships/hyperlink" Id="rId35" Target="https://help.github.com/articles/caching-your-github-password-in-git/#platform-windows" TargetMode="External" /><Relationship Type="http://schemas.openxmlformats.org/officeDocument/2006/relationships/hyperlink" Id="rId34" Target="https://help.github.com/articles/generating-ssh-key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8018</Words>
  <Characters>45709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53620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