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50.png" ContentType="image/png"/>
  <Override PartName="/word/media/rId58.png" ContentType="image/png"/>
  <Override PartName="/word/media/rId123.png" ContentType="image/png"/>
  <Override PartName="/word/media/rId45.png" ContentType="image/png"/>
  <Override PartName="/word/media/rId46.png" ContentType="image/png"/>
  <Override PartName="/word/media/rId118.png" ContentType="image/png"/>
  <Override PartName="/word/media/rId24.png" ContentType="image/png"/>
  <Override PartName="/word/media/rId69.png" ContentType="image/png"/>
  <Override PartName="/word/media/rId1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v-runtime-browser"/>
      <w:bookmarkEnd w:id="21"/>
      <w:r>
        <w:t xml:space="preserve">dev-runtime-browser</w:t>
      </w:r>
    </w:p>
    <w:p>
      <w:pPr>
        <w:pStyle w:val="Heading2"/>
      </w:pPr>
      <w:bookmarkStart w:id="22" w:name="introduction"/>
      <w:bookmarkEnd w:id="22"/>
      <w:r>
        <w:t xml:space="preserve">Introduction</w:t>
      </w:r>
    </w:p>
    <w:p>
      <w:r>
        <w:t xml:space="preserve">This repository contain the code necessary to execute the reTHINK runtime core in a browser. reTHINK runtime core can also be executed in other Javascript runtimes such as Node.js.</w:t>
      </w:r>
    </w:p>
    <w:p>
      <w:r>
        <w:t xml:space="preserve">The execution of the core runtime takes place in an iFrame which isolates it from the main application runtime (the window where the App javascript code is being executed). The only way to transmit messages between the main window and the iFrame is through the</w:t>
      </w:r>
      <w:r>
        <w:t xml:space="preserve"> </w:t>
      </w:r>
      <w:r>
        <w:rPr>
          <w:rStyle w:val="VerbatimChar"/>
        </w:rPr>
        <w:t xml:space="preserve">postMessage()</w:t>
      </w:r>
      <w:r>
        <w:t xml:space="preserve"> </w:t>
      </w:r>
      <w:r>
        <w:t xml:space="preserve">method. This way, main application javascript code can not interact with the reTHINK runtime.</w:t>
      </w:r>
    </w:p>
    <w:p>
      <w:r>
        <w:t xml:space="preserve">Addtionally to the iFrame, all the hyperties and protoStub will be executed as independient Web Workers (which will extend the sandBox class from the dev-core-runtime repository). This way we keep Hyperties and protoStub runtimes not directly accessible from the core runtime but using also the postMessage() mechanism.</w:t>
      </w:r>
    </w:p>
    <w:p>
      <w:pPr>
        <w:pStyle w:val="Heading2"/>
      </w:pPr>
      <w:bookmarkStart w:id="23" w:name="how-does-it-work"/>
      <w:bookmarkEnd w:id="23"/>
      <w:r>
        <w:t xml:space="preserve">How does it work?</w:t>
      </w:r>
    </w:p>
    <w:p>
      <w:r>
        <w:drawing>
          <wp:inline>
            <wp:extent cx="5753100" cy="4293674"/>
            <wp:effectExtent b="0" l="0" r="0" t="0"/>
            <wp:docPr descr="" id="1" name="Picture"/>
            <a:graphic>
              <a:graphicData uri="http://schemas.openxmlformats.org/drawingml/2006/picture">
                <pic:pic>
                  <pic:nvPicPr>
                    <pic:cNvPr descr="runtime-browser.png" id="0" name="Picture"/>
                    <pic:cNvPicPr>
                      <a:picLocks noChangeArrowheads="1" noChangeAspect="1"/>
                    </pic:cNvPicPr>
                  </pic:nvPicPr>
                  <pic:blipFill>
                    <a:blip r:embed="rId24"/>
                    <a:stretch>
                      <a:fillRect/>
                    </a:stretch>
                  </pic:blipFill>
                  <pic:spPr bwMode="auto">
                    <a:xfrm>
                      <a:off x="0" y="0"/>
                      <a:ext cx="5753100" cy="4293674"/>
                    </a:xfrm>
                    <a:prstGeom prst="rect">
                      <a:avLst/>
                    </a:prstGeom>
                    <a:noFill/>
                    <a:ln w="9525">
                      <a:noFill/>
                      <a:headEnd/>
                      <a:tailEnd/>
                    </a:ln>
                  </pic:spPr>
                </pic:pic>
              </a:graphicData>
            </a:graphic>
          </wp:inline>
        </w:drawing>
      </w:r>
    </w:p>
    <w:p>
      <w:pPr>
        <w:pStyle w:val="ImageCaption"/>
      </w:pPr>
      <w:r>
        <w:t xml:space="preserve">Runtime Browser</w:t>
      </w:r>
    </w:p>
    <w:p>
      <w:pPr>
        <w:pStyle w:val="Heading4"/>
      </w:pPr>
      <w:bookmarkStart w:id="25" w:name="runtimeuastub-responsibilities"/>
      <w:bookmarkEnd w:id="25"/>
      <w:r>
        <w:t xml:space="preserve">RuntimeUAStub responsibilities:</w:t>
      </w:r>
    </w:p>
    <w:p>
      <w:pPr>
        <w:pStyle w:val="Compact"/>
        <w:numPr>
          <w:numId w:val="1001"/>
          <w:ilvl w:val="0"/>
        </w:numPr>
      </w:pPr>
      <w:r>
        <w:t xml:space="preserve">Expose loadHyperty and loadProtoStub to</w:t>
      </w:r>
      <w:r>
        <w:t xml:space="preserve"> </w:t>
      </w:r>
      <w:r>
        <w:rPr>
          <w:b/>
        </w:rPr>
        <w:t xml:space="preserve">client app</w:t>
      </w:r>
      <w:r>
        <w:t xml:space="preserve">.</w:t>
      </w:r>
    </w:p>
    <w:p>
      <w:pPr>
        <w:pStyle w:val="Compact"/>
        <w:numPr>
          <w:numId w:val="1001"/>
          <w:ilvl w:val="0"/>
        </w:numPr>
      </w:pPr>
      <w:r>
        <w:t xml:space="preserve">if Core Sandbox doesn't exist it creates Core Sandbox.</w:t>
      </w:r>
    </w:p>
    <w:p>
      <w:pPr>
        <w:pStyle w:val="Compact"/>
        <w:numPr>
          <w:numId w:val="1001"/>
          <w:ilvl w:val="0"/>
        </w:numPr>
      </w:pPr>
      <w:r>
        <w:t xml:space="preserve">Route messages from client app to core and vice versa.</w:t>
      </w:r>
    </w:p>
    <w:p>
      <w:pPr>
        <w:pStyle w:val="Compact"/>
        <w:numPr>
          <w:numId w:val="1001"/>
          <w:ilvl w:val="0"/>
        </w:numPr>
      </w:pPr>
      <w:r>
        <w:t xml:space="preserve">Create</w:t>
      </w:r>
      <w:r>
        <w:t xml:space="preserve"> </w:t>
      </w:r>
      <w:r>
        <w:rPr>
          <w:b/>
        </w:rPr>
        <w:t xml:space="preserve">AppSandbox</w:t>
      </w:r>
      <w:r>
        <w:t xml:space="preserve"> </w:t>
      </w:r>
      <w:r>
        <w:t xml:space="preserve">when RuntimeUA set it. Virtually AppSandbox is created by RuntimeUA, but due to AppSandbox is running in the window context it should be created by RuntimeUAStub. RuntimeUA will send a message asking it to RuntimeUAStub.</w:t>
      </w:r>
    </w:p>
    <w:p>
      <w:pPr>
        <w:pStyle w:val="Heading4"/>
      </w:pPr>
      <w:bookmarkStart w:id="26" w:name="coreservice-provider-sandbox-responsibilities"/>
      <w:bookmarkEnd w:id="26"/>
      <w:r>
        <w:t xml:space="preserve">Core/Service Provider Sandbox responsibilities:</w:t>
      </w:r>
    </w:p>
    <w:p>
      <w:pPr>
        <w:pStyle w:val="Compact"/>
        <w:numPr>
          <w:numId w:val="1002"/>
          <w:ilvl w:val="0"/>
        </w:numPr>
      </w:pPr>
      <w:r>
        <w:t xml:space="preserve">Isolate RuntimeUA from client app.</w:t>
      </w:r>
    </w:p>
    <w:p>
      <w:pPr>
        <w:pStyle w:val="Compact"/>
        <w:numPr>
          <w:numId w:val="1002"/>
          <w:ilvl w:val="0"/>
        </w:numPr>
      </w:pPr>
      <w:r>
        <w:t xml:space="preserve">Manage all the communication from and to internal components.</w:t>
      </w:r>
    </w:p>
    <w:p>
      <w:pPr>
        <w:pStyle w:val="Heading4"/>
      </w:pPr>
      <w:bookmarkStart w:id="27" w:name="appsandbox"/>
      <w:bookmarkEnd w:id="27"/>
      <w:r>
        <w:t xml:space="preserve">AppSandbox</w:t>
      </w:r>
    </w:p>
    <w:p>
      <w:pPr>
        <w:pStyle w:val="Compact"/>
        <w:numPr>
          <w:numId w:val="1003"/>
          <w:ilvl w:val="0"/>
        </w:numPr>
      </w:pPr>
      <w:r>
        <w:t xml:space="preserve">Manage all the communication from and to internal components.</w:t>
      </w:r>
    </w:p>
    <w:p>
      <w:pPr>
        <w:pStyle w:val="Heading2"/>
      </w:pPr>
      <w:bookmarkStart w:id="28" w:name="setup-environment"/>
      <w:bookmarkEnd w:id="28"/>
      <w:r>
        <w:t xml:space="preserve">Setup Environment</w:t>
      </w:r>
    </w:p>
    <w:p>
      <w:pPr>
        <w:pStyle w:val="Heading3"/>
      </w:pPr>
      <w:bookmarkStart w:id="29" w:name="configure-jspm-access-to-runtime-core-repo"/>
      <w:bookmarkEnd w:id="29"/>
      <w:r>
        <w:t xml:space="preserve">Configure jspm access to runtime-core repo</w:t>
      </w:r>
    </w:p>
    <w:p>
      <w:pPr>
        <w:pStyle w:val="Compact"/>
        <w:numPr>
          <w:numId w:val="1004"/>
          <w:ilvl w:val="0"/>
        </w:numPr>
      </w:pPr>
      <w:r>
        <w:t xml:space="preserve">generate token with public_repo permission enabled</w:t>
      </w:r>
    </w:p>
    <w:p>
      <w:pPr>
        <w:numPr>
          <w:numId w:val="1004"/>
          <w:ilvl w:val="0"/>
        </w:numPr>
      </w:pPr>
      <w:r>
        <w:t xml:space="preserve">Then execute the command below and you'll be asked for the credentials:</w:t>
      </w:r>
    </w:p>
    <w:p>
      <w:pPr>
        <w:pStyle w:val="SourceCode"/>
        <w:numPr>
          <w:numId w:val="1000"/>
          <w:ilvl w:val="0"/>
        </w:numPr>
      </w:pPr>
      <w:r>
        <w:rPr>
          <w:rStyle w:val="VerbatimChar"/>
        </w:rPr>
        <w:t xml:space="preserve">jspm registry config github</w:t>
      </w:r>
    </w:p>
    <w:p>
      <w:pPr>
        <w:pStyle w:val="Heading3"/>
      </w:pPr>
      <w:bookmarkStart w:id="30" w:name="configure-dependencies"/>
      <w:bookmarkEnd w:id="30"/>
      <w:r>
        <w:t xml:space="preserve">Configure dependencies</w:t>
      </w:r>
    </w:p>
    <w:p>
      <w:pPr>
        <w:pStyle w:val="SourceCode"/>
      </w:pPr>
      <w:r>
        <w:rPr>
          <w:rStyle w:val="VerbatimChar"/>
        </w:rPr>
        <w:t xml:space="preserve">    npm install -g jspm karma-cli gulp-cli</w:t>
      </w:r>
      <w:r>
        <w:br w:type="textWrapping"/>
      </w:r>
      <w:r>
        <w:rPr>
          <w:rStyle w:val="VerbatimChar"/>
        </w:rPr>
        <w:t xml:space="preserve">    npm install</w:t>
      </w:r>
      <w:r>
        <w:br w:type="textWrapping"/>
      </w:r>
      <w:r>
        <w:rPr>
          <w:rStyle w:val="VerbatimChar"/>
        </w:rPr>
        <w:t xml:space="preserve">    jspm install</w:t>
      </w:r>
    </w:p>
    <w:p>
      <w:r>
        <w:t xml:space="preserve">or</w:t>
      </w:r>
    </w:p>
    <w:p>
      <w:pPr>
        <w:pStyle w:val="SourceCode"/>
      </w:pPr>
      <w:r>
        <w:rPr>
          <w:rStyle w:val="VerbatimChar"/>
        </w:rPr>
        <w:t xml:space="preserve">    npm run init-setup</w:t>
      </w:r>
    </w:p>
    <w:p>
      <w:pPr>
        <w:pStyle w:val="Heading2"/>
      </w:pPr>
      <w:bookmarkStart w:id="31" w:name="unit-testing"/>
      <w:bookmarkEnd w:id="31"/>
      <w:r>
        <w:t xml:space="preserve">Unit Testing</w:t>
      </w:r>
    </w:p>
    <w:p>
      <w:r>
        <w:t xml:space="preserve">Unit testing can be launched manually with</w:t>
      </w:r>
      <w:r>
        <w:t xml:space="preserve"> </w:t>
      </w:r>
      <w:r>
        <w:rPr>
          <w:b/>
        </w:rPr>
        <w:t xml:space="preserve">npm test</w:t>
      </w:r>
      <w:r>
        <w:t xml:space="preserve">.</w:t>
      </w:r>
    </w:p>
    <w:p>
      <w:pPr>
        <w:pStyle w:val="Heading2"/>
      </w:pPr>
      <w:bookmarkStart w:id="32" w:name="javascript-environment"/>
      <w:bookmarkEnd w:id="32"/>
      <w:r>
        <w:t xml:space="preserve">Javascript Environment</w:t>
      </w:r>
    </w:p>
    <w:p>
      <w:r>
        <w:t xml:space="preserve">JavaScript code should be written in ES6. There are direct dependencies from nodejs and npm, these can be installed separately or in conjunction with</w:t>
      </w:r>
      <w:r>
        <w:t xml:space="preserve"> </w:t>
      </w:r>
      <w:hyperlink r:id="rId33">
        <w:r>
          <w:rPr>
            <w:rStyle w:val="Link"/>
          </w:rPr>
          <w:t xml:space="preserve">nvm</w:t>
        </w:r>
      </w:hyperlink>
    </w:p>
    <w:p>
      <w:pPr>
        <w:pStyle w:val="Heading3"/>
      </w:pPr>
      <w:bookmarkStart w:id="34" w:name="dependencies"/>
      <w:bookmarkEnd w:id="34"/>
      <w:r>
        <w:t xml:space="preserve">Dependencies</w:t>
      </w:r>
    </w:p>
    <w:p>
      <w:pPr>
        <w:pStyle w:val="Compact"/>
        <w:numPr>
          <w:numId w:val="1005"/>
          <w:ilvl w:val="0"/>
        </w:numPr>
      </w:pPr>
      <w:r>
        <w:t xml:space="preserve">nodejs</w:t>
      </w:r>
    </w:p>
    <w:p>
      <w:pPr>
        <w:pStyle w:val="Compact"/>
        <w:numPr>
          <w:numId w:val="1005"/>
          <w:ilvl w:val="0"/>
        </w:numPr>
      </w:pPr>
      <w:r>
        <w:t xml:space="preserve">npm</w:t>
      </w:r>
    </w:p>
    <w:p>
      <w:pPr>
        <w:pStyle w:val="Compact"/>
        <w:numPr>
          <w:numId w:val="1005"/>
          <w:ilvl w:val="0"/>
        </w:numPr>
      </w:pPr>
      <w:r>
        <w:t xml:space="preserve">karma - Make the communication between unit test tool and jenkins. See more on</w:t>
      </w:r>
      <w:r>
        <w:t xml:space="preserve"> </w:t>
      </w:r>
      <w:hyperlink r:id="rId35">
        <w:r>
          <w:rPr>
            <w:rStyle w:val="Link"/>
          </w:rPr>
          <w:t xml:space="preserve">karma</w:t>
        </w:r>
      </w:hyperlink>
    </w:p>
    <w:p>
      <w:pPr>
        <w:pStyle w:val="Compact"/>
        <w:numPr>
          <w:numId w:val="1005"/>
          <w:ilvl w:val="0"/>
        </w:numPr>
      </w:pPr>
      <w:r>
        <w:t xml:space="preserve">mocha - Unit test tool. See more on</w:t>
      </w:r>
      <w:r>
        <w:t xml:space="preserve"> </w:t>
      </w:r>
      <w:hyperlink r:id="rId36">
        <w:r>
          <w:rPr>
            <w:rStyle w:val="Link"/>
          </w:rPr>
          <w:t xml:space="preserve">http://mochajs.org</w:t>
        </w:r>
      </w:hyperlink>
    </w:p>
    <w:p>
      <w:pPr>
        <w:pStyle w:val="Compact"/>
        <w:numPr>
          <w:numId w:val="1005"/>
          <w:ilvl w:val="0"/>
        </w:numPr>
      </w:pPr>
      <w:r>
        <w:t xml:space="preserve">jspm - Don't need compile the code, it uses babel (or traucer or typescript) to run ES6 code on browser. Know more in</w:t>
      </w:r>
      <w:r>
        <w:t xml:space="preserve"> </w:t>
      </w:r>
      <w:hyperlink r:id="rId37">
        <w:r>
          <w:rPr>
            <w:rStyle w:val="Link"/>
          </w:rPr>
          <w:t xml:space="preserve">jspm.io</w:t>
        </w:r>
      </w:hyperlink>
    </w:p>
    <w:p>
      <w:pPr>
        <w:pStyle w:val="Compact"/>
        <w:numPr>
          <w:numId w:val="1005"/>
          <w:ilvl w:val="0"/>
        </w:numPr>
      </w:pPr>
      <w:r>
        <w:t xml:space="preserve">gulp - Automate and enhance your workflow. See more about gulp on</w:t>
      </w:r>
      <w:r>
        <w:t xml:space="preserve"> </w:t>
      </w:r>
      <w:hyperlink r:id="rId38">
        <w:r>
          <w:rPr>
            <w:rStyle w:val="Link"/>
          </w:rPr>
          <w:t xml:space="preserve">gulp</w:t>
        </w:r>
      </w:hyperlink>
    </w:p>
    <w:p>
      <w:pPr>
        <w:pStyle w:val="Heading3"/>
      </w:pPr>
      <w:bookmarkStart w:id="39" w:name="code-style-and-hinting"/>
      <w:bookmarkEnd w:id="39"/>
      <w:r>
        <w:t xml:space="preserve">Code Style and Hinting</w:t>
      </w:r>
    </w:p>
    <w:p>
      <w:r>
        <w:t xml:space="preserve">On the root directory you will find</w:t>
      </w:r>
      <w:r>
        <w:t xml:space="preserve"> </w:t>
      </w:r>
      <w:r>
        <w:rPr>
          <w:b/>
        </w:rPr>
        <w:t xml:space="preserve">.jshintrc</w:t>
      </w:r>
      <w:r>
        <w:t xml:space="preserve">, this file is a helper to maintain syntax consistency, it signals syntax mistakes and makes the code equal for all developers.</w:t>
      </w:r>
    </w:p>
    <w:p>
      <w:pPr>
        <w:pStyle w:val="Compact"/>
        <w:numPr>
          <w:numId w:val="1006"/>
          <w:ilvl w:val="0"/>
        </w:numPr>
      </w:pPr>
      <w:hyperlink r:id="rId40">
        <w:r>
          <w:rPr>
            <w:rStyle w:val="Link"/>
          </w:rPr>
          <w:t xml:space="preserve">jshint</w:t>
        </w:r>
      </w:hyperlink>
      <w:r>
        <w:t xml:space="preserve"> </w:t>
      </w:r>
      <w:r>
        <w:t xml:space="preserve">- Detect errors and potential problems in JavaScript code.</w:t>
      </w:r>
    </w:p>
    <w:p>
      <w:r>
        <w:t xml:space="preserve">All IDE's and Text Editors can handle these tools.</w:t>
      </w:r>
    </w:p>
    <w:p>
      <w:pPr>
        <w:pStyle w:val="Heading2"/>
      </w:pPr>
      <w:bookmarkStart w:id="41" w:name="example"/>
      <w:bookmarkEnd w:id="41"/>
      <w:r>
        <w:t xml:space="preserve">Example</w:t>
      </w:r>
    </w:p>
    <w:p>
      <w:r>
        <w:t xml:space="preserve">This repository have a folder with an use example of rethink.js. It initializes runtime and then you can use the console to invoke:</w:t>
      </w:r>
    </w:p>
    <w:p>
      <w:pPr>
        <w:pStyle w:val="Compact"/>
        <w:numPr>
          <w:numId w:val="1007"/>
          <w:ilvl w:val="0"/>
        </w:numPr>
      </w:pPr>
      <w:r>
        <w:t xml:space="preserve">rethink.requireHyperty(hypertyDescriptor);</w:t>
      </w:r>
    </w:p>
    <w:p>
      <w:pPr>
        <w:pStyle w:val="Compact"/>
        <w:numPr>
          <w:numId w:val="1007"/>
          <w:ilvl w:val="0"/>
        </w:numPr>
      </w:pPr>
      <w:r>
        <w:t xml:space="preserve">rethink.requireProtostub(domain);</w:t>
      </w:r>
    </w:p>
    <w:p>
      <w:r>
        <w:t xml:space="preserve">To run the demo on example folder: - you need</w:t>
      </w:r>
      <w:r>
        <w:t xml:space="preserve"> </w:t>
      </w:r>
      <w:r>
        <w:rPr>
          <w:b/>
        </w:rPr>
        <w:t xml:space="preserve">live-server</w:t>
      </w:r>
      <w:r>
        <w:t xml:space="preserve"> </w:t>
      </w:r>
      <w:r>
        <w:t xml:space="preserve">running in the root folder.</w:t>
      </w:r>
      <w:r>
        <w:t xml:space="preserve"> </w:t>
      </w:r>
      <w:r>
        <w:rPr>
          <w:rStyle w:val="VerbatimChar"/>
        </w:rPr>
        <w:t xml:space="preserve">live-server --port=4000</w:t>
      </w:r>
      <w:r>
        <w:t xml:space="preserve"> </w:t>
      </w:r>
      <w:r>
        <w:t xml:space="preserve">- in your browser access to http://localhost:4000/example.</w:t>
      </w:r>
    </w:p>
    <w:p>
      <w:pPr>
        <w:pStyle w:val="Heading2"/>
      </w:pPr>
      <w:bookmarkStart w:id="42" w:name="distributable-file---rethink.js-context-core.js-context-service.js"/>
      <w:bookmarkEnd w:id="42"/>
      <w:r>
        <w:t xml:space="preserve">Distributable file - rethink.js, context-core.js, context-service.js</w:t>
      </w:r>
    </w:p>
    <w:p>
      <w:pPr>
        <w:pStyle w:val="Heading1"/>
      </w:pPr>
      <w:bookmarkStart w:id="43" w:name="standalone-runtime-application"/>
      <w:bookmarkEnd w:id="43"/>
      <w:r>
        <w:t xml:space="preserve">Standalone runtime application</w:t>
      </w:r>
    </w:p>
    <w:p>
      <w:pPr>
        <w:pStyle w:val="Heading2"/>
      </w:pPr>
      <w:bookmarkStart w:id="44" w:name="introduction-1"/>
      <w:bookmarkEnd w:id="44"/>
      <w:r>
        <w:t xml:space="preserve">Introduction</w:t>
      </w:r>
    </w:p>
    <w:p>
      <w:r>
        <w:t xml:space="preserve">The client side of the reTHINK architecture has been designed to be executed in a device which can execute a Javascript runtime, typically a web browser. This allows to be able to access to servcies provided through the reTHINK network from almost any device. Nowadays it is possible to run web browser in almost any personal gadget, however there may be devices where either is it not possible to run a browser or the available browsers does not suport the APIs required by the reTHINK browser runtime. For example, the browsers in iOS does not currently support the WebRTC API.</w:t>
      </w:r>
    </w:p>
    <w:p>
      <w:r>
        <w:drawing>
          <wp:inline>
            <wp:extent cx="5753100" cy="2803014"/>
            <wp:effectExtent b="0" l="0" r="0" t="0"/>
            <wp:docPr descr="" id="1" name="Picture"/>
            <a:graphic>
              <a:graphicData uri="http://schemas.openxmlformats.org/drawingml/2006/picture">
                <pic:pic>
                  <pic:nvPicPr>
                    <pic:cNvPr descr="html5WebApphybris.png" id="0" name="Picture"/>
                    <pic:cNvPicPr>
                      <a:picLocks noChangeArrowheads="1" noChangeAspect="1"/>
                    </pic:cNvPicPr>
                  </pic:nvPicPr>
                  <pic:blipFill>
                    <a:blip r:embed="rId45"/>
                    <a:stretch>
                      <a:fillRect/>
                    </a:stretch>
                  </pic:blipFill>
                  <pic:spPr bwMode="auto">
                    <a:xfrm>
                      <a:off x="0" y="0"/>
                      <a:ext cx="5753100" cy="2803014"/>
                    </a:xfrm>
                    <a:prstGeom prst="rect">
                      <a:avLst/>
                    </a:prstGeom>
                    <a:noFill/>
                    <a:ln w="9525">
                      <a:noFill/>
                      <a:headEnd/>
                      <a:tailEnd/>
                    </a:ln>
                  </pic:spPr>
                </pic:pic>
              </a:graphicData>
            </a:graphic>
          </wp:inline>
        </w:drawing>
      </w:r>
    </w:p>
    <w:p>
      <w:pPr>
        <w:pStyle w:val="ImageCaption"/>
      </w:pPr>
      <w:r>
        <w:t xml:space="preserve">Web App executed in browser</w:t>
      </w:r>
    </w:p>
    <w:p>
      <w:r>
        <w:t xml:space="preserve">That is the main reason why the creation of an application which can run the reTHINK client applications has been identified as a need. The use of web applications embedded in native application or even replacing them has become a common practice in the last years. This allows to re-use all the code developed for web applications therefore reducing the cost and time-to-market of new applications.</w:t>
      </w:r>
    </w:p>
    <w:p>
      <w:r>
        <w:drawing>
          <wp:inline>
            <wp:extent cx="5753100" cy="2832431"/>
            <wp:effectExtent b="0" l="0" r="0" t="0"/>
            <wp:docPr descr="" id="1" name="Picture"/>
            <a:graphic>
              <a:graphicData uri="http://schemas.openxmlformats.org/drawingml/2006/picture">
                <pic:pic>
                  <pic:nvPicPr>
                    <pic:cNvPr descr="hybridApp.png" id="0" name="Picture"/>
                    <pic:cNvPicPr>
                      <a:picLocks noChangeArrowheads="1" noChangeAspect="1"/>
                    </pic:cNvPicPr>
                  </pic:nvPicPr>
                  <pic:blipFill>
                    <a:blip r:embed="rId46"/>
                    <a:stretch>
                      <a:fillRect/>
                    </a:stretch>
                  </pic:blipFill>
                  <pic:spPr bwMode="auto">
                    <a:xfrm>
                      <a:off x="0" y="0"/>
                      <a:ext cx="5753100" cy="2832431"/>
                    </a:xfrm>
                    <a:prstGeom prst="rect">
                      <a:avLst/>
                    </a:prstGeom>
                    <a:noFill/>
                    <a:ln w="9525">
                      <a:noFill/>
                      <a:headEnd/>
                      <a:tailEnd/>
                    </a:ln>
                  </pic:spPr>
                </pic:pic>
              </a:graphicData>
            </a:graphic>
          </wp:inline>
        </w:drawing>
      </w:r>
    </w:p>
    <w:p>
      <w:pPr>
        <w:pStyle w:val="ImageCaption"/>
      </w:pPr>
      <w:r>
        <w:t xml:space="preserve">Hybrid App</w:t>
      </w:r>
    </w:p>
    <w:p>
      <w:r>
        <w:t xml:space="preserve">There are several alternatives to execute web applications as native apps. In Android there webview elements directly provided by the OS and there are projects which allows to create native apps for both iOS and Android. For reTHINK the Crosswalk Project has been chosen to implement the native apps.</w:t>
      </w:r>
    </w:p>
    <w:p>
      <w:pPr>
        <w:pStyle w:val="Heading2"/>
      </w:pPr>
      <w:bookmarkStart w:id="47" w:name="crosswalk-project"/>
      <w:bookmarkEnd w:id="47"/>
      <w:r>
        <w:t xml:space="preserve">Crosswalk Project</w:t>
      </w:r>
    </w:p>
    <w:p>
      <w:r>
        <w:t xml:space="preserve">reTHINk standalone application allows to execute reTHINK runtime in Android and iOS devices without the need of having installed a browser will full support of the required APIs. The standalone application is based on the</w:t>
      </w:r>
      <w:r>
        <w:t xml:space="preserve"> </w:t>
      </w:r>
      <w:hyperlink r:id="rId48">
        <w:r>
          <w:rPr>
            <w:rStyle w:val="Link"/>
          </w:rPr>
          <w:t xml:space="preserve">Crosswalk Project</w:t>
        </w:r>
      </w:hyperlink>
      <w:r>
        <w:t xml:space="preserve"> </w:t>
      </w:r>
      <w:r>
        <w:t xml:space="preserve">from Intel. Crosswalk Project is an HTML application runtime, built on open source foundations, which extends the web platform with new capabilities. Crosswalk gives a web runtime for mobile and desktop applications. The immediate benefit of bundling an application with the Crosswalk webview is that everywhere the application runs, it uses the same, Chromium-based runtime. It is possible to create webviews for Android and iOS, but also for Windows and Linux Desktop applications so it makes any web application usable in almost any platform. In reTHINK only standalone runtime aplpication swiil be created for Android and iOS, as it always possible to install browsers which can execute reTHINK applications in Desktops.</w:t>
      </w:r>
    </w:p>
    <w:p>
      <w:r>
        <w:t xml:space="preserve">WebRTC APIs are available in Crosswalk 5 or later on ARM; and Crosswalk 7.36.154.6 or later for x86. Web workers (also required for the browser runtime) is also supported by Crosswalk since previous versions.</w:t>
      </w:r>
    </w:p>
    <w:p>
      <w:pPr>
        <w:pStyle w:val="Heading2"/>
      </w:pPr>
      <w:bookmarkStart w:id="49" w:name="android-standalone-application"/>
      <w:bookmarkEnd w:id="49"/>
      <w:r>
        <w:t xml:space="preserve">Android standalone application</w:t>
      </w:r>
    </w:p>
    <w:p>
      <w:r>
        <w:t xml:space="preserve">The diagram below shows the architecture of the appplication. The hybrid application is created with Cordova which allows to access different sensors and services of the phone through a Javascript API. Cordova connects the App the Crosswalk Webview which is the part of the code which implements the WebRTC stack. Crosswalk will give a consistent Webview implementation across all the Android versions and it will guarantee that the reTHINK runtime will be executed correctly.</w:t>
      </w:r>
    </w:p>
    <w:p>
      <w:r>
        <w:drawing>
          <wp:inline>
            <wp:extent cx="5753100" cy="4314825"/>
            <wp:effectExtent b="0" l="0" r="0" t="0"/>
            <wp:docPr descr="" id="1" name="Picture"/>
            <a:graphic>
              <a:graphicData uri="http://schemas.openxmlformats.org/drawingml/2006/picture">
                <pic:pic>
                  <pic:nvPicPr>
                    <pic:cNvPr descr="MobileAppAndroidDiagram.png" id="0" name="Picture"/>
                    <pic:cNvPicPr>
                      <a:picLocks noChangeArrowheads="1" noChangeAspect="1"/>
                    </pic:cNvPicPr>
                  </pic:nvPicPr>
                  <pic:blipFill>
                    <a:blip r:embed="rId50"/>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Standalone Android App</w:t>
      </w:r>
    </w:p>
    <w:p>
      <w:pPr>
        <w:pStyle w:val="Heading2"/>
      </w:pPr>
      <w:bookmarkStart w:id="51" w:name="building-the-rethink-android-application"/>
      <w:bookmarkEnd w:id="51"/>
      <w:r>
        <w:t xml:space="preserve">Building the reTHINK Android application</w:t>
      </w:r>
    </w:p>
    <w:p>
      <w:pPr>
        <w:pStyle w:val="Heading3"/>
      </w:pPr>
      <w:bookmarkStart w:id="52" w:name="installing-prerequisites"/>
      <w:bookmarkEnd w:id="52"/>
      <w:r>
        <w:t xml:space="preserve">Installing prerequisites</w:t>
      </w:r>
    </w:p>
    <w:p>
      <w:r>
        <w:rPr>
          <w:b/>
        </w:rPr>
        <w:t xml:space="preserve">openjdk-7:</w:t>
      </w:r>
    </w:p>
    <w:p>
      <w:r>
        <w:t xml:space="preserve">sudo apt-get install openjdk-7-jdk</w:t>
      </w:r>
    </w:p>
    <w:p>
      <w:r>
        <w:rPr>
          <w:b/>
        </w:rPr>
        <w:t xml:space="preserve">ant:</w:t>
      </w:r>
    </w:p>
    <w:p>
      <w:r>
        <w:t xml:space="preserve">sudo apt-get install ant</w:t>
      </w:r>
    </w:p>
    <w:p>
      <w:r>
        <w:rPr>
          <w:b/>
        </w:rPr>
        <w:t xml:space="preserve">android sdk:</w:t>
      </w:r>
    </w:p>
    <w:p>
      <w:r>
        <w:t xml:space="preserve">cd /opt/</w:t>
      </w:r>
    </w:p>
    <w:p>
      <w:r>
        <w:t xml:space="preserve">curl -O http://dl.google.com/android/android-sdk_r22.6.2-linux.tgz</w:t>
      </w:r>
    </w:p>
    <w:p>
      <w:r>
        <w:t xml:space="preserve">./android-sdk-linux/tools./android</w:t>
      </w:r>
    </w:p>
    <w:p>
      <w:r>
        <w:t xml:space="preserve">This last command will install the default list of packages. This process may take quite a while.</w:t>
      </w:r>
    </w:p>
    <w:p>
      <w:pPr>
        <w:pStyle w:val="Heading3"/>
      </w:pPr>
      <w:bookmarkStart w:id="53" w:name="building-the-application"/>
      <w:bookmarkEnd w:id="53"/>
      <w:r>
        <w:t xml:space="preserve">Building the application</w:t>
      </w:r>
    </w:p>
    <w:p>
      <w:r>
        <w:t xml:space="preserve">It is necessary to indicate the public URL of the Web App which is going to be loaded in the hybrid App. In next releases it may be possible to load the HTML5/CSS/JS files in the own App.</w:t>
      </w:r>
    </w:p>
    <w:p>
      <w:r>
        <w:t xml:space="preserve">make RETHINKWEBAPPURI="http://..."</w:t>
      </w:r>
    </w:p>
    <w:p>
      <w:r>
        <w:t xml:space="preserve">source build.env</w:t>
      </w:r>
    </w:p>
    <w:p>
      <w:r>
        <w:t xml:space="preserve">make</w:t>
      </w:r>
      <w:r>
        <w:t xml:space="preserve"> </w:t>
      </w:r>
    </w:p>
    <w:p>
      <w:pPr>
        <w:pStyle w:val="Heading3"/>
      </w:pPr>
      <w:bookmarkStart w:id="54" w:name="build-the-standalone-application-with-eclipse"/>
      <w:bookmarkEnd w:id="54"/>
      <w:r>
        <w:t xml:space="preserve">Build the standalone application with Eclipse</w:t>
      </w:r>
    </w:p>
    <w:p>
      <w:r>
        <w:t xml:space="preserve">It is also possible to build the standalone application using Eclipse. The general steps to build the application are included below:</w:t>
      </w:r>
    </w:p>
    <w:p>
      <w:pPr>
        <w:pStyle w:val="Compact"/>
        <w:numPr>
          <w:numId w:val="1008"/>
          <w:ilvl w:val="0"/>
        </w:numPr>
      </w:pPr>
      <w:r>
        <w:t xml:space="preserve">Launch eclipse</w:t>
      </w:r>
    </w:p>
    <w:p>
      <w:pPr>
        <w:pStyle w:val="Compact"/>
        <w:numPr>
          <w:numId w:val="1008"/>
          <w:ilvl w:val="0"/>
        </w:numPr>
      </w:pPr>
      <w:r>
        <w:t xml:space="preserve">Import xwalk-core-library project (3rdparty/xwalk_core_library/)</w:t>
      </w:r>
    </w:p>
    <w:p>
      <w:pPr>
        <w:pStyle w:val="Compact"/>
        <w:numPr>
          <w:numId w:val="1008"/>
          <w:ilvl w:val="0"/>
        </w:numPr>
      </w:pPr>
      <w:r>
        <w:t xml:space="preserve">Import Cordova project (3rdparty/crosswalk-cordova-android/framework/)</w:t>
      </w:r>
    </w:p>
    <w:p>
      <w:pPr>
        <w:pStyle w:val="Compact"/>
        <w:numPr>
          <w:numId w:val="1008"/>
          <w:ilvl w:val="0"/>
        </w:numPr>
      </w:pPr>
      <w:r>
        <w:t xml:space="preserve">Import standalone-ios project</w:t>
      </w:r>
    </w:p>
    <w:p>
      <w:pPr>
        <w:pStyle w:val="Compact"/>
        <w:numPr>
          <w:numId w:val="1008"/>
          <w:ilvl w:val="0"/>
        </w:numPr>
      </w:pPr>
      <w:r>
        <w:t xml:space="preserve">Set the URL of the web application using reTHINK framework to be executed in the runtime application.</w:t>
      </w:r>
    </w:p>
    <w:p>
      <w:pPr>
        <w:pStyle w:val="Compact"/>
        <w:numPr>
          <w:numId w:val="1008"/>
          <w:ilvl w:val="0"/>
        </w:numPr>
      </w:pPr>
      <w:r>
        <w:t xml:space="preserve">Build standalon-ios project as an Android application</w:t>
      </w:r>
    </w:p>
    <w:p>
      <w:pPr>
        <w:pStyle w:val="Heading2"/>
      </w:pPr>
      <w:bookmarkStart w:id="55" w:name="ios-standalone-application"/>
      <w:bookmarkEnd w:id="55"/>
      <w:r>
        <w:t xml:space="preserve">iOS standalone application</w:t>
      </w:r>
    </w:p>
    <w:p>
      <w:r>
        <w:t xml:space="preserve">In iOS the architecture is slightly different from the Android architecture. Cordova is also use to build the application but the WebRTC stack will be provided by the eface2face plugin which includes a complete WebRTC library. In the Android App this is provided by Crosswalk. In iOS a complete simulation of the official WebRTC stack is provided by</w:t>
      </w:r>
      <w:r>
        <w:t xml:space="preserve"> </w:t>
      </w:r>
      <w:hyperlink r:id="rId56">
        <w:r>
          <w:rPr>
            <w:rStyle w:val="Link"/>
          </w:rPr>
          <w:t xml:space="preserve">!cordova-plugin-iosrtc</w:t>
        </w:r>
      </w:hyperlink>
      <w:r>
        <w:t xml:space="preserve">. It implementes the official</w:t>
      </w:r>
      <w:r>
        <w:t xml:space="preserve"> </w:t>
      </w:r>
      <w:hyperlink r:id="rId57">
        <w:r>
          <w:rPr>
            <w:rStyle w:val="Link"/>
          </w:rPr>
          <w:t xml:space="preserve">!WebRTC W3C API</w:t>
        </w:r>
      </w:hyperlink>
      <w:r>
        <w:t xml:space="preserve"> </w:t>
      </w:r>
      <w:r>
        <w:t xml:space="preserve">and includes a compiled library with all the WebRTC code. The rest of the Javascript APIs that are required to execute the reTHINK runtime will be provided by Cordova.</w:t>
      </w:r>
    </w:p>
    <w:p>
      <w:r>
        <w:drawing>
          <wp:inline>
            <wp:extent cx="5753100" cy="4314825"/>
            <wp:effectExtent b="0" l="0" r="0" t="0"/>
            <wp:docPr descr="" id="1" name="Picture"/>
            <a:graphic>
              <a:graphicData uri="http://schemas.openxmlformats.org/drawingml/2006/picture">
                <pic:pic>
                  <pic:nvPicPr>
                    <pic:cNvPr descr="MobileAppiOSDiagram.png" id="0" name="Picture"/>
                    <pic:cNvPicPr>
                      <a:picLocks noChangeArrowheads="1" noChangeAspect="1"/>
                    </pic:cNvPicPr>
                  </pic:nvPicPr>
                  <pic:blipFill>
                    <a:blip r:embed="rId58"/>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Standalone iOS App</w:t>
      </w:r>
    </w:p>
    <w:p>
      <w:pPr>
        <w:pStyle w:val="Heading2"/>
      </w:pPr>
      <w:bookmarkStart w:id="59" w:name="building-rethink-ios-standalone-application"/>
      <w:bookmarkEnd w:id="59"/>
      <w:r>
        <w:t xml:space="preserve">Building reTHINK iOS standalone application</w:t>
      </w:r>
    </w:p>
    <w:p>
      <w:pPr>
        <w:pStyle w:val="Heading3"/>
      </w:pPr>
      <w:bookmarkStart w:id="60" w:name="requirements"/>
      <w:bookmarkEnd w:id="60"/>
      <w:r>
        <w:t xml:space="preserve">Requirements</w:t>
      </w:r>
    </w:p>
    <w:p>
      <w:pPr>
        <w:pStyle w:val="Compact"/>
        <w:numPr>
          <w:numId w:val="1009"/>
          <w:ilvl w:val="0"/>
        </w:numPr>
      </w:pPr>
      <w:r>
        <w:t xml:space="preserve">OSX with XCode 5.</w:t>
      </w:r>
    </w:p>
    <w:p>
      <w:pPr>
        <w:pStyle w:val="Compact"/>
        <w:numPr>
          <w:numId w:val="1009"/>
          <w:ilvl w:val="0"/>
        </w:numPr>
      </w:pPr>
      <w:r>
        <w:t xml:space="preserve">A valid Apple ID must be used (load associated certificates and profiles).</w:t>
      </w:r>
    </w:p>
    <w:p>
      <w:pPr>
        <w:pStyle w:val="Heading3"/>
      </w:pPr>
      <w:bookmarkStart w:id="61" w:name="build-process"/>
      <w:bookmarkEnd w:id="61"/>
      <w:r>
        <w:t xml:space="preserve">Build process</w:t>
      </w:r>
    </w:p>
    <w:p>
      <w:pPr>
        <w:pStyle w:val="Compact"/>
        <w:numPr>
          <w:numId w:val="1010"/>
          <w:ilvl w:val="0"/>
        </w:numPr>
      </w:pPr>
      <w:r>
        <w:t xml:space="preserve">It is necessary to clone ios-rethink-standalone repository (this repository has not been yet created at the time of this writing) .</w:t>
      </w:r>
    </w:p>
    <w:p>
      <w:pPr>
        <w:pStyle w:val="Compact"/>
        <w:numPr>
          <w:numId w:val="1010"/>
          <w:ilvl w:val="0"/>
        </w:numPr>
      </w:pPr>
      <w:r>
        <w:t xml:space="preserve">Open application project with XCode: sippo-ios/app/Sippo.xcodeproj.</w:t>
      </w:r>
    </w:p>
    <w:p>
      <w:pPr>
        <w:pStyle w:val="Compact"/>
        <w:numPr>
          <w:numId w:val="1010"/>
          <w:ilvl w:val="0"/>
        </w:numPr>
      </w:pPr>
      <w:r>
        <w:t xml:space="preserve">Set the target location: change default values defined at Root.plist file (Settings.bundle-&gt;Root.plist in XCode project explorer).</w:t>
      </w:r>
    </w:p>
    <w:p>
      <w:pPr>
        <w:pStyle w:val="Compact"/>
        <w:numPr>
          <w:numId w:val="1010"/>
          <w:ilvl w:val="0"/>
        </w:numPr>
      </w:pPr>
      <w:r>
        <w:t xml:space="preserve">Build application.</w:t>
      </w:r>
    </w:p>
    <w:p>
      <w:pPr>
        <w:pStyle w:val="Heading2"/>
      </w:pPr>
      <w:bookmarkStart w:id="62" w:name="dev-msg-node-vertx"/>
      <w:bookmarkEnd w:id="62"/>
      <w:r>
        <w:t xml:space="preserve">dev-msg-node-vertx</w:t>
      </w:r>
    </w:p>
    <w:p>
      <w:pPr>
        <w:pStyle w:val="Heading3"/>
      </w:pPr>
      <w:bookmarkStart w:id="63" w:name="setup-environment-1"/>
      <w:bookmarkEnd w:id="63"/>
      <w:r>
        <w:t xml:space="preserve">Setup Environment</w:t>
      </w:r>
    </w:p>
    <w:p>
      <w:pPr>
        <w:pStyle w:val="Heading4"/>
      </w:pPr>
      <w:bookmarkStart w:id="64" w:name="javascript"/>
      <w:bookmarkEnd w:id="64"/>
      <w:r>
        <w:t xml:space="preserve">JavaScript</w:t>
      </w:r>
    </w:p>
    <w:p>
      <w:r>
        <w:t xml:space="preserve">On the first time you are cloning this repository, you need to run the command</w:t>
      </w:r>
      <w:r>
        <w:t xml:space="preserve"> </w:t>
      </w:r>
      <w:r>
        <w:rPr>
          <w:rStyle w:val="VerbatimChar"/>
        </w:rPr>
        <w:t xml:space="preserve">npm run init-setup</w:t>
      </w:r>
      <w:r>
        <w:t xml:space="preserve">;</w:t>
      </w:r>
    </w:p>
    <w:p>
      <w:r>
        <w:t xml:space="preserve">After running successfully this command you will have 2 folders (node_modules and vendor), these folders are excluded from the commit process, and are only for development.</w:t>
      </w:r>
    </w:p>
    <w:p>
      <w:r>
        <w:t xml:space="preserve">If you already have the project configured on your machine, you only need run the command</w:t>
      </w:r>
      <w:r>
        <w:t xml:space="preserve"> </w:t>
      </w:r>
      <w:r>
        <w:rPr>
          <w:rStyle w:val="VerbatimChar"/>
        </w:rPr>
        <w:t xml:space="preserve">npm install</w:t>
      </w:r>
      <w:r>
        <w:t xml:space="preserve"> </w:t>
      </w:r>
      <w:r>
        <w:t xml:space="preserve">to add new dependencies;</w:t>
      </w:r>
    </w:p>
    <w:p>
      <w:r>
        <w:t xml:space="preserve">If you have some trouble with the environment, you can open an issue;</w:t>
      </w:r>
    </w:p>
    <w:p>
      <w:pPr>
        <w:pStyle w:val="Heading4"/>
      </w:pPr>
      <w:bookmarkStart w:id="65" w:name="java"/>
      <w:bookmarkEnd w:id="65"/>
      <w:r>
        <w:t xml:space="preserve">Java</w:t>
      </w:r>
    </w:p>
    <w:p>
      <w:r>
        <w:t xml:space="preserve">Follow the link to</w:t>
      </w:r>
      <w:r>
        <w:t xml:space="preserve"> </w:t>
      </w:r>
      <w:hyperlink r:id="rId66">
        <w:r>
          <w:rPr>
            <w:rStyle w:val="Link"/>
          </w:rPr>
          <w:t xml:space="preserve">Install Maven</w:t>
        </w:r>
      </w:hyperlink>
      <w:r>
        <w:t xml:space="preserve">. * Build the project with: mvn package * Verify if the configs are OK in node.config.json file * Run vertx node with: mvn exec:java -Dexec.args="&lt;port&gt;"</w:t>
      </w:r>
    </w:p>
    <w:p>
      <w:pPr>
        <w:pStyle w:val="Heading3"/>
      </w:pPr>
      <w:bookmarkStart w:id="67" w:name="use-of-vertxprotostub"/>
      <w:bookmarkEnd w:id="67"/>
      <w:r>
        <w:t xml:space="preserve">Use of VertxProtoStub</w:t>
      </w:r>
    </w:p>
    <w:p>
      <w:r>
        <w:t xml:space="preserve">Once the MessageNode is active, we are able to connect with the ProtoStub. The best example of how this is done is in the test/VertxProtoStub.js in "runtime connectivity" test. It's important to send the "runtimeURL" in the config parameter, because it will be used to link the connection channel to the runtime.</w:t>
      </w:r>
    </w:p>
    <w:p>
      <w:r>
        <w:t xml:space="preserve">With this it's possible to send messages between runtimes, but Hyperty registration is something that should be done externally.</w:t>
      </w:r>
    </w:p>
    <w:p>
      <w:r>
        <w:t xml:space="preserve">The connection is auto managed. It means, there is no need to call "connect()" explicitly, and it will always try to be in "connected" until "disconnect()" is called. Status messages are sent to "runtimeProtoStubURL/status".</w:t>
      </w:r>
    </w:p>
    <w:p>
      <w:pPr>
        <w:pStyle w:val="Heading3"/>
      </w:pPr>
      <w:bookmarkStart w:id="68" w:name="component-integration"/>
      <w:bookmarkEnd w:id="68"/>
      <w:r>
        <w:t xml:space="preserve">Component Integration</w:t>
      </w:r>
    </w:p>
    <w:p>
      <w:r>
        <w:t xml:space="preserve">There are 2 types of components that can integrate in the Vertx Message Node implementation. * Addressable, based in one destination address. Messages are deliver based on the "header.to" field of the message. * Interceptors that can intercept and verify every message that enters the Message Node, whatever the destination address.</w:t>
      </w:r>
    </w:p>
    <w:p>
      <w:r>
        <w:drawing>
          <wp:inline>
            <wp:extent cx="5092700" cy="5219700"/>
            <wp:effectExtent b="0" l="0" r="0" t="0"/>
            <wp:docPr descr="" id="1" name="Picture"/>
            <a:graphic>
              <a:graphicData uri="http://schemas.openxmlformats.org/drawingml/2006/picture">
                <pic:pic>
                  <pic:nvPicPr>
                    <pic:cNvPr descr="vertx_impl_arch.png" id="0" name="Picture"/>
                    <pic:cNvPicPr>
                      <a:picLocks noChangeArrowheads="1" noChangeAspect="1"/>
                    </pic:cNvPicPr>
                  </pic:nvPicPr>
                  <pic:blipFill>
                    <a:blip r:embed="rId69"/>
                    <a:stretch>
                      <a:fillRect/>
                    </a:stretch>
                  </pic:blipFill>
                  <pic:spPr bwMode="auto">
                    <a:xfrm>
                      <a:off x="0" y="0"/>
                      <a:ext cx="5092700" cy="5219700"/>
                    </a:xfrm>
                    <a:prstGeom prst="rect">
                      <a:avLst/>
                    </a:prstGeom>
                    <a:noFill/>
                    <a:ln w="9525">
                      <a:noFill/>
                      <a:headEnd/>
                      <a:tailEnd/>
                    </a:ln>
                  </pic:spPr>
                </pic:pic>
              </a:graphicData>
            </a:graphic>
          </wp:inline>
        </w:drawing>
      </w:r>
    </w:p>
    <w:p>
      <w:pPr>
        <w:pStyle w:val="Heading4"/>
      </w:pPr>
      <w:bookmarkStart w:id="70" w:name="addressable-components"/>
      <w:bookmarkEnd w:id="70"/>
      <w:r>
        <w:t xml:space="preserve">Addressable Components</w:t>
      </w:r>
    </w:p>
    <w:p>
      <w:r>
        <w:t xml:space="preserve">These are implementations of the interface</w:t>
      </w:r>
      <w:r>
        <w:t xml:space="preserve"> </w:t>
      </w:r>
      <w:r>
        <w:rPr>
          <w:rStyle w:val="VerbatimChar"/>
        </w:rPr>
        <w:t xml:space="preserve">IComponent extends Handler&lt;PipeContext&gt;</w:t>
      </w:r>
      <w:r>
        <w:t xml:space="preserve">, and are added to the MessageNode with the method</w:t>
      </w:r>
      <w:r>
        <w:t xml:space="preserve"> </w:t>
      </w:r>
      <w:r>
        <w:rPr>
          <w:rStyle w:val="VerbatimChar"/>
        </w:rPr>
        <w:t xml:space="preserve">PipeRegistry.install(IComponent component)</w:t>
      </w:r>
      <w:r>
        <w:t xml:space="preserve">. The only difference on the interface (between IComponent and Handler&lt;PipeContext&gt;) is an additional method to get the component address name, used for EventBus registration.</w:t>
      </w:r>
    </w:p>
    <w:p>
      <w:pPr>
        <w:pStyle w:val="Heading4"/>
      </w:pPr>
      <w:bookmarkStart w:id="71" w:name="interceptor-components"/>
      <w:bookmarkEnd w:id="71"/>
      <w:r>
        <w:t xml:space="preserve">Interceptor Components</w:t>
      </w:r>
    </w:p>
    <w:p>
      <w:r>
        <w:t xml:space="preserve">Implementations of</w:t>
      </w:r>
      <w:r>
        <w:t xml:space="preserve"> </w:t>
      </w:r>
      <w:r>
        <w:rPr>
          <w:rStyle w:val="VerbatimChar"/>
        </w:rPr>
        <w:t xml:space="preserve">Handler&lt;PipeContext&gt;</w:t>
      </w:r>
      <w:r>
        <w:t xml:space="preserve">, and are added to the pipeline with</w:t>
      </w:r>
      <w:r>
        <w:t xml:space="preserve"> </w:t>
      </w:r>
      <w:r>
        <w:rPr>
          <w:rStyle w:val="VerbatimChar"/>
        </w:rPr>
        <w:t xml:space="preserve">Pipeline.addHandler(Handler&lt;PipeContext&gt; handler)</w:t>
      </w:r>
      <w:r>
        <w:t xml:space="preserve">.</w:t>
      </w:r>
    </w:p>
    <w:p>
      <w:pPr>
        <w:pStyle w:val="Heading4"/>
      </w:pPr>
      <w:bookmarkStart w:id="72" w:name="use-of-pipecontext"/>
      <w:bookmarkEnd w:id="72"/>
      <w:r>
        <w:t xml:space="preserve">Use of PipeContext</w:t>
      </w:r>
    </w:p>
    <w:p>
      <w:r>
        <w:t xml:space="preserve">Both types receive a</w:t>
      </w:r>
      <w:r>
        <w:t xml:space="preserve"> </w:t>
      </w:r>
      <w:r>
        <w:rPr>
          <w:rStyle w:val="VerbatimChar"/>
        </w:rPr>
        <w:t xml:space="preserve">PipeContext</w:t>
      </w:r>
      <w:r>
        <w:t xml:space="preserve"> </w:t>
      </w:r>
      <w:r>
        <w:t xml:space="preserve">in the</w:t>
      </w:r>
      <w:r>
        <w:t xml:space="preserve"> </w:t>
      </w:r>
      <w:r>
        <w:rPr>
          <w:b/>
        </w:rPr>
        <w:t xml:space="preserve">handle</w:t>
      </w:r>
      <w:r>
        <w:t xml:space="preserve"> </w:t>
      </w:r>
      <w:r>
        <w:t xml:space="preserve">method when a message should be processed by the component. PipeContext gives access to the message with the</w:t>
      </w:r>
      <w:r>
        <w:t xml:space="preserve"> </w:t>
      </w:r>
      <w:r>
        <w:rPr>
          <w:rStyle w:val="VerbatimChar"/>
        </w:rPr>
        <w:t xml:space="preserve">getMessage()</w:t>
      </w:r>
      <w:r>
        <w:t xml:space="preserve"> </w:t>
      </w:r>
      <w:r>
        <w:t xml:space="preserve">method, but also provides other useful methods like: *</w:t>
      </w:r>
      <w:r>
        <w:t xml:space="preserve"> </w:t>
      </w:r>
      <w:r>
        <w:rPr>
          <w:rStyle w:val="VerbatimChar"/>
        </w:rPr>
        <w:t xml:space="preserve">next()</w:t>
      </w:r>
      <w:r>
        <w:t xml:space="preserve"> </w:t>
      </w:r>
      <w:r>
        <w:t xml:space="preserve">method used in Interceptors that order the pipeline to execute the next interceptor. If no other interceptor exits, a delivery is proceed. *</w:t>
      </w:r>
      <w:r>
        <w:t xml:space="preserve"> </w:t>
      </w:r>
      <w:r>
        <w:rPr>
          <w:rStyle w:val="VerbatimChar"/>
        </w:rPr>
        <w:t xml:space="preserve">deliver()</w:t>
      </w:r>
      <w:r>
        <w:t xml:space="preserve"> </w:t>
      </w:r>
      <w:r>
        <w:t xml:space="preserve">used internally by the pipeline, but can be also used to ignore all other pipeline handlers and deliver the message directly to the component that has the address of "header.to". *</w:t>
      </w:r>
      <w:r>
        <w:t xml:space="preserve"> </w:t>
      </w:r>
      <w:r>
        <w:rPr>
          <w:rStyle w:val="VerbatimChar"/>
        </w:rPr>
        <w:t xml:space="preserve">fail(String from, String error)</w:t>
      </w:r>
      <w:r>
        <w:t xml:space="preserve"> </w:t>
      </w:r>
      <w:r>
        <w:t xml:space="preserve">interrupts the pipeline flow and sends an error message back to the original "header.from". The "header.from" of the reply is configured with the first parameter. *</w:t>
      </w:r>
      <w:r>
        <w:t xml:space="preserve"> </w:t>
      </w:r>
      <w:r>
        <w:rPr>
          <w:rStyle w:val="VerbatimChar"/>
        </w:rPr>
        <w:t xml:space="preserve">reply(PipeMessage reply)</w:t>
      </w:r>
      <w:r>
        <w:t xml:space="preserve"> </w:t>
      </w:r>
      <w:r>
        <w:t xml:space="preserve">does nothing to the pipeline flow and sends a reply back. Other similar and useful methods exists:</w:t>
      </w:r>
      <w:r>
        <w:t xml:space="preserve"> </w:t>
      </w:r>
      <w:r>
        <w:rPr>
          <w:rStyle w:val="VerbatimChar"/>
        </w:rPr>
        <w:t xml:space="preserve">replyOK(String from)</w:t>
      </w:r>
      <w:r>
        <w:t xml:space="preserve"> </w:t>
      </w:r>
      <w:r>
        <w:t xml:space="preserve">and</w:t>
      </w:r>
      <w:r>
        <w:t xml:space="preserve"> </w:t>
      </w:r>
      <w:r>
        <w:rPr>
          <w:rStyle w:val="VerbatimChar"/>
        </w:rPr>
        <w:t xml:space="preserve">replyError(String from, String error)</w:t>
      </w:r>
      <w:r>
        <w:t xml:space="preserve"> </w:t>
      </w:r>
      <w:r>
        <w:t xml:space="preserve">*</w:t>
      </w:r>
      <w:r>
        <w:t xml:space="preserve"> </w:t>
      </w:r>
      <w:r>
        <w:rPr>
          <w:rStyle w:val="VerbatimChar"/>
        </w:rPr>
        <w:t xml:space="preserve">disconnect()</w:t>
      </w:r>
      <w:r>
        <w:t xml:space="preserve"> </w:t>
      </w:r>
      <w:r>
        <w:t xml:space="preserve">order the underlying resource channel to disconnect.</w:t>
      </w:r>
    </w:p>
    <w:p>
      <w:pPr>
        <w:pStyle w:val="Heading3"/>
      </w:pPr>
      <w:bookmarkStart w:id="73" w:name="unit-testing-1"/>
      <w:bookmarkEnd w:id="73"/>
      <w:r>
        <w:t xml:space="preserve">Unit testing</w:t>
      </w:r>
    </w:p>
    <w:p>
      <w:r>
        <w:rPr>
          <w:b/>
        </w:rPr>
        <w:t xml:space="preserve">DO NOT SUBMIT CODE WITHOUT ALL UNIT TESTS ARE OK</w:t>
      </w:r>
      <w:r>
        <w:t xml:space="preserve"> </w:t>
      </w:r>
      <w:r>
        <w:t xml:space="preserve">* Run 2 instances of the message-node:</w:t>
      </w:r>
      <w:r>
        <w:t xml:space="preserve"> </w:t>
      </w:r>
      <w:r>
        <w:rPr>
          <w:b/>
        </w:rPr>
        <w:t xml:space="preserve">mvn exec:java -Dexec.args="9090"</w:t>
      </w:r>
      <w:r>
        <w:t xml:space="preserve"> </w:t>
      </w:r>
      <w:r>
        <w:t xml:space="preserve">and</w:t>
      </w:r>
      <w:r>
        <w:t xml:space="preserve"> </w:t>
      </w:r>
      <w:r>
        <w:rPr>
          <w:b/>
        </w:rPr>
        <w:t xml:space="preserve">mvn exec:java -Dexec.args="9091"</w:t>
      </w:r>
      <w:r>
        <w:t xml:space="preserve"> </w:t>
      </w:r>
      <w:r>
        <w:t xml:space="preserve">* Run</w:t>
      </w:r>
      <w:r>
        <w:t xml:space="preserve"> </w:t>
      </w:r>
      <w:r>
        <w:rPr>
          <w:b/>
        </w:rPr>
        <w:t xml:space="preserve">karma start</w:t>
      </w:r>
    </w:p>
    <w:p>
      <w:pPr>
        <w:pStyle w:val="Heading3"/>
      </w:pPr>
      <w:bookmarkStart w:id="74" w:name="matrix.org-based-messging-node"/>
      <w:bookmarkEnd w:id="74"/>
      <w:r>
        <w:t xml:space="preserve">Matrix.org based Messging Node</w:t>
      </w:r>
    </w:p>
    <w:p>
      <w:r>
        <w:t xml:space="preserve">The repository for the Matrix.org based message node. The MN code does not modify any Matrix.org specific code. It only adds componentes "around" an untouched Matrix Homeserver (HS).</w:t>
      </w:r>
    </w:p>
    <w:p>
      <w:pPr>
        <w:pStyle w:val="Heading4"/>
      </w:pPr>
      <w:bookmarkStart w:id="75" w:name="matrix.org---overview-and-core-concepts"/>
      <w:bookmarkEnd w:id="75"/>
      <w:r>
        <w:t xml:space="preserve">Matrix.org - Overview and core concepts</w:t>
      </w:r>
    </w:p>
    <w:p>
      <w:r>
        <w:t xml:space="preserve">The Matrix mission statement (from</w:t>
      </w:r>
      <w:r>
        <w:t xml:space="preserve"> </w:t>
      </w:r>
      <w:hyperlink r:id="rId76">
        <w:r>
          <w:rPr>
            <w:rStyle w:val="Link"/>
          </w:rPr>
          <w:t xml:space="preserve">matrix.org spec</w:t>
        </w:r>
      </w:hyperlink>
      <w:r>
        <w:t xml:space="preserve">): &gt;</w:t>
      </w:r>
      <w:r>
        <w:t xml:space="preserve"> </w:t>
      </w:r>
      <w:r>
        <w:rPr>
          <w:i/>
        </w:rPr>
        <w:t xml:space="preserve">The end goal of Matrix is to be a ubiquitous messaging layer for synchronising arbitrary data between sets of people, devices and services - be that for instant messages, VoIP call setups, or any other objects that need to be reliably and persistently pushed from A to B in an interoperable and federated manner.</w:t>
      </w:r>
    </w:p>
    <w:p>
      <w:pPr>
        <w:pStyle w:val="Heading5"/>
      </w:pPr>
      <w:bookmarkStart w:id="77" w:name="homeservers"/>
      <w:bookmarkEnd w:id="77"/>
      <w:r>
        <w:t xml:space="preserve">Homeservers</w:t>
      </w:r>
    </w:p>
    <w:p>
      <w:r>
        <w:t xml:space="preserve">The core components of the Matrix architecture are the Home Servers (HS). Each Homeserver is responsible for one domain. Each client connects to one HS, wich is responsible for the own domain. Communication between different domains is supported by built-in federation mechanisms that sync and maintain the history of shared communication sessions among the domains. Home Servers use normal DNS to find, resolve and contact each other. The Federation API between Homeservers is based on HTTPs and therefore encrypted and secured by default.</w:t>
      </w:r>
    </w:p>
    <w:p>
      <w:r>
        <w:t xml:space="preserve">The reference implementation of a Matrix HS, called</w:t>
      </w:r>
      <w:r>
        <w:t xml:space="preserve"> </w:t>
      </w:r>
      <w:r>
        <w:rPr>
          <w:i/>
        </w:rPr>
        <w:t xml:space="preserve">Synapse</w:t>
      </w:r>
      <w:r>
        <w:t xml:space="preserve">, is written in Python and available on GitHub</w:t>
      </w:r>
      <w:r>
        <w:t xml:space="preserve"> </w:t>
      </w:r>
      <w:hyperlink r:id="rId78">
        <w:r>
          <w:rPr>
            <w:rStyle w:val="Link"/>
          </w:rPr>
          <w:t xml:space="preserve">Synapse</w:t>
        </w:r>
      </w:hyperlink>
      <w:r>
        <w:t xml:space="preserve">.</w:t>
      </w:r>
    </w:p>
    <w:p>
      <w:pPr>
        <w:pStyle w:val="Heading5"/>
      </w:pPr>
      <w:bookmarkStart w:id="79" w:name="clients"/>
      <w:bookmarkEnd w:id="79"/>
      <w:r>
        <w:t xml:space="preserve">Clients</w:t>
      </w:r>
    </w:p>
    <w:p>
      <w:r>
        <w:t xml:space="preserve">Matrix clients connect to a HomeServer by using a REST-based</w:t>
      </w:r>
      <w:r>
        <w:t xml:space="preserve"> </w:t>
      </w:r>
      <w:hyperlink r:id="rId80">
        <w:r>
          <w:rPr>
            <w:rStyle w:val="Link"/>
          </w:rPr>
          <w:t xml:space="preserve">Client-Server-API</w:t>
        </w:r>
      </w:hyperlink>
      <w:r>
        <w:t xml:space="preserve">. Clients can either implement the corresponding REST calls directly or choose to use one of the SDK's, which are available for a lot of different systems and programming languages, including Android, IOS, Python, NodeJS etc. These SDK's abstract the REST API and provide a lot of high-level convenience methods.</w:t>
      </w:r>
    </w:p>
    <w:p>
      <w:r>
        <w:t xml:space="preserve">Following picture shows the main data flow in a federated matrix architecture.</w:t>
      </w:r>
    </w:p>
    <w:p>
      <w:r>
        <w:t xml:space="preserve">Figure</w:t>
      </w:r>
      <w:r>
        <w:t xml:space="preserve"> </w:t>
      </w:r>
      <w:r>
        <w:t xml:space="preserve">(</w:t>
      </w:r>
      <w:r>
        <w:rPr>
          <w:b/>
        </w:rPr>
        <w:t xml:space="preserve">???</w:t>
      </w:r>
      <w:r>
        <w:t xml:space="preserve">)</w:t>
      </w:r>
      <w:r>
        <w:t xml:space="preserve">: Main data flow in a matrix architecture</w:t>
      </w:r>
    </w:p>
    <w:p>
      <w:pPr>
        <w:pStyle w:val="ImageCaption"/>
      </w:pPr>
      <w:r>
        <w:t xml:space="preserve">Figure</w:t>
      </w:r>
      <w:r>
        <w:t xml:space="preserve"> </w:t>
      </w:r>
      <w:r>
        <w:t xml:space="preserve">(</w:t>
      </w:r>
      <w:r>
        <w:rPr>
          <w:b/>
        </w:rPr>
        <w:t xml:space="preserve">???</w:t>
      </w:r>
      <w:r>
        <w:t xml:space="preserve">)</w:t>
      </w:r>
      <w:r>
        <w:t xml:space="preserve">: Main data flow in a matrix architecture</w:t>
      </w:r>
    </w:p>
    <w:p>
      <w:r>
        <w:t xml:space="preserve">As this Figure shows, clients just connect to their own HS, but due to the built-in federation between the Homeservers they can communicate with Matrix clients from other domains just out-of-the-box. This allows to form a Matrix Eco-System, just by adding Homeservers to the public Internet and make their domains resolvable via DNS.</w:t>
      </w:r>
    </w:p>
    <w:p>
      <w:pPr>
        <w:pStyle w:val="Heading5"/>
      </w:pPr>
      <w:bookmarkStart w:id="81" w:name="the-matrix-room-concept"/>
      <w:bookmarkEnd w:id="81"/>
      <w:r>
        <w:t xml:space="preserve">The Matrix Room concept</w:t>
      </w:r>
    </w:p>
    <w:p>
      <w:r>
        <w:t xml:space="preserve">The Matrix.org project was influenced by concepts from traditional Instant Messaging systems. This can be seen especially in the concept of "communication rooms", which behave like a chat room. This concept implies that</w:t>
      </w:r>
      <w:r>
        <w:t xml:space="preserve"> </w:t>
      </w:r>
      <w:r>
        <w:rPr>
          <w:i/>
        </w:rPr>
        <w:t xml:space="preserve">every</w:t>
      </w:r>
      <w:r>
        <w:t xml:space="preserve"> </w:t>
      </w:r>
      <w:r>
        <w:t xml:space="preserve">communication requires a room. Even for a single message from one client to a dedicated receiver a room must be created first and the receiver must have joined this room in order to receive this message. Rooms are persistent. They can be re-entered after successive login sessions.</w:t>
      </w:r>
    </w:p>
    <w:p>
      <w:pPr>
        <w:pStyle w:val="Heading5"/>
      </w:pPr>
      <w:bookmarkStart w:id="82" w:name="application-services"/>
      <w:bookmarkEnd w:id="82"/>
      <w:r>
        <w:t xml:space="preserve">Application services</w:t>
      </w:r>
    </w:p>
    <w:p>
      <w:r>
        <w:t xml:space="preserve">An Application Service is an implementation of a special service function that can be attached to a Homeserver. Based on certain patterns, messages are filtered and forwarded to the Application Service that performs application specific tasks. This concept is quite comparable to Application Servers in the IP Multimedia Subsystem (IMS) framework. It can, for example, be used for aggregation and accounting purposes, but also for the implementation of "breakout" communication to other types of messaging infrastructures it fits well.</w:t>
      </w:r>
    </w:p>
    <w:p>
      <w:r>
        <w:t xml:space="preserve">Like the corresponding concept in IMS, also Matrix Application Services operate in a special trust-relationship with the HS. This trusted state allows them to listen to messages that match special user-/or room-name patterns as well as to create users on-the-fly and to operate on behalf of them.</w:t>
      </w:r>
      <w:r>
        <w:br w:type="textWrapping"/>
      </w:r>
      <w:r>
        <w:t xml:space="preserve">It must be noted that Application services do (until now) only play a passive role. They can listen to messages, but they can (by-design) not block or modify them.</w:t>
      </w:r>
    </w:p>
    <w:p>
      <w:pPr>
        <w:pStyle w:val="Heading4"/>
      </w:pPr>
      <w:bookmarkStart w:id="83" w:name="messaging-node-architecture"/>
      <w:bookmarkEnd w:id="83"/>
      <w:r>
        <w:t xml:space="preserve">Messaging Node architecture</w:t>
      </w:r>
    </w:p>
    <w:p>
      <w:pPr>
        <w:pStyle w:val="Heading5"/>
      </w:pPr>
      <w:bookmarkStart w:id="84" w:name="general-considerations-requirements-and-decisions"/>
      <w:bookmarkEnd w:id="84"/>
      <w:r>
        <w:t xml:space="preserve">General considerations, requirements and decisions</w:t>
      </w:r>
    </w:p>
    <w:p>
      <w:r>
        <w:t xml:space="preserve">Matrix.org is a very vital and active project with frequent releases and new surrounding developments and projects. However, the provided API's are rather stable and backward compatible as seen so far. For that reason the first and most important decision for the design of the Matrix based messaging node was made: - Don't touch the core of the Homeserver implementation! Just implement components that use standard API's to add the required functionalities!</w:t>
      </w:r>
    </w:p>
    <w:p>
      <w:r>
        <w:t xml:space="preserve">If the reTHINK concepts of Protocol Stubs and Messaging Nodes are translated to the Matrix.org concepts, it seems like the Stubs map well to Matrix clients and the Messaging Nodes to Matrix Homeservers.</w:t>
      </w:r>
    </w:p>
    <w:p>
      <w:r>
        <w:t xml:space="preserve">As described before, a Matrix client communicates to a Homeserver via a REST protocol. Several available SDKs encapsulate this protocol, so that - at the end - it is not obvious for the implementor of a client, when and how much traffic is generated between client and HS. Furthermore the SDKs come with a set of dependencies that potentially blow up the size of a Stub and make its deployment more complicated.</w:t>
      </w:r>
    </w:p>
    <w:p>
      <w:r>
        <w:t xml:space="preserve">For these reasons it was decided that: - The stub should be kept as small and simple as possible to ensure easy deployment. - The real Matrix REST communication should be limited to the Messaging Node internally while the communication protocol between Stub and Messaging Node can be implemented differently.</w:t>
      </w:r>
    </w:p>
    <w:p>
      <w:r>
        <w:t xml:space="preserve">Another challenge is that Matrix.org requires provisioned users and established room relationships between them to perform a communication. The establishment of a room relationship between two users is a process that requires several round-trip message exchanges between their corresponding clients and rather complex state monitoring. This process can take potentially too long and might lead to unacceptable delays for an ad-hoc message exchange between two Runtimes. Furthermore this would produce a lot of persistent room relationships in the Matrix Homeservers which might never be re-used again.</w:t>
      </w:r>
    </w:p>
    <w:p>
      <w:r>
        <w:t xml:space="preserve">Therefore following requirements for the design of the Matrix based Messaging Node were identified: - The Messaging node must support an automatic provisioning of Matrix users on-the-fly. - The message routing must not depend on fully established room relationships between the matrix users that correspond with the "from" and "to" addresses of a retHINK message.</w:t>
      </w:r>
    </w:p>
    <w:p>
      <w:r>
        <w:t xml:space="preserve">These 5 decisions guided the architecture approach that is described in the following section.</w:t>
      </w:r>
    </w:p>
    <w:p>
      <w:pPr>
        <w:pStyle w:val="Heading5"/>
      </w:pPr>
      <w:bookmarkStart w:id="85" w:name="matrix-messaging-node-architecture"/>
      <w:bookmarkEnd w:id="85"/>
      <w:r>
        <w:t xml:space="preserve">Matrix Messaging Node architecture</w:t>
      </w:r>
    </w:p>
    <w:p>
      <w:r>
        <w:t xml:space="preserve">The figure below illustrates the high-level architecture of the Matrix Messaging Node. The Matrix Homeserver itself is left unchanged. It was decided to wrap all additional functionalities into an Application Service that communicates via standardized APIs with the HS.</w:t>
      </w:r>
    </w:p>
    <w:p>
      <w:r>
        <w:t xml:space="preserve">The reTHINK AS includes a WebSocket Server component that is the endpoint for connection requests from Protocol Stubs, which are deployed and running in reTHINK Runtimes. The Matrix Client - Manager is then responsible to identify the connected Stubs/Runtimes and to maintain the life-cycle of a dedicated Matrix Client instance for this particular Stub-/Runtime-connection. This includes the instantiation and also the re-assignment of Matrix Clients to stubs, in case of re-connections, for instance after a network interruption.</w:t>
      </w:r>
    </w:p>
    <w:p>
      <w:r>
        <w:t xml:space="preserve">Figure</w:t>
      </w:r>
      <w:r>
        <w:t xml:space="preserve"> </w:t>
      </w:r>
      <w:r>
        <w:t xml:space="preserve">(</w:t>
      </w:r>
      <w:r>
        <w:rPr>
          <w:b/>
        </w:rPr>
        <w:t xml:space="preserve">???</w:t>
      </w:r>
      <w:r>
        <w:t xml:space="preserve">)</w:t>
      </w:r>
    </w:p>
    <w:p>
      <w:pPr>
        <w:pStyle w:val="ImageCaption"/>
      </w:pPr>
      <w:r>
        <w:t xml:space="preserve">Figure</w:t>
      </w:r>
      <w:r>
        <w:t xml:space="preserve"> </w:t>
      </w:r>
      <w:r>
        <w:t xml:space="preserve">(</w:t>
      </w:r>
      <w:r>
        <w:rPr>
          <w:b/>
        </w:rPr>
        <w:t xml:space="preserve">???</w:t>
      </w:r>
      <w:r>
        <w:t xml:space="preserve">)</w:t>
      </w:r>
    </w:p>
    <w:p>
      <w:r>
        <w:t xml:space="preserve">Due to the trust-relationship of the Application Service, the Matrix Client Manager is allowed to create and auto-provision Matrix Clients on-the-fly. These Matrix Clients then communicate with the HS core via standard client API's.</w:t>
      </w:r>
    </w:p>
    <w:p>
      <w:r>
        <w:t xml:space="preserve">The Address-Allocation Manager handles CREATE requests to the address-allocation part of the Messaging Node. It creates addresses that can be used to address Hyperties in the connected Runtimes and keeps their relation to the connected Stub.</w:t>
      </w:r>
    </w:p>
    <w:p>
      <w:r>
        <w:t xml:space="preserve">The Registry connector handles requests to fetch user data from the domain registry or to register Hyperties with the allocated addresses. Furthermore the Policy Enforcement Point component allows to block message flows according to policies which can be managed from remote via the Policy Management Connector. Additional connectors can be implemented and used to manage or control certain aspect of the message routing.</w:t>
      </w:r>
    </w:p>
    <w:p>
      <w:pPr>
        <w:pStyle w:val="Heading5"/>
      </w:pPr>
      <w:bookmarkStart w:id="86" w:name="dynamic-views"/>
      <w:bookmarkEnd w:id="86"/>
      <w:r>
        <w:t xml:space="preserve">Dynamic Views</w:t>
      </w:r>
    </w:p>
    <w:p>
      <w:r>
        <w:t xml:space="preserve">The following sequence chart shows the processes for the connection of a Protocol Stub at the Messaging Node, the allocation of a hyperty address and the registratio of this address at the domain registry.</w:t>
      </w:r>
    </w:p>
    <w:p>
      <w:r>
        <w:t xml:space="preserve">Figure</w:t>
      </w:r>
      <w:r>
        <w:t xml:space="preserve"> </w:t>
      </w:r>
      <w:r>
        <w:t xml:space="preserve">(</w:t>
      </w:r>
      <w:r>
        <w:rPr>
          <w:b/>
        </w:rPr>
        <w:t xml:space="preserve">???</w:t>
      </w:r>
      <w:r>
        <w:t xml:space="preserve">)</w:t>
      </w:r>
      <w:r>
        <w:t xml:space="preserve"> </w:t>
      </w:r>
      <w:r>
        <w:t xml:space="preserve">- 1-2: The Stub is initialized and connected by the Runtime (simplified) and the Runtime sends a CREATE message to the address-allocation module of the Messaging Node.</w:t>
      </w:r>
    </w:p>
    <w:p>
      <w:pPr>
        <w:pStyle w:val="Compact"/>
        <w:numPr>
          <w:numId w:val="1011"/>
          <w:ilvl w:val="0"/>
        </w:numPr>
      </w:pPr>
      <w:r>
        <w:t xml:space="preserve">3: The Stub connects with the WS-Server for the first time and provides the RuntimeID as identifier.</w:t>
      </w:r>
    </w:p>
    <w:p>
      <w:pPr>
        <w:pStyle w:val="Compact"/>
        <w:numPr>
          <w:numId w:val="1011"/>
          <w:ilvl w:val="0"/>
        </w:numPr>
      </w:pPr>
      <w:r>
        <w:t xml:space="preserve">4: The WS-Server assigns the given RuntimeID to the Websocket.</w:t>
      </w:r>
    </w:p>
    <w:p>
      <w:pPr>
        <w:pStyle w:val="Compact"/>
        <w:numPr>
          <w:numId w:val="1011"/>
          <w:ilvl w:val="0"/>
        </w:numPr>
      </w:pPr>
      <w:r>
        <w:t xml:space="preserve">5-6: The Client Manager creates and inititializes a Matrix Client for the given RuntimeID.</w:t>
      </w:r>
    </w:p>
    <w:p>
      <w:pPr>
        <w:pStyle w:val="Compact"/>
        <w:numPr>
          <w:numId w:val="1011"/>
          <w:ilvl w:val="0"/>
        </w:numPr>
      </w:pPr>
      <w:r>
        <w:t xml:space="preserve">7-8: The Matrix Client inititializes (connects to the HS, syncs etc.) and creates its individual room.</w:t>
      </w:r>
    </w:p>
    <w:p>
      <w:pPr>
        <w:pStyle w:val="Compact"/>
        <w:numPr>
          <w:numId w:val="1011"/>
          <w:ilvl w:val="0"/>
        </w:numPr>
      </w:pPr>
      <w:r>
        <w:t xml:space="preserve">10: In case of a re-connection, the Client Manager only updates the relation between the existing client and the new Websocket</w:t>
      </w:r>
    </w:p>
    <w:p>
      <w:pPr>
        <w:pStyle w:val="Compact"/>
        <w:numPr>
          <w:numId w:val="1011"/>
          <w:ilvl w:val="0"/>
        </w:numPr>
      </w:pPr>
      <w:r>
        <w:t xml:space="preserve">11: The WS-Server receives the address allocation request from the Stub</w:t>
      </w:r>
    </w:p>
    <w:p>
      <w:pPr>
        <w:pStyle w:val="Compact"/>
        <w:numPr>
          <w:numId w:val="1011"/>
          <w:ilvl w:val="0"/>
        </w:numPr>
      </w:pPr>
      <w:r>
        <w:t xml:space="preserve">12 -15: The Address Allocation Manager is invoked to create a new address, which is returned to the Runtime via the Protocol Stub</w:t>
      </w:r>
    </w:p>
    <w:p>
      <w:pPr>
        <w:pStyle w:val="Compact"/>
        <w:numPr>
          <w:numId w:val="1011"/>
          <w:ilvl w:val="0"/>
        </w:numPr>
      </w:pPr>
      <w:r>
        <w:t xml:space="preserve">16-21: These steps show the flow for a message to create a hyperty registration. It invokes the Registry Connector that interacts with the domain registry to perform the registration. The response will be returned via the corresponding stub to the Runtime</w:t>
      </w:r>
    </w:p>
    <w:p>
      <w:r>
        <w:t xml:space="preserve">In order to avoid expensive creation of bi-lateral room relationships and to allow to block messages depending on policies, it was decided that the AS acts as a "man-in-the-middle" between sender and receiver. To achieve this, each Matrix Client creates a private individual room with no other invited or joined members during its Initialization.</w:t>
      </w:r>
    </w:p>
    <w:p>
      <w:r>
        <w:t xml:space="preserve">The alias name of these rooms starts with a defined prefix "#_rethink_". The AS is configured to monitor such rooms. Every message that arrives via the Stub will then only be sent to the individual room of the sender. The AS receives the message and can perform the required policy decisions. If everything is OK, then the message is forwarded to the room that corresponds to the user in the "to"-field of the message. The Matrix client, that is the owner of the receivers individual room, receives the message and will send it to the receivers Runtime via the connected Stub.</w:t>
      </w:r>
    </w:p>
    <w:p>
      <w:r>
        <w:t xml:space="preserve">The following sequence chart illustrates this routing principle.</w:t>
      </w:r>
    </w:p>
    <w:p>
      <w:r>
        <w:t xml:space="preserve">Figure</w:t>
      </w:r>
      <w:r>
        <w:t xml:space="preserve"> </w:t>
      </w:r>
      <w:r>
        <w:t xml:space="preserve">(</w:t>
      </w:r>
      <w:r>
        <w:rPr>
          <w:b/>
        </w:rPr>
        <w:t xml:space="preserve">???</w:t>
      </w:r>
      <w:r>
        <w:t xml:space="preserve">)</w:t>
      </w:r>
    </w:p>
    <w:p>
      <w:pPr>
        <w:pStyle w:val="ImageCaption"/>
      </w:pPr>
      <w:r>
        <w:t xml:space="preserve">Figure</w:t>
      </w:r>
      <w:r>
        <w:t xml:space="preserve"> </w:t>
      </w:r>
      <w:r>
        <w:t xml:space="preserve">(</w:t>
      </w:r>
      <w:r>
        <w:rPr>
          <w:b/>
        </w:rPr>
        <w:t xml:space="preserve">???</w:t>
      </w:r>
      <w:r>
        <w:t xml:space="preserve">)</w:t>
      </w:r>
    </w:p>
    <w:p>
      <w:r>
        <w:t xml:space="preserve">This sequence starts with the precondition that both sides (Runtimes A and B) have connected a stub with the Matrix Messaging Node, that Runtime A has registered a Hyperty and Runtime B knows its address.</w:t>
      </w:r>
    </w:p>
    <w:p>
      <w:pPr>
        <w:pStyle w:val="Compact"/>
        <w:numPr>
          <w:numId w:val="1012"/>
          <w:ilvl w:val="0"/>
        </w:numPr>
      </w:pPr>
      <w:r>
        <w:t xml:space="preserve">1-2: Runtime B sends a message (e.g. an call invitation) via the Stub to the Websocket Server</w:t>
      </w:r>
    </w:p>
    <w:p>
      <w:pPr>
        <w:pStyle w:val="Compact"/>
        <w:numPr>
          <w:numId w:val="1012"/>
          <w:ilvl w:val="0"/>
        </w:numPr>
      </w:pPr>
      <w:r>
        <w:t xml:space="preserve">3: The Client Manager looks up the Matrix-Client that is responsible for this Runtime</w:t>
      </w:r>
    </w:p>
    <w:p>
      <w:pPr>
        <w:pStyle w:val="Compact"/>
        <w:numPr>
          <w:numId w:val="1012"/>
          <w:ilvl w:val="0"/>
        </w:numPr>
      </w:pPr>
      <w:r>
        <w:t xml:space="preserve">4: If the "from"-field is not for the own domain, a mapping of this "from" address to the Matrix Client is created. This is required to investigate the return route in requests that have been initiated from a foreign domain.</w:t>
      </w:r>
    </w:p>
    <w:p>
      <w:pPr>
        <w:pStyle w:val="Compact"/>
        <w:numPr>
          <w:numId w:val="1012"/>
          <w:ilvl w:val="0"/>
        </w:numPr>
      </w:pPr>
      <w:r>
        <w:t xml:space="preserve">6: The client Manager forwards the message to the client that is responsible for B's connected Stub and this one sends it to its own individual room.</w:t>
      </w:r>
    </w:p>
    <w:p>
      <w:pPr>
        <w:pStyle w:val="Compact"/>
        <w:numPr>
          <w:numId w:val="1012"/>
          <w:ilvl w:val="0"/>
        </w:numPr>
      </w:pPr>
      <w:r>
        <w:t xml:space="preserve">7-9: The reTHINK Application Server receives the message, because it monitors the individual rooms and invokes the policy component to get a decision about the further handling of the message.</w:t>
      </w:r>
    </w:p>
    <w:p>
      <w:pPr>
        <w:pStyle w:val="Compact"/>
        <w:numPr>
          <w:numId w:val="1012"/>
          <w:ilvl w:val="0"/>
        </w:numPr>
      </w:pPr>
      <w:r>
        <w:t xml:space="preserve">10: In case of a positive decision, the AS sends the message to client A's individual room.</w:t>
      </w:r>
    </w:p>
    <w:p>
      <w:pPr>
        <w:pStyle w:val="Compact"/>
        <w:numPr>
          <w:numId w:val="1012"/>
          <w:ilvl w:val="0"/>
        </w:numPr>
      </w:pPr>
      <w:r>
        <w:t xml:space="preserve">11-12: The message is forwarded via A's Protocol stub to Runtime A</w:t>
      </w:r>
    </w:p>
    <w:p>
      <w:pPr>
        <w:pStyle w:val="Heading4"/>
      </w:pPr>
      <w:bookmarkStart w:id="87" w:name="matrix-messaging-stub"/>
      <w:bookmarkEnd w:id="87"/>
      <w:r>
        <w:t xml:space="preserve">Matrix Messaging Stub</w:t>
      </w:r>
    </w:p>
    <w:p>
      <w:r>
        <w:t xml:space="preserve">Due to the described architecture where the real Matrix REST communication is kept on the server side, the protocol stub can be kept very small and simple. It implements a Websocket client that automatically connects to the WS-Server as soon as a message is going to be sent. During the connection establishment it forwards the RuntimeID, that it was created for, to the Server, so that the Messaging Node can identify and correctly assign this stub also after potentially interruptions and re-connections.</w:t>
      </w:r>
    </w:p>
    <w:p>
      <w:r>
        <w:t xml:space="preserve">The Messaging Stub is integrated with the Runtimes Messaging Bus. Each message that is received via the Websocket is forwarded to the bus and will be routed there to the correct receiver.</w:t>
      </w:r>
    </w:p>
    <w:p>
      <w:r>
        <w:t xml:space="preserve">Furthermore the Stub uses the Bus to publish events about its internal status, especially on changes of its connection state.</w:t>
      </w:r>
    </w:p>
    <w:p>
      <w:pPr>
        <w:pStyle w:val="Heading3"/>
      </w:pPr>
      <w:bookmarkStart w:id="88" w:name="configuration-and-operation"/>
      <w:bookmarkEnd w:id="88"/>
      <w:r>
        <w:t xml:space="preserve">Configuration and Operation</w:t>
      </w:r>
    </w:p>
    <w:p>
      <w:pPr>
        <w:pStyle w:val="Heading4"/>
      </w:pPr>
      <w:bookmarkStart w:id="89" w:name="structure-of-the-dev-msg-node-matrix-github-repository"/>
      <w:bookmarkEnd w:id="89"/>
      <w:r>
        <w:t xml:space="preserve">Structure of the "dev-msg-node-matrix" GitHub repository</w:t>
      </w:r>
    </w:p>
    <w:p>
      <w:pPr>
        <w:pStyle w:val="Compact"/>
        <w:numPr>
          <w:numId w:val="1013"/>
          <w:ilvl w:val="0"/>
        </w:numPr>
      </w:pPr>
      <w:r>
        <w:rPr>
          <w:b/>
        </w:rPr>
        <w:t xml:space="preserve">./src/mn</w:t>
      </w:r>
      <w:r>
        <w:t xml:space="preserve"> </w:t>
      </w:r>
      <w:r>
        <w:t xml:space="preserve">... The node.js sources for the MatrixMN</w:t>
      </w:r>
    </w:p>
    <w:p>
      <w:pPr>
        <w:pStyle w:val="Compact"/>
        <w:numPr>
          <w:numId w:val="1013"/>
          <w:ilvl w:val="0"/>
        </w:numPr>
      </w:pPr>
      <w:r>
        <w:rPr>
          <w:b/>
        </w:rPr>
        <w:t xml:space="preserve">./src/stub</w:t>
      </w:r>
      <w:r>
        <w:t xml:space="preserve"> </w:t>
      </w:r>
      <w:r>
        <w:t xml:space="preserve">... The sources for the Protocol stub</w:t>
      </w:r>
    </w:p>
    <w:p>
      <w:pPr>
        <w:pStyle w:val="Compact"/>
        <w:numPr>
          <w:numId w:val="1013"/>
          <w:ilvl w:val="0"/>
        </w:numPr>
      </w:pPr>
      <w:r>
        <w:rPr>
          <w:b/>
        </w:rPr>
        <w:t xml:space="preserve">./src/docker</w:t>
      </w:r>
      <w:r>
        <w:t xml:space="preserve"> </w:t>
      </w:r>
      <w:r>
        <w:t xml:space="preserve">... Scripts and additional files required for the setup of a dockerized version of the Matrix Messaging Node</w:t>
      </w:r>
    </w:p>
    <w:p>
      <w:pPr>
        <w:pStyle w:val="Compact"/>
        <w:numPr>
          <w:numId w:val="1013"/>
          <w:ilvl w:val="0"/>
        </w:numPr>
      </w:pPr>
      <w:r>
        <w:rPr>
          <w:b/>
        </w:rPr>
        <w:t xml:space="preserve">./test</w:t>
      </w:r>
      <w:r>
        <w:t xml:space="preserve"> </w:t>
      </w:r>
      <w:r>
        <w:t xml:space="preserve">... Test cases for the Matrix Messaging Node</w:t>
      </w:r>
    </w:p>
    <w:p>
      <w:pPr>
        <w:pStyle w:val="Heading4"/>
      </w:pPr>
      <w:bookmarkStart w:id="90" w:name="setup-and-operation-of-the-matrixmn-as-a-docker-container"/>
      <w:bookmarkEnd w:id="90"/>
      <w:r>
        <w:t xml:space="preserve">Setup and operation of the MatrixMN as a Docker container</w:t>
      </w:r>
    </w:p>
    <w:p>
      <w:r>
        <w:t xml:space="preserve">Assuming you are running a standard Debian 8 Jessie the following steps can be used to setup the environment. Other distributions my need a different setup.</w:t>
      </w:r>
    </w:p>
    <w:p>
      <w:pPr>
        <w:pStyle w:val="Heading5"/>
      </w:pPr>
      <w:bookmarkStart w:id="91" w:name="installation-of-nodejs-and-docker"/>
      <w:bookmarkEnd w:id="91"/>
      <w:r>
        <w:t xml:space="preserve">1. Installation of NodeJS and Docker</w:t>
      </w:r>
    </w:p>
    <w:p>
      <w:r>
        <w:t xml:space="preserve">You need to set up the following requirements. -</w:t>
      </w:r>
      <w:r>
        <w:t xml:space="preserve"> </w:t>
      </w:r>
      <w:hyperlink r:id="rId92">
        <w:r>
          <w:rPr>
            <w:rStyle w:val="Link"/>
          </w:rPr>
          <w:t xml:space="preserve">nodejs 5.x</w:t>
        </w:r>
      </w:hyperlink>
      <w:r>
        <w:t xml:space="preserve"> </w:t>
      </w:r>
      <w:r>
        <w:t xml:space="preserve">- nodejs-legacy for Debian (Ubuntu might not need this) -</w:t>
      </w:r>
      <w:r>
        <w:t xml:space="preserve"> </w:t>
      </w:r>
      <w:hyperlink r:id="rId93">
        <w:r>
          <w:rPr>
            <w:rStyle w:val="Link"/>
          </w:rPr>
          <w:t xml:space="preserve">docker</w:t>
        </w:r>
      </w:hyperlink>
      <w:r>
        <w:t xml:space="preserve"> </w:t>
      </w:r>
      <w:r>
        <w:t xml:space="preserve">- If the docker daemon cannot be reached you need to run</w:t>
      </w:r>
      <w:r>
        <w:t xml:space="preserve"> </w:t>
      </w:r>
      <w:r>
        <w:rPr>
          <w:rStyle w:val="VerbatimChar"/>
        </w:rPr>
        <w:t xml:space="preserve">sudo usermod -aG docker $USER</w:t>
      </w:r>
      <w:r>
        <w:t xml:space="preserve">. After that logout and back in or use this command</w:t>
      </w:r>
      <w:r>
        <w:t xml:space="preserve"> </w:t>
      </w:r>
      <w:r>
        <w:rPr>
          <w:rStyle w:val="VerbatimChar"/>
        </w:rPr>
        <w:t xml:space="preserve">su - $USER</w:t>
      </w:r>
      <w:r>
        <w:t xml:space="preserve">. - If the test</w:t>
      </w:r>
      <w:r>
        <w:t xml:space="preserve"> </w:t>
      </w:r>
      <w:r>
        <w:rPr>
          <w:rStyle w:val="VerbatimChar"/>
        </w:rPr>
        <w:t xml:space="preserve">sudo docker run hello-world</w:t>
      </w:r>
      <w:r>
        <w:t xml:space="preserve"> </w:t>
      </w:r>
      <w:r>
        <w:t xml:space="preserve">fails you may need a different kernel. Some kernels like those provided by OVH are not working with docker.</w:t>
      </w:r>
    </w:p>
    <w:p>
      <w:pPr>
        <w:pStyle w:val="Heading5"/>
      </w:pPr>
      <w:bookmarkStart w:id="94" w:name="installation-of-repository-tools-and-cloning-the-repository"/>
      <w:bookmarkEnd w:id="94"/>
      <w:r>
        <w:t xml:space="preserve">2. Installation of repository-tools and cloning the repository</w:t>
      </w:r>
    </w:p>
    <w:p>
      <w:r>
        <w:t xml:space="preserve">Execute these commands to install the needed tools and dependencies.</w:t>
      </w:r>
    </w:p>
    <w:p>
      <w:pPr>
        <w:pStyle w:val="SourceCode"/>
      </w:pPr>
      <w:r>
        <w:rPr>
          <w:rStyle w:val="VerbatimChar"/>
        </w:rPr>
        <w:t xml:space="preserve">sudo npm install -g gulp</w:t>
      </w:r>
      <w:r>
        <w:br w:type="textWrapping"/>
      </w:r>
      <w:r>
        <w:rPr>
          <w:rStyle w:val="VerbatimChar"/>
        </w:rPr>
        <w:t xml:space="preserve">git clone https://github.com/reTHINK-project/dev-msg-node-matrix.git</w:t>
      </w:r>
      <w:r>
        <w:br w:type="textWrapping"/>
      </w:r>
      <w:r>
        <w:rPr>
          <w:rStyle w:val="VerbatimChar"/>
        </w:rPr>
        <w:t xml:space="preserve">cd dev-msg-node-matrix </w:t>
      </w:r>
      <w:r>
        <w:br w:type="textWrapping"/>
      </w:r>
      <w:r>
        <w:rPr>
          <w:rStyle w:val="VerbatimChar"/>
        </w:rPr>
        <w:t xml:space="preserve">npm install</w:t>
      </w:r>
    </w:p>
    <w:p>
      <w:pPr>
        <w:pStyle w:val="Heading5"/>
      </w:pPr>
      <w:bookmarkStart w:id="95" w:name="building-matrixmn"/>
      <w:bookmarkEnd w:id="95"/>
      <w:r>
        <w:t xml:space="preserve">3. Building MatrixMN</w:t>
      </w:r>
    </w:p>
    <w:p>
      <w:r>
        <w:t xml:space="preserve">Afterwards you can build the MatrixMN distribution. Please make sure you are located in the</w:t>
      </w:r>
      <w:r>
        <w:t xml:space="preserve"> </w:t>
      </w:r>
      <w:r>
        <w:rPr>
          <w:rStyle w:val="VerbatimChar"/>
        </w:rPr>
        <w:t xml:space="preserve">dev-msg-node-matrix</w:t>
      </w:r>
      <w:r>
        <w:t xml:space="preserve"> </w:t>
      </w:r>
      <w:r>
        <w:t xml:space="preserve">directory. Simply type</w:t>
      </w:r>
      <w:r>
        <w:t xml:space="preserve"> </w:t>
      </w:r>
      <w:r>
        <w:rPr>
          <w:rStyle w:val="VerbatimChar"/>
        </w:rPr>
        <w:t xml:space="preserve">pwd</w:t>
      </w:r>
      <w:r>
        <w:t xml:space="preserve"> </w:t>
      </w:r>
      <w:r>
        <w:t xml:space="preserve">to check that. Then run the following commands.</w:t>
      </w:r>
    </w:p>
    <w:p>
      <w:pPr>
        <w:pStyle w:val="SourceCode"/>
      </w:pPr>
      <w:r>
        <w:rPr>
          <w:rStyle w:val="VerbatimChar"/>
        </w:rPr>
        <w:t xml:space="preserve">rm -rf dist &amp;&amp; gulp build &amp;&amp; gulp dist</w:t>
      </w:r>
      <w:r>
        <w:br w:type="textWrapping"/>
      </w:r>
      <w:r>
        <w:rPr>
          <w:rStyle w:val="VerbatimChar"/>
        </w:rPr>
        <w:t xml:space="preserve">cd dist/docker</w:t>
      </w:r>
      <w:r>
        <w:br w:type="textWrapping"/>
      </w:r>
      <w:r>
        <w:rPr>
          <w:rStyle w:val="VerbatimChar"/>
        </w:rPr>
        <w:t xml:space="preserve">./build-docker-image.sh matrix1.rethink</w:t>
      </w:r>
    </w:p>
    <w:p>
      <w:r>
        <w:t xml:space="preserve">The last parameter</w:t>
      </w:r>
      <w:r>
        <w:t xml:space="preserve"> </w:t>
      </w:r>
      <w:r>
        <w:rPr>
          <w:rStyle w:val="VerbatimChar"/>
        </w:rPr>
        <w:t xml:space="preserve">matrix1.rethink</w:t>
      </w:r>
      <w:r>
        <w:t xml:space="preserve"> </w:t>
      </w:r>
      <w:r>
        <w:t xml:space="preserve">specifies the domain name for MatrixMN.</w:t>
      </w:r>
    </w:p>
    <w:p>
      <w:r>
        <w:t xml:space="preserve">When errors occur while building MatrixMN which relate to 404 errors you might want to check your Docker DNS settings. Try editing</w:t>
      </w:r>
      <w:r>
        <w:t xml:space="preserve"> </w:t>
      </w:r>
      <w:r>
        <w:rPr>
          <w:rStyle w:val="VerbatimChar"/>
        </w:rPr>
        <w:t xml:space="preserve">/etc/default/docker</w:t>
      </w:r>
      <w:r>
        <w:t xml:space="preserve"> </w:t>
      </w:r>
      <w:r>
        <w:t xml:space="preserve">and uncomment the line</w:t>
      </w:r>
      <w:r>
        <w:t xml:space="preserve"> </w:t>
      </w:r>
      <w:r>
        <w:rPr>
          <w:rStyle w:val="VerbatimChar"/>
        </w:rPr>
        <w:t xml:space="preserve">#DOCKER_OPTS="--dns 8.8.8.8 --dns 8.8.4.4"</w:t>
      </w:r>
      <w:r>
        <w:t xml:space="preserve">. You can also add the DNS servers of your company. The resulting line may look like this one</w:t>
      </w:r>
      <w:r>
        <w:t xml:space="preserve"> </w:t>
      </w:r>
      <w:r>
        <w:rPr>
          <w:rStyle w:val="VerbatimChar"/>
        </w:rPr>
        <w:t xml:space="preserve">DOCKER_OPTS="--dns 8.8.8.8 --dns 8.8.4.4 --dns 10.1.100.252 --dns 10.1.100.246"</w:t>
      </w:r>
      <w:r>
        <w:t xml:space="preserve">.</w:t>
      </w:r>
    </w:p>
    <w:p>
      <w:r>
        <w:t xml:space="preserve">Build the image again and if the errors continue to show up you can check the</w:t>
      </w:r>
      <w:r>
        <w:t xml:space="preserve"> </w:t>
      </w:r>
      <w:r>
        <w:rPr>
          <w:rStyle w:val="VerbatimChar"/>
        </w:rPr>
        <w:t xml:space="preserve">/etc/resolv.conf</w:t>
      </w:r>
      <w:r>
        <w:t xml:space="preserve"> </w:t>
      </w:r>
      <w:r>
        <w:t xml:space="preserve">file. It should have a line or lines containing something similar to</w:t>
      </w:r>
      <w:r>
        <w:t xml:space="preserve"> </w:t>
      </w:r>
      <w:r>
        <w:rPr>
          <w:rStyle w:val="VerbatimChar"/>
        </w:rPr>
        <w:t xml:space="preserve">search company.tld lan lan.</w:t>
      </w:r>
      <w:r>
        <w:t xml:space="preserve"> </w:t>
      </w:r>
      <w:r>
        <w:t xml:space="preserve">or</w:t>
      </w:r>
      <w:r>
        <w:t xml:space="preserve"> </w:t>
      </w:r>
      <w:r>
        <w:rPr>
          <w:rStyle w:val="VerbatimChar"/>
        </w:rPr>
        <w:t xml:space="preserve">nameserver 10.1.100.252</w:t>
      </w:r>
      <w:r>
        <w:t xml:space="preserve">.</w:t>
      </w:r>
    </w:p>
    <w:p>
      <w:pPr>
        <w:pStyle w:val="Heading5"/>
      </w:pPr>
      <w:bookmarkStart w:id="96" w:name="building-the-registry"/>
      <w:bookmarkEnd w:id="96"/>
      <w:r>
        <w:t xml:space="preserve">4. Building the Registry</w:t>
      </w:r>
    </w:p>
    <w:p>
      <w:r>
        <w:t xml:space="preserve">In order to reach the domain registry it has to be built too. Please change to the</w:t>
      </w:r>
      <w:r>
        <w:t xml:space="preserve"> </w:t>
      </w:r>
      <w:r>
        <w:rPr>
          <w:rStyle w:val="VerbatimChar"/>
        </w:rPr>
        <w:t xml:space="preserve">dev-registry-domain/server</w:t>
      </w:r>
      <w:r>
        <w:t xml:space="preserve"> </w:t>
      </w:r>
      <w:r>
        <w:t xml:space="preserve">directory after cloning it in a place of your choice. Then run:</w:t>
      </w:r>
    </w:p>
    <w:p>
      <w:pPr>
        <w:pStyle w:val="SourceCode"/>
      </w:pPr>
      <w:r>
        <w:rPr>
          <w:rStyle w:val="VerbatimChar"/>
        </w:rPr>
        <w:t xml:space="preserve">docker build -t dev-registry-domain .</w:t>
      </w:r>
      <w:r>
        <w:br w:type="textWrapping"/>
      </w:r>
      <w:r>
        <w:rPr>
          <w:rStyle w:val="VerbatimChar"/>
        </w:rPr>
        <w:t xml:space="preserve">docker images</w:t>
      </w:r>
      <w:r>
        <w:br w:type="textWrapping"/>
      </w:r>
      <w:r>
        <w:rPr>
          <w:rStyle w:val="VerbatimChar"/>
        </w:rPr>
        <w:t xml:space="preserve">#cd to dev-msg-node-matrix/dist/docker</w:t>
      </w:r>
    </w:p>
    <w:p>
      <w:r>
        <w:t xml:space="preserve">Now you should see the 2 docker images which were built.</w:t>
      </w:r>
    </w:p>
    <w:p>
      <w:pPr>
        <w:pStyle w:val="Heading5"/>
      </w:pPr>
      <w:bookmarkStart w:id="97" w:name="starting-the-registry"/>
      <w:bookmarkEnd w:id="97"/>
      <w:r>
        <w:t xml:space="preserve">5. Starting the Registry</w:t>
      </w:r>
    </w:p>
    <w:p>
      <w:r>
        <w:t xml:space="preserve">The first image to be started is the registry.</w:t>
      </w:r>
    </w:p>
    <w:p>
      <w:pPr>
        <w:pStyle w:val="SourceCode"/>
      </w:pPr>
      <w:r>
        <w:rPr>
          <w:rStyle w:val="VerbatimChar"/>
        </w:rPr>
        <w:t xml:space="preserve">./startregistry.sh</w:t>
      </w:r>
    </w:p>
    <w:p>
      <w:pPr>
        <w:pStyle w:val="Heading5"/>
      </w:pPr>
      <w:bookmarkStart w:id="98" w:name="starting-matrixmn"/>
      <w:bookmarkEnd w:id="98"/>
      <w:r>
        <w:t xml:space="preserve">6. Starting MatrixMN</w:t>
      </w:r>
    </w:p>
    <w:p>
      <w:r>
        <w:t xml:space="preserve">Open another terminal and execute the following.</w:t>
      </w:r>
    </w:p>
    <w:p>
      <w:pPr>
        <w:pStyle w:val="SourceCode"/>
      </w:pPr>
      <w:r>
        <w:rPr>
          <w:rStyle w:val="VerbatimChar"/>
        </w:rPr>
        <w:t xml:space="preserve">#cd to dev-msg-node-matrix/dist/docker</w:t>
      </w:r>
      <w:r>
        <w:br w:type="textWrapping"/>
      </w:r>
      <w:r>
        <w:rPr>
          <w:rStyle w:val="VerbatimChar"/>
        </w:rPr>
        <w:t xml:space="preserve">./start.sh</w:t>
      </w:r>
    </w:p>
    <w:p>
      <w:r>
        <w:t xml:space="preserve">The MatrixMN will now start which might take a while. You can check whether it is finished by looking for the last line being similar to: &gt;</w:t>
      </w:r>
      <w:r>
        <w:t xml:space="preserve"> </w:t>
      </w:r>
      <w:r>
        <w:rPr>
          <w:rStyle w:val="VerbatimChar"/>
        </w:rPr>
        <w:t xml:space="preserve">synapse.storage.TIME - 212 - INFO - - Total database time: 0.000% {get_all_pushers(0): 0.000%,</w:t>
      </w:r>
    </w:p>
    <w:p>
      <w:r>
        <w:t xml:space="preserve">after executing &gt;</w:t>
      </w:r>
      <w:r>
        <w:t xml:space="preserve"> </w:t>
      </w:r>
      <w:r>
        <w:rPr>
          <w:rStyle w:val="VerbatimChar"/>
        </w:rPr>
        <w:t xml:space="preserve">docker logs dev-msg-node-matrix</w:t>
      </w:r>
    </w:p>
    <w:p>
      <w:pPr>
        <w:pStyle w:val="Heading5"/>
      </w:pPr>
      <w:bookmarkStart w:id="99" w:name="testing"/>
      <w:bookmarkEnd w:id="99"/>
      <w:r>
        <w:t xml:space="preserve">7. Testing</w:t>
      </w:r>
    </w:p>
    <w:p>
      <w:r>
        <w:t xml:space="preserve">Finally you can test the correctness of the setup.</w:t>
      </w:r>
    </w:p>
    <w:p>
      <w:pPr>
        <w:pStyle w:val="SourceCode"/>
      </w:pPr>
      <w:r>
        <w:rPr>
          <w:rStyle w:val="VerbatimChar"/>
        </w:rPr>
        <w:t xml:space="preserve">#cd to dev-msg-node-matrix or a subdirectory</w:t>
      </w:r>
      <w:r>
        <w:br w:type="textWrapping"/>
      </w:r>
      <w:r>
        <w:rPr>
          <w:rStyle w:val="VerbatimChar"/>
        </w:rPr>
        <w:t xml:space="preserve">gulp test</w:t>
      </w:r>
    </w:p>
    <w:p>
      <w:r>
        <w:t xml:space="preserve">If none of the test are executed you need to install the chrome browser. Run</w:t>
      </w:r>
      <w:r>
        <w:t xml:space="preserve"> </w:t>
      </w:r>
      <w:r>
        <w:rPr>
          <w:rStyle w:val="VerbatimChar"/>
        </w:rPr>
        <w:t xml:space="preserve">sudo apt-get install chromium-browser</w:t>
      </w:r>
      <w:r>
        <w:t xml:space="preserve">.</w:t>
      </w:r>
    </w:p>
    <w:p>
      <w:pPr>
        <w:pStyle w:val="Heading1"/>
      </w:pPr>
      <w:bookmarkStart w:id="100" w:name="dev-msg-node-nodejs"/>
      <w:bookmarkEnd w:id="100"/>
      <w:r>
        <w:t xml:space="preserve">dev-msg-node-nodejs</w:t>
      </w:r>
    </w:p>
    <w:p>
      <w:r>
        <w:t xml:space="preserve">The repository provide NodeJS implementation for WebSocket messaging using socket.io library for the</w:t>
      </w:r>
    </w:p>
    <w:p>
      <w:pPr>
        <w:pStyle w:val="Heading2"/>
      </w:pPr>
      <w:bookmarkStart w:id="101" w:name="setup-environment-2"/>
      <w:bookmarkEnd w:id="101"/>
      <w:r>
        <w:t xml:space="preserve">Setup Environment</w:t>
      </w:r>
    </w:p>
    <w:p>
      <w:pPr>
        <w:pStyle w:val="Heading3"/>
      </w:pPr>
      <w:bookmarkStart w:id="102" w:name="javascript-environment-1"/>
      <w:bookmarkEnd w:id="102"/>
      <w:r>
        <w:t xml:space="preserve">Javascript Environment</w:t>
      </w:r>
    </w:p>
    <w:p>
      <w:r>
        <w:t xml:space="preserve">JavaScript code should be written in ES6.</w:t>
      </w:r>
    </w:p>
    <w:p>
      <w:r>
        <w:t xml:space="preserve">Please follow instructions on</w:t>
      </w:r>
      <w:r>
        <w:t xml:space="preserve"> </w:t>
      </w:r>
      <w:hyperlink r:id="rId103">
        <w:r>
          <w:rPr>
            <w:rStyle w:val="Link"/>
          </w:rPr>
          <w:t xml:space="preserve">official nodejs installation documentation</w:t>
        </w:r>
      </w:hyperlink>
      <w:r>
        <w:t xml:space="preserve"> </w:t>
      </w:r>
      <w:r>
        <w:t xml:space="preserve">to setup the NodeJS environnement.</w:t>
      </w:r>
      <w:r>
        <w:br w:type="textWrapping"/>
      </w:r>
      <w:r>
        <w:t xml:space="preserve">This include the npm manager for node modules.</w:t>
      </w:r>
    </w:p>
    <w:p>
      <w:pPr>
        <w:pStyle w:val="Heading4"/>
      </w:pPr>
      <w:bookmarkStart w:id="104" w:name="dependencies-1"/>
      <w:bookmarkEnd w:id="104"/>
      <w:r>
        <w:t xml:space="preserve">dependencies:</w:t>
      </w:r>
    </w:p>
    <w:p>
      <w:pPr>
        <w:pStyle w:val="Compact"/>
        <w:numPr>
          <w:numId w:val="1014"/>
          <w:ilvl w:val="0"/>
        </w:numPr>
      </w:pPr>
      <w:r>
        <w:t xml:space="preserve">nodejs</w:t>
      </w:r>
    </w:p>
    <w:p>
      <w:pPr>
        <w:pStyle w:val="Compact"/>
        <w:numPr>
          <w:numId w:val="1014"/>
          <w:ilvl w:val="0"/>
        </w:numPr>
      </w:pPr>
      <w:r>
        <w:t xml:space="preserve">npm</w:t>
      </w:r>
    </w:p>
    <w:p>
      <w:pPr>
        <w:pStyle w:val="Compact"/>
        <w:numPr>
          <w:numId w:val="1014"/>
          <w:ilvl w:val="0"/>
        </w:numPr>
      </w:pPr>
      <w:r>
        <w:t xml:space="preserve">karma - A simple tool that allows you to execute JavaScript code in multiple real browsers. See more on</w:t>
      </w:r>
      <w:r>
        <w:t xml:space="preserve"> </w:t>
      </w:r>
      <w:hyperlink r:id="rId35">
        <w:r>
          <w:rPr>
            <w:rStyle w:val="Link"/>
          </w:rPr>
          <w:t xml:space="preserve">karma</w:t>
        </w:r>
      </w:hyperlink>
    </w:p>
    <w:p>
      <w:pPr>
        <w:pStyle w:val="Compact"/>
        <w:numPr>
          <w:numId w:val="1014"/>
          <w:ilvl w:val="0"/>
        </w:numPr>
      </w:pPr>
      <w:r>
        <w:t xml:space="preserve">mocha - Unit test tool. See more on</w:t>
      </w:r>
      <w:r>
        <w:t xml:space="preserve"> </w:t>
      </w:r>
      <w:hyperlink r:id="rId36">
        <w:r>
          <w:rPr>
            <w:rStyle w:val="Link"/>
          </w:rPr>
          <w:t xml:space="preserve">http://mochajs.org</w:t>
        </w:r>
      </w:hyperlink>
    </w:p>
    <w:p>
      <w:pPr>
        <w:pStyle w:val="Compact"/>
        <w:numPr>
          <w:numId w:val="1014"/>
          <w:ilvl w:val="0"/>
        </w:numPr>
      </w:pPr>
      <w:r>
        <w:t xml:space="preserve">jspm - Don't need compile the code, it uses babel (or traucer or typescript) to run ES6 code on browser. Know more in</w:t>
      </w:r>
      <w:r>
        <w:t xml:space="preserve"> </w:t>
      </w:r>
      <w:hyperlink r:id="rId37">
        <w:r>
          <w:rPr>
            <w:rStyle w:val="Link"/>
          </w:rPr>
          <w:t xml:space="preserve">jspm.io</w:t>
        </w:r>
      </w:hyperlink>
    </w:p>
    <w:p>
      <w:pPr>
        <w:pStyle w:val="Compact"/>
        <w:numPr>
          <w:numId w:val="1014"/>
          <w:ilvl w:val="0"/>
        </w:numPr>
      </w:pPr>
      <w:r>
        <w:t xml:space="preserve">gulp - Automate and enhance your workflow. See more about gulp on</w:t>
      </w:r>
      <w:r>
        <w:t xml:space="preserve"> </w:t>
      </w:r>
      <w:hyperlink r:id="rId38">
        <w:r>
          <w:rPr>
            <w:rStyle w:val="Link"/>
          </w:rPr>
          <w:t xml:space="preserve">gulp</w:t>
        </w:r>
      </w:hyperlink>
    </w:p>
    <w:p>
      <w:pPr>
        <w:pStyle w:val="Heading3"/>
      </w:pPr>
      <w:bookmarkStart w:id="105" w:name="quick-start"/>
      <w:bookmarkEnd w:id="105"/>
      <w:r>
        <w:t xml:space="preserve">Quick start</w:t>
      </w:r>
    </w:p>
    <w:p>
      <w:r>
        <w:t xml:space="preserve">On the first time you are cloning this repository, you need to run the command</w:t>
      </w:r>
      <w:r>
        <w:br w:type="textWrapping"/>
      </w:r>
      <w:r>
        <w:t xml:space="preserve">$</w:t>
      </w:r>
      <w:r>
        <w:t xml:space="preserve"> </w:t>
      </w:r>
      <w:r>
        <w:rPr>
          <w:b/>
        </w:rPr>
        <w:t xml:space="preserve">npm run init-setup &amp;&amp; jspm install</w:t>
      </w:r>
      <w:r>
        <w:t xml:space="preserve">;</w:t>
      </w:r>
    </w:p>
    <w:p>
      <w:r>
        <w:t xml:space="preserve">After running successfully this command you will have 2 folders (node_modules and vendor), these folders are excluded from the commit process, and are only for development.</w:t>
      </w:r>
    </w:p>
    <w:p>
      <w:r>
        <w:t xml:space="preserve">Check the server configuration file for custom setting (url, port, ...) :</w:t>
      </w:r>
    </w:p>
    <w:p>
      <w:r>
        <w:t xml:space="preserve">Now start server with command :</w:t>
      </w:r>
      <w:r>
        <w:br w:type="textWrapping"/>
      </w:r>
      <w:r>
        <w:t xml:space="preserve">$</w:t>
      </w:r>
      <w:r>
        <w:t xml:space="preserve"> </w:t>
      </w:r>
      <w:r>
        <w:rPr>
          <w:b/>
        </w:rPr>
        <w:t xml:space="preserve">node src/main/server.js</w:t>
      </w:r>
      <w:r>
        <w:t xml:space="preserve">;</w:t>
      </w:r>
    </w:p>
    <w:p>
      <w:r>
        <w:t xml:space="preserve">You should see a notice like that :</w:t>
      </w:r>
      <w:r>
        <w:br w:type="textWrapping"/>
      </w:r>
      <w:r>
        <w:t xml:space="preserve">[Date] [INFO] server - [S] HTTP &amp; WS server listening on 9090</w:t>
      </w:r>
    </w:p>
    <w:p>
      <w:r>
        <w:t xml:space="preserve">if you already have the project configured on your machine, you only need run the command</w:t>
      </w:r>
      <w:r>
        <w:t xml:space="preserve"> </w:t>
      </w:r>
      <w:r>
        <w:rPr>
          <w:rStyle w:val="VerbatimChar"/>
        </w:rPr>
        <w:t xml:space="preserve">npm install</w:t>
      </w:r>
      <w:r>
        <w:t xml:space="preserve"> </w:t>
      </w:r>
      <w:r>
        <w:t xml:space="preserve">to update package &amp; new dependencies.</w:t>
      </w:r>
    </w:p>
    <w:p>
      <w:pPr>
        <w:pStyle w:val="Heading3"/>
      </w:pPr>
      <w:bookmarkStart w:id="106" w:name="code-style-and-hinting-1"/>
      <w:bookmarkEnd w:id="106"/>
      <w:r>
        <w:t xml:space="preserve">Code Style and Hinting</w:t>
      </w:r>
    </w:p>
    <w:p>
      <w:r>
        <w:t xml:space="preserve">On the root directory you will find</w:t>
      </w:r>
      <w:r>
        <w:t xml:space="preserve"> </w:t>
      </w:r>
      <w:r>
        <w:rPr>
          <w:b/>
        </w:rPr>
        <w:t xml:space="preserve">.jshintrc</w:t>
      </w:r>
      <w:r>
        <w:t xml:space="preserve"> </w:t>
      </w:r>
      <w:r>
        <w:t xml:space="preserve">and</w:t>
      </w:r>
      <w:r>
        <w:t xml:space="preserve"> </w:t>
      </w:r>
      <w:r>
        <w:rPr>
          <w:b/>
        </w:rPr>
        <w:t xml:space="preserve">.jscsrc</w:t>
      </w:r>
      <w:r>
        <w:t xml:space="preserve">, these files are helpers to maintain syntax consistency, it signals syntax mistakes and makes the code equal for all developers.</w:t>
      </w:r>
    </w:p>
    <w:p>
      <w:pPr>
        <w:pStyle w:val="Compact"/>
        <w:numPr>
          <w:numId w:val="1015"/>
          <w:ilvl w:val="0"/>
        </w:numPr>
      </w:pPr>
      <w:hyperlink r:id="rId107">
        <w:r>
          <w:rPr>
            <w:rStyle w:val="Link"/>
          </w:rPr>
          <w:t xml:space="preserve">jscs</w:t>
        </w:r>
      </w:hyperlink>
      <w:r>
        <w:t xml:space="preserve"> </w:t>
      </w:r>
      <w:r>
        <w:t xml:space="preserve">- Maintain JavaScript Code Style</w:t>
      </w:r>
    </w:p>
    <w:p>
      <w:pPr>
        <w:pStyle w:val="Compact"/>
        <w:numPr>
          <w:numId w:val="1015"/>
          <w:ilvl w:val="0"/>
        </w:numPr>
      </w:pPr>
      <w:hyperlink r:id="rId40">
        <w:r>
          <w:rPr>
            <w:rStyle w:val="Link"/>
          </w:rPr>
          <w:t xml:space="preserve">jshint</w:t>
        </w:r>
      </w:hyperlink>
      <w:r>
        <w:t xml:space="preserve"> </w:t>
      </w:r>
      <w:r>
        <w:t xml:space="preserve">- Detect errors and potential problems in JavaScript code.</w:t>
      </w:r>
    </w:p>
    <w:p>
      <w:r>
        <w:t xml:space="preserve">Most IDEs and Text Editors can handle these tools.</w:t>
      </w:r>
    </w:p>
    <w:p>
      <w:pPr>
        <w:pStyle w:val="Heading3"/>
      </w:pPr>
      <w:bookmarkStart w:id="108" w:name="documentation"/>
      <w:bookmarkEnd w:id="108"/>
      <w:r>
        <w:t xml:space="preserve">Documentation</w:t>
      </w:r>
    </w:p>
    <w:p>
      <w:r>
        <w:t xml:space="preserve">To generates api documentation you can run :</w:t>
      </w:r>
      <w:r>
        <w:br w:type="textWrapping"/>
      </w:r>
      <w:r>
        <w:t xml:space="preserve">$</w:t>
      </w:r>
      <w:r>
        <w:t xml:space="preserve"> </w:t>
      </w:r>
      <w:r>
        <w:rPr>
          <w:b/>
        </w:rPr>
        <w:t xml:space="preserve">gulp doc</w:t>
      </w:r>
      <w:r>
        <w:br w:type="textWrapping"/>
      </w:r>
      <w:r>
        <w:t xml:space="preserve">This will generate HTML documentation in docs/ folder.</w:t>
      </w:r>
    </w:p>
    <w:p>
      <w:pPr>
        <w:pStyle w:val="Heading3"/>
      </w:pPr>
      <w:bookmarkStart w:id="109" w:name="repository-structure"/>
      <w:bookmarkEnd w:id="109"/>
      <w:r>
        <w:t xml:space="preserve">Repository structure</w:t>
      </w:r>
    </w:p>
    <w:p>
      <w:r>
        <w:t xml:space="preserve">This repository is ready to start working on development.</w:t>
      </w:r>
      <w:r>
        <w:br w:type="textWrapping"/>
      </w:r>
      <w:r>
        <w:t xml:space="preserve">The code will go to the</w:t>
      </w:r>
      <w:r>
        <w:t xml:space="preserve"> </w:t>
      </w:r>
      <w:r>
        <w:rPr>
          <w:b/>
        </w:rPr>
        <w:t xml:space="preserve">src</w:t>
      </w:r>
      <w:r>
        <w:t xml:space="preserve"> </w:t>
      </w:r>
      <w:r>
        <w:t xml:space="preserve">folder, it contains also the main server script in src/main/ folder.</w:t>
      </w:r>
    </w:p>
    <w:p>
      <w:r>
        <w:t xml:space="preserve">The unit tests will be on</w:t>
      </w:r>
      <w:r>
        <w:t xml:space="preserve"> </w:t>
      </w:r>
      <w:r>
        <w:rPr>
          <w:b/>
        </w:rPr>
        <w:t xml:space="preserve">test</w:t>
      </w:r>
      <w:r>
        <w:t xml:space="preserve"> </w:t>
      </w:r>
      <w:r>
        <w:t xml:space="preserve">folder, following the name standard</w:t>
      </w:r>
      <w:r>
        <w:t xml:space="preserve"> </w:t>
      </w:r>
      <w:r>
        <w:t xml:space="preserve">.spec.js</w:t>
      </w:r>
    </w:p>
    <w:p>
      <w:r>
        <w:t xml:space="preserve">Server (config.js) &amp; tools (gulp, karma, etc...) configuration is located in root folder.</w:t>
      </w:r>
    </w:p>
    <w:p>
      <w:pPr>
        <w:pStyle w:val="Heading3"/>
      </w:pPr>
      <w:bookmarkStart w:id="110" w:name="unit-testing-2"/>
      <w:bookmarkEnd w:id="110"/>
      <w:r>
        <w:t xml:space="preserve">Unit Testing</w:t>
      </w:r>
    </w:p>
    <w:p>
      <w:r>
        <w:t xml:space="preserve">We use Karma test runner to execute mocha test.</w:t>
      </w:r>
    </w:p>
    <w:p>
      <w:r>
        <w:t xml:space="preserve">To run unit test, you need first to lauch a server node with command :</w:t>
      </w:r>
      <w:r>
        <w:br w:type="textWrapping"/>
      </w:r>
      <w:r>
        <w:t xml:space="preserve">$</w:t>
      </w:r>
      <w:r>
        <w:t xml:space="preserve"> </w:t>
      </w:r>
      <w:r>
        <w:rPr>
          <w:b/>
        </w:rPr>
        <w:t xml:space="preserve">node src/main/server.js</w:t>
      </w:r>
      <w:r>
        <w:br w:type="textWrapping"/>
      </w:r>
      <w:r>
        <w:t xml:space="preserve">... then start karma test runner (from main directory) :</w:t>
      </w:r>
      <w:r>
        <w:br w:type="textWrapping"/>
      </w:r>
      <w:r>
        <w:t xml:space="preserve">$</w:t>
      </w:r>
      <w:r>
        <w:t xml:space="preserve"> </w:t>
      </w:r>
      <w:r>
        <w:rPr>
          <w:b/>
        </w:rPr>
        <w:t xml:space="preserve">karma start</w:t>
      </w:r>
    </w:p>
    <w:p>
      <w:r>
        <w:t xml:space="preserve">Karma will launch the browser (chromium in this case) to execute all tests in test/ folder and show result in console. Tests are automatically redone when code is modified.</w:t>
      </w:r>
    </w:p>
    <w:p>
      <w:pPr>
        <w:pStyle w:val="Heading2"/>
      </w:pPr>
      <w:bookmarkStart w:id="111" w:name="nodejs-messaging-architecture"/>
      <w:bookmarkEnd w:id="111"/>
      <w:r>
        <w:t xml:space="preserve">NodeJS Messaging architecture</w:t>
      </w:r>
    </w:p>
    <w:p>
      <w:pPr>
        <w:pStyle w:val="Heading3"/>
      </w:pPr>
      <w:bookmarkStart w:id="112" w:name="server-components"/>
      <w:bookmarkEnd w:id="112"/>
      <w:r>
        <w:t xml:space="preserve">Server components</w:t>
      </w:r>
    </w:p>
    <w:p>
      <w:pPr>
        <w:pStyle w:val="Heading4"/>
      </w:pPr>
      <w:bookmarkStart w:id="113" w:name="nodejs"/>
      <w:bookmarkEnd w:id="113"/>
      <w:r>
        <w:t xml:space="preserve">NodeJS</w:t>
      </w:r>
    </w:p>
    <w:p>
      <w:pPr>
        <w:pStyle w:val="Heading5"/>
      </w:pPr>
      <w:bookmarkStart w:id="114" w:name="socket.io"/>
      <w:bookmarkEnd w:id="114"/>
      <w:r>
        <w:t xml:space="preserve">Socket.io</w:t>
      </w:r>
    </w:p>
    <w:p>
      <w:r>
        <w:t xml:space="preserve">Socket.io is a well-known library that provide real-time bidirectionnal event-based communication.</w:t>
      </w:r>
      <w:r>
        <w:br w:type="textWrapping"/>
      </w:r>
      <w:r>
        <w:t xml:space="preserve">It able to handle the connection transparently for developpers :</w:t>
      </w:r>
    </w:p>
    <w:p>
      <w:pPr>
        <w:pStyle w:val="Compact"/>
        <w:numPr>
          <w:numId w:val="1016"/>
          <w:ilvl w:val="0"/>
        </w:numPr>
      </w:pPr>
      <w:r>
        <w:t xml:space="preserve">the protocol negociation (long-polling, websocket,etc...) with client depending of network capabilities</w:t>
      </w:r>
    </w:p>
    <w:p>
      <w:pPr>
        <w:pStyle w:val="Compact"/>
        <w:numPr>
          <w:numId w:val="1016"/>
          <w:ilvl w:val="0"/>
        </w:numPr>
      </w:pPr>
      <w:r>
        <w:t xml:space="preserve">connection always on with heartbeat packets</w:t>
      </w:r>
    </w:p>
    <w:p>
      <w:pPr>
        <w:pStyle w:val="Compact"/>
        <w:numPr>
          <w:numId w:val="1016"/>
          <w:ilvl w:val="0"/>
        </w:numPr>
      </w:pPr>
      <w:r>
        <w:t xml:space="preserve">message broadcasting</w:t>
      </w:r>
    </w:p>
    <w:p>
      <w:pPr>
        <w:pStyle w:val="Compact"/>
        <w:numPr>
          <w:numId w:val="1016"/>
          <w:ilvl w:val="0"/>
        </w:numPr>
      </w:pPr>
      <w:r>
        <w:t xml:space="preserve">session datas</w:t>
      </w:r>
    </w:p>
    <w:p>
      <w:pPr>
        <w:pStyle w:val="Compact"/>
        <w:numPr>
          <w:numId w:val="1016"/>
          <w:ilvl w:val="0"/>
        </w:numPr>
      </w:pPr>
      <w:r>
        <w:t xml:space="preserve">clustering consideration with multiple data storage drivers</w:t>
      </w:r>
    </w:p>
    <w:p>
      <w:pPr>
        <w:pStyle w:val="Heading5"/>
      </w:pPr>
      <w:bookmarkStart w:id="115" w:name="expressjs"/>
      <w:bookmarkEnd w:id="115"/>
      <w:r>
        <w:t xml:space="preserve">ExpressJS</w:t>
      </w:r>
    </w:p>
    <w:p>
      <w:r>
        <w:t xml:space="preserve">Express.js is a minimalist web framework commonly used in front of socket.io server.</w:t>
      </w:r>
      <w:r>
        <w:br w:type="textWrapping"/>
      </w:r>
      <w:r>
        <w:t xml:space="preserve">It provide a robust set of features for web and mobile applications, like request routing, and a solid stack for third-party middleware.</w:t>
      </w:r>
    </w:p>
    <w:p>
      <w:pPr>
        <w:pStyle w:val="Heading4"/>
      </w:pPr>
      <w:bookmarkStart w:id="116" w:name="redis"/>
      <w:bookmarkEnd w:id="116"/>
      <w:r>
        <w:t xml:space="preserve">Redis</w:t>
      </w:r>
    </w:p>
    <w:p>
      <w:r>
        <w:t xml:space="preserve">Redis is an in-memory data structure store, used as database, cache and message broker. It supports various type of data structures such as string, hashes, lists... It have a persistent mode, but it's mainly used to store temporary datas like session or connection information.</w:t>
      </w:r>
    </w:p>
    <w:p>
      <w:r>
        <w:t xml:space="preserve">Redis has built-in replication, and provides high availability via Redis Sentinel and automatic partitioning with Redis Cluster.</w:t>
      </w:r>
    </w:p>
    <w:p>
      <w:pPr>
        <w:pStyle w:val="Heading3"/>
      </w:pPr>
      <w:bookmarkStart w:id="117" w:name="service-architecture"/>
      <w:bookmarkEnd w:id="117"/>
      <w:r>
        <w:t xml:space="preserve">Service architecture</w:t>
      </w:r>
    </w:p>
    <w:p>
      <w:r>
        <w:t xml:space="preserve">The figure below illustrates the service architecture of the NodeJS Messaging Node.</w:t>
      </w:r>
    </w:p>
    <w:p>
      <w:r>
        <w:t xml:space="preserve">Combine with node redis sentinel client, each node share session datas with each others through redis storage.</w:t>
      </w:r>
      <w:r>
        <w:br w:type="textWrapping"/>
      </w:r>
      <w:r>
        <w:t xml:space="preserve">Redis-Sentinel monitor &amp; notify redis cluster of data change between nodejs instance.</w:t>
      </w:r>
    </w:p>
    <w:p>
      <w:r>
        <w:drawing>
          <wp:inline>
            <wp:extent cx="5753100" cy="3355215"/>
            <wp:effectExtent b="0" l="0" r="0" t="0"/>
            <wp:docPr descr="" id="1" name="Picture"/>
            <a:graphic>
              <a:graphicData uri="http://schemas.openxmlformats.org/drawingml/2006/picture">
                <pic:pic>
                  <pic:nvPicPr>
                    <pic:cNvPr descr="nodejs-redis-cluster.png" id="0" name="Picture"/>
                    <pic:cNvPicPr>
                      <a:picLocks noChangeArrowheads="1" noChangeAspect="1"/>
                    </pic:cNvPicPr>
                  </pic:nvPicPr>
                  <pic:blipFill>
                    <a:blip r:embed="rId118"/>
                    <a:stretch>
                      <a:fillRect/>
                    </a:stretch>
                  </pic:blipFill>
                  <pic:spPr bwMode="auto">
                    <a:xfrm>
                      <a:off x="0" y="0"/>
                      <a:ext cx="5753100" cy="3355215"/>
                    </a:xfrm>
                    <a:prstGeom prst="rect">
                      <a:avLst/>
                    </a:prstGeom>
                    <a:noFill/>
                    <a:ln w="9525">
                      <a:noFill/>
                      <a:headEnd/>
                      <a:tailEnd/>
                    </a:ln>
                  </pic:spPr>
                </pic:pic>
              </a:graphicData>
            </a:graphic>
          </wp:inline>
        </w:drawing>
      </w:r>
    </w:p>
    <w:p>
      <w:pPr>
        <w:pStyle w:val="ImageCaption"/>
      </w:pPr>
      <w:r>
        <w:t xml:space="preserve">NodeJS &amp; Redis clustering using Redis-Sentinel</w:t>
      </w:r>
    </w:p>
    <w:p>
      <w:r>
        <w:t xml:space="preserve">For security consideration, it's advized to use a proxy (as describe in the following scheme) in front of node instance to not give direct access to nodejs instance. It's recommanded to use NGinx server for that (</w:t>
      </w:r>
      <w:hyperlink r:id="rId119">
        <w:r>
          <w:rPr>
            <w:rStyle w:val="Link"/>
          </w:rPr>
          <w:t xml:space="preserve">from NGiNX</w:t>
        </w:r>
      </w:hyperlink>
      <w:r>
        <w:t xml:space="preserve">,</w:t>
      </w:r>
      <w:r>
        <w:t xml:space="preserve"> </w:t>
      </w:r>
      <w:hyperlink r:id="rId120">
        <w:r>
          <w:rPr>
            <w:rStyle w:val="Link"/>
          </w:rPr>
          <w:t xml:space="preserve">from Socket.io</w:t>
        </w:r>
      </w:hyperlink>
      <w:r>
        <w:t xml:space="preserve">).</w:t>
      </w:r>
      <w:r>
        <w:br w:type="textWrapping"/>
      </w:r>
      <w:r>
        <w:t xml:space="preserve">By the way it also provide a good load balancer solution (HAProxy is another good one).</w:t>
      </w:r>
    </w:p>
    <w:p>
      <w:r>
        <w:drawing>
          <wp:inline>
            <wp:extent cx="5753100" cy="2657801"/>
            <wp:effectExtent b="0" l="0" r="0" t="0"/>
            <wp:docPr descr="" id="1" name="Picture"/>
            <a:graphic>
              <a:graphicData uri="http://schemas.openxmlformats.org/drawingml/2006/picture">
                <pic:pic>
                  <pic:nvPicPr>
                    <pic:cNvPr descr="web-proxy-node.png" id="0" name="Picture"/>
                    <pic:cNvPicPr>
                      <a:picLocks noChangeArrowheads="1" noChangeAspect="1"/>
                    </pic:cNvPicPr>
                  </pic:nvPicPr>
                  <pic:blipFill>
                    <a:blip r:embed="rId121"/>
                    <a:stretch>
                      <a:fillRect/>
                    </a:stretch>
                  </pic:blipFill>
                  <pic:spPr bwMode="auto">
                    <a:xfrm>
                      <a:off x="0" y="0"/>
                      <a:ext cx="5753100" cy="2657801"/>
                    </a:xfrm>
                    <a:prstGeom prst="rect">
                      <a:avLst/>
                    </a:prstGeom>
                    <a:noFill/>
                    <a:ln w="9525">
                      <a:noFill/>
                      <a:headEnd/>
                      <a:tailEnd/>
                    </a:ln>
                  </pic:spPr>
                </pic:pic>
              </a:graphicData>
            </a:graphic>
          </wp:inline>
        </w:drawing>
      </w:r>
    </w:p>
    <w:p>
      <w:pPr>
        <w:pStyle w:val="ImageCaption"/>
      </w:pPr>
      <w:r>
        <w:t xml:space="preserve">Web proxy in front of node instances</w:t>
      </w:r>
    </w:p>
    <w:p>
      <w:pPr>
        <w:pStyle w:val="Heading2"/>
      </w:pPr>
      <w:bookmarkStart w:id="122" w:name="core-components"/>
      <w:bookmarkEnd w:id="122"/>
      <w:r>
        <w:t xml:space="preserve">Core components</w:t>
      </w:r>
    </w:p>
    <w:p>
      <w:r>
        <w:t xml:space="preserve">This section describe the functional blocks of the Messaging Node architecture.</w:t>
      </w:r>
    </w:p>
    <w:p>
      <w:r>
        <w:t xml:space="preserve">The graphic below describe message event processing with components.</w:t>
      </w:r>
      <w:r>
        <w:t xml:space="preserve"> </w:t>
      </w:r>
      <w:r>
        <w:drawing>
          <wp:inline>
            <wp:extent cx="5753100" cy="3827597"/>
            <wp:effectExtent b="0" l="0" r="0" t="0"/>
            <wp:docPr descr="" id="1" name="Picture"/>
            <a:graphic>
              <a:graphicData uri="http://schemas.openxmlformats.org/drawingml/2006/picture">
                <pic:pic>
                  <pic:nvPicPr>
                    <pic:cNvPr descr="event-mgmt.png" id="0" name="Picture"/>
                    <pic:cNvPicPr>
                      <a:picLocks noChangeArrowheads="1" noChangeAspect="1"/>
                    </pic:cNvPicPr>
                  </pic:nvPicPr>
                  <pic:blipFill>
                    <a:blip r:embed="rId123"/>
                    <a:stretch>
                      <a:fillRect/>
                    </a:stretch>
                  </pic:blipFill>
                  <pic:spPr bwMode="auto">
                    <a:xfrm>
                      <a:off x="0" y="0"/>
                      <a:ext cx="5753100" cy="3827597"/>
                    </a:xfrm>
                    <a:prstGeom prst="rect">
                      <a:avLst/>
                    </a:prstGeom>
                    <a:noFill/>
                    <a:ln w="9525">
                      <a:noFill/>
                      <a:headEnd/>
                      <a:tailEnd/>
                    </a:ln>
                  </pic:spPr>
                </pic:pic>
              </a:graphicData>
            </a:graphic>
          </wp:inline>
        </w:drawing>
      </w:r>
    </w:p>
    <w:p>
      <w:pPr>
        <w:pStyle w:val="Heading3"/>
      </w:pPr>
      <w:bookmarkStart w:id="124" w:name="entry-point"/>
      <w:bookmarkEnd w:id="124"/>
      <w:r>
        <w:t xml:space="preserve">Entry point</w:t>
      </w:r>
    </w:p>
    <w:p>
      <w:r>
        <w:t xml:space="preserve">Msg node start with server.js script that read configuration from config.js and instanciate &lt;</w:t>
      </w:r>
      <w:r>
        <w:t xml:space="preserve">&gt; class.</w:t>
      </w:r>
    </w:p>
    <w:p>
      <w:r>
        <w:t xml:space="preserve">This unique class initialize main components and start listening for incoming websocket client. On each new protostub connection, socket.io events are bind to &lt;</w:t>
      </w:r>
      <w:r>
        <w:t xml:space="preserve">&gt; instance associated with socket ressource.</w:t>
      </w:r>
    </w:p>
    <w:p>
      <w:pPr>
        <w:pStyle w:val="Heading3"/>
      </w:pPr>
      <w:bookmarkStart w:id="125" w:name="registry"/>
      <w:bookmarkEnd w:id="125"/>
      <w:r>
        <w:t xml:space="preserve">Registry</w:t>
      </w:r>
    </w:p>
    <w:p>
      <w:r>
        <w:t xml:space="preserve">A global Registry class is used by MsgNode to manage internal components and configuration. It allow internal component to share reference to configuration and others components.</w:t>
      </w:r>
    </w:p>
    <w:p>
      <w:pPr>
        <w:pStyle w:val="Heading3"/>
      </w:pPr>
      <w:bookmarkStart w:id="126" w:name="sessionmanager"/>
      <w:bookmarkEnd w:id="126"/>
      <w:r>
        <w:t xml:space="preserve">SessionManager</w:t>
      </w:r>
    </w:p>
    <w:p>
      <w:r>
        <w:t xml:space="preserve">The SessionManager class handle client connection state change. #### Note Link with identity service ?</w:t>
      </w:r>
    </w:p>
    <w:p>
      <w:pPr>
        <w:pStyle w:val="Heading3"/>
      </w:pPr>
      <w:bookmarkStart w:id="127" w:name="message-bus"/>
      <w:bookmarkEnd w:id="127"/>
      <w:r>
        <w:t xml:space="preserve">Message bus</w:t>
      </w:r>
    </w:p>
    <w:p>
      <w:r>
        <w:t xml:space="preserve">MessageBus class provide a message system that publish information to all components.</w:t>
      </w:r>
    </w:p>
    <w:p>
      <w:pPr>
        <w:pStyle w:val="Heading4"/>
      </w:pPr>
      <w:bookmarkStart w:id="128" w:name="note"/>
      <w:bookmarkEnd w:id="128"/>
      <w:r>
        <w:t xml:space="preserve">Note</w:t>
      </w:r>
    </w:p>
    <w:p>
      <w:r>
        <w:t xml:space="preserve">/! Redis bus manager is not implemented yet, so message cannot be broadcast in a msg node cluster : code in place allow only to publish message through current node instance.</w:t>
      </w:r>
    </w:p>
    <w:p>
      <w:pPr>
        <w:pStyle w:val="Heading3"/>
      </w:pPr>
      <w:bookmarkStart w:id="129" w:name="address-allocation-management"/>
      <w:bookmarkEnd w:id="129"/>
      <w:r>
        <w:t xml:space="preserve">Address allocation management</w:t>
      </w:r>
    </w:p>
    <w:p>
      <w:r>
        <w:t xml:space="preserve">The class AddressAllocationManager handle hyperty URLs allocation once client ask for registration.</w:t>
      </w:r>
    </w:p>
    <w:p>
      <w:pPr>
        <w:pStyle w:val="Heading4"/>
      </w:pPr>
      <w:bookmarkStart w:id="130" w:name="note-1"/>
      <w:bookmarkEnd w:id="130"/>
      <w:r>
        <w:t xml:space="preserve">Note</w:t>
      </w:r>
    </w:p>
    <w:p>
      <w:r>
        <w:t xml:space="preserve">/! For the moment, foreign hyperty instance pool are not managed. Link with global domain registry ?</w:t>
      </w:r>
    </w:p>
    <w:p>
      <w:pPr>
        <w:pStyle w:val="Heading3"/>
      </w:pPr>
      <w:bookmarkStart w:id="131" w:name="message"/>
      <w:bookmarkEnd w:id="131"/>
      <w:r>
        <w:t xml:space="preserve">Message</w:t>
      </w:r>
    </w:p>
    <w:p>
      <w:r>
        <w:t xml:space="preserve">On each message received from protostub, MsgNode built a ClientMessage instance containing Message, and dispatch to Client instance. It's also used as container to built reply on client.</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7d2dbe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72c8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141f0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123" Target="media/rId12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118" Target="media/rId118.png" /><Relationship Type="http://schemas.openxmlformats.org/officeDocument/2006/relationships/image" Id="rId24" Target="media/rId24.png" /><Relationship Type="http://schemas.openxmlformats.org/officeDocument/2006/relationships/image" Id="rId69" Target="media/rId69.png" /><Relationship Type="http://schemas.openxmlformats.org/officeDocument/2006/relationships/image" Id="rId121" Target="media/rId121.png" /><Relationship Type="http://schemas.openxmlformats.org/officeDocument/2006/relationships/hyperlink" Id="rId38" Target="http://gulpjs.com/" TargetMode="External" /><Relationship Type="http://schemas.openxmlformats.org/officeDocument/2006/relationships/hyperlink" Id="rId107" Target="http://jscs.info/" TargetMode="External" /><Relationship Type="http://schemas.openxmlformats.org/officeDocument/2006/relationships/hyperlink" Id="rId40" Target="http://jshint.com/" TargetMode="External" /><Relationship Type="http://schemas.openxmlformats.org/officeDocument/2006/relationships/hyperlink" Id="rId37" Target="http://jspm.io/" TargetMode="External" /><Relationship Type="http://schemas.openxmlformats.org/officeDocument/2006/relationships/hyperlink" Id="rId35" Target="http://karma-runner.github.io/0.13/index.html" TargetMode="External" /><Relationship Type="http://schemas.openxmlformats.org/officeDocument/2006/relationships/hyperlink" Id="rId80" Target="http://matrix.org/docs/spec/r0.0.1/client_server.html" TargetMode="External" /><Relationship Type="http://schemas.openxmlformats.org/officeDocument/2006/relationships/hyperlink" Id="rId36" Target="http://mochajs.org/" TargetMode="External" /><Relationship Type="http://schemas.openxmlformats.org/officeDocument/2006/relationships/hyperlink" Id="rId120" Target="http://socket.io/docs/using-multiple-nodes/#" TargetMode="External" /><Relationship Type="http://schemas.openxmlformats.org/officeDocument/2006/relationships/hyperlink" Id="rId48" Target="https://crosswalk-project.org/" TargetMode="External" /><Relationship Type="http://schemas.openxmlformats.org/officeDocument/2006/relationships/hyperlink" Id="rId93" Target="https://docs.docker.com/engine/installation/debian/" TargetMode="External" /><Relationship Type="http://schemas.openxmlformats.org/officeDocument/2006/relationships/hyperlink" Id="rId33" Target="https://github.com/creationix/nvm" TargetMode="External" /><Relationship Type="http://schemas.openxmlformats.org/officeDocument/2006/relationships/hyperlink" Id="rId56" Target="https://github.com/eface2face/cordova-plugin-iosrtc" TargetMode="External" /><Relationship Type="http://schemas.openxmlformats.org/officeDocument/2006/relationships/hyperlink" Id="rId78" Target="https://github.com/matrix-org/synapse" TargetMode="External" /><Relationship Type="http://schemas.openxmlformats.org/officeDocument/2006/relationships/hyperlink" Id="rId76" Target="https://matrix.org/speculator/spec/head/intro.html" TargetMode="External" /><Relationship Type="http://schemas.openxmlformats.org/officeDocument/2006/relationships/hyperlink" Id="rId66" Target="https://maven.apache.org/install.html" TargetMode="External" /><Relationship Type="http://schemas.openxmlformats.org/officeDocument/2006/relationships/hyperlink" Id="rId103" Target="https://nodejs.org/en/download/package-manager/" TargetMode="External" /><Relationship Type="http://schemas.openxmlformats.org/officeDocument/2006/relationships/hyperlink" Id="rId92" Target="https://nodejs.org/en/download/package-manager/#debian-and-ubuntu-based-linux-distributions" TargetMode="External" /><Relationship Type="http://schemas.openxmlformats.org/officeDocument/2006/relationships/hyperlink" Id="rId119" Target="https://www.nginx.com/blog/nginx-nodejs-websockets-socketio/" TargetMode="External" /><Relationship Type="http://schemas.openxmlformats.org/officeDocument/2006/relationships/hyperlink" Id="rId57" Target="https://www.w3.org/TR/webrtc/" TargetMode="External" /></Relationships>
</file>

<file path=word/_rels/footnotes.xml.rels><?xml version="1.0" encoding="UTF-8"?>
<Relationships xmlns="http://schemas.openxmlformats.org/package/2006/relationships"><Relationship Type="http://schemas.openxmlformats.org/officeDocument/2006/relationships/hyperlink" Id="rId38" Target="http://gulpjs.com/" TargetMode="External" /><Relationship Type="http://schemas.openxmlformats.org/officeDocument/2006/relationships/hyperlink" Id="rId107" Target="http://jscs.info/" TargetMode="External" /><Relationship Type="http://schemas.openxmlformats.org/officeDocument/2006/relationships/hyperlink" Id="rId40" Target="http://jshint.com/" TargetMode="External" /><Relationship Type="http://schemas.openxmlformats.org/officeDocument/2006/relationships/hyperlink" Id="rId37" Target="http://jspm.io/" TargetMode="External" /><Relationship Type="http://schemas.openxmlformats.org/officeDocument/2006/relationships/hyperlink" Id="rId35" Target="http://karma-runner.github.io/0.13/index.html" TargetMode="External" /><Relationship Type="http://schemas.openxmlformats.org/officeDocument/2006/relationships/hyperlink" Id="rId80" Target="http://matrix.org/docs/spec/r0.0.1/client_server.html" TargetMode="External" /><Relationship Type="http://schemas.openxmlformats.org/officeDocument/2006/relationships/hyperlink" Id="rId36" Target="http://mochajs.org/" TargetMode="External" /><Relationship Type="http://schemas.openxmlformats.org/officeDocument/2006/relationships/hyperlink" Id="rId120" Target="http://socket.io/docs/using-multiple-nodes/#" TargetMode="External" /><Relationship Type="http://schemas.openxmlformats.org/officeDocument/2006/relationships/hyperlink" Id="rId48" Target="https://crosswalk-project.org/" TargetMode="External" /><Relationship Type="http://schemas.openxmlformats.org/officeDocument/2006/relationships/hyperlink" Id="rId93" Target="https://docs.docker.com/engine/installation/debian/" TargetMode="External" /><Relationship Type="http://schemas.openxmlformats.org/officeDocument/2006/relationships/hyperlink" Id="rId33" Target="https://github.com/creationix/nvm" TargetMode="External" /><Relationship Type="http://schemas.openxmlformats.org/officeDocument/2006/relationships/hyperlink" Id="rId56" Target="https://github.com/eface2face/cordova-plugin-iosrtc" TargetMode="External" /><Relationship Type="http://schemas.openxmlformats.org/officeDocument/2006/relationships/hyperlink" Id="rId78" Target="https://github.com/matrix-org/synapse" TargetMode="External" /><Relationship Type="http://schemas.openxmlformats.org/officeDocument/2006/relationships/hyperlink" Id="rId76" Target="https://matrix.org/speculator/spec/head/intro.html" TargetMode="External" /><Relationship Type="http://schemas.openxmlformats.org/officeDocument/2006/relationships/hyperlink" Id="rId66" Target="https://maven.apache.org/install.html" TargetMode="External" /><Relationship Type="http://schemas.openxmlformats.org/officeDocument/2006/relationships/hyperlink" Id="rId103" Target="https://nodejs.org/en/download/package-manager/" TargetMode="External" /><Relationship Type="http://schemas.openxmlformats.org/officeDocument/2006/relationships/hyperlink" Id="rId92" Target="https://nodejs.org/en/download/package-manager/#debian-and-ubuntu-based-linux-distributions" TargetMode="External" /><Relationship Type="http://schemas.openxmlformats.org/officeDocument/2006/relationships/hyperlink" Id="rId119" Target="https://www.nginx.com/blog/nginx-nodejs-websockets-socketio/" TargetMode="External" /><Relationship Type="http://schemas.openxmlformats.org/officeDocument/2006/relationships/hyperlink" Id="rId57" Target="https://www.w3.org/TR/webr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