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[1] reTHINK Node.js Messaging Node Github Repo. https://github.com/reTHINK-project/dev-msg-node-nodejs</w:t>
      </w:r>
    </w:p>
    <w:p>
      <w:pPr>
        <w:pStyle w:val="Compact"/>
        <w:numPr>
          <w:numId w:val="1001"/>
          <w:ilvl w:val="0"/>
        </w:numPr>
      </w:pPr>
      <w:r>
        <w:t xml:space="preserve">[2] reTHINK CSP Policy Engine Github Repo. https://github.com/reTHINK-project/dev-msg-node-nodejs/tree/master/src/main/components/policyEngine</w:t>
      </w:r>
    </w:p>
    <w:p>
      <w:pPr>
        <w:pStyle w:val="Compact"/>
        <w:numPr>
          <w:numId w:val="1001"/>
          <w:ilvl w:val="0"/>
        </w:numPr>
      </w:pPr>
      <w:r>
        <w:t xml:space="preserve">[3] reTHINK CSP Policy Language. https://github.com/reTHINK-project/dev-msg-node-nodejs/tree/master/src/main/components/policyEngine/prp/policy</w:t>
      </w:r>
    </w:p>
    <w:p>
      <w:pPr>
        <w:pStyle w:val="Compact"/>
        <w:numPr>
          <w:numId w:val="1001"/>
          <w:ilvl w:val="0"/>
        </w:numPr>
      </w:pPr>
      <w:r>
        <w:t xml:space="preserve">[4] reTHINK Runtime Policy Engine Github Repo. https://github.com/reTHINK-project/dev-runtime-core/tree/develop/src/policy</w:t>
      </w:r>
    </w:p>
    <w:p>
      <w:pPr>
        <w:pStyle w:val="Compact"/>
        <w:numPr>
          <w:numId w:val="1001"/>
          <w:ilvl w:val="0"/>
        </w:numPr>
      </w:pPr>
      <w:r>
        <w:t xml:space="preserve">[5] reTHINK Runtime Policy Language. https://github.com/reTHINK-project/specs/blob/master/policy-management/runtime/policy-specification-language.md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2265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3a1c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2017-07-11T00:58:21Z</dcterms:created>
  <dcterms:modified xsi:type="dcterms:W3CDTF">2017-07-11T00:58:21Z</dcterms:modified>
</cp:coreProperties>
</file>