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2784" w14:textId="24AE2C64" w:rsidR="008C5893" w:rsidRDefault="008C5893" w:rsidP="008C589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题目及需求分析：</w:t>
      </w:r>
    </w:p>
    <w:p w14:paraId="4B2844B3" w14:textId="62E0716C" w:rsidR="008C5893" w:rsidRDefault="008C5893" w:rsidP="008C5893">
      <w:pPr>
        <w:pStyle w:val="aff3"/>
        <w:numPr>
          <w:ilvl w:val="0"/>
          <w:numId w:val="5"/>
        </w:numPr>
        <w:ind w:firstLineChars="0"/>
      </w:pPr>
      <w:r>
        <w:rPr>
          <w:rFonts w:hint="eastAsia"/>
        </w:rPr>
        <w:t>LLM</w:t>
      </w:r>
      <w:r>
        <w:rPr>
          <w:rFonts w:hint="eastAsia"/>
        </w:rPr>
        <w:t>基础上进行逻辑推理能力增强：</w:t>
      </w:r>
    </w:p>
    <w:p w14:paraId="07D83D60" w14:textId="18E5FBE0" w:rsidR="008C5893" w:rsidRDefault="008C5893" w:rsidP="00531F7E">
      <w:pPr>
        <w:pStyle w:val="aff3"/>
        <w:ind w:firstLineChars="100" w:firstLine="240"/>
      </w:pPr>
      <w:r>
        <w:rPr>
          <w:rFonts w:hint="eastAsia"/>
        </w:rPr>
        <w:t>输入逻辑题目，得出解释和答案。更进一步，</w:t>
      </w:r>
      <w:r>
        <w:rPr>
          <w:rFonts w:hint="eastAsia"/>
        </w:rPr>
        <w:t>LLM</w:t>
      </w:r>
      <w:r>
        <w:rPr>
          <w:rFonts w:hint="eastAsia"/>
        </w:rPr>
        <w:t>能够抽出逻辑命题，并展示逻辑推理过程。也可以更细化增强某种特定的逻辑推理能力，如增强分析法的能力。</w:t>
      </w:r>
    </w:p>
    <w:p w14:paraId="3164D984" w14:textId="77777777" w:rsidR="00531F7E" w:rsidRDefault="00531F7E" w:rsidP="00531F7E">
      <w:pPr>
        <w:pStyle w:val="aff3"/>
        <w:ind w:firstLineChars="0" w:firstLine="0"/>
        <w:rPr>
          <w:rFonts w:hint="eastAsia"/>
        </w:rPr>
      </w:pPr>
      <w:r>
        <w:rPr>
          <w:rFonts w:hint="eastAsia"/>
        </w:rPr>
        <w:t>逻辑推理能力不足：现有的</w:t>
      </w:r>
      <w:r>
        <w:rPr>
          <w:rFonts w:hint="eastAsia"/>
        </w:rPr>
        <w:t>LLM</w:t>
      </w:r>
      <w:r>
        <w:rPr>
          <w:rFonts w:hint="eastAsia"/>
        </w:rPr>
        <w:t>在处理复杂的逻辑推理任务时表现不佳，特别是在需要多步推理和抽象逻辑命题的场景中。</w:t>
      </w:r>
    </w:p>
    <w:p w14:paraId="04F97AB1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解释和答案的准确性：</w:t>
      </w:r>
      <w:r>
        <w:rPr>
          <w:rFonts w:hint="eastAsia"/>
        </w:rPr>
        <w:t>LLM</w:t>
      </w:r>
      <w:r>
        <w:rPr>
          <w:rFonts w:hint="eastAsia"/>
        </w:rPr>
        <w:t>在给出答案时，往往缺乏详细的解释和推理过程，导致结果的可信度和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解释性不足。</w:t>
      </w:r>
    </w:p>
    <w:p w14:paraId="49FC8E3A" w14:textId="245533C7" w:rsidR="00531F7E" w:rsidRDefault="00531F7E" w:rsidP="00531F7E">
      <w:pPr>
        <w:pStyle w:val="aff3"/>
        <w:ind w:firstLine="480"/>
      </w:pPr>
      <w:r>
        <w:rPr>
          <w:rFonts w:hint="eastAsia"/>
        </w:rPr>
        <w:t>特定逻辑推理能力的提升：需要针对某些特定的逻辑推理方法（如分析法）进行细化和增强，以提高模型在这些特定任务上的表现。</w:t>
      </w:r>
    </w:p>
    <w:p w14:paraId="3247C6D4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增强逻辑推理能力：</w:t>
      </w:r>
    </w:p>
    <w:p w14:paraId="06A381EB" w14:textId="77777777" w:rsidR="00531F7E" w:rsidRDefault="00531F7E" w:rsidP="00531F7E">
      <w:pPr>
        <w:pStyle w:val="aff3"/>
        <w:ind w:firstLine="480"/>
      </w:pPr>
    </w:p>
    <w:p w14:paraId="49BBD21D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多步推理：模型需要能够进行多步推理，逐步得出结论。</w:t>
      </w:r>
    </w:p>
    <w:p w14:paraId="45786FC9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抽象逻辑命题：模型需要能够从输入中抽取出逻辑命题，并进行逻辑推理。</w:t>
      </w:r>
    </w:p>
    <w:p w14:paraId="38655646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特定逻辑推理方法：针对特定的逻辑推理方法（如分析法）进行优化和增强。</w:t>
      </w:r>
    </w:p>
    <w:p w14:paraId="22AB969F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提高解释和答案的准确性：</w:t>
      </w:r>
    </w:p>
    <w:p w14:paraId="2BBE0769" w14:textId="77777777" w:rsidR="00531F7E" w:rsidRDefault="00531F7E" w:rsidP="00531F7E">
      <w:pPr>
        <w:pStyle w:val="aff3"/>
        <w:ind w:firstLine="480"/>
      </w:pPr>
    </w:p>
    <w:p w14:paraId="342F2315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详细的推理过程：模型需要在给出答案的同时，提供详细的推理过程，以提高结果的可信度。</w:t>
      </w:r>
    </w:p>
    <w:p w14:paraId="0F61B19A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减少幻觉现象：通过改进模型结构和训练方法，减少模型在推理过程中的幻觉现象</w:t>
      </w:r>
    </w:p>
    <w:p w14:paraId="31E713AC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。</w:t>
      </w:r>
    </w:p>
    <w:p w14:paraId="08EA8634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提高模型的可扩展性和适应性：</w:t>
      </w:r>
    </w:p>
    <w:p w14:paraId="282B2EC4" w14:textId="77777777" w:rsidR="00531F7E" w:rsidRDefault="00531F7E" w:rsidP="00531F7E">
      <w:pPr>
        <w:pStyle w:val="aff3"/>
        <w:ind w:firstLine="480"/>
      </w:pPr>
    </w:p>
    <w:p w14:paraId="1BADDFAF" w14:textId="77777777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适应不同领域的逻辑推理任务：模型需要能够适应不同领域的逻辑推理任务，提供通用的逻辑推理能力。</w:t>
      </w:r>
    </w:p>
    <w:p w14:paraId="73B02F28" w14:textId="60C9766C" w:rsidR="00531F7E" w:rsidRDefault="00531F7E" w:rsidP="00531F7E">
      <w:pPr>
        <w:pStyle w:val="aff3"/>
        <w:ind w:firstLine="480"/>
        <w:rPr>
          <w:rFonts w:hint="eastAsia"/>
        </w:rPr>
      </w:pPr>
      <w:r>
        <w:rPr>
          <w:rFonts w:hint="eastAsia"/>
        </w:rPr>
        <w:t>结合外部知识：通过结合外部知识库和检索系统，增强模型的推理能力。</w:t>
      </w:r>
    </w:p>
    <w:p w14:paraId="5EABD3FE" w14:textId="00F091A4" w:rsidR="008C5893" w:rsidRDefault="008C5893" w:rsidP="008C5893">
      <w:pPr>
        <w:pStyle w:val="aff3"/>
        <w:numPr>
          <w:ilvl w:val="0"/>
          <w:numId w:val="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ASP</w:t>
      </w:r>
      <w:r>
        <w:rPr>
          <w:rFonts w:hint="eastAsia"/>
        </w:rPr>
        <w:t>的</w:t>
      </w:r>
      <w:r>
        <w:rPr>
          <w:rFonts w:hint="eastAsia"/>
        </w:rPr>
        <w:t>LLM</w:t>
      </w:r>
      <w:r>
        <w:rPr>
          <w:rFonts w:hint="eastAsia"/>
        </w:rPr>
        <w:t>逻辑推理能力的度量和检测：</w:t>
      </w:r>
    </w:p>
    <w:p w14:paraId="0DB739A9" w14:textId="61ED1F74" w:rsidR="008C5893" w:rsidRDefault="008C5893" w:rsidP="00531F7E">
      <w:pPr>
        <w:pStyle w:val="aff3"/>
        <w:ind w:firstLineChars="0" w:firstLine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LLM</w:t>
      </w:r>
      <w:r>
        <w:rPr>
          <w:rFonts w:hint="eastAsia"/>
        </w:rPr>
        <w:t>对公务员考试题目的解答过程进行评判。需要建立针对公务员考试的知识库，例如计算、地理规则库等。挑战：（</w:t>
      </w:r>
      <w:r>
        <w:rPr>
          <w:rFonts w:hint="eastAsia"/>
        </w:rPr>
        <w:t>1</w:t>
      </w:r>
      <w:r>
        <w:rPr>
          <w:rFonts w:hint="eastAsia"/>
        </w:rPr>
        <w:t>）建立针对公务员考试的知识库规则（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LLM</w:t>
      </w:r>
      <w:r>
        <w:rPr>
          <w:rFonts w:hint="eastAsia"/>
        </w:rPr>
        <w:t>解析结果（求解前）变为</w:t>
      </w:r>
      <w:r>
        <w:rPr>
          <w:rFonts w:hint="eastAsia"/>
        </w:rPr>
        <w:t>ASP</w:t>
      </w:r>
      <w:r>
        <w:rPr>
          <w:rFonts w:hint="eastAsia"/>
        </w:rPr>
        <w:t>程序。</w:t>
      </w:r>
    </w:p>
    <w:p w14:paraId="09C7794E" w14:textId="44854F39" w:rsidR="008C5893" w:rsidRDefault="008C5893" w:rsidP="008C5893">
      <w:pPr>
        <w:pStyle w:val="aff3"/>
        <w:numPr>
          <w:ilvl w:val="0"/>
          <w:numId w:val="5"/>
        </w:numPr>
        <w:ind w:firstLineChars="0"/>
      </w:pPr>
      <w:r>
        <w:rPr>
          <w:rFonts w:hint="eastAsia"/>
        </w:rPr>
        <w:t>面向公务员考试逻辑推理问题的模型设计与实现：</w:t>
      </w:r>
    </w:p>
    <w:p w14:paraId="492BBB32" w14:textId="6577D57F" w:rsidR="008C5893" w:rsidRDefault="008C5893" w:rsidP="00531F7E">
      <w:pPr>
        <w:pStyle w:val="aff3"/>
        <w:ind w:firstLineChars="0" w:firstLine="0"/>
        <w:rPr>
          <w:rFonts w:hint="eastAsia"/>
        </w:rPr>
      </w:pPr>
      <w:r>
        <w:rPr>
          <w:rFonts w:hint="eastAsia"/>
        </w:rPr>
        <w:t>面向逻辑推理教学，对于逻辑题目进行分析建模。应用场景：逻辑学教学。</w:t>
      </w:r>
    </w:p>
    <w:p w14:paraId="796CC4C4" w14:textId="4438A281" w:rsidR="00652682" w:rsidRDefault="008C5893" w:rsidP="00695A95">
      <w:pPr>
        <w:pStyle w:val="aff3"/>
        <w:numPr>
          <w:ilvl w:val="0"/>
          <w:numId w:val="5"/>
        </w:numPr>
        <w:ind w:firstLineChars="0"/>
      </w:pPr>
      <w:r>
        <w:rPr>
          <w:rFonts w:hint="eastAsia"/>
        </w:rPr>
        <w:t>加权双向论证框架理论论证与实现。</w:t>
      </w:r>
    </w:p>
    <w:p w14:paraId="777E52BA" w14:textId="77777777" w:rsidR="00695A95" w:rsidRDefault="00695A95" w:rsidP="00695A95">
      <w:pPr>
        <w:pStyle w:val="aff3"/>
        <w:ind w:left="360" w:firstLineChars="0" w:firstLine="0"/>
        <w:rPr>
          <w:rFonts w:hint="eastAsia"/>
        </w:rPr>
      </w:pPr>
    </w:p>
    <w:p w14:paraId="5CC58505" w14:textId="77777777" w:rsidR="004A28E3" w:rsidRPr="00652682" w:rsidRDefault="004A28E3" w:rsidP="00652682"/>
    <w:sectPr w:rsidR="004A28E3" w:rsidRPr="00652682" w:rsidSect="00EC3611">
      <w:type w:val="oddPage"/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017B" w14:textId="77777777" w:rsidR="006A202B" w:rsidRDefault="006A202B" w:rsidP="000B16AB">
      <w:r>
        <w:separator/>
      </w:r>
    </w:p>
  </w:endnote>
  <w:endnote w:type="continuationSeparator" w:id="0">
    <w:p w14:paraId="61C6E0A9" w14:textId="77777777" w:rsidR="006A202B" w:rsidRDefault="006A202B" w:rsidP="000B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9BBB3" w14:textId="77777777" w:rsidR="006A202B" w:rsidRDefault="006A202B" w:rsidP="000B16AB">
      <w:r>
        <w:separator/>
      </w:r>
    </w:p>
  </w:footnote>
  <w:footnote w:type="continuationSeparator" w:id="0">
    <w:p w14:paraId="2D97DE99" w14:textId="77777777" w:rsidR="006A202B" w:rsidRDefault="006A202B" w:rsidP="000B1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F46"/>
    <w:multiLevelType w:val="multilevel"/>
    <w:tmpl w:val="B19E9C9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76B6DEF"/>
    <w:multiLevelType w:val="hybridMultilevel"/>
    <w:tmpl w:val="022219C8"/>
    <w:lvl w:ilvl="0" w:tplc="C6CC1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A433A"/>
    <w:multiLevelType w:val="hybridMultilevel"/>
    <w:tmpl w:val="B6903EA2"/>
    <w:lvl w:ilvl="0" w:tplc="02E8E2D6">
      <w:start w:val="1"/>
      <w:numFmt w:val="upperLetter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368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AC"/>
    <w:rsid w:val="00097469"/>
    <w:rsid w:val="000A56C0"/>
    <w:rsid w:val="000B0726"/>
    <w:rsid w:val="000B16AB"/>
    <w:rsid w:val="000C5FA3"/>
    <w:rsid w:val="000D1ABC"/>
    <w:rsid w:val="000E0C5C"/>
    <w:rsid w:val="0015080B"/>
    <w:rsid w:val="001551E5"/>
    <w:rsid w:val="00237388"/>
    <w:rsid w:val="0026293B"/>
    <w:rsid w:val="002B1AD3"/>
    <w:rsid w:val="002D43EB"/>
    <w:rsid w:val="0031739B"/>
    <w:rsid w:val="003569D7"/>
    <w:rsid w:val="00460EC7"/>
    <w:rsid w:val="00461C4C"/>
    <w:rsid w:val="00464797"/>
    <w:rsid w:val="004A28E3"/>
    <w:rsid w:val="004D761D"/>
    <w:rsid w:val="004F0423"/>
    <w:rsid w:val="00531F7E"/>
    <w:rsid w:val="005C3AB7"/>
    <w:rsid w:val="005E548E"/>
    <w:rsid w:val="005E55E4"/>
    <w:rsid w:val="00652682"/>
    <w:rsid w:val="00674AAF"/>
    <w:rsid w:val="00695A95"/>
    <w:rsid w:val="006A0B52"/>
    <w:rsid w:val="006A202B"/>
    <w:rsid w:val="006E0126"/>
    <w:rsid w:val="00830F5F"/>
    <w:rsid w:val="008C3361"/>
    <w:rsid w:val="008C5893"/>
    <w:rsid w:val="00937D37"/>
    <w:rsid w:val="00991442"/>
    <w:rsid w:val="00A33B2F"/>
    <w:rsid w:val="00A359BE"/>
    <w:rsid w:val="00A82C01"/>
    <w:rsid w:val="00C84D61"/>
    <w:rsid w:val="00C963AC"/>
    <w:rsid w:val="00D43FDC"/>
    <w:rsid w:val="00D82D4F"/>
    <w:rsid w:val="00DA1AEE"/>
    <w:rsid w:val="00DE5939"/>
    <w:rsid w:val="00E21365"/>
    <w:rsid w:val="00E22CFF"/>
    <w:rsid w:val="00E70BBC"/>
    <w:rsid w:val="00EC3611"/>
    <w:rsid w:val="00F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5F8F3"/>
  <w15:chartTrackingRefBased/>
  <w15:docId w15:val="{CE8C04AB-3E65-4C42-B7EA-B28DEF7B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0423"/>
    <w:pPr>
      <w:jc w:val="both"/>
    </w:pPr>
    <w:rPr>
      <w:rFonts w:ascii="Times New Roman" w:hAnsi="Times New Roman"/>
      <w:sz w:val="24"/>
    </w:rPr>
  </w:style>
  <w:style w:type="paragraph" w:styleId="1">
    <w:name w:val="heading 1"/>
    <w:aliases w:val="1级标题"/>
    <w:next w:val="2"/>
    <w:link w:val="10"/>
    <w:uiPriority w:val="9"/>
    <w:qFormat/>
    <w:rsid w:val="000C5FA3"/>
    <w:pPr>
      <w:keepNext/>
      <w:keepLines/>
      <w:pageBreakBefore/>
      <w:numPr>
        <w:numId w:val="2"/>
      </w:numPr>
      <w:spacing w:afterLines="50" w:after="50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aliases w:val="2级标题"/>
    <w:next w:val="a1"/>
    <w:link w:val="20"/>
    <w:uiPriority w:val="9"/>
    <w:unhideWhenUsed/>
    <w:qFormat/>
    <w:rsid w:val="00464797"/>
    <w:pPr>
      <w:numPr>
        <w:ilvl w:val="1"/>
        <w:numId w:val="2"/>
      </w:numPr>
      <w:spacing w:beforeLines="30" w:before="93" w:afterLines="30" w:after="93"/>
      <w:outlineLvl w:val="1"/>
    </w:pPr>
    <w:rPr>
      <w:rFonts w:ascii="Times New Roman" w:eastAsia="宋体" w:hAnsi="Times New Roman"/>
      <w:b/>
      <w:bCs/>
      <w:sz w:val="28"/>
      <w:szCs w:val="32"/>
    </w:rPr>
  </w:style>
  <w:style w:type="paragraph" w:styleId="3">
    <w:name w:val="heading 3"/>
    <w:aliases w:val="3级标题"/>
    <w:next w:val="a1"/>
    <w:link w:val="30"/>
    <w:uiPriority w:val="9"/>
    <w:unhideWhenUsed/>
    <w:qFormat/>
    <w:rsid w:val="00A33B2F"/>
    <w:pPr>
      <w:keepNext/>
      <w:keepLines/>
      <w:numPr>
        <w:ilvl w:val="2"/>
        <w:numId w:val="2"/>
      </w:numPr>
      <w:spacing w:beforeLines="50" w:before="50" w:afterLines="50" w:after="50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4级标题"/>
    <w:next w:val="a1"/>
    <w:link w:val="40"/>
    <w:uiPriority w:val="9"/>
    <w:unhideWhenUsed/>
    <w:qFormat/>
    <w:rsid w:val="00A33B2F"/>
    <w:pPr>
      <w:keepNext/>
      <w:keepLines/>
      <w:numPr>
        <w:ilvl w:val="3"/>
        <w:numId w:val="2"/>
      </w:numPr>
      <w:spacing w:beforeLines="50" w:before="50" w:afterLines="50" w:after="50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aliases w:val="文章标题"/>
    <w:next w:val="a1"/>
    <w:link w:val="a6"/>
    <w:uiPriority w:val="10"/>
    <w:qFormat/>
    <w:rsid w:val="00991442"/>
    <w:pPr>
      <w:jc w:val="center"/>
      <w:outlineLvl w:val="0"/>
    </w:pPr>
    <w:rPr>
      <w:rFonts w:asciiTheme="majorHAnsi" w:eastAsia="宋体" w:hAnsiTheme="majorHAnsi" w:cstheme="majorBidi"/>
      <w:sz w:val="44"/>
      <w:szCs w:val="32"/>
    </w:rPr>
  </w:style>
  <w:style w:type="character" w:customStyle="1" w:styleId="a6">
    <w:name w:val="标题 字符"/>
    <w:aliases w:val="文章标题 字符"/>
    <w:basedOn w:val="a2"/>
    <w:link w:val="a5"/>
    <w:uiPriority w:val="10"/>
    <w:rsid w:val="00991442"/>
    <w:rPr>
      <w:rFonts w:asciiTheme="majorHAnsi" w:eastAsia="宋体" w:hAnsiTheme="majorHAnsi" w:cstheme="majorBidi"/>
      <w:sz w:val="44"/>
      <w:szCs w:val="32"/>
    </w:rPr>
  </w:style>
  <w:style w:type="paragraph" w:customStyle="1" w:styleId="a1">
    <w:name w:val="论文正文"/>
    <w:link w:val="a7"/>
    <w:qFormat/>
    <w:rsid w:val="000C5FA3"/>
    <w:pPr>
      <w:spacing w:line="400" w:lineRule="exact"/>
      <w:ind w:firstLineChars="200" w:firstLine="200"/>
      <w:jc w:val="both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10">
    <w:name w:val="标题 1 字符"/>
    <w:aliases w:val="1级标题 字符"/>
    <w:basedOn w:val="a2"/>
    <w:link w:val="1"/>
    <w:uiPriority w:val="9"/>
    <w:rsid w:val="000C5FA3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a7">
    <w:name w:val="论文正文 字符"/>
    <w:basedOn w:val="a6"/>
    <w:link w:val="a1"/>
    <w:rsid w:val="000C5FA3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20">
    <w:name w:val="标题 2 字符"/>
    <w:aliases w:val="2级标题 字符"/>
    <w:basedOn w:val="a2"/>
    <w:link w:val="2"/>
    <w:uiPriority w:val="9"/>
    <w:rsid w:val="00464797"/>
    <w:rPr>
      <w:rFonts w:ascii="Times New Roman" w:eastAsia="宋体" w:hAnsi="Times New Roman"/>
      <w:b/>
      <w:bCs/>
      <w:sz w:val="28"/>
      <w:szCs w:val="32"/>
    </w:rPr>
  </w:style>
  <w:style w:type="character" w:customStyle="1" w:styleId="30">
    <w:name w:val="标题 3 字符"/>
    <w:aliases w:val="3级标题 字符"/>
    <w:basedOn w:val="a2"/>
    <w:link w:val="3"/>
    <w:uiPriority w:val="9"/>
    <w:rsid w:val="00A33B2F"/>
    <w:rPr>
      <w:rFonts w:ascii="Times New Roman" w:eastAsia="黑体" w:hAnsi="Times New Roman"/>
      <w:bCs/>
      <w:sz w:val="24"/>
      <w:szCs w:val="32"/>
    </w:rPr>
  </w:style>
  <w:style w:type="paragraph" w:styleId="a8">
    <w:name w:val="header"/>
    <w:basedOn w:val="a0"/>
    <w:link w:val="a9"/>
    <w:uiPriority w:val="99"/>
    <w:unhideWhenUsed/>
    <w:rsid w:val="000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0C5FA3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0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0C5FA3"/>
    <w:rPr>
      <w:sz w:val="18"/>
      <w:szCs w:val="18"/>
    </w:rPr>
  </w:style>
  <w:style w:type="character" w:customStyle="1" w:styleId="40">
    <w:name w:val="标题 4 字符"/>
    <w:aliases w:val="4级标题 字符"/>
    <w:basedOn w:val="a2"/>
    <w:link w:val="4"/>
    <w:uiPriority w:val="9"/>
    <w:rsid w:val="00A33B2F"/>
    <w:rPr>
      <w:rFonts w:ascii="Times New Roman" w:eastAsia="黑体" w:hAnsi="Times New Roman" w:cstheme="majorBidi"/>
      <w:bCs/>
      <w:sz w:val="24"/>
      <w:szCs w:val="28"/>
    </w:rPr>
  </w:style>
  <w:style w:type="paragraph" w:customStyle="1" w:styleId="ac">
    <w:name w:val="图"/>
    <w:next w:val="ad"/>
    <w:link w:val="ae"/>
    <w:qFormat/>
    <w:rsid w:val="000A56C0"/>
    <w:pPr>
      <w:keepNext/>
      <w:jc w:val="center"/>
    </w:pPr>
    <w:rPr>
      <w:rFonts w:ascii="Times New Roman" w:eastAsia="宋体" w:hAnsi="Times New Roman" w:cstheme="majorBidi"/>
      <w:bCs/>
      <w:sz w:val="18"/>
      <w:szCs w:val="32"/>
    </w:rPr>
  </w:style>
  <w:style w:type="paragraph" w:customStyle="1" w:styleId="ad">
    <w:name w:val="图名"/>
    <w:next w:val="a1"/>
    <w:link w:val="af"/>
    <w:qFormat/>
    <w:rsid w:val="00464797"/>
    <w:pPr>
      <w:spacing w:beforeLines="20" w:before="20" w:afterLines="20" w:after="20"/>
      <w:jc w:val="center"/>
    </w:pPr>
    <w:rPr>
      <w:rFonts w:ascii="Times New Roman" w:eastAsia="宋体" w:hAnsi="Times New Roman" w:cstheme="majorBidi"/>
      <w:bCs/>
      <w:szCs w:val="32"/>
    </w:rPr>
  </w:style>
  <w:style w:type="character" w:customStyle="1" w:styleId="ae">
    <w:name w:val="图 字符"/>
    <w:basedOn w:val="a7"/>
    <w:link w:val="ac"/>
    <w:rsid w:val="000A56C0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0">
    <w:name w:val="图目录"/>
    <w:link w:val="af1"/>
    <w:qFormat/>
    <w:rsid w:val="000D1ABC"/>
    <w:rPr>
      <w:rFonts w:ascii="Times New Roman" w:eastAsia="宋体" w:hAnsi="Times New Roman"/>
    </w:rPr>
  </w:style>
  <w:style w:type="character" w:customStyle="1" w:styleId="af">
    <w:name w:val="图名 字符"/>
    <w:basedOn w:val="ae"/>
    <w:link w:val="ad"/>
    <w:rsid w:val="00464797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-">
    <w:name w:val="参考文献等-标题"/>
    <w:next w:val="a1"/>
    <w:link w:val="-0"/>
    <w:qFormat/>
    <w:rsid w:val="000A56C0"/>
    <w:pPr>
      <w:pageBreakBefore/>
      <w:spacing w:afterLines="30" w:after="30"/>
      <w:jc w:val="center"/>
    </w:pPr>
    <w:rPr>
      <w:rFonts w:ascii="Times New Roman" w:eastAsia="黑体" w:hAnsi="Times New Roman"/>
      <w:sz w:val="32"/>
    </w:rPr>
  </w:style>
  <w:style w:type="character" w:customStyle="1" w:styleId="af1">
    <w:name w:val="图目录 字符"/>
    <w:basedOn w:val="a2"/>
    <w:link w:val="af0"/>
    <w:rsid w:val="000D1ABC"/>
    <w:rPr>
      <w:rFonts w:ascii="Times New Roman" w:eastAsia="宋体" w:hAnsi="Times New Roman"/>
    </w:rPr>
  </w:style>
  <w:style w:type="paragraph" w:customStyle="1" w:styleId="af2">
    <w:name w:val="表"/>
    <w:link w:val="af3"/>
    <w:qFormat/>
    <w:rsid w:val="000D1ABC"/>
    <w:pPr>
      <w:jc w:val="center"/>
    </w:pPr>
    <w:rPr>
      <w:rFonts w:ascii="Times New Roman" w:eastAsia="宋体" w:hAnsi="Times New Roman" w:cstheme="majorBidi"/>
      <w:bCs/>
      <w:sz w:val="18"/>
      <w:szCs w:val="32"/>
    </w:rPr>
  </w:style>
  <w:style w:type="character" w:customStyle="1" w:styleId="-0">
    <w:name w:val="参考文献等-标题 字符"/>
    <w:basedOn w:val="a2"/>
    <w:link w:val="-"/>
    <w:rsid w:val="000A56C0"/>
    <w:rPr>
      <w:rFonts w:ascii="Times New Roman" w:eastAsia="黑体" w:hAnsi="Times New Roman"/>
      <w:sz w:val="32"/>
    </w:rPr>
  </w:style>
  <w:style w:type="paragraph" w:customStyle="1" w:styleId="af4">
    <w:name w:val="表名"/>
    <w:basedOn w:val="af2"/>
    <w:next w:val="af2"/>
    <w:link w:val="af5"/>
    <w:qFormat/>
    <w:rsid w:val="000D1ABC"/>
    <w:pPr>
      <w:keepNext/>
      <w:spacing w:beforeLines="20" w:before="20" w:afterLines="20" w:after="20"/>
      <w:ind w:firstLine="482"/>
    </w:pPr>
    <w:rPr>
      <w:sz w:val="21"/>
    </w:rPr>
  </w:style>
  <w:style w:type="character" w:customStyle="1" w:styleId="af3">
    <w:name w:val="表 字符"/>
    <w:basedOn w:val="a2"/>
    <w:link w:val="af2"/>
    <w:rsid w:val="000D1ABC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6">
    <w:name w:val="表目录"/>
    <w:link w:val="af7"/>
    <w:qFormat/>
    <w:rsid w:val="000D1ABC"/>
    <w:rPr>
      <w:rFonts w:ascii="Times New Roman" w:eastAsia="宋体" w:hAnsi="Times New Roman" w:cstheme="majorBidi"/>
      <w:bCs/>
      <w:szCs w:val="32"/>
    </w:rPr>
  </w:style>
  <w:style w:type="character" w:customStyle="1" w:styleId="af5">
    <w:name w:val="表名 字符"/>
    <w:basedOn w:val="af3"/>
    <w:link w:val="af4"/>
    <w:rsid w:val="000D1ABC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8">
    <w:name w:val="参考文献"/>
    <w:link w:val="af9"/>
    <w:qFormat/>
    <w:rsid w:val="000D1ABC"/>
    <w:pPr>
      <w:ind w:left="419" w:hanging="130"/>
      <w:jc w:val="both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af7">
    <w:name w:val="表目录 字符"/>
    <w:basedOn w:val="a2"/>
    <w:link w:val="af6"/>
    <w:rsid w:val="000D1ABC"/>
    <w:rPr>
      <w:rFonts w:ascii="Times New Roman" w:eastAsia="宋体" w:hAnsi="Times New Roman" w:cstheme="majorBidi"/>
      <w:bCs/>
      <w:szCs w:val="32"/>
    </w:rPr>
  </w:style>
  <w:style w:type="paragraph" w:customStyle="1" w:styleId="afa">
    <w:name w:val="行间公式"/>
    <w:next w:val="a1"/>
    <w:link w:val="afb"/>
    <w:qFormat/>
    <w:rsid w:val="000D1ABC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af9">
    <w:name w:val="参考文献 字符"/>
    <w:basedOn w:val="a2"/>
    <w:link w:val="af8"/>
    <w:rsid w:val="000D1ABC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fc">
    <w:name w:val="章名"/>
    <w:basedOn w:val="a0"/>
    <w:next w:val="a0"/>
    <w:link w:val="Char"/>
    <w:qFormat/>
    <w:rsid w:val="004F0423"/>
    <w:pPr>
      <w:spacing w:beforeLines="50" w:before="163" w:afterLines="20" w:after="65"/>
      <w:jc w:val="center"/>
      <w:outlineLvl w:val="0"/>
    </w:pPr>
    <w:rPr>
      <w:rFonts w:ascii="黑体" w:eastAsia="黑体" w:hAnsi="黑体"/>
      <w:sz w:val="32"/>
      <w:szCs w:val="32"/>
    </w:rPr>
  </w:style>
  <w:style w:type="character" w:customStyle="1" w:styleId="afb">
    <w:name w:val="行间公式 字符"/>
    <w:basedOn w:val="a2"/>
    <w:link w:val="afa"/>
    <w:rsid w:val="000D1ABC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Char">
    <w:name w:val="章名 Char"/>
    <w:basedOn w:val="a2"/>
    <w:link w:val="afc"/>
    <w:rsid w:val="004F0423"/>
    <w:rPr>
      <w:rFonts w:ascii="黑体" w:eastAsia="黑体" w:hAnsi="黑体"/>
      <w:sz w:val="32"/>
      <w:szCs w:val="32"/>
    </w:rPr>
  </w:style>
  <w:style w:type="character" w:styleId="afd">
    <w:name w:val="Hyperlink"/>
    <w:basedOn w:val="a2"/>
    <w:uiPriority w:val="99"/>
    <w:unhideWhenUsed/>
    <w:rsid w:val="004F0423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4F0423"/>
  </w:style>
  <w:style w:type="paragraph" w:styleId="TOC3">
    <w:name w:val="toc 3"/>
    <w:basedOn w:val="a0"/>
    <w:next w:val="a0"/>
    <w:autoRedefine/>
    <w:uiPriority w:val="39"/>
    <w:unhideWhenUsed/>
    <w:rsid w:val="004F0423"/>
    <w:pPr>
      <w:ind w:leftChars="400" w:left="840"/>
    </w:pPr>
  </w:style>
  <w:style w:type="paragraph" w:customStyle="1" w:styleId="afe">
    <w:name w:val="论文页眉"/>
    <w:basedOn w:val="afc"/>
    <w:link w:val="aff"/>
    <w:qFormat/>
    <w:rsid w:val="004A28E3"/>
    <w:pPr>
      <w:pBdr>
        <w:bottom w:val="single" w:sz="4" w:space="1" w:color="auto"/>
      </w:pBdr>
      <w:spacing w:beforeLines="0" w:before="0" w:afterLines="0" w:after="0"/>
    </w:pPr>
    <w:rPr>
      <w:rFonts w:ascii="宋体" w:eastAsia="宋体"/>
      <w:sz w:val="18"/>
    </w:rPr>
  </w:style>
  <w:style w:type="character" w:customStyle="1" w:styleId="aff">
    <w:name w:val="论文页眉 字符"/>
    <w:basedOn w:val="Char"/>
    <w:link w:val="afe"/>
    <w:rsid w:val="004A28E3"/>
    <w:rPr>
      <w:rFonts w:ascii="宋体" w:eastAsia="宋体" w:hAnsi="黑体"/>
      <w:sz w:val="18"/>
      <w:szCs w:val="32"/>
    </w:rPr>
  </w:style>
  <w:style w:type="paragraph" w:customStyle="1" w:styleId="a">
    <w:name w:val="附录标题"/>
    <w:basedOn w:val="2"/>
    <w:next w:val="a1"/>
    <w:link w:val="aff0"/>
    <w:qFormat/>
    <w:rsid w:val="00237388"/>
    <w:pPr>
      <w:numPr>
        <w:ilvl w:val="0"/>
        <w:numId w:val="4"/>
      </w:numPr>
      <w:spacing w:before="97" w:after="97"/>
    </w:pPr>
  </w:style>
  <w:style w:type="character" w:customStyle="1" w:styleId="aff0">
    <w:name w:val="附录标题 字符"/>
    <w:basedOn w:val="20"/>
    <w:link w:val="a"/>
    <w:rsid w:val="00237388"/>
    <w:rPr>
      <w:rFonts w:ascii="Times New Roman" w:eastAsia="宋体" w:hAnsi="Times New Roman"/>
      <w:b/>
      <w:bCs/>
      <w:sz w:val="28"/>
      <w:szCs w:val="32"/>
    </w:rPr>
  </w:style>
  <w:style w:type="paragraph" w:customStyle="1" w:styleId="aff1">
    <w:name w:val="附录"/>
    <w:basedOn w:val="1"/>
    <w:next w:val="a"/>
    <w:link w:val="aff2"/>
    <w:qFormat/>
    <w:rsid w:val="0015080B"/>
    <w:pPr>
      <w:numPr>
        <w:numId w:val="0"/>
      </w:numPr>
      <w:spacing w:after="163"/>
    </w:pPr>
  </w:style>
  <w:style w:type="character" w:customStyle="1" w:styleId="aff2">
    <w:name w:val="附录 字符"/>
    <w:basedOn w:val="10"/>
    <w:link w:val="aff1"/>
    <w:rsid w:val="0015080B"/>
    <w:rPr>
      <w:rFonts w:ascii="Times New Roman" w:eastAsia="黑体" w:hAnsi="Times New Roman"/>
      <w:bCs/>
      <w:kern w:val="44"/>
      <w:sz w:val="32"/>
      <w:szCs w:val="44"/>
    </w:rPr>
  </w:style>
  <w:style w:type="paragraph" w:styleId="aff3">
    <w:name w:val="List Paragraph"/>
    <w:basedOn w:val="a0"/>
    <w:uiPriority w:val="34"/>
    <w:rsid w:val="008C5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38A2-B39A-4B10-B633-DC2220A6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Li</dc:creator>
  <cp:keywords/>
  <dc:description/>
  <cp:lastModifiedBy>Junru Li</cp:lastModifiedBy>
  <cp:revision>2</cp:revision>
  <dcterms:created xsi:type="dcterms:W3CDTF">2024-10-22T14:30:00Z</dcterms:created>
  <dcterms:modified xsi:type="dcterms:W3CDTF">2024-10-25T07:01:00Z</dcterms:modified>
</cp:coreProperties>
</file>