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FA504" w14:textId="43C0AAF9" w:rsidR="00F14E0D" w:rsidRDefault="00F14E0D" w:rsidP="007E779E">
      <w:pPr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t xml:space="preserve">ARM, CLI, </w:t>
      </w:r>
      <w:proofErr w:type="spellStart"/>
      <w:r w:rsidR="00BA17D4">
        <w:rPr>
          <w:rFonts w:ascii="Century Gothic" w:hAnsi="Century Gothic"/>
          <w:b/>
          <w:bCs/>
          <w:u w:val="single"/>
        </w:rPr>
        <w:t>Powershell</w:t>
      </w:r>
      <w:proofErr w:type="spellEnd"/>
      <w:r w:rsidR="00BA17D4">
        <w:rPr>
          <w:rFonts w:ascii="Century Gothic" w:hAnsi="Century Gothic"/>
          <w:b/>
          <w:bCs/>
          <w:u w:val="single"/>
        </w:rPr>
        <w:t xml:space="preserve">, </w:t>
      </w:r>
      <w:r>
        <w:rPr>
          <w:rFonts w:ascii="Century Gothic" w:hAnsi="Century Gothic"/>
          <w:b/>
          <w:bCs/>
          <w:u w:val="single"/>
        </w:rPr>
        <w:t>Terraform, SDKs</w:t>
      </w:r>
    </w:p>
    <w:p w14:paraId="5DF3CC60" w14:textId="1AC35954" w:rsidR="00F14E0D" w:rsidRDefault="00BA17D4" w:rsidP="007E779E">
      <w:pPr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t>Basics</w:t>
      </w:r>
    </w:p>
    <w:p w14:paraId="350C9086" w14:textId="4224D849" w:rsidR="00BA17D4" w:rsidRPr="00BA17D4" w:rsidRDefault="00BA17D4" w:rsidP="00BA17D4">
      <w:pPr>
        <w:rPr>
          <w:rFonts w:ascii="Century Gothic" w:hAnsi="Century Gothic"/>
        </w:rPr>
      </w:pPr>
      <w:r w:rsidRPr="00BA17D4">
        <w:rPr>
          <w:rFonts w:ascii="Century Gothic" w:hAnsi="Century Gothic"/>
        </w:rPr>
        <w:t xml:space="preserve">Management Group </w:t>
      </w:r>
      <w:r>
        <w:rPr>
          <w:rFonts w:ascii="Century Gothic" w:hAnsi="Century Gothic"/>
        </w:rPr>
        <w:t>–</w:t>
      </w:r>
      <w:r w:rsidRPr="00BA17D4">
        <w:rPr>
          <w:rFonts w:ascii="Century Gothic" w:hAnsi="Century Gothic"/>
        </w:rPr>
        <w:t xml:space="preserve"> </w:t>
      </w:r>
      <w:hyperlink r:id="rId5" w:history="1">
        <w:r w:rsidRPr="00BA17D4">
          <w:rPr>
            <w:rStyle w:val="Hyperlink"/>
            <w:rFonts w:ascii="Century Gothic" w:hAnsi="Century Gothic"/>
          </w:rPr>
          <w:t>Azure Doc</w:t>
        </w:r>
      </w:hyperlink>
    </w:p>
    <w:p w14:paraId="3E1143D7" w14:textId="7AED5A81" w:rsidR="00BA17D4" w:rsidRPr="00BA17D4" w:rsidRDefault="00BA17D4" w:rsidP="00BA17D4">
      <w:pPr>
        <w:rPr>
          <w:rFonts w:ascii="Century Gothic" w:hAnsi="Century Gothic"/>
        </w:rPr>
      </w:pPr>
      <w:r w:rsidRPr="00BA17D4">
        <w:rPr>
          <w:rFonts w:ascii="Century Gothic" w:hAnsi="Century Gothic"/>
        </w:rPr>
        <w:t xml:space="preserve">Subscription - </w:t>
      </w:r>
      <w:hyperlink r:id="rId6" w:history="1">
        <w:r w:rsidRPr="00BA17D4">
          <w:rPr>
            <w:rStyle w:val="Hyperlink"/>
            <w:rFonts w:ascii="Century Gothic" w:hAnsi="Century Gothic"/>
          </w:rPr>
          <w:t>Doc</w:t>
        </w:r>
      </w:hyperlink>
    </w:p>
    <w:p w14:paraId="37645CCF" w14:textId="3D026897" w:rsidR="00BA17D4" w:rsidRDefault="00BA17D4" w:rsidP="00BA17D4">
      <w:pPr>
        <w:rPr>
          <w:rFonts w:ascii="Century Gothic" w:hAnsi="Century Gothic"/>
        </w:rPr>
      </w:pPr>
      <w:r w:rsidRPr="00BA17D4">
        <w:rPr>
          <w:rFonts w:ascii="Century Gothic" w:hAnsi="Century Gothic"/>
        </w:rPr>
        <w:t xml:space="preserve">Resource </w:t>
      </w:r>
      <w:r>
        <w:rPr>
          <w:rFonts w:ascii="Century Gothic" w:hAnsi="Century Gothic"/>
        </w:rPr>
        <w:t xml:space="preserve">Manager - </w:t>
      </w:r>
      <w:hyperlink r:id="rId7" w:history="1">
        <w:r w:rsidRPr="00BA17D4">
          <w:rPr>
            <w:rStyle w:val="Hyperlink"/>
            <w:rFonts w:ascii="Century Gothic" w:hAnsi="Century Gothic"/>
          </w:rPr>
          <w:t>Doc</w:t>
        </w:r>
      </w:hyperlink>
    </w:p>
    <w:p w14:paraId="0026001A" w14:textId="0E094F4D" w:rsidR="00BA17D4" w:rsidRPr="00BA17D4" w:rsidRDefault="00BA17D4" w:rsidP="00BA17D4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178B915A" wp14:editId="05AB0C73">
            <wp:extent cx="5429250" cy="2857500"/>
            <wp:effectExtent l="0" t="0" r="0" b="0"/>
            <wp:docPr id="331772118" name="Picture 1" descr="Diagram that shows the role of Resource Manager during Azure reques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that shows the role of Resource Manager during Azure request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328A" w14:textId="03FFBD7B" w:rsidR="00BA17D4" w:rsidRPr="00BA17D4" w:rsidRDefault="00BA17D4" w:rsidP="00BA17D4">
      <w:pPr>
        <w:rPr>
          <w:rFonts w:ascii="Century Gothic" w:hAnsi="Century Gothic"/>
        </w:rPr>
      </w:pPr>
      <w:r w:rsidRPr="00BA17D4">
        <w:rPr>
          <w:rFonts w:ascii="Century Gothic" w:hAnsi="Century Gothic"/>
        </w:rPr>
        <w:t>Advisor</w:t>
      </w:r>
      <w:r>
        <w:rPr>
          <w:rFonts w:ascii="Century Gothic" w:hAnsi="Century Gothic"/>
        </w:rPr>
        <w:t xml:space="preserve"> - </w:t>
      </w:r>
      <w:hyperlink r:id="rId9" w:history="1">
        <w:r w:rsidRPr="00BA17D4">
          <w:rPr>
            <w:rStyle w:val="Hyperlink"/>
            <w:rFonts w:ascii="Century Gothic" w:hAnsi="Century Gothic"/>
          </w:rPr>
          <w:t>Doc</w:t>
        </w:r>
      </w:hyperlink>
    </w:p>
    <w:p w14:paraId="33249A98" w14:textId="794C35D0" w:rsidR="00BA17D4" w:rsidRPr="00BA17D4" w:rsidRDefault="00BA17D4" w:rsidP="00BA17D4">
      <w:pPr>
        <w:rPr>
          <w:rFonts w:ascii="Century Gothic" w:hAnsi="Century Gothic"/>
        </w:rPr>
      </w:pPr>
      <w:r w:rsidRPr="00BA17D4">
        <w:rPr>
          <w:rFonts w:ascii="Century Gothic" w:hAnsi="Century Gothic"/>
        </w:rPr>
        <w:t>Cost Management</w:t>
      </w:r>
      <w:r>
        <w:rPr>
          <w:rFonts w:ascii="Century Gothic" w:hAnsi="Century Gothic"/>
        </w:rPr>
        <w:t xml:space="preserve"> - </w:t>
      </w:r>
      <w:hyperlink r:id="rId10" w:history="1">
        <w:r w:rsidRPr="00BA17D4">
          <w:rPr>
            <w:rStyle w:val="Hyperlink"/>
            <w:rFonts w:ascii="Century Gothic" w:hAnsi="Century Gothic"/>
          </w:rPr>
          <w:t>Doc</w:t>
        </w:r>
      </w:hyperlink>
    </w:p>
    <w:p w14:paraId="1E4B977B" w14:textId="7B3BA6B0" w:rsidR="00BA17D4" w:rsidRPr="00BA17D4" w:rsidRDefault="00BA17D4" w:rsidP="00BA17D4">
      <w:pPr>
        <w:rPr>
          <w:rFonts w:ascii="Century Gothic" w:hAnsi="Century Gothic"/>
        </w:rPr>
      </w:pPr>
      <w:r w:rsidRPr="00BA17D4">
        <w:rPr>
          <w:rFonts w:ascii="Century Gothic" w:hAnsi="Century Gothic"/>
        </w:rPr>
        <w:t>Policy</w:t>
      </w:r>
      <w:r>
        <w:rPr>
          <w:rFonts w:ascii="Century Gothic" w:hAnsi="Century Gothic"/>
        </w:rPr>
        <w:t xml:space="preserve"> - </w:t>
      </w:r>
      <w:hyperlink r:id="rId11" w:history="1">
        <w:r w:rsidRPr="00BA17D4">
          <w:rPr>
            <w:rStyle w:val="Hyperlink"/>
            <w:rFonts w:ascii="Century Gothic" w:hAnsi="Century Gothic"/>
          </w:rPr>
          <w:t>Doc</w:t>
        </w:r>
      </w:hyperlink>
    </w:p>
    <w:p w14:paraId="54FF107D" w14:textId="43183E87" w:rsidR="00BA17D4" w:rsidRPr="00BA17D4" w:rsidRDefault="00BA17D4" w:rsidP="00BA17D4">
      <w:pPr>
        <w:rPr>
          <w:rFonts w:ascii="Century Gothic" w:hAnsi="Century Gothic"/>
        </w:rPr>
      </w:pPr>
      <w:r w:rsidRPr="00BA17D4">
        <w:rPr>
          <w:rFonts w:ascii="Century Gothic" w:hAnsi="Century Gothic"/>
        </w:rPr>
        <w:t>Resource Locks</w:t>
      </w:r>
      <w:r>
        <w:rPr>
          <w:rFonts w:ascii="Century Gothic" w:hAnsi="Century Gothic"/>
        </w:rPr>
        <w:t xml:space="preserve"> - </w:t>
      </w:r>
      <w:hyperlink r:id="rId12" w:history="1">
        <w:r w:rsidRPr="00BA17D4">
          <w:rPr>
            <w:rStyle w:val="Hyperlink"/>
            <w:rFonts w:ascii="Century Gothic" w:hAnsi="Century Gothic"/>
          </w:rPr>
          <w:t>Doc</w:t>
        </w:r>
      </w:hyperlink>
    </w:p>
    <w:p w14:paraId="247E4EDC" w14:textId="75C8301A" w:rsidR="00BA17D4" w:rsidRPr="00BA17D4" w:rsidRDefault="00BA17D4" w:rsidP="00BA17D4">
      <w:pPr>
        <w:rPr>
          <w:rFonts w:ascii="Century Gothic" w:hAnsi="Century Gothic"/>
        </w:rPr>
      </w:pPr>
      <w:r w:rsidRPr="00BA17D4">
        <w:rPr>
          <w:rFonts w:ascii="Century Gothic" w:hAnsi="Century Gothic"/>
        </w:rPr>
        <w:t>Tags</w:t>
      </w:r>
      <w:r>
        <w:rPr>
          <w:rFonts w:ascii="Century Gothic" w:hAnsi="Century Gothic"/>
        </w:rPr>
        <w:t xml:space="preserve"> - </w:t>
      </w:r>
      <w:hyperlink r:id="rId13" w:history="1">
        <w:r w:rsidRPr="00BA17D4">
          <w:rPr>
            <w:rStyle w:val="Hyperlink"/>
            <w:rFonts w:ascii="Century Gothic" w:hAnsi="Century Gothic"/>
          </w:rPr>
          <w:t>Doc</w:t>
        </w:r>
      </w:hyperlink>
    </w:p>
    <w:p w14:paraId="0720F180" w14:textId="77777777" w:rsidR="00BA17D4" w:rsidRPr="00BA17D4" w:rsidRDefault="00BA17D4" w:rsidP="00BA17D4">
      <w:pPr>
        <w:rPr>
          <w:rFonts w:ascii="Century Gothic" w:hAnsi="Century Gothic"/>
        </w:rPr>
      </w:pPr>
    </w:p>
    <w:p w14:paraId="756B236D" w14:textId="174831F2" w:rsidR="007E779E" w:rsidRPr="007E779E" w:rsidRDefault="007E779E" w:rsidP="007E779E">
      <w:pPr>
        <w:rPr>
          <w:rFonts w:ascii="Century Gothic" w:hAnsi="Century Gothic"/>
          <w:b/>
          <w:bCs/>
          <w:u w:val="single"/>
        </w:rPr>
      </w:pPr>
      <w:r w:rsidRPr="007E779E">
        <w:rPr>
          <w:rFonts w:ascii="Century Gothic" w:hAnsi="Century Gothic"/>
          <w:b/>
          <w:bCs/>
          <w:u w:val="single"/>
        </w:rPr>
        <w:t>Compute</w:t>
      </w:r>
    </w:p>
    <w:p w14:paraId="74CE2008" w14:textId="22AFDB0E" w:rsidR="000656FF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Virtual Machines (VMs) – Running workloads</w:t>
      </w:r>
    </w:p>
    <w:p w14:paraId="360AEA5C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Kubernetes Service (AKS) – Container orchestration</w:t>
      </w:r>
    </w:p>
    <w:p w14:paraId="5BCD9633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App Service – Deploying web applications</w:t>
      </w:r>
    </w:p>
    <w:p w14:paraId="79080701" w14:textId="77777777" w:rsidR="007E779E" w:rsidRPr="007E779E" w:rsidRDefault="007E779E" w:rsidP="007E779E">
      <w:pPr>
        <w:rPr>
          <w:rFonts w:ascii="Century Gothic" w:hAnsi="Century Gothic"/>
        </w:rPr>
      </w:pPr>
    </w:p>
    <w:p w14:paraId="4401A175" w14:textId="77777777" w:rsidR="007E779E" w:rsidRPr="007E779E" w:rsidRDefault="007E779E" w:rsidP="007E779E">
      <w:pPr>
        <w:rPr>
          <w:rFonts w:ascii="Century Gothic" w:hAnsi="Century Gothic"/>
          <w:b/>
          <w:bCs/>
          <w:u w:val="single"/>
        </w:rPr>
      </w:pPr>
      <w:r w:rsidRPr="007E779E">
        <w:rPr>
          <w:rFonts w:ascii="Century Gothic" w:hAnsi="Century Gothic"/>
          <w:b/>
          <w:bCs/>
          <w:u w:val="single"/>
        </w:rPr>
        <w:t>Identity &amp; Access Management (IAM)</w:t>
      </w:r>
    </w:p>
    <w:p w14:paraId="0D9BD528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Active Directory (Azure AD) – Authentication &amp; SSO</w:t>
      </w:r>
    </w:p>
    <w:p w14:paraId="2E4D163B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Role-Based Access Control (RBAC) – Managing permissions</w:t>
      </w:r>
    </w:p>
    <w:p w14:paraId="5E5A9FD6" w14:textId="77777777" w:rsid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Managed Identities – Securely accessing Azure services</w:t>
      </w:r>
    </w:p>
    <w:p w14:paraId="657A19AA" w14:textId="77777777" w:rsidR="00BA17D4" w:rsidRPr="00BA17D4" w:rsidRDefault="00BA17D4" w:rsidP="00BA17D4">
      <w:pPr>
        <w:rPr>
          <w:rFonts w:ascii="Century Gothic" w:hAnsi="Century Gothic"/>
          <w:b/>
          <w:bCs/>
          <w:u w:val="single"/>
        </w:rPr>
      </w:pPr>
      <w:r w:rsidRPr="00BA17D4">
        <w:rPr>
          <w:rFonts w:ascii="Century Gothic" w:hAnsi="Century Gothic"/>
          <w:b/>
          <w:bCs/>
          <w:u w:val="single"/>
        </w:rPr>
        <w:lastRenderedPageBreak/>
        <w:t>Active Directory</w:t>
      </w:r>
    </w:p>
    <w:p w14:paraId="18377796" w14:textId="77777777" w:rsidR="00BA17D4" w:rsidRDefault="00BA17D4" w:rsidP="00BA17D4">
      <w:pPr>
        <w:rPr>
          <w:rFonts w:ascii="Century Gothic" w:hAnsi="Century Gothic"/>
        </w:rPr>
      </w:pPr>
      <w:hyperlink r:id="rId14" w:history="1">
        <w:r w:rsidRPr="00D12EB2">
          <w:rPr>
            <w:rStyle w:val="Hyperlink"/>
            <w:rFonts w:ascii="Century Gothic" w:hAnsi="Century Gothic"/>
          </w:rPr>
          <w:t>https://learn.microsoft.com/en-us/entra/fundamentals/whatis</w:t>
        </w:r>
      </w:hyperlink>
    </w:p>
    <w:p w14:paraId="7DBA0C62" w14:textId="1F9B4807" w:rsidR="00BA17D4" w:rsidRDefault="00BA17D4" w:rsidP="007E779E">
      <w:pPr>
        <w:rPr>
          <w:rFonts w:ascii="Century Gothic" w:hAnsi="Century Gothic"/>
        </w:rPr>
      </w:pPr>
      <w:r>
        <w:rPr>
          <w:rFonts w:ascii="Century Gothic" w:hAnsi="Century Gothic"/>
        </w:rPr>
        <w:t>Service Principal</w:t>
      </w:r>
    </w:p>
    <w:p w14:paraId="26C257F0" w14:textId="2F04FC7D" w:rsidR="00BA17D4" w:rsidRPr="007E779E" w:rsidRDefault="00BA17D4" w:rsidP="007E779E">
      <w:pPr>
        <w:rPr>
          <w:rFonts w:ascii="Century Gothic" w:hAnsi="Century Gothic"/>
        </w:rPr>
      </w:pPr>
      <w:r>
        <w:rPr>
          <w:rFonts w:ascii="Century Gothic" w:hAnsi="Century Gothic"/>
        </w:rPr>
        <w:t>Users &amp; Groups</w:t>
      </w:r>
    </w:p>
    <w:p w14:paraId="55B2BCBE" w14:textId="77777777" w:rsidR="007E779E" w:rsidRPr="007E779E" w:rsidRDefault="007E779E" w:rsidP="007E779E">
      <w:pPr>
        <w:rPr>
          <w:rFonts w:ascii="Century Gothic" w:hAnsi="Century Gothic"/>
        </w:rPr>
      </w:pPr>
    </w:p>
    <w:p w14:paraId="44FFA35C" w14:textId="77777777" w:rsidR="007E779E" w:rsidRPr="007E779E" w:rsidRDefault="007E779E" w:rsidP="007E779E">
      <w:pPr>
        <w:rPr>
          <w:rFonts w:ascii="Century Gothic" w:hAnsi="Century Gothic"/>
          <w:b/>
          <w:bCs/>
          <w:u w:val="single"/>
        </w:rPr>
      </w:pPr>
      <w:r w:rsidRPr="007E779E">
        <w:rPr>
          <w:rFonts w:ascii="Century Gothic" w:hAnsi="Century Gothic"/>
          <w:b/>
          <w:bCs/>
          <w:u w:val="single"/>
        </w:rPr>
        <w:t>Networking</w:t>
      </w:r>
    </w:p>
    <w:p w14:paraId="1E2ACE33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Virtual Network (</w:t>
      </w:r>
      <w:proofErr w:type="spellStart"/>
      <w:r w:rsidRPr="007E779E">
        <w:rPr>
          <w:rFonts w:ascii="Century Gothic" w:hAnsi="Century Gothic"/>
        </w:rPr>
        <w:t>VNet</w:t>
      </w:r>
      <w:proofErr w:type="spellEnd"/>
      <w:r w:rsidRPr="007E779E">
        <w:rPr>
          <w:rFonts w:ascii="Century Gothic" w:hAnsi="Century Gothic"/>
        </w:rPr>
        <w:t>) – Secure communication</w:t>
      </w:r>
    </w:p>
    <w:p w14:paraId="6B3542D5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Network Security Groups (NSG) – Controlling traffic</w:t>
      </w:r>
    </w:p>
    <w:p w14:paraId="7551CA14" w14:textId="77777777" w:rsid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Private Link – Private access to Azure services</w:t>
      </w:r>
    </w:p>
    <w:p w14:paraId="10063432" w14:textId="77777777" w:rsidR="001B2A73" w:rsidRPr="007E779E" w:rsidRDefault="001B2A73" w:rsidP="007E779E">
      <w:pPr>
        <w:rPr>
          <w:rFonts w:ascii="Century Gothic" w:hAnsi="Century Gothic"/>
        </w:rPr>
      </w:pPr>
    </w:p>
    <w:p w14:paraId="02546A8A" w14:textId="77777777" w:rsidR="001B2A73" w:rsidRPr="001B2A73" w:rsidRDefault="001B2A73" w:rsidP="001B2A73">
      <w:pPr>
        <w:rPr>
          <w:rFonts w:ascii="Century Gothic" w:hAnsi="Century Gothic"/>
          <w:b/>
          <w:bCs/>
          <w:u w:val="single"/>
        </w:rPr>
      </w:pPr>
      <w:r w:rsidRPr="001B2A73">
        <w:rPr>
          <w:rFonts w:ascii="Century Gothic" w:hAnsi="Century Gothic"/>
          <w:b/>
          <w:bCs/>
          <w:u w:val="single"/>
        </w:rPr>
        <w:t>Load Balancing &amp; Traffic Management (1.5 Hours)</w:t>
      </w:r>
    </w:p>
    <w:p w14:paraId="7B87D0F3" w14:textId="77777777" w:rsidR="001B2A73" w:rsidRPr="001B2A73" w:rsidRDefault="001B2A73" w:rsidP="001B2A73">
      <w:pPr>
        <w:rPr>
          <w:rFonts w:ascii="Century Gothic" w:hAnsi="Century Gothic"/>
        </w:rPr>
      </w:pPr>
      <w:r w:rsidRPr="001B2A73">
        <w:rPr>
          <w:rFonts w:ascii="Century Gothic" w:hAnsi="Century Gothic"/>
        </w:rPr>
        <w:t>Azure Load Balancer (Layer 4 Traffic Distribution)</w:t>
      </w:r>
    </w:p>
    <w:p w14:paraId="2467E98D" w14:textId="77777777" w:rsidR="001B2A73" w:rsidRPr="001B2A73" w:rsidRDefault="001B2A73" w:rsidP="001B2A73">
      <w:pPr>
        <w:rPr>
          <w:rFonts w:ascii="Century Gothic" w:hAnsi="Century Gothic"/>
        </w:rPr>
      </w:pPr>
      <w:r w:rsidRPr="001B2A73">
        <w:rPr>
          <w:rFonts w:ascii="Century Gothic" w:hAnsi="Century Gothic"/>
        </w:rPr>
        <w:t>Azure Application Gateway (Layer 7 Load Balancer with SSL termination &amp; WAF)</w:t>
      </w:r>
    </w:p>
    <w:p w14:paraId="41778696" w14:textId="77777777" w:rsidR="001B2A73" w:rsidRPr="001B2A73" w:rsidRDefault="001B2A73" w:rsidP="001B2A73">
      <w:pPr>
        <w:rPr>
          <w:rFonts w:ascii="Century Gothic" w:hAnsi="Century Gothic"/>
        </w:rPr>
      </w:pPr>
      <w:r w:rsidRPr="001B2A73">
        <w:rPr>
          <w:rFonts w:ascii="Century Gothic" w:hAnsi="Century Gothic"/>
        </w:rPr>
        <w:t>Azure Front Door (Global Load Balancer &amp; CDN)</w:t>
      </w:r>
    </w:p>
    <w:p w14:paraId="5DC26643" w14:textId="77777777" w:rsidR="007E779E" w:rsidRPr="007E779E" w:rsidRDefault="007E779E" w:rsidP="007E779E">
      <w:pPr>
        <w:rPr>
          <w:rFonts w:ascii="Century Gothic" w:hAnsi="Century Gothic"/>
        </w:rPr>
      </w:pPr>
    </w:p>
    <w:p w14:paraId="05DA0211" w14:textId="77777777" w:rsidR="007E779E" w:rsidRPr="007E779E" w:rsidRDefault="007E779E" w:rsidP="007E779E">
      <w:pPr>
        <w:rPr>
          <w:rFonts w:ascii="Century Gothic" w:hAnsi="Century Gothic"/>
          <w:b/>
          <w:bCs/>
          <w:u w:val="single"/>
        </w:rPr>
      </w:pPr>
      <w:r w:rsidRPr="007E779E">
        <w:rPr>
          <w:rFonts w:ascii="Century Gothic" w:hAnsi="Century Gothic"/>
          <w:b/>
          <w:bCs/>
          <w:u w:val="single"/>
        </w:rPr>
        <w:t>Storage</w:t>
      </w:r>
    </w:p>
    <w:p w14:paraId="178E04F8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Blob Storage – Storing unstructured data</w:t>
      </w:r>
    </w:p>
    <w:p w14:paraId="3E6159D0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Files – Managed file shares</w:t>
      </w:r>
    </w:p>
    <w:p w14:paraId="37BF517C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Storage Accounts – Managing storage</w:t>
      </w:r>
    </w:p>
    <w:p w14:paraId="41A5E27B" w14:textId="77777777" w:rsidR="007E779E" w:rsidRPr="007E779E" w:rsidRDefault="007E779E" w:rsidP="007E779E">
      <w:pPr>
        <w:rPr>
          <w:rFonts w:ascii="Century Gothic" w:hAnsi="Century Gothic"/>
        </w:rPr>
      </w:pPr>
    </w:p>
    <w:p w14:paraId="13EE59C2" w14:textId="77777777" w:rsidR="007E779E" w:rsidRPr="007E779E" w:rsidRDefault="007E779E" w:rsidP="007E779E">
      <w:pPr>
        <w:rPr>
          <w:rFonts w:ascii="Century Gothic" w:hAnsi="Century Gothic"/>
          <w:b/>
          <w:bCs/>
          <w:u w:val="single"/>
        </w:rPr>
      </w:pPr>
      <w:r w:rsidRPr="007E779E">
        <w:rPr>
          <w:rFonts w:ascii="Century Gothic" w:hAnsi="Century Gothic"/>
          <w:b/>
          <w:bCs/>
          <w:u w:val="single"/>
        </w:rPr>
        <w:t>Security</w:t>
      </w:r>
    </w:p>
    <w:p w14:paraId="39F62F7C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 xml:space="preserve">Azure Security </w:t>
      </w:r>
      <w:proofErr w:type="spellStart"/>
      <w:r w:rsidRPr="007E779E">
        <w:rPr>
          <w:rFonts w:ascii="Century Gothic" w:hAnsi="Century Gothic"/>
        </w:rPr>
        <w:t>Center</w:t>
      </w:r>
      <w:proofErr w:type="spellEnd"/>
      <w:r w:rsidRPr="007E779E">
        <w:rPr>
          <w:rFonts w:ascii="Century Gothic" w:hAnsi="Century Gothic"/>
        </w:rPr>
        <w:t xml:space="preserve"> – Continuous security assessment</w:t>
      </w:r>
    </w:p>
    <w:p w14:paraId="348870E1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Key Vault – Managing secrets and certificates</w:t>
      </w:r>
    </w:p>
    <w:p w14:paraId="7163AAD0" w14:textId="77777777" w:rsidR="00F04FF6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Microsoft Defender for Cloud – Threat protection</w:t>
      </w:r>
    </w:p>
    <w:p w14:paraId="7B950CB6" w14:textId="77777777" w:rsidR="001C689E" w:rsidRDefault="001C689E" w:rsidP="007E779E">
      <w:pPr>
        <w:rPr>
          <w:rFonts w:ascii="Century Gothic" w:hAnsi="Century Gothic"/>
        </w:rPr>
      </w:pPr>
    </w:p>
    <w:p w14:paraId="47BEFF28" w14:textId="6658A29F" w:rsidR="007E779E" w:rsidRPr="00F04FF6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  <w:b/>
          <w:bCs/>
          <w:u w:val="single"/>
        </w:rPr>
        <w:t>Observability</w:t>
      </w:r>
    </w:p>
    <w:p w14:paraId="054F7515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Monitor – Metrics and logs</w:t>
      </w:r>
    </w:p>
    <w:p w14:paraId="544B480C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Log Analytics – Querying logs</w:t>
      </w:r>
    </w:p>
    <w:p w14:paraId="6717CEA5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Application Insights – Application performance monitoring</w:t>
      </w:r>
    </w:p>
    <w:p w14:paraId="175F8B6D" w14:textId="77777777" w:rsidR="007E779E" w:rsidRPr="007E779E" w:rsidRDefault="007E779E" w:rsidP="007E779E">
      <w:pPr>
        <w:rPr>
          <w:rFonts w:ascii="Century Gothic" w:hAnsi="Century Gothic"/>
        </w:rPr>
      </w:pPr>
    </w:p>
    <w:p w14:paraId="47749543" w14:textId="77777777" w:rsidR="007E779E" w:rsidRDefault="007E779E" w:rsidP="007E779E">
      <w:pPr>
        <w:rPr>
          <w:rFonts w:ascii="Century Gothic" w:hAnsi="Century Gothic"/>
        </w:rPr>
      </w:pPr>
    </w:p>
    <w:p w14:paraId="3E3BD54D" w14:textId="1803CC66" w:rsidR="001B2A73" w:rsidRPr="001B2A73" w:rsidRDefault="001B2A73" w:rsidP="001B2A73">
      <w:pPr>
        <w:rPr>
          <w:rFonts w:ascii="Century Gothic" w:hAnsi="Century Gothic"/>
          <w:b/>
          <w:bCs/>
          <w:u w:val="single"/>
        </w:rPr>
      </w:pPr>
      <w:r w:rsidRPr="001B2A73">
        <w:rPr>
          <w:rFonts w:ascii="Century Gothic" w:hAnsi="Century Gothic"/>
          <w:b/>
          <w:bCs/>
          <w:u w:val="single"/>
        </w:rPr>
        <w:lastRenderedPageBreak/>
        <w:t xml:space="preserve">Final Project: Deploy a Full </w:t>
      </w:r>
      <w:proofErr w:type="spellStart"/>
      <w:r w:rsidRPr="001B2A73">
        <w:rPr>
          <w:rFonts w:ascii="Century Gothic" w:hAnsi="Century Gothic"/>
          <w:b/>
          <w:bCs/>
          <w:u w:val="single"/>
        </w:rPr>
        <w:t>Dockerized</w:t>
      </w:r>
      <w:proofErr w:type="spellEnd"/>
      <w:r w:rsidRPr="001B2A73">
        <w:rPr>
          <w:rFonts w:ascii="Century Gothic" w:hAnsi="Century Gothic"/>
          <w:b/>
          <w:bCs/>
          <w:u w:val="single"/>
        </w:rPr>
        <w:t xml:space="preserve"> Application using Azure DevOps</w:t>
      </w:r>
      <w:r>
        <w:rPr>
          <w:rFonts w:ascii="Century Gothic" w:hAnsi="Century Gothic"/>
          <w:b/>
          <w:bCs/>
          <w:u w:val="single"/>
        </w:rPr>
        <w:t xml:space="preserve"> CICD</w:t>
      </w:r>
    </w:p>
    <w:p w14:paraId="1872B920" w14:textId="77777777" w:rsidR="001B2A73" w:rsidRPr="001B2A73" w:rsidRDefault="001B2A73" w:rsidP="001B2A73">
      <w:pPr>
        <w:numPr>
          <w:ilvl w:val="0"/>
          <w:numId w:val="2"/>
        </w:numPr>
        <w:rPr>
          <w:rFonts w:ascii="Century Gothic" w:hAnsi="Century Gothic"/>
        </w:rPr>
      </w:pPr>
      <w:r w:rsidRPr="001B2A73">
        <w:rPr>
          <w:rFonts w:ascii="Century Gothic" w:hAnsi="Century Gothic"/>
        </w:rPr>
        <w:t>Push a Docker image to Azure Container Registry (ACR)</w:t>
      </w:r>
    </w:p>
    <w:p w14:paraId="0434C56A" w14:textId="77777777" w:rsidR="001B2A73" w:rsidRPr="001B2A73" w:rsidRDefault="001B2A73" w:rsidP="001B2A73">
      <w:pPr>
        <w:numPr>
          <w:ilvl w:val="0"/>
          <w:numId w:val="2"/>
        </w:numPr>
        <w:rPr>
          <w:rFonts w:ascii="Century Gothic" w:hAnsi="Century Gothic"/>
        </w:rPr>
      </w:pPr>
      <w:r w:rsidRPr="001B2A73">
        <w:rPr>
          <w:rFonts w:ascii="Century Gothic" w:hAnsi="Century Gothic"/>
        </w:rPr>
        <w:t>Deploy the image to AKS using CI/CD Pipelines</w:t>
      </w:r>
    </w:p>
    <w:p w14:paraId="77861D3D" w14:textId="77777777" w:rsidR="001B2A73" w:rsidRPr="001B2A73" w:rsidRDefault="001B2A73" w:rsidP="001B2A73">
      <w:pPr>
        <w:numPr>
          <w:ilvl w:val="0"/>
          <w:numId w:val="2"/>
        </w:numPr>
        <w:rPr>
          <w:rFonts w:ascii="Century Gothic" w:hAnsi="Century Gothic"/>
        </w:rPr>
      </w:pPr>
      <w:r w:rsidRPr="001B2A73">
        <w:rPr>
          <w:rFonts w:ascii="Century Gothic" w:hAnsi="Century Gothic"/>
        </w:rPr>
        <w:t>Expose the app using Azure Application Gateway &amp; Front Door</w:t>
      </w:r>
    </w:p>
    <w:p w14:paraId="39542613" w14:textId="4B864E11" w:rsidR="007E779E" w:rsidRPr="001B2A73" w:rsidRDefault="001B2A73" w:rsidP="007E779E">
      <w:pPr>
        <w:numPr>
          <w:ilvl w:val="0"/>
          <w:numId w:val="2"/>
        </w:numPr>
        <w:rPr>
          <w:rFonts w:ascii="Century Gothic" w:hAnsi="Century Gothic"/>
        </w:rPr>
      </w:pPr>
      <w:r w:rsidRPr="001B2A73">
        <w:rPr>
          <w:rFonts w:ascii="Century Gothic" w:hAnsi="Century Gothic"/>
        </w:rPr>
        <w:t>Implement Monitoring &amp; Security Best Practices</w:t>
      </w:r>
    </w:p>
    <w:sectPr w:rsidR="007E779E" w:rsidRPr="001B2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C07A2"/>
    <w:multiLevelType w:val="multilevel"/>
    <w:tmpl w:val="F460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A4002"/>
    <w:multiLevelType w:val="multilevel"/>
    <w:tmpl w:val="77B4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812393">
    <w:abstractNumId w:val="1"/>
  </w:num>
  <w:num w:numId="2" w16cid:durableId="22950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9E"/>
    <w:rsid w:val="000656FF"/>
    <w:rsid w:val="001B2A73"/>
    <w:rsid w:val="001C689E"/>
    <w:rsid w:val="001E5CCB"/>
    <w:rsid w:val="002C4773"/>
    <w:rsid w:val="00323804"/>
    <w:rsid w:val="007E779E"/>
    <w:rsid w:val="00B27CCB"/>
    <w:rsid w:val="00BA17D4"/>
    <w:rsid w:val="00C972A0"/>
    <w:rsid w:val="00D136CB"/>
    <w:rsid w:val="00D702A1"/>
    <w:rsid w:val="00E77C86"/>
    <w:rsid w:val="00F04FF6"/>
    <w:rsid w:val="00F14E0D"/>
    <w:rsid w:val="00FA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96A4"/>
  <w15:chartTrackingRefBased/>
  <w15:docId w15:val="{325D7CDE-734C-47B9-B31D-0FA1F909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0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en-us/azure/azure-resource-manager/management/tag-resour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zure-resource-manager/management/overview" TargetMode="External"/><Relationship Id="rId12" Type="http://schemas.openxmlformats.org/officeDocument/2006/relationships/hyperlink" Target="https://learn.microsoft.com/en-us/azure/azure-resource-manager/management/lock-resources?tabs=js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microsoft-365/enterprise/subscriptions-licenses-accounts-and-tenants-for-microsoft-cloud-offerings?view=o365-worldwide" TargetMode="External"/><Relationship Id="rId11" Type="http://schemas.openxmlformats.org/officeDocument/2006/relationships/hyperlink" Target="https://learn.microsoft.com/en-us/azure/governance/policy/overview" TargetMode="External"/><Relationship Id="rId5" Type="http://schemas.openxmlformats.org/officeDocument/2006/relationships/hyperlink" Target="https://learn.microsoft.com/en-us/azure/governance/management-groups/overvie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en-us/azure/cost-management-billing/costs/overview-cos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dvisor/advisor-reference-cost-recommendations" TargetMode="External"/><Relationship Id="rId14" Type="http://schemas.openxmlformats.org/officeDocument/2006/relationships/hyperlink" Target="https://learn.microsoft.com/en-us/entra/fundamentals/what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</dc:creator>
  <cp:keywords/>
  <dc:description/>
  <cp:lastModifiedBy>Gaurav K</cp:lastModifiedBy>
  <cp:revision>1</cp:revision>
  <dcterms:created xsi:type="dcterms:W3CDTF">2025-02-19T04:06:00Z</dcterms:created>
  <dcterms:modified xsi:type="dcterms:W3CDTF">2025-02-19T13:53:00Z</dcterms:modified>
</cp:coreProperties>
</file>