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🧭 User Guide: Understanding and Using Python Environments in JupyterLab</w:t>
      </w:r>
    </w:p>
    <w:p>
      <w:pPr>
        <w:pStyle w:val="Heading2"/>
      </w:pPr>
      <w:r>
        <w:t>1️⃣ What Are Environments?</w:t>
      </w:r>
    </w:p>
    <w:p>
      <w:r>
        <w:t>A Python environment (env) is a dedicated workspace that contains:</w:t>
        <w:br/>
        <w:t>- Its own version of Python</w:t>
        <w:br/>
        <w:t>- Specific libraries (like TensorFlow, PyTorch, Pandas, etc.)</w:t>
        <w:br/>
        <w:t>- Dependencies isolated from other projects</w:t>
        <w:br/>
        <w:br/>
        <w:t>This helps avoid version conflicts and ensures reproducible experiments.</w:t>
      </w:r>
    </w:p>
    <w:p>
      <w:pPr>
        <w:pStyle w:val="Heading2"/>
      </w:pPr>
      <w:r>
        <w:t>2️⃣ Common Environment Types in Your JupyterLab</w:t>
      </w:r>
    </w:p>
    <w:p>
      <w:r>
        <w:t>You might see environments like these in your Jupyter launcher: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 Name</w:t>
            </w:r>
          </w:p>
        </w:tc>
        <w:tc>
          <w:tcPr>
            <w:tcW w:type="dxa" w:w="2880"/>
          </w:tcPr>
          <w:p>
            <w:r>
              <w:t>Typical Usage</w:t>
            </w:r>
          </w:p>
        </w:tc>
        <w:tc>
          <w:tcPr>
            <w:tcW w:type="dxa" w:w="2880"/>
          </w:tcPr>
          <w:p>
            <w:r>
              <w:t>Includes</w:t>
            </w:r>
          </w:p>
        </w:tc>
      </w:tr>
      <w:tr>
        <w:tc>
          <w:tcPr>
            <w:tcW w:type="dxa" w:w="2880"/>
          </w:tcPr>
          <w:p>
            <w:r>
              <w:t>Python (AI &amp; LLMs)</w:t>
            </w:r>
          </w:p>
        </w:tc>
        <w:tc>
          <w:tcPr>
            <w:tcW w:type="dxa" w:w="2880"/>
          </w:tcPr>
          <w:p>
            <w:r>
              <w:t>For Generative AI, NLP, and LLM-based development</w:t>
            </w:r>
          </w:p>
        </w:tc>
        <w:tc>
          <w:tcPr>
            <w:tcW w:type="dxa" w:w="2880"/>
          </w:tcPr>
          <w:p>
            <w:r>
              <w:t>transformers, langchain, openai, llama-index</w:t>
            </w:r>
          </w:p>
        </w:tc>
      </w:tr>
      <w:tr>
        <w:tc>
          <w:tcPr>
            <w:tcW w:type="dxa" w:w="2880"/>
          </w:tcPr>
          <w:p>
            <w:r>
              <w:t>Python (Deep Learning)</w:t>
            </w:r>
          </w:p>
        </w:tc>
        <w:tc>
          <w:tcPr>
            <w:tcW w:type="dxa" w:w="2880"/>
          </w:tcPr>
          <w:p>
            <w:r>
              <w:t>For building neural networks and GPU-based models</w:t>
            </w:r>
          </w:p>
        </w:tc>
        <w:tc>
          <w:tcPr>
            <w:tcW w:type="dxa" w:w="2880"/>
          </w:tcPr>
          <w:p>
            <w:r>
              <w:t>tensorflow, torch, keras, opencv</w:t>
            </w:r>
          </w:p>
        </w:tc>
      </w:tr>
      <w:tr>
        <w:tc>
          <w:tcPr>
            <w:tcW w:type="dxa" w:w="2880"/>
          </w:tcPr>
          <w:p>
            <w:r>
              <w:t>Python (Machine Learning)</w:t>
            </w:r>
          </w:p>
        </w:tc>
        <w:tc>
          <w:tcPr>
            <w:tcW w:type="dxa" w:w="2880"/>
          </w:tcPr>
          <w:p>
            <w:r>
              <w:t>For classical ML algorithms and EDA</w:t>
            </w:r>
          </w:p>
        </w:tc>
        <w:tc>
          <w:tcPr>
            <w:tcW w:type="dxa" w:w="2880"/>
          </w:tcPr>
          <w:p>
            <w:r>
              <w:t>scikit-learn, pandas, matplotlib, seaborn</w:t>
            </w:r>
          </w:p>
        </w:tc>
      </w:tr>
      <w:tr>
        <w:tc>
          <w:tcPr>
            <w:tcW w:type="dxa" w:w="2880"/>
          </w:tcPr>
          <w:p>
            <w:r>
              <w:t>Python (env1 / env2 / env3)</w:t>
            </w:r>
          </w:p>
        </w:tc>
        <w:tc>
          <w:tcPr>
            <w:tcW w:type="dxa" w:w="2880"/>
          </w:tcPr>
          <w:p>
            <w:r>
              <w:t>Custom project-specific virtual environments</w:t>
            </w:r>
          </w:p>
        </w:tc>
        <w:tc>
          <w:tcPr>
            <w:tcW w:type="dxa" w:w="2880"/>
          </w:tcPr>
          <w:p>
            <w:r>
              <w:t>User-defined packages</w:t>
            </w:r>
          </w:p>
        </w:tc>
      </w:tr>
      <w:tr>
        <w:tc>
          <w:tcPr>
            <w:tcW w:type="dxa" w:w="2880"/>
          </w:tcPr>
          <w:p>
            <w:r>
              <w:t>Python [conda env:base]</w:t>
            </w:r>
          </w:p>
        </w:tc>
        <w:tc>
          <w:tcPr>
            <w:tcW w:type="dxa" w:w="2880"/>
          </w:tcPr>
          <w:p>
            <w:r>
              <w:t>Default Anaconda environment</w:t>
            </w:r>
          </w:p>
        </w:tc>
        <w:tc>
          <w:tcPr>
            <w:tcW w:type="dxa" w:w="2880"/>
          </w:tcPr>
          <w:p>
            <w:r>
              <w:t>Core Python, JupyterLab</w:t>
            </w:r>
          </w:p>
        </w:tc>
      </w:tr>
      <w:tr>
        <w:tc>
          <w:tcPr>
            <w:tcW w:type="dxa" w:w="2880"/>
          </w:tcPr>
          <w:p>
            <w:r>
              <w:t>Python 3.12.9 (py3129)</w:t>
            </w:r>
          </w:p>
        </w:tc>
        <w:tc>
          <w:tcPr>
            <w:tcW w:type="dxa" w:w="2880"/>
          </w:tcPr>
          <w:p>
            <w:r>
              <w:t>System Python installation</w:t>
            </w:r>
          </w:p>
        </w:tc>
        <w:tc>
          <w:tcPr>
            <w:tcW w:type="dxa" w:w="2880"/>
          </w:tcPr>
          <w:p>
            <w:r>
              <w:t>Standard library only</w:t>
            </w:r>
          </w:p>
        </w:tc>
      </w:tr>
    </w:tbl>
    <w:p>
      <w:pPr>
        <w:pStyle w:val="Heading2"/>
      </w:pPr>
      <w:r>
        <w:t>3️⃣ Selecting a Kernel (Environment)</w:t>
      </w:r>
    </w:p>
    <w:p>
      <w:r>
        <w:t>When opening a notebook (.ipynb):</w:t>
        <w:br/>
        <w:t>1. Jupyter will ask you to select a kernel (the Python environment).</w:t>
        <w:br/>
        <w:t>2. Choose the environment that matches your training or project — e.g.,</w:t>
        <w:br/>
        <w:t xml:space="preserve">   - For LLM or NLP tasks → Python (AI &amp; LLMs)</w:t>
        <w:br/>
        <w:t xml:space="preserve">   - For CNNs or image tasks → Python (Deep Learning)</w:t>
        <w:br/>
        <w:t xml:space="preserve">   - For regression/classification → Python (Machine Learning)</w:t>
        <w:br/>
        <w:br/>
        <w:t>You can switch kernels anytime using:</w:t>
        <w:br/>
        <w:t>Kernel → Change Kernel → Select environment</w:t>
      </w:r>
    </w:p>
    <w:p>
      <w:pPr>
        <w:pStyle w:val="Heading2"/>
      </w:pPr>
      <w:r>
        <w:t>4️⃣ Environment Tips for Training Sessions</w:t>
      </w:r>
    </w:p>
    <w:p>
      <w:r>
        <w:t>✅ Always check which environment is active before running code.</w:t>
        <w:br/>
        <w:t>✅ Keep separate environments for different domains (AI vs ML vs Deep Learning).</w:t>
        <w:br/>
        <w:t>✅ Use the Anaconda Navigator or conda create / pip install commands to manage or update them.</w:t>
      </w:r>
    </w:p>
    <w:p>
      <w:pPr>
        <w:pStyle w:val="Heading2"/>
      </w:pPr>
      <w:r>
        <w:t>5️⃣ Troubleshooting</w:t>
      </w:r>
    </w:p>
    <w:p>
      <w:r>
        <w:t>If you see errors like ModuleNotFoundError or ImportError, it means a library is missing in the active environment.</w:t>
      </w:r>
    </w:p>
    <w:p>
      <w:r>
        <w:rPr>
          <w:b/>
        </w:rPr>
        <w:t>👉 Special Note:</w:t>
        <w:br/>
      </w:r>
      <w:r>
        <w:t>Users may be required to install (via pip or UV) additional packages during training.</w:t>
      </w:r>
    </w:p>
    <w:p>
      <w:r>
        <w:t>Examples:</w:t>
      </w:r>
    </w:p>
    <w:p>
      <w:pPr>
        <w:pStyle w:val="ListBullet"/>
      </w:pPr>
      <w:r>
        <w:t>!pip install transformers</w:t>
      </w:r>
    </w:p>
    <w:p>
      <w:pPr>
        <w:pStyle w:val="ListBullet"/>
      </w:pPr>
      <w:r>
        <w:t>!uv pip install openai</w:t>
      </w:r>
    </w:p>
    <w:p>
      <w:r>
        <w:t>After installation, restart the kernel to apply changes.</w:t>
      </w:r>
    </w:p>
    <w:p>
      <w:pPr>
        <w:pStyle w:val="Heading2"/>
      </w:pPr>
      <w:r>
        <w:t>6️⃣ Best Practices for Teams</w:t>
      </w:r>
    </w:p>
    <w:p>
      <w:r>
        <w:t>- Use environment naming conventions (e.g., ai_envs, ml_envs).</w:t>
        <w:br/>
        <w:t>- Export environment details:</w:t>
        <w:br/>
        <w:t xml:space="preserve">  pip freeze &gt; requirements.txt</w:t>
        <w:br/>
        <w:t>- Share with team members for consistent setup:</w:t>
        <w:br/>
        <w:t xml:space="preserve">  pip install -r requirements.txt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