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E6" w:rsidRDefault="00941FE6" w:rsidP="00941F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z w:val="19"/>
          <w:szCs w:val="19"/>
        </w:rPr>
      </w:pPr>
      <w:r>
        <w:rPr>
          <w:rStyle w:val="a6"/>
          <w:rFonts w:ascii="Arial" w:hAnsi="Arial" w:cs="Arial"/>
          <w:color w:val="191919"/>
          <w:sz w:val="19"/>
          <w:szCs w:val="19"/>
          <w:bdr w:val="none" w:sz="0" w:space="0" w:color="auto" w:frame="1"/>
        </w:rPr>
        <w:t>不一定要当科学家，</w:t>
      </w:r>
    </w:p>
    <w:p w:rsidR="00941FE6" w:rsidRDefault="00941FE6" w:rsidP="00941FE6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91919"/>
          <w:sz w:val="19"/>
          <w:szCs w:val="19"/>
        </w:rPr>
      </w:pPr>
      <w:r>
        <w:rPr>
          <w:rStyle w:val="a6"/>
          <w:rFonts w:ascii="Arial" w:hAnsi="Arial" w:cs="Arial"/>
          <w:color w:val="191919"/>
          <w:sz w:val="19"/>
          <w:szCs w:val="19"/>
          <w:bdr w:val="none" w:sz="0" w:space="0" w:color="auto" w:frame="1"/>
        </w:rPr>
        <w:t>要学像科学家一样思考。</w:t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drawing>
          <wp:inline distT="0" distB="0" distL="0" distR="0">
            <wp:extent cx="7315200" cy="2697480"/>
            <wp:effectExtent l="19050" t="0" r="0" b="0"/>
            <wp:docPr id="1" name="图片 1" descr="http://p9.itc.cn/q_70/images03/20200822/0e58900d95324a65a1ccde98b47c2a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9.itc.cn/q_70/images03/20200822/0e58900d95324a65a1ccde98b47c2a30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2" name="图片 2" descr="http://p6.itc.cn/q_70/images03/20200822/71a5e0859a06470c87e678ab3b0484f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6.itc.cn/q_70/images03/20200822/71a5e0859a06470c87e678ab3b0484fb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6195060"/>
            <wp:effectExtent l="19050" t="0" r="0" b="0"/>
            <wp:docPr id="3" name="图片 3" descr="http://p6.itc.cn/q_70/images03/20200822/903cea5631734546b0936d349df3e28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6.itc.cn/q_70/images03/20200822/903cea5631734546b0936d349df3e287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6179820"/>
            <wp:effectExtent l="19050" t="0" r="0" b="0"/>
            <wp:docPr id="4" name="图片 4" descr="http://p3.itc.cn/q_70/images03/20200822/87f92bc510d143d8b4dc4dccbb3fcb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3.itc.cn/q_70/images03/20200822/87f92bc510d143d8b4dc4dccbb3fcbcc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17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5" name="图片 5" descr="http://p3.itc.cn/q_70/images03/20200822/5158121aef994738a92454fad35a74a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3.itc.cn/q_70/images03/20200822/5158121aef994738a92454fad35a74ae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015740"/>
            <wp:effectExtent l="19050" t="0" r="0" b="0"/>
            <wp:docPr id="6" name="图片 6" descr="http://p0.itc.cn/q_70/images03/20200822/ae236f62d4184fffb82b5fb609f16a8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0.itc.cn/q_70/images03/20200822/ae236f62d4184fffb82b5fb609f16a89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632960"/>
            <wp:effectExtent l="19050" t="0" r="0" b="0"/>
            <wp:docPr id="7" name="图片 7" descr="http://p5.itc.cn/q_70/images03/20200822/128722c5a50d454996493a5c8cb8dbf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5.itc.cn/q_70/images03/20200822/128722c5a50d454996493a5c8cb8dbfb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8191500"/>
            <wp:effectExtent l="19050" t="0" r="0" b="0"/>
            <wp:docPr id="8" name="图片 8" descr="http://p5.itc.cn/q_70/images03/20200822/5e1d4e8b076f48ce9902995863ff38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5.itc.cn/q_70/images03/20200822/5e1d4e8b076f48ce9902995863ff3892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9" name="图片 9" descr="http://p6.itc.cn/q_70/images03/20200822/d91b7a9e092e4904abdd665c6d540f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6.itc.cn/q_70/images03/20200822/d91b7a9e092e4904abdd665c6d540f95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3878580"/>
            <wp:effectExtent l="19050" t="0" r="0" b="0"/>
            <wp:docPr id="10" name="图片 10" descr="http://p0.itc.cn/q_70/images03/20200822/9a16c7c99d5a43a0bc7ae1717b902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0.itc.cn/q_70/images03/20200822/9a16c7c99d5a43a0bc7ae1717b902537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556760"/>
            <wp:effectExtent l="19050" t="0" r="0" b="0"/>
            <wp:docPr id="11" name="图片 11" descr="http://p6.itc.cn/q_70/images03/20200822/1ea237d6313e4777bbea55e9c5c612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6.itc.cn/q_70/images03/20200822/1ea237d6313e4777bbea55e9c5c61285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5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182100"/>
            <wp:effectExtent l="19050" t="0" r="0" b="0"/>
            <wp:docPr id="12" name="图片 12" descr="http://p3.itc.cn/q_70/images03/20200822/57406c9e1e6f47a29d6c76fa8501f35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3.itc.cn/q_70/images03/20200822/57406c9e1e6f47a29d6c76fa8501f35b.jpe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18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3" name="图片 13" descr="http://p0.itc.cn/q_70/images03/20200822/a971d3127268463385495133cb2210d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0.itc.cn/q_70/images03/20200822/a971d3127268463385495133cb2210d6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4564380"/>
            <wp:effectExtent l="19050" t="0" r="0" b="0"/>
            <wp:docPr id="14" name="图片 14" descr="http://p1.itc.cn/q_70/images03/20200822/fd3ecf61851f4766b65a6d6c3982970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1.itc.cn/q_70/images03/20200822/fd3ecf61851f4766b65a6d6c3982970d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6149340"/>
            <wp:effectExtent l="19050" t="0" r="0" b="0"/>
            <wp:docPr id="15" name="图片 15" descr="http://p5.itc.cn/q_70/images03/20200822/fabe3d7d1f9344fbacd1f04d0c27a9f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5.itc.cn/q_70/images03/20200822/fabe3d7d1f9344fbacd1f04d0c27a9f9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14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6835140"/>
            <wp:effectExtent l="19050" t="0" r="0" b="0"/>
            <wp:docPr id="16" name="图片 16" descr="http://p4.itc.cn/q_70/images03/20200822/e8e8003faa154e9bb5fc91233194fc6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4.itc.cn/q_70/images03/20200822/e8e8003faa154e9bb5fc91233194fc6e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83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7612380"/>
            <wp:effectExtent l="19050" t="0" r="0" b="0"/>
            <wp:docPr id="17" name="图片 17" descr="http://p6.itc.cn/q_70/images03/20200822/7c3a2526b19749e995cfbe1e4d7f97a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6.itc.cn/q_70/images03/20200822/7c3a2526b19749e995cfbe1e4d7f97a3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61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2400300"/>
            <wp:effectExtent l="19050" t="0" r="0" b="0"/>
            <wp:docPr id="18" name="图片 18" descr="http://p3.itc.cn/q_70/images03/20200822/ab063003f845483cb542acf690a896f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3.itc.cn/q_70/images03/20200822/ab063003f845483cb542acf690a896fa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9753600"/>
            <wp:effectExtent l="19050" t="0" r="0" b="0"/>
            <wp:docPr id="19" name="图片 19" descr="http://p5.itc.cn/q_70/images03/20200822/4e336bc21bac494f91fe562a6aad251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5.itc.cn/q_70/images03/20200822/4e336bc21bac494f91fe562a6aad251f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noProof/>
          <w:color w:val="191919"/>
          <w:sz w:val="19"/>
          <w:szCs w:val="19"/>
        </w:rPr>
        <w:lastRenderedPageBreak/>
        <w:drawing>
          <wp:inline distT="0" distB="0" distL="0" distR="0">
            <wp:extent cx="7315200" cy="8618220"/>
            <wp:effectExtent l="19050" t="0" r="0" b="0"/>
            <wp:docPr id="20" name="图片 20" descr="http://p2.itc.cn/q_70/images03/20200822/4a65a829b54049ddb2d76e4bea61a9d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2.itc.cn/q_70/images03/20200822/4a65a829b54049ddb2d76e4bea61a9d7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61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E6" w:rsidRDefault="00941FE6" w:rsidP="00941FE6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color w:val="191919"/>
          <w:sz w:val="19"/>
          <w:szCs w:val="19"/>
          <w:bdr w:val="none" w:sz="0" w:space="0" w:color="auto" w:frame="1"/>
        </w:rPr>
        <w:lastRenderedPageBreak/>
        <w:t>《趣味实验图鉴》</w:t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color w:val="191919"/>
          <w:sz w:val="19"/>
          <w:szCs w:val="19"/>
        </w:rPr>
        <w:t>教孩子看图做实验，认识自然。</w:t>
      </w:r>
    </w:p>
    <w:p w:rsidR="00941FE6" w:rsidRDefault="00941FE6" w:rsidP="00941FE6">
      <w:pPr>
        <w:pStyle w:val="a5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  <w:sz w:val="19"/>
          <w:szCs w:val="19"/>
        </w:rPr>
      </w:pPr>
      <w:r>
        <w:rPr>
          <w:rFonts w:ascii="Arial" w:hAnsi="Arial" w:cs="Arial"/>
          <w:color w:val="191919"/>
          <w:sz w:val="19"/>
          <w:szCs w:val="19"/>
        </w:rPr>
        <w:t>来自鼎鼎大名的日本福音馆。</w:t>
      </w:r>
    </w:p>
    <w:p w:rsidR="00AD7135" w:rsidRPr="00941FE6" w:rsidRDefault="00AD7135"/>
    <w:sectPr w:rsidR="00AD7135" w:rsidRPr="0094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35" w:rsidRDefault="00AD7135" w:rsidP="00941FE6">
      <w:r>
        <w:separator/>
      </w:r>
    </w:p>
  </w:endnote>
  <w:endnote w:type="continuationSeparator" w:id="1">
    <w:p w:rsidR="00AD7135" w:rsidRDefault="00AD7135" w:rsidP="00941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35" w:rsidRDefault="00AD7135" w:rsidP="00941FE6">
      <w:r>
        <w:separator/>
      </w:r>
    </w:p>
  </w:footnote>
  <w:footnote w:type="continuationSeparator" w:id="1">
    <w:p w:rsidR="00AD7135" w:rsidRDefault="00AD7135" w:rsidP="00941F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FE6"/>
    <w:rsid w:val="00941FE6"/>
    <w:rsid w:val="00AD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F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1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1FE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41F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1F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2020-09-07T12:52:00Z</dcterms:created>
  <dcterms:modified xsi:type="dcterms:W3CDTF">2020-09-07T12:53:00Z</dcterms:modified>
</cp:coreProperties>
</file>