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46"/>
          <w:szCs w:val="46"/>
        </w:rPr>
      </w:pPr>
      <w:bookmarkStart w:colFirst="0" w:colLast="0" w:name="_vfnyru9t4u7i" w:id="0"/>
      <w:bookmarkEnd w:id="0"/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Project Execution Plan: Automated Facebook Group Discovery Tool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Project Goal:</w:t>
      </w:r>
      <w:r w:rsidDel="00000000" w:rsidR="00000000" w:rsidRPr="00000000">
        <w:rPr>
          <w:color w:val="1b1c1d"/>
          <w:rtl w:val="0"/>
        </w:rPr>
        <w:t xml:space="preserve"> To build a robust, maintainable, Selenium-based Python tool to discover and extract public data from Facebook sports ticket groups, generating two main CSV outputs: Raw Data and a formatted Outreach List.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ocalo61nlwn2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I. Technology Stack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5">
      <w:pPr>
        <w:rPr>
          <w:b w:val="1"/>
          <w:color w:val="1b1c1d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145"/>
        <w:gridCol w:w="4830"/>
        <w:tblGridChange w:id="0">
          <w:tblGrid>
            <w:gridCol w:w="2040"/>
            <w:gridCol w:w="2145"/>
            <w:gridCol w:w="48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Technology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Rationale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Language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Python 3.10+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Standard for scripting, strong library support for web automation.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Automation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Selenium WebDriver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Explicitly requested for browser control.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Browser Driver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webdriver-manager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Automates the process of finding and installing the correct ChromeDriver or GeckoDriver, improving maintainability.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Data Processing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Pandas / Standard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csv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for efficiently reading input lists (like your uploaded team files) and structuring the final output CSV files.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Configuration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configparser</w:t>
            </w:r>
            <w:r w:rsidDel="00000000" w:rsidR="00000000" w:rsidRPr="00000000">
              <w:rPr>
                <w:color w:val="1b1c1d"/>
                <w:rtl w:val="0"/>
              </w:rPr>
              <w:t xml:space="preserve"> or YAML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securely store environment variables, Facebook login credentials (if needed for access), and configuration settings like rate limits.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Logging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Python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logging</w:t>
            </w:r>
            <w:r w:rsidDel="00000000" w:rsidR="00000000" w:rsidRPr="00000000">
              <w:rPr>
                <w:color w:val="1b1c1d"/>
                <w:rtl w:val="0"/>
              </w:rPr>
              <w:t xml:space="preserve"> module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 tracking successful scrapes, errors, and rate limit triggers, which is crucial for monitoring an automated tool.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5u3rbsy3ika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k58paqtal38n" w:id="3"/>
      <w:bookmarkEnd w:id="3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II. Project Phases &amp; Timeline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project is structured into three one-week sprints, totaling </w:t>
      </w:r>
      <w:r w:rsidDel="00000000" w:rsidR="00000000" w:rsidRPr="00000000">
        <w:rPr>
          <w:b w:val="1"/>
          <w:color w:val="1b1c1d"/>
          <w:rtl w:val="0"/>
        </w:rPr>
        <w:t xml:space="preserve">3 weeks</w:t>
      </w:r>
      <w:r w:rsidDel="00000000" w:rsidR="00000000" w:rsidRPr="00000000">
        <w:rPr>
          <w:color w:val="1b1c1d"/>
          <w:rtl w:val="0"/>
        </w:rPr>
        <w:t xml:space="preserve"> for completion, assuming Facebook's UI remains stable during the build.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f9irkbdu5kj5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Phase 1: Core Functionality &amp; Initial Output (Estimated 5 Working Days)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510"/>
        <w:gridCol w:w="3405"/>
        <w:tblGridChange w:id="0">
          <w:tblGrid>
            <w:gridCol w:w="2085"/>
            <w:gridCol w:w="3510"/>
            <w:gridCol w:w="3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Task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1. Environment Setup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Initialize Python virtual environment, install dependencies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selenium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pandas</w:t>
            </w:r>
            <w:r w:rsidDel="00000000" w:rsidR="00000000" w:rsidRPr="00000000">
              <w:rPr>
                <w:color w:val="1b1c1d"/>
                <w:rtl w:val="0"/>
              </w:rPr>
              <w:t xml:space="preserve">), and set up configuration file.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Config file structure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config.ini</w:t>
            </w:r>
            <w:r w:rsidDel="00000000" w:rsidR="00000000" w:rsidRPr="00000000">
              <w:rPr>
                <w:color w:val="1b1c1d"/>
                <w:rtl w:val="0"/>
              </w:rPr>
              <w:t xml:space="preserve">), working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requirements.txt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2. Login &amp; Session Management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Develop the robust Selenium login script to establish a persistent, non-detected session.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Crucial:</w:t>
            </w:r>
            <w:r w:rsidDel="00000000" w:rsidR="00000000" w:rsidRPr="00000000">
              <w:rPr>
                <w:color w:val="1b1c1d"/>
                <w:rtl w:val="0"/>
              </w:rPr>
              <w:t xml:space="preserve"> Implement a headless option that can be disabled for debugging.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login.py</w:t>
            </w:r>
            <w:r w:rsidDel="00000000" w:rsidR="00000000" w:rsidRPr="00000000">
              <w:rPr>
                <w:color w:val="1b1c1d"/>
                <w:rtl w:val="0"/>
              </w:rPr>
              <w:t xml:space="preserve"> script,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get_driver()</w:t>
            </w:r>
            <w:r w:rsidDel="00000000" w:rsidR="00000000" w:rsidRPr="00000000">
              <w:rPr>
                <w:color w:val="1b1c1d"/>
                <w:rtl w:val="0"/>
              </w:rPr>
              <w:t xml:space="preserve"> function.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3. Core Group Scraper (URL Input)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Build a function to navigate to a single known group URL and extract: Group Name, Group URL, Visible Member Count, and Short Description (using robust XPATH/CSS selectors).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scraper.py</w:t>
            </w:r>
            <w:r w:rsidDel="00000000" w:rsidR="00000000" w:rsidRPr="00000000">
              <w:rPr>
                <w:color w:val="1b1c1d"/>
                <w:rtl w:val="0"/>
              </w:rPr>
              <w:t xml:space="preserve"> module with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scrape_group_data(url)</w:t>
            </w:r>
            <w:r w:rsidDel="00000000" w:rsidR="00000000" w:rsidRPr="00000000">
              <w:rPr>
                <w:color w:val="1b1c1d"/>
                <w:rtl w:val="0"/>
              </w:rPr>
              <w:t xml:space="preserve"> function.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4. Basic Data Storage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Output the results from a single scrape run into a basic, unformatted CSV file.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scraped_data_raw.csv</w:t>
            </w:r>
            <w:r w:rsidDel="00000000" w:rsidR="00000000" w:rsidRPr="00000000">
              <w:rPr>
                <w:color w:val="1b1c1d"/>
                <w:rtl w:val="0"/>
              </w:rPr>
              <w:t xml:space="preserve"> structure.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ybhfrmd8xcr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2rcyt59o2myq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Phase 2: Search, Robustness, and Rate Limiting (Estimated 5 Working Days)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450"/>
        <w:gridCol w:w="3660"/>
        <w:tblGridChange w:id="0">
          <w:tblGrid>
            <w:gridCol w:w="1905"/>
            <w:gridCol w:w="345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Task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5. Search Integration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 functionality to take a keyword (e.g., "Dallas Cowboys Tickets") and execute a Facebook Group search. Parse the search results page to identify and collect all public group links.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search.py</w:t>
            </w:r>
            <w:r w:rsidDel="00000000" w:rsidR="00000000" w:rsidRPr="00000000">
              <w:rPr>
                <w:color w:val="1b1c1d"/>
                <w:rtl w:val="0"/>
              </w:rPr>
              <w:t xml:space="preserve"> module with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find_group_urls(keyword)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6. Rate Limiting Logic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 time delays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time.sleep()</w:t>
            </w:r>
            <w:r w:rsidDel="00000000" w:rsidR="00000000" w:rsidRPr="00000000">
              <w:rPr>
                <w:color w:val="1b1c1d"/>
                <w:rtl w:val="0"/>
              </w:rPr>
              <w:t xml:space="preserve">) between page navigations and interactions. This will be controlled by a value loaded from the config file (e.g., 5-10 seconds per page load).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Rate limit functionality integrated into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scraper.py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search.py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7. Error Handling &amp; Logging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Implement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try...except</w:t>
            </w:r>
            <w:r w:rsidDel="00000000" w:rsidR="00000000" w:rsidRPr="00000000">
              <w:rPr>
                <w:color w:val="1b1c1d"/>
                <w:rtl w:val="0"/>
              </w:rPr>
              <w:t xml:space="preserve"> blocks for common failures (e.g., element not found, blocked page, login failure) and log all errors, successes, and rate limit delays to a dedicated log file.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Comprehensive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log_file.log</w:t>
            </w:r>
            <w:r w:rsidDel="00000000" w:rsidR="00000000" w:rsidRPr="00000000">
              <w:rPr>
                <w:color w:val="1b1c1d"/>
                <w:rtl w:val="0"/>
              </w:rPr>
              <w:t xml:space="preserve">, stable, error-resistant script.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8. Keyword Generation (Input Strategy)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Develop logic to read the uploaded CSV files to automatically generate search keywords (e.g.,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['Arizona Cardinals Tickets', 'Atlanta Falcons Tickets', ...]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Input processing script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input_processor.py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v9xi3qddpq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7rz1oppzg9q1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Phase 3: Final Output &amp; Documentation (Estimated 5 Working Days)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000"/>
        <w:gridCol w:w="3720"/>
        <w:tblGridChange w:id="0">
          <w:tblGrid>
            <w:gridCol w:w="2295"/>
            <w:gridCol w:w="3000"/>
            <w:gridCol w:w="3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Task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9. Final Data Consolidation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Run the full process (Keyword Gen -&gt; Search -&gt; Scrape) and consolidate all output into the final, standardized data CSV.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 A: 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scraped_group_data.csv</w:t>
            </w:r>
            <w:r w:rsidDel="00000000" w:rsidR="00000000" w:rsidRPr="00000000">
              <w:rPr>
                <w:color w:val="1b1c1d"/>
                <w:rtl w:val="0"/>
              </w:rPr>
              <w:t xml:space="preserve"> (Final Data)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10. Outreach CSV Generation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Create the second required output file, which adds pre-defined columns for manual outreach message templates, ready for use by a sales team.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 B: 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outreach_list_ready.csv</w:t>
            </w:r>
            <w:r w:rsidDel="00000000" w:rsidR="00000000" w:rsidRPr="00000000">
              <w:rPr>
                <w:color w:val="1b1c1d"/>
                <w:rtl w:val="0"/>
              </w:rPr>
              <w:t xml:space="preserve"> (Outreach List)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11. Tool Refactoring &amp; Code Review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Review code for maintainability, add comprehensive comments, and ensure all functions are modular and well-defined.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Clean, well-commented, modular Python codebase.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12. Documentation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Write clear, concise documentation covering setup, configuration, running the tool, and troubleshooting common Facebook errors.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 C: 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README.md</w:t>
            </w:r>
            <w:r w:rsidDel="00000000" w:rsidR="00000000" w:rsidRPr="00000000">
              <w:rPr>
                <w:color w:val="1b1c1d"/>
                <w:rtl w:val="0"/>
              </w:rPr>
              <w:t xml:space="preserve"> (Clear User/Developer Documentation)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o0pg0b2le33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7umm587y69j0" w:id="10"/>
      <w:bookmarkEnd w:id="1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III. Deliverables and Acceptance Criteria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2430"/>
        <w:gridCol w:w="3990"/>
        <w:tblGridChange w:id="0">
          <w:tblGrid>
            <w:gridCol w:w="2610"/>
            <w:gridCol w:w="2430"/>
            <w:gridCol w:w="39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Deliverable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Acceptance Criteria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D1: Scraped Group Data CSV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File containing all raw extracted data.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Must include: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Group Name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Group URL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Visible Member Count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Short Description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D2: Outreach List Ready CSV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Formatted CSV ready for manual outreach.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Must include D1 fields plus: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Contact Person (TBD)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Outreach Message Template 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Outreach Message Template B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D3: Python Codebase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Fully functional, maintainable scripts.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Code must run via a simple command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python main.py</w:t>
            </w:r>
            <w:r w:rsidDel="00000000" w:rsidR="00000000" w:rsidRPr="00000000">
              <w:rPr>
                <w:color w:val="1b1c1d"/>
                <w:rtl w:val="0"/>
              </w:rPr>
              <w:t xml:space="preserve">), use Python 3.10+, and be well-commented.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D4: Documentation (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README.md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Clear instructions for setup and running the tool.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Must detail how to set Facebook credentials and how to adjust the rate limit setting.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v2cbk9mgtou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kcscdwewjidp" w:id="12"/>
      <w:bookmarkEnd w:id="1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IV. Critical Constraints &amp; Maintenance Strategy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wm0e2dlsaexf" w:id="13"/>
      <w:bookmarkEnd w:id="1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Rate Limiting &amp; Detection Avoidance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Strategy:</w:t>
      </w:r>
      <w:r w:rsidDel="00000000" w:rsidR="00000000" w:rsidRPr="00000000">
        <w:rPr>
          <w:color w:val="1b1c1d"/>
          <w:rtl w:val="0"/>
        </w:rPr>
        <w:t xml:space="preserve"> Implement random time delays between 5 to 15 seconds for navigation, and longer delays (e.g., 30-60 seconds) after submitting a search query.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Implementation:</w:t>
      </w:r>
      <w:r w:rsidDel="00000000" w:rsidR="00000000" w:rsidRPr="00000000">
        <w:rPr>
          <w:color w:val="1b1c1d"/>
          <w:rtl w:val="0"/>
        </w:rPr>
        <w:t xml:space="preserve"> All delays must be variable (</w:t>
      </w:r>
      <w:r w:rsidDel="00000000" w:rsidR="00000000" w:rsidRPr="00000000">
        <w:rPr>
          <w:color w:val="444746"/>
          <w:shd w:fill="e9eef6" w:val="clear"/>
          <w:rtl w:val="0"/>
        </w:rPr>
        <w:t xml:space="preserve">random.randint</w:t>
      </w:r>
      <w:r w:rsidDel="00000000" w:rsidR="00000000" w:rsidRPr="00000000">
        <w:rPr>
          <w:color w:val="1b1c1d"/>
          <w:rtl w:val="0"/>
        </w:rPr>
        <w:t xml:space="preserve">) to avoid predictable patterns. The base delay values will be configurable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config.ini</w:t>
      </w:r>
      <w:r w:rsidDel="00000000" w:rsidR="00000000" w:rsidRPr="00000000">
        <w:rPr>
          <w:color w:val="1b1c1d"/>
          <w:rtl w:val="0"/>
        </w:rPr>
        <w:t xml:space="preserve"> file.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Safety:</w:t>
      </w:r>
      <w:r w:rsidDel="00000000" w:rsidR="00000000" w:rsidRPr="00000000">
        <w:rPr>
          <w:color w:val="1b1c1d"/>
          <w:rtl w:val="0"/>
        </w:rPr>
        <w:t xml:space="preserve"> The tool will be designed to handle and log common anti-bot CAPTCHAs or temporary blocks gracefully, allowing for manual intervention without losing all progress.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hkczp3y9tz3y" w:id="14"/>
      <w:bookmarkEnd w:id="1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Maintainability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Modularity:</w:t>
      </w:r>
      <w:r w:rsidDel="00000000" w:rsidR="00000000" w:rsidRPr="00000000">
        <w:rPr>
          <w:color w:val="1b1c1d"/>
          <w:rtl w:val="0"/>
        </w:rPr>
        <w:t xml:space="preserve"> Separating concerns into distinct files (</w:t>
      </w:r>
      <w:r w:rsidDel="00000000" w:rsidR="00000000" w:rsidRPr="00000000">
        <w:rPr>
          <w:color w:val="444746"/>
          <w:shd w:fill="e9eef6" w:val="clear"/>
          <w:rtl w:val="0"/>
        </w:rPr>
        <w:t xml:space="preserve">login.py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scraper.py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search.py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input_processor.py</w:t>
      </w:r>
      <w:r w:rsidDel="00000000" w:rsidR="00000000" w:rsidRPr="00000000">
        <w:rPr>
          <w:color w:val="1b1c1d"/>
          <w:rtl w:val="0"/>
        </w:rPr>
        <w:t xml:space="preserve">) ensures that if one part of Facebook's UI changes (e.g., the group description element), only the corresponding section in </w:t>
      </w:r>
      <w:r w:rsidDel="00000000" w:rsidR="00000000" w:rsidRPr="00000000">
        <w:rPr>
          <w:color w:val="444746"/>
          <w:shd w:fill="e9eef6" w:val="clear"/>
          <w:rtl w:val="0"/>
        </w:rPr>
        <w:t xml:space="preserve">scraper.py</w:t>
      </w:r>
      <w:r w:rsidDel="00000000" w:rsidR="00000000" w:rsidRPr="00000000">
        <w:rPr>
          <w:color w:val="1b1c1d"/>
          <w:rtl w:val="0"/>
        </w:rPr>
        <w:t xml:space="preserve"> needs an update, not the entire codebase.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X/CSS Locators:</w:t>
      </w:r>
      <w:r w:rsidDel="00000000" w:rsidR="00000000" w:rsidRPr="00000000">
        <w:rPr>
          <w:color w:val="1b1c1d"/>
          <w:rtl w:val="0"/>
        </w:rPr>
        <w:t xml:space="preserve"> Locators will prioritize stable attributes (like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data-testid</w:t>
      </w:r>
      <w:r w:rsidDel="00000000" w:rsidR="00000000" w:rsidRPr="00000000">
        <w:rPr>
          <w:color w:val="1b1c1d"/>
          <w:rtl w:val="0"/>
        </w:rPr>
        <w:t xml:space="preserve">) over brittle, auto-generated class names, minimizing breakage.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isczi5xg6yi" w:id="15"/>
      <w:bookmarkEnd w:id="1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Input Strategy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tool will be capable of accepting two types of input: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Direct URLs:</w:t>
      </w:r>
      <w:r w:rsidDel="00000000" w:rsidR="00000000" w:rsidRPr="00000000">
        <w:rPr>
          <w:color w:val="1b1c1d"/>
          <w:rtl w:val="0"/>
        </w:rPr>
        <w:t xml:space="preserve"> A simple text file containing a list of full Facebook Group URLs.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Search Keywords:</w:t>
      </w:r>
      <w:r w:rsidDel="00000000" w:rsidR="00000000" w:rsidRPr="00000000">
        <w:rPr>
          <w:color w:val="1b1c1d"/>
          <w:rtl w:val="0"/>
        </w:rPr>
        <w:t xml:space="preserve"> Keywords automatically generated from team names in the uploaded CSV files by appending "Tickets" or "PSL" as necessary.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800"/>
        <w:gridCol w:w="5280"/>
        <w:tblGridChange w:id="0">
          <w:tblGrid>
            <w:gridCol w:w="1935"/>
            <w:gridCol w:w="1800"/>
            <w:gridCol w:w="52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Complexity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Justification for 15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Phase 1: Core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High Initial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involves the single hardest part: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stable Facebook login via Selenium.</w:t>
            </w:r>
            <w:r w:rsidDel="00000000" w:rsidR="00000000" w:rsidRPr="00000000">
              <w:rPr>
                <w:color w:val="1b1c1d"/>
                <w:rtl w:val="0"/>
              </w:rPr>
              <w:t xml:space="preserve"> Facebook actively fights automated access. Getting the session management and driver configuration right, plus building the initial set of stable XPATH/CSS selectors for a single group page, requires significant iteration and testing.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Phase 2: Search &amp;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High Risk / High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phase introduces two major complexities: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1. Search functionality</w:t>
            </w:r>
            <w:r w:rsidDel="00000000" w:rsidR="00000000" w:rsidRPr="00000000">
              <w:rPr>
                <w:color w:val="1b1c1d"/>
                <w:rtl w:val="0"/>
              </w:rPr>
              <w:t xml:space="preserve"> (parsing a results page is often more brittle than a known group page) and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2. Rate Limiting and Error Handling.</w:t>
            </w:r>
            <w:r w:rsidDel="00000000" w:rsidR="00000000" w:rsidRPr="00000000">
              <w:rPr>
                <w:color w:val="1b1c1d"/>
                <w:rtl w:val="0"/>
              </w:rPr>
              <w:t xml:space="preserve"> Implementing sophisticated, randomized delays and comprehensive logging to mimic human behavior takes time to build and tune. This testing ensures the tool doesn't get instantly banned when run on a large list of keywords.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Phase 3: Final Output &amp;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Medium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final 5 days are crucial for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Quality Assurance (QA)</w:t>
            </w:r>
            <w:r w:rsidDel="00000000" w:rsidR="00000000" w:rsidRPr="00000000">
              <w:rPr>
                <w:color w:val="1b1c1d"/>
                <w:rtl w:val="0"/>
              </w:rPr>
              <w:t xml:space="preserve">. Generating the two distinct output CSVs (Raw Data and Outreach Ready) and ensuring the full pipeline runs smoothly across all your team-name CSV inputs is necessary. The final day is reserved for detailed documentation and bug fixes found during the full data run.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9rbgoc3fx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projects like this, the code itself might only take 8-12 days to write, but the remaining time (5-6 days) is dedicated entirely to </w:t>
      </w:r>
      <w:r w:rsidDel="00000000" w:rsidR="00000000" w:rsidRPr="00000000">
        <w:rPr>
          <w:b w:val="1"/>
          <w:rtl w:val="0"/>
        </w:rPr>
        <w:t xml:space="preserve">robustness and stability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compressed the timeline, the risk of delivering a tool that fails after 10 searches due to Facebook's security measures would be extremely high. The 3-week plan includes the necessary breathing room to: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Solve intermittent login/session problems.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Tune the randomized rate limit delays.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Refine the element selectors</w:t>
      </w:r>
      <w:r w:rsidDel="00000000" w:rsidR="00000000" w:rsidRPr="00000000">
        <w:rPr>
          <w:rtl w:val="0"/>
        </w:rPr>
        <w:t xml:space="preserve"> when Facebook's non-standard UI elements shift.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