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60811" w14:textId="77777777" w:rsidR="004418CB" w:rsidRPr="004418CB" w:rsidRDefault="004418CB" w:rsidP="004418CB">
      <w:pPr>
        <w:rPr>
          <w:b/>
          <w:bCs/>
        </w:rPr>
      </w:pPr>
      <w:r w:rsidRPr="004418CB">
        <w:rPr>
          <w:b/>
          <w:bCs/>
        </w:rPr>
        <w:t>Security is the practice and state of protecting people, assets, information, and systems from harm, unauthorized access, or disruption.</w:t>
      </w:r>
    </w:p>
    <w:p w14:paraId="231053A3" w14:textId="77777777" w:rsidR="004418CB" w:rsidRPr="004418CB" w:rsidRDefault="004418CB" w:rsidP="004418CB">
      <w:pPr>
        <w:rPr>
          <w:b/>
          <w:bCs/>
        </w:rPr>
      </w:pPr>
      <w:r w:rsidRPr="004418CB">
        <w:rPr>
          <w:b/>
          <w:bCs/>
        </w:rPr>
        <w:t>Definition and Scope</w:t>
      </w:r>
    </w:p>
    <w:p w14:paraId="4465576D" w14:textId="77777777" w:rsidR="004418CB" w:rsidRPr="004418CB" w:rsidRDefault="004418CB" w:rsidP="004418CB">
      <w:hyperlink r:id="rId5" w:tgtFrame="_blank" w:history="1">
        <w:r w:rsidRPr="004418CB">
          <w:rPr>
            <w:rStyle w:val="Hyperlink"/>
          </w:rPr>
          <w:t>Security refers to measures and practices designed to protect </w:t>
        </w:r>
        <w:r w:rsidRPr="004418CB">
          <w:rPr>
            <w:rStyle w:val="Hyperlink"/>
            <w:b/>
            <w:bCs/>
          </w:rPr>
          <w:t>persons, organizations, objects, ecosystems, or information</w:t>
        </w:r>
        <w:r w:rsidRPr="004418CB">
          <w:rPr>
            <w:rStyle w:val="Hyperlink"/>
          </w:rPr>
          <w:t> from threats or unwanted changes. It encompasses both a </w:t>
        </w:r>
        <w:r w:rsidRPr="004418CB">
          <w:rPr>
            <w:rStyle w:val="Hyperlink"/>
            <w:b/>
            <w:bCs/>
          </w:rPr>
          <w:t>state of reality</w:t>
        </w:r>
        <w:r w:rsidRPr="004418CB">
          <w:rPr>
            <w:rStyle w:val="Hyperlink"/>
          </w:rPr>
          <w:t> (actual protection) and a </w:t>
        </w:r>
        <w:r w:rsidRPr="004418CB">
          <w:rPr>
            <w:rStyle w:val="Hyperlink"/>
            <w:b/>
            <w:bCs/>
          </w:rPr>
          <w:t>state of mind</w:t>
        </w:r>
        <w:r w:rsidRPr="004418CB">
          <w:rPr>
            <w:rStyle w:val="Hyperlink"/>
          </w:rPr>
          <w:t> (feeling safe) and can be physical, virtual, or psychological. Security is derived from the Latin </w:t>
        </w:r>
        <w:r w:rsidRPr="004418CB">
          <w:rPr>
            <w:rStyle w:val="Hyperlink"/>
            <w:i/>
            <w:iCs/>
          </w:rPr>
          <w:t>securus</w:t>
        </w:r>
        <w:r w:rsidRPr="004418CB">
          <w:rPr>
            <w:rStyle w:val="Hyperlink"/>
          </w:rPr>
          <w:t>, meaning freedom from anxiety, highlighting its role in reducing risk and uncertainty. </w:t>
        </w:r>
      </w:hyperlink>
    </w:p>
    <w:p w14:paraId="7ED7C7D0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371960E3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</w:rPr>
        <w:t>Wikipedia</w:t>
      </w:r>
    </w:p>
    <w:p w14:paraId="63A6B4B6" w14:textId="77777777" w:rsidR="004418CB" w:rsidRPr="004418CB" w:rsidRDefault="004418CB" w:rsidP="004418CB">
      <w:r w:rsidRPr="004418CB">
        <w:fldChar w:fldCharType="end"/>
      </w:r>
    </w:p>
    <w:p w14:paraId="0D6F9891" w14:textId="77777777" w:rsidR="004418CB" w:rsidRPr="004418CB" w:rsidRDefault="004418CB" w:rsidP="004418CB">
      <w:pPr>
        <w:rPr>
          <w:b/>
          <w:bCs/>
        </w:rPr>
      </w:pPr>
      <w:r w:rsidRPr="004418CB">
        <w:rPr>
          <w:b/>
          <w:bCs/>
        </w:rPr>
        <w:t>Core Principles</w:t>
      </w:r>
    </w:p>
    <w:p w14:paraId="0D3C9C1D" w14:textId="77777777" w:rsidR="004418CB" w:rsidRPr="004418CB" w:rsidRDefault="004418CB" w:rsidP="004418CB">
      <w:r w:rsidRPr="004418CB">
        <w:t>The foundational principles of security, especially in information and network contexts, are often summarized by the </w:t>
      </w:r>
      <w:r w:rsidRPr="004418CB">
        <w:rPr>
          <w:b/>
          <w:bCs/>
        </w:rPr>
        <w:t>CIA triad</w:t>
      </w:r>
      <w:r w:rsidRPr="004418CB">
        <w:t>:</w:t>
      </w:r>
    </w:p>
    <w:p w14:paraId="693DC92B" w14:textId="77777777" w:rsidR="004418CB" w:rsidRPr="004418CB" w:rsidRDefault="004418CB" w:rsidP="004418CB">
      <w:pPr>
        <w:numPr>
          <w:ilvl w:val="0"/>
          <w:numId w:val="1"/>
        </w:numPr>
      </w:pPr>
      <w:hyperlink r:id="rId6" w:tgtFrame="_blank" w:history="1">
        <w:r w:rsidRPr="004418CB">
          <w:rPr>
            <w:rStyle w:val="Hyperlink"/>
            <w:b/>
            <w:bCs/>
          </w:rPr>
          <w:t>Confidentiality</w:t>
        </w:r>
        <w:r w:rsidRPr="004418CB">
          <w:rPr>
            <w:rStyle w:val="Hyperlink"/>
          </w:rPr>
          <w:t>: Ensuring that sensitive information is accessible only to authorized users. This involves controlling access, protecting privacy, and preventing unauthorized disclosure. </w:t>
        </w:r>
      </w:hyperlink>
    </w:p>
    <w:p w14:paraId="025B5F26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\t "_blank"</w:instrText>
      </w:r>
      <w:r w:rsidRPr="004418CB">
        <w:fldChar w:fldCharType="separate"/>
      </w:r>
    </w:p>
    <w:p w14:paraId="065DF732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5DE0EA18" w14:textId="77777777" w:rsidR="004418CB" w:rsidRPr="004418CB" w:rsidRDefault="004418CB" w:rsidP="004418CB">
      <w:r w:rsidRPr="004418CB">
        <w:fldChar w:fldCharType="end"/>
      </w:r>
    </w:p>
    <w:p w14:paraId="18817CA5" w14:textId="77777777" w:rsidR="004418CB" w:rsidRPr="004418CB" w:rsidRDefault="004418CB" w:rsidP="004418CB">
      <w:pPr>
        <w:numPr>
          <w:ilvl w:val="0"/>
          <w:numId w:val="1"/>
        </w:numPr>
      </w:pPr>
      <w:hyperlink r:id="rId7" w:tgtFrame="_blank" w:history="1">
        <w:r w:rsidRPr="004418CB">
          <w:rPr>
            <w:rStyle w:val="Hyperlink"/>
            <w:b/>
            <w:bCs/>
          </w:rPr>
          <w:t>Integrity</w:t>
        </w:r>
        <w:r w:rsidRPr="004418CB">
          <w:rPr>
            <w:rStyle w:val="Hyperlink"/>
          </w:rPr>
          <w:t>: Maintaining the accuracy and consistency of data or systems, ensuring that information is not altered by unauthorized parties. </w:t>
        </w:r>
      </w:hyperlink>
    </w:p>
    <w:p w14:paraId="3A9779A5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\t "_blank"</w:instrText>
      </w:r>
      <w:r w:rsidRPr="004418CB">
        <w:fldChar w:fldCharType="separate"/>
      </w:r>
    </w:p>
    <w:p w14:paraId="60226F27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240F1E8F" w14:textId="77777777" w:rsidR="004418CB" w:rsidRPr="004418CB" w:rsidRDefault="004418CB" w:rsidP="004418CB">
      <w:r w:rsidRPr="004418CB">
        <w:fldChar w:fldCharType="end"/>
      </w:r>
    </w:p>
    <w:p w14:paraId="7314234C" w14:textId="77777777" w:rsidR="004418CB" w:rsidRPr="004418CB" w:rsidRDefault="004418CB" w:rsidP="004418CB">
      <w:pPr>
        <w:numPr>
          <w:ilvl w:val="0"/>
          <w:numId w:val="1"/>
        </w:numPr>
      </w:pPr>
      <w:hyperlink r:id="rId8" w:tgtFrame="_blank" w:history="1">
        <w:r w:rsidRPr="004418CB">
          <w:rPr>
            <w:rStyle w:val="Hyperlink"/>
            <w:b/>
            <w:bCs/>
          </w:rPr>
          <w:t>Availability</w:t>
        </w:r>
        <w:r w:rsidRPr="004418CB">
          <w:rPr>
            <w:rStyle w:val="Hyperlink"/>
          </w:rPr>
          <w:t>: Ensuring that systems, data, and resources are accessible when needed by authorized users. </w:t>
        </w:r>
      </w:hyperlink>
    </w:p>
    <w:p w14:paraId="669B0229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\t "_blank"</w:instrText>
      </w:r>
      <w:r w:rsidRPr="004418CB">
        <w:fldChar w:fldCharType="separate"/>
      </w:r>
    </w:p>
    <w:p w14:paraId="63AEB9EE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411FD3E6" w14:textId="77777777" w:rsidR="004418CB" w:rsidRPr="004418CB" w:rsidRDefault="004418CB" w:rsidP="004418CB">
      <w:r w:rsidRPr="004418CB">
        <w:lastRenderedPageBreak/>
        <w:fldChar w:fldCharType="end"/>
      </w:r>
    </w:p>
    <w:p w14:paraId="7D1102BB" w14:textId="56EE7D33" w:rsidR="004418CB" w:rsidRPr="004418CB" w:rsidRDefault="004418CB" w:rsidP="004418CB">
      <w:pPr>
        <w:numPr>
          <w:ilvl w:val="0"/>
          <w:numId w:val="1"/>
        </w:numPr>
      </w:pPr>
      <w:r w:rsidRPr="004418CB">
        <w:drawing>
          <wp:inline distT="0" distB="0" distL="0" distR="0" wp14:anchorId="6C2B9C85" wp14:editId="5627FBAA">
            <wp:extent cx="152400" cy="152400"/>
            <wp:effectExtent l="0" t="0" r="0" b="0"/>
            <wp:docPr id="1358897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BA85" w14:textId="77777777" w:rsidR="004418CB" w:rsidRPr="004418CB" w:rsidRDefault="004418CB" w:rsidP="004418CB">
      <w:r w:rsidRPr="004418CB">
        <w:t>1 Source</w:t>
      </w:r>
    </w:p>
    <w:p w14:paraId="4DDA3A16" w14:textId="77777777" w:rsidR="004418CB" w:rsidRPr="004418CB" w:rsidRDefault="004418CB" w:rsidP="004418CB">
      <w:pPr>
        <w:rPr>
          <w:b/>
          <w:bCs/>
        </w:rPr>
      </w:pPr>
      <w:r w:rsidRPr="004418CB">
        <w:rPr>
          <w:b/>
          <w:bCs/>
        </w:rPr>
        <w:t>Types of Security</w:t>
      </w:r>
    </w:p>
    <w:p w14:paraId="47F3398E" w14:textId="77777777" w:rsidR="004418CB" w:rsidRPr="004418CB" w:rsidRDefault="004418CB" w:rsidP="004418CB">
      <w:r w:rsidRPr="004418CB">
        <w:t>Security can be categorized into several domains:</w:t>
      </w:r>
    </w:p>
    <w:p w14:paraId="58F3D513" w14:textId="77777777" w:rsidR="004418CB" w:rsidRPr="004418CB" w:rsidRDefault="004418CB" w:rsidP="004418CB">
      <w:pPr>
        <w:numPr>
          <w:ilvl w:val="0"/>
          <w:numId w:val="2"/>
        </w:numPr>
      </w:pPr>
      <w:hyperlink r:id="rId10" w:tgtFrame="_blank" w:history="1">
        <w:r w:rsidRPr="004418CB">
          <w:rPr>
            <w:rStyle w:val="Hyperlink"/>
            <w:b/>
            <w:bCs/>
          </w:rPr>
          <w:t>Physical Security</w:t>
        </w:r>
        <w:r w:rsidRPr="004418CB">
          <w:rPr>
            <w:rStyle w:val="Hyperlink"/>
          </w:rPr>
          <w:t>: Protecting buildings, equipment, and personnel through measures like locks, surveillance, guards, and access control. </w:t>
        </w:r>
      </w:hyperlink>
    </w:p>
    <w:p w14:paraId="1D42279A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0DF5EF6D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2EEEF015" w14:textId="77777777" w:rsidR="004418CB" w:rsidRPr="004418CB" w:rsidRDefault="004418CB" w:rsidP="004418CB">
      <w:r w:rsidRPr="004418CB">
        <w:fldChar w:fldCharType="end"/>
      </w:r>
    </w:p>
    <w:p w14:paraId="1F7D140C" w14:textId="77777777" w:rsidR="004418CB" w:rsidRPr="004418CB" w:rsidRDefault="004418CB" w:rsidP="004418CB">
      <w:pPr>
        <w:numPr>
          <w:ilvl w:val="0"/>
          <w:numId w:val="2"/>
        </w:numPr>
      </w:pPr>
      <w:hyperlink r:id="rId11" w:tgtFrame="_blank" w:history="1">
        <w:r w:rsidRPr="004418CB">
          <w:rPr>
            <w:rStyle w:val="Hyperlink"/>
            <w:b/>
            <w:bCs/>
          </w:rPr>
          <w:t>Cybersecurity</w:t>
        </w:r>
        <w:r w:rsidRPr="004418CB">
          <w:rPr>
            <w:rStyle w:val="Hyperlink"/>
          </w:rPr>
          <w:t>: Protecting computers, networks, and digital information from unauthorized access, malware, and cyberattacks. </w:t>
        </w:r>
      </w:hyperlink>
    </w:p>
    <w:p w14:paraId="1C76CF9A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1507061D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49823EBB" w14:textId="77777777" w:rsidR="004418CB" w:rsidRPr="004418CB" w:rsidRDefault="004418CB" w:rsidP="004418CB">
      <w:r w:rsidRPr="004418CB">
        <w:fldChar w:fldCharType="end"/>
      </w:r>
    </w:p>
    <w:p w14:paraId="24AD6E9E" w14:textId="77777777" w:rsidR="004418CB" w:rsidRPr="004418CB" w:rsidRDefault="004418CB" w:rsidP="004418CB">
      <w:pPr>
        <w:numPr>
          <w:ilvl w:val="0"/>
          <w:numId w:val="2"/>
        </w:numPr>
      </w:pPr>
      <w:hyperlink r:id="rId12" w:tgtFrame="_blank" w:history="1">
        <w:r w:rsidRPr="004418CB">
          <w:rPr>
            <w:rStyle w:val="Hyperlink"/>
            <w:b/>
            <w:bCs/>
          </w:rPr>
          <w:t>Corporate Security</w:t>
        </w:r>
        <w:r w:rsidRPr="004418CB">
          <w:rPr>
            <w:rStyle w:val="Hyperlink"/>
          </w:rPr>
          <w:t>: Safeguarding organizations against theft, espionage, and operational disruptions, often combining physical and IT security. </w:t>
        </w:r>
      </w:hyperlink>
    </w:p>
    <w:p w14:paraId="2C795F58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474B726F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3471E065" w14:textId="77777777" w:rsidR="004418CB" w:rsidRPr="004418CB" w:rsidRDefault="004418CB" w:rsidP="004418CB">
      <w:r w:rsidRPr="004418CB">
        <w:fldChar w:fldCharType="end"/>
      </w:r>
    </w:p>
    <w:p w14:paraId="0FBA54E4" w14:textId="77777777" w:rsidR="004418CB" w:rsidRPr="004418CB" w:rsidRDefault="004418CB" w:rsidP="004418CB">
      <w:pPr>
        <w:numPr>
          <w:ilvl w:val="0"/>
          <w:numId w:val="2"/>
        </w:numPr>
      </w:pPr>
      <w:hyperlink r:id="rId13" w:tgtFrame="_blank" w:history="1">
        <w:r w:rsidRPr="004418CB">
          <w:rPr>
            <w:rStyle w:val="Hyperlink"/>
            <w:b/>
            <w:bCs/>
          </w:rPr>
          <w:t>Home and Personal Security</w:t>
        </w:r>
        <w:r w:rsidRPr="004418CB">
          <w:rPr>
            <w:rStyle w:val="Hyperlink"/>
          </w:rPr>
          <w:t>: Measures to protect individuals and households, including alarms, locks, and personal safety practices. </w:t>
        </w:r>
      </w:hyperlink>
    </w:p>
    <w:p w14:paraId="7A576C44" w14:textId="77777777" w:rsidR="004418CB" w:rsidRPr="004418CB" w:rsidRDefault="004418CB" w:rsidP="004418CB">
      <w:pPr>
        <w:rPr>
          <w:rStyle w:val="Hyperlink"/>
        </w:rPr>
      </w:pPr>
      <w:r w:rsidRPr="004418CB"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06E16AD0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10CB55A7" w14:textId="77777777" w:rsidR="004418CB" w:rsidRPr="004418CB" w:rsidRDefault="004418CB" w:rsidP="004418CB">
      <w:r w:rsidRPr="004418CB">
        <w:fldChar w:fldCharType="end"/>
      </w:r>
    </w:p>
    <w:p w14:paraId="63A1A1F6" w14:textId="77777777" w:rsidR="004418CB" w:rsidRPr="004418CB" w:rsidRDefault="004418CB" w:rsidP="004418CB">
      <w:pPr>
        <w:numPr>
          <w:ilvl w:val="0"/>
          <w:numId w:val="2"/>
        </w:numPr>
      </w:pPr>
      <w:hyperlink r:id="rId14" w:tgtFrame="_blank" w:history="1">
        <w:r w:rsidRPr="004418CB">
          <w:rPr>
            <w:rStyle w:val="Hyperlink"/>
            <w:b/>
            <w:bCs/>
          </w:rPr>
          <w:t>Environmental Security</w:t>
        </w:r>
        <w:r w:rsidRPr="004418CB">
          <w:rPr>
            <w:rStyle w:val="Hyperlink"/>
          </w:rPr>
          <w:t>: Ensuring the integrity of ecosystems and natural resources to prevent ecological damage. </w:t>
        </w:r>
      </w:hyperlink>
    </w:p>
    <w:p w14:paraId="4ACF4058" w14:textId="77777777" w:rsidR="004418CB" w:rsidRPr="004418CB" w:rsidRDefault="004418CB" w:rsidP="004418CB">
      <w:pPr>
        <w:rPr>
          <w:rStyle w:val="Hyperlink"/>
        </w:rPr>
      </w:pPr>
      <w:r w:rsidRPr="004418CB">
        <w:lastRenderedPageBreak/>
        <w:fldChar w:fldCharType="begin"/>
      </w:r>
      <w:r w:rsidRPr="004418CB">
        <w:instrText>HYPERLINK 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\t "_blank"</w:instrText>
      </w:r>
      <w:r w:rsidRPr="004418CB">
        <w:fldChar w:fldCharType="separate"/>
      </w:r>
    </w:p>
    <w:p w14:paraId="0BE451FA" w14:textId="77777777" w:rsidR="004418CB" w:rsidRPr="004418CB" w:rsidRDefault="004418CB" w:rsidP="004418CB">
      <w:pPr>
        <w:rPr>
          <w:rStyle w:val="Hyperlink"/>
        </w:rPr>
      </w:pPr>
      <w:r w:rsidRPr="004418CB">
        <w:rPr>
          <w:rStyle w:val="Hyperlink"/>
          <w:b/>
          <w:bCs/>
        </w:rPr>
        <w:t>1</w:t>
      </w:r>
    </w:p>
    <w:p w14:paraId="5129ADC6" w14:textId="77777777" w:rsidR="004418CB" w:rsidRPr="004418CB" w:rsidRDefault="004418CB" w:rsidP="004418CB">
      <w:r w:rsidRPr="004418CB">
        <w:fldChar w:fldCharType="end"/>
      </w:r>
    </w:p>
    <w:p w14:paraId="0C767AB2" w14:textId="3B16F42E" w:rsidR="004418CB" w:rsidRPr="004418CB" w:rsidRDefault="004418CB" w:rsidP="004418CB"/>
    <w:p w14:paraId="5363749C" w14:textId="77777777" w:rsidR="00E50149" w:rsidRDefault="00E50149"/>
    <w:sectPr w:rsidR="00E5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736"/>
    <w:multiLevelType w:val="multilevel"/>
    <w:tmpl w:val="9CB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9BE"/>
    <w:multiLevelType w:val="multilevel"/>
    <w:tmpl w:val="BEE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10488">
    <w:abstractNumId w:val="0"/>
  </w:num>
  <w:num w:numId="2" w16cid:durableId="80080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CB"/>
    <w:rsid w:val="004418CB"/>
    <w:rsid w:val="004F3995"/>
    <w:rsid w:val="00557A20"/>
    <w:rsid w:val="00990718"/>
    <w:rsid w:val="00C45DE2"/>
    <w:rsid w:val="00E50149"/>
    <w:rsid w:val="00E9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B2A2"/>
  <w15:chartTrackingRefBased/>
  <w15:docId w15:val="{B94FF3C0-627F-4A84-8E74-F766A035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45DE2"/>
    <w:pPr>
      <w:keepNext/>
      <w:spacing w:before="240" w:after="6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kern w:val="32"/>
      <w:sz w:val="28"/>
      <w:szCs w:val="32"/>
      <w:lang w:eastAsia="zh-CN"/>
    </w:rPr>
  </w:style>
  <w:style w:type="paragraph" w:styleId="Heading2">
    <w:name w:val="heading 2"/>
    <w:basedOn w:val="Normal"/>
    <w:link w:val="Heading2Char"/>
    <w:autoRedefine/>
    <w:uiPriority w:val="9"/>
    <w:qFormat/>
    <w:rsid w:val="00C45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DE2"/>
    <w:rPr>
      <w:rFonts w:ascii="Times New Roman" w:eastAsiaTheme="majorEastAsia" w:hAnsi="Times New Roman" w:cstheme="majorBidi"/>
      <w:b/>
      <w:bCs/>
      <w:kern w:val="32"/>
      <w:sz w:val="28"/>
      <w:szCs w:val="32"/>
      <w:lang w:eastAsia="zh-CN"/>
    </w:rPr>
  </w:style>
  <w:style w:type="character" w:customStyle="1" w:styleId="Heading2Char">
    <w:name w:val="Heading 2 Char"/>
    <w:link w:val="Heading2"/>
    <w:uiPriority w:val="9"/>
    <w:rsid w:val="00C45DE2"/>
    <w:rPr>
      <w:rFonts w:ascii="Times New Roman" w:eastAsia="Times New Roman" w:hAnsi="Times New Roman"/>
      <w:b/>
      <w:bCs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8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TargetMode="External"/><Relationship Id="rId13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TargetMode="External"/><Relationship Id="rId12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545fe3474ae6bb9b9483927f5446f9c550c0e503c8c7455407573052c3c15d38JmltdHM9MTc3NzkzOTIwMA&amp;ptn=3&amp;ver=2&amp;hsh=4&amp;fclid=22e3f214-c710-6216-1009-e4c6c6e46342&amp;psq=SECURITY+CONCEPT%5c&amp;u=a1aHR0cHM6Ly93d3cuaHNtcHJlc3MuY2EvY29tcHRpYS1uZXR3b3JrLW4xMC0wMDgvNC0xLWV4cGxhaW4tY29tbW9uLXNlY3VyaXR5LWNvbmNlcHRzLw&amp;ntb=1" TargetMode="External"/><Relationship Id="rId11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Relationship Id="rId5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bing.com/ck/a?!&amp;&amp;p=7b12d120f7e93c6354363120a793418b58ac744b832ababa8773027e5db413dfJmltdHM9MTc3NzkzOTIwMA&amp;ptn=3&amp;ver=2&amp;hsh=4&amp;fclid=22e3f214-c710-6216-1009-e4c6c6e46342&amp;psq=SECURITY+CONCEPT%5c&amp;u=a1aHR0cHM6Ly9lbi53aWtpcGVkaWEub3JnL3dpa2kvU2VjdXJpdHk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Shittu</dc:creator>
  <cp:keywords/>
  <dc:description/>
  <cp:lastModifiedBy>Ayodeji Shittu</cp:lastModifiedBy>
  <cp:revision>1</cp:revision>
  <dcterms:created xsi:type="dcterms:W3CDTF">2026-05-05T16:32:00Z</dcterms:created>
  <dcterms:modified xsi:type="dcterms:W3CDTF">2026-05-05T16:32:00Z</dcterms:modified>
</cp:coreProperties>
</file>