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D76" w:rsidRPr="00B81D76" w:rsidRDefault="00B81D76" w:rsidP="00B81D76">
      <w:pPr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hAnsi="Arial" w:cs="Arial"/>
          <w:b/>
          <w:bCs/>
          <w:color w:val="26282F"/>
          <w:sz w:val="24"/>
          <w:szCs w:val="24"/>
        </w:rPr>
      </w:pPr>
      <w:r w:rsidRPr="00B81D76">
        <w:rPr>
          <w:rFonts w:ascii="Arial" w:hAnsi="Arial" w:cs="Arial"/>
          <w:b/>
          <w:bCs/>
          <w:color w:val="26282F"/>
          <w:sz w:val="24"/>
          <w:szCs w:val="24"/>
        </w:rPr>
        <w:t>Постановление Правительства РФ от 5 июня 2015 г. N 553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>"Об утверждении Правил формирования, утверждения и ведения плана-графика закупок товаров, работ, услуг для обеспечения федеральных нужд, а также требований к форме плана-графика закупок товаров, работ, услуг для обеспечения федеральных нужд"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В соответствии с </w:t>
      </w:r>
      <w:hyperlink r:id="rId4" w:history="1">
        <w:r w:rsidRPr="00B81D76">
          <w:rPr>
            <w:rFonts w:ascii="Arial" w:hAnsi="Arial" w:cs="Arial"/>
            <w:color w:val="106BBE"/>
            <w:sz w:val="24"/>
            <w:szCs w:val="24"/>
          </w:rPr>
          <w:t>Федеральным законом</w:t>
        </w:r>
      </w:hyperlink>
      <w:r w:rsidRPr="00B81D76">
        <w:rPr>
          <w:rFonts w:ascii="Arial" w:hAnsi="Arial" w:cs="Arial"/>
          <w:sz w:val="24"/>
          <w:szCs w:val="24"/>
        </w:rPr>
        <w:t xml:space="preserve"> "О контрактной системе в сфере закупок товаров, работ и услуг для обеспечения государственных и муниципальных нужд" Правительство Российской Федерации постановляет: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0" w:name="sub_1"/>
      <w:r w:rsidRPr="00B81D76">
        <w:rPr>
          <w:rFonts w:ascii="Arial" w:hAnsi="Arial" w:cs="Arial"/>
          <w:sz w:val="24"/>
          <w:szCs w:val="24"/>
        </w:rPr>
        <w:t>1. Утвердить прилагаемые:</w:t>
      </w:r>
    </w:p>
    <w:bookmarkEnd w:id="0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fldChar w:fldCharType="begin"/>
      </w:r>
      <w:r w:rsidRPr="00B81D76">
        <w:rPr>
          <w:rFonts w:ascii="Arial" w:hAnsi="Arial" w:cs="Arial"/>
          <w:sz w:val="24"/>
          <w:szCs w:val="24"/>
        </w:rPr>
        <w:instrText>HYPERLINK \l "sub_1000"</w:instrText>
      </w:r>
      <w:r w:rsidRPr="00B81D76">
        <w:rPr>
          <w:rFonts w:ascii="Arial" w:hAnsi="Arial" w:cs="Arial"/>
          <w:sz w:val="24"/>
          <w:szCs w:val="24"/>
        </w:rPr>
      </w:r>
      <w:r w:rsidRPr="00B81D76">
        <w:rPr>
          <w:rFonts w:ascii="Arial" w:hAnsi="Arial" w:cs="Arial"/>
          <w:sz w:val="24"/>
          <w:szCs w:val="24"/>
        </w:rPr>
        <w:fldChar w:fldCharType="separate"/>
      </w:r>
      <w:r w:rsidRPr="00B81D76">
        <w:rPr>
          <w:rFonts w:ascii="Arial" w:hAnsi="Arial" w:cs="Arial"/>
          <w:color w:val="106BBE"/>
          <w:sz w:val="24"/>
          <w:szCs w:val="24"/>
        </w:rPr>
        <w:t>Правила</w:t>
      </w:r>
      <w:r w:rsidRPr="00B81D76">
        <w:rPr>
          <w:rFonts w:ascii="Arial" w:hAnsi="Arial" w:cs="Arial"/>
          <w:sz w:val="24"/>
          <w:szCs w:val="24"/>
        </w:rPr>
        <w:fldChar w:fldCharType="end"/>
      </w:r>
      <w:r w:rsidRPr="00B81D76">
        <w:rPr>
          <w:rFonts w:ascii="Arial" w:hAnsi="Arial" w:cs="Arial"/>
          <w:sz w:val="24"/>
          <w:szCs w:val="24"/>
        </w:rPr>
        <w:t xml:space="preserve"> формирования, утверждения и ведения плана-графика закупок товаров, работ, услуг для обеспечения федеральных нужд;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hyperlink w:anchor="sub_2000" w:history="1">
        <w:r w:rsidRPr="00B81D76">
          <w:rPr>
            <w:rFonts w:ascii="Arial" w:hAnsi="Arial" w:cs="Arial"/>
            <w:color w:val="106BBE"/>
            <w:sz w:val="24"/>
            <w:szCs w:val="24"/>
          </w:rPr>
          <w:t>требования</w:t>
        </w:r>
      </w:hyperlink>
      <w:r w:rsidRPr="00B81D76">
        <w:rPr>
          <w:rFonts w:ascii="Arial" w:hAnsi="Arial" w:cs="Arial"/>
          <w:sz w:val="24"/>
          <w:szCs w:val="24"/>
        </w:rPr>
        <w:t xml:space="preserve"> к форме плана-графика закупок товаров, работ, услуг для обеспечения федеральных нужд.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" w:name="sub_2"/>
      <w:r w:rsidRPr="00B81D76">
        <w:rPr>
          <w:rFonts w:ascii="Arial" w:hAnsi="Arial" w:cs="Arial"/>
          <w:sz w:val="24"/>
          <w:szCs w:val="24"/>
        </w:rPr>
        <w:t>2. Настоящее постановление вступает в силу с 1 января 2016 г.</w:t>
      </w:r>
    </w:p>
    <w:bookmarkEnd w:id="1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6666"/>
        <w:gridCol w:w="3333"/>
      </w:tblGrid>
      <w:tr w:rsidR="00B81D76" w:rsidRPr="00B81D76">
        <w:tblPrEx>
          <w:tblCellMar>
            <w:top w:w="0" w:type="dxa"/>
            <w:bottom w:w="0" w:type="dxa"/>
          </w:tblCellMar>
        </w:tblPrEx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:rsidR="00B81D76" w:rsidRPr="00B81D76" w:rsidRDefault="00B81D76" w:rsidP="00B81D7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81D76">
              <w:rPr>
                <w:rFonts w:ascii="Arial" w:hAnsi="Arial" w:cs="Arial"/>
                <w:sz w:val="24"/>
                <w:szCs w:val="24"/>
              </w:rPr>
              <w:t xml:space="preserve">Председатель Правительства </w:t>
            </w:r>
            <w:r w:rsidRPr="00B81D76">
              <w:rPr>
                <w:rFonts w:ascii="Arial" w:hAnsi="Arial" w:cs="Arial"/>
                <w:sz w:val="24"/>
                <w:szCs w:val="24"/>
              </w:rPr>
              <w:br/>
              <w:t>Российской Федерации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</w:tcPr>
          <w:p w:rsidR="00B81D76" w:rsidRPr="00B81D76" w:rsidRDefault="00B81D76" w:rsidP="00B81D7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81D76">
              <w:rPr>
                <w:rFonts w:ascii="Arial" w:hAnsi="Arial" w:cs="Arial"/>
                <w:sz w:val="24"/>
                <w:szCs w:val="24"/>
              </w:rPr>
              <w:t>Д. Медведев</w:t>
            </w:r>
          </w:p>
        </w:tc>
      </w:tr>
    </w:tbl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81D76" w:rsidRPr="00B81D76" w:rsidRDefault="00B81D76" w:rsidP="00B81D76">
      <w:pPr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hAnsi="Arial" w:cs="Arial"/>
          <w:b/>
          <w:bCs/>
          <w:color w:val="26282F"/>
          <w:sz w:val="24"/>
          <w:szCs w:val="24"/>
        </w:rPr>
      </w:pPr>
      <w:bookmarkStart w:id="2" w:name="sub_1000"/>
      <w:r w:rsidRPr="00B81D76">
        <w:rPr>
          <w:rFonts w:ascii="Arial" w:hAnsi="Arial" w:cs="Arial"/>
          <w:b/>
          <w:bCs/>
          <w:color w:val="26282F"/>
          <w:sz w:val="24"/>
          <w:szCs w:val="24"/>
        </w:rPr>
        <w:t>Правила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 xml:space="preserve">формирования, утверждения и ведения плана-графика закупок товаров, работ, услуг для обеспечения федеральных </w:t>
      </w:r>
      <w:proofErr w:type="gramStart"/>
      <w:r w:rsidRPr="00B81D76">
        <w:rPr>
          <w:rFonts w:ascii="Arial" w:hAnsi="Arial" w:cs="Arial"/>
          <w:b/>
          <w:bCs/>
          <w:color w:val="26282F"/>
          <w:sz w:val="24"/>
          <w:szCs w:val="24"/>
        </w:rPr>
        <w:t>нужд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>(</w:t>
      </w:r>
      <w:proofErr w:type="gramEnd"/>
      <w:r w:rsidRPr="00B81D76">
        <w:rPr>
          <w:rFonts w:ascii="Arial" w:hAnsi="Arial" w:cs="Arial"/>
          <w:b/>
          <w:bCs/>
          <w:color w:val="26282F"/>
          <w:sz w:val="24"/>
          <w:szCs w:val="24"/>
        </w:rPr>
        <w:t xml:space="preserve">утв. </w:t>
      </w:r>
      <w:hyperlink w:anchor="sub_0" w:history="1">
        <w:r w:rsidRPr="00B81D76">
          <w:rPr>
            <w:rFonts w:ascii="Arial" w:hAnsi="Arial" w:cs="Arial"/>
            <w:color w:val="106BBE"/>
            <w:sz w:val="24"/>
            <w:szCs w:val="24"/>
          </w:rPr>
          <w:t>постановлением</w:t>
        </w:r>
      </w:hyperlink>
      <w:r w:rsidRPr="00B81D76">
        <w:rPr>
          <w:rFonts w:ascii="Arial" w:hAnsi="Arial" w:cs="Arial"/>
          <w:b/>
          <w:bCs/>
          <w:color w:val="26282F"/>
          <w:sz w:val="24"/>
          <w:szCs w:val="24"/>
        </w:rPr>
        <w:t xml:space="preserve"> Правительства РФ от 5 июня 2015 г. N 553)</w:t>
      </w:r>
    </w:p>
    <w:bookmarkEnd w:id="2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" w:name="sub_1001"/>
      <w:r w:rsidRPr="00B81D76">
        <w:rPr>
          <w:rFonts w:ascii="Arial" w:hAnsi="Arial" w:cs="Arial"/>
          <w:sz w:val="24"/>
          <w:szCs w:val="24"/>
        </w:rPr>
        <w:t>1. Настоящие Правила устанавливают порядок формирования, утверждения и ведения плана-графика закупок товаров, работ, услуг для обеспечения федеральных нужд (далее - закупки).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4" w:name="sub_1002"/>
      <w:bookmarkEnd w:id="3"/>
      <w:r w:rsidRPr="00B81D76">
        <w:rPr>
          <w:rFonts w:ascii="Arial" w:hAnsi="Arial" w:cs="Arial"/>
          <w:sz w:val="24"/>
          <w:szCs w:val="24"/>
        </w:rPr>
        <w:t>2. Планы-графики закупок утверждаются в течение 10 рабочих дней следующими заказчиками: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5" w:name="sub_1021"/>
      <w:bookmarkEnd w:id="4"/>
      <w:r w:rsidRPr="00B81D76">
        <w:rPr>
          <w:rFonts w:ascii="Arial" w:hAnsi="Arial" w:cs="Arial"/>
          <w:sz w:val="24"/>
          <w:szCs w:val="24"/>
        </w:rPr>
        <w:t xml:space="preserve">а) государственными заказчиками, действующими от имени Российской Федерации, - со дня доведения до соответствующего государственного заказчика объема прав в денежном выражении на принятие и (или) исполнение обязательств в соответствии с </w:t>
      </w:r>
      <w:hyperlink r:id="rId5" w:history="1">
        <w:r w:rsidRPr="00B81D76">
          <w:rPr>
            <w:rFonts w:ascii="Arial" w:hAnsi="Arial" w:cs="Arial"/>
            <w:color w:val="106BBE"/>
            <w:sz w:val="24"/>
            <w:szCs w:val="24"/>
          </w:rPr>
          <w:t>бюджетным законодательством</w:t>
        </w:r>
      </w:hyperlink>
      <w:r w:rsidRPr="00B81D76">
        <w:rPr>
          <w:rFonts w:ascii="Arial" w:hAnsi="Arial" w:cs="Arial"/>
          <w:sz w:val="24"/>
          <w:szCs w:val="24"/>
        </w:rPr>
        <w:t xml:space="preserve"> Российской Федерации;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6" w:name="sub_1022"/>
      <w:bookmarkEnd w:id="5"/>
      <w:r w:rsidRPr="00B81D76">
        <w:rPr>
          <w:rFonts w:ascii="Arial" w:hAnsi="Arial" w:cs="Arial"/>
          <w:sz w:val="24"/>
          <w:szCs w:val="24"/>
        </w:rPr>
        <w:t xml:space="preserve">б) федеральными государственными бюджетными учреждениями, за исключением закупок, осуществляемых в соответствии с </w:t>
      </w:r>
      <w:hyperlink r:id="rId6" w:history="1">
        <w:r w:rsidRPr="00B81D76">
          <w:rPr>
            <w:rFonts w:ascii="Arial" w:hAnsi="Arial" w:cs="Arial"/>
            <w:color w:val="106BBE"/>
            <w:sz w:val="24"/>
            <w:szCs w:val="24"/>
          </w:rPr>
          <w:t>частями 2</w:t>
        </w:r>
      </w:hyperlink>
      <w:r w:rsidRPr="00B81D76">
        <w:rPr>
          <w:rFonts w:ascii="Arial" w:hAnsi="Arial" w:cs="Arial"/>
          <w:sz w:val="24"/>
          <w:szCs w:val="24"/>
        </w:rPr>
        <w:t xml:space="preserve"> и </w:t>
      </w:r>
      <w:hyperlink r:id="rId7" w:history="1">
        <w:r w:rsidRPr="00B81D76">
          <w:rPr>
            <w:rFonts w:ascii="Arial" w:hAnsi="Arial" w:cs="Arial"/>
            <w:color w:val="106BBE"/>
            <w:sz w:val="24"/>
            <w:szCs w:val="24"/>
          </w:rPr>
          <w:t>6 статьи 15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 "О контрактной системе в сфере закупок товаров, работ, услуг для обеспечения государственных и муниципальных нужд" (далее - Федеральный закон), - со дня утверждения планов финансово-хозяйственной деятельности;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7" w:name="sub_1023"/>
      <w:bookmarkEnd w:id="6"/>
      <w:r w:rsidRPr="00B81D76">
        <w:rPr>
          <w:rFonts w:ascii="Arial" w:hAnsi="Arial" w:cs="Arial"/>
          <w:sz w:val="24"/>
          <w:szCs w:val="24"/>
        </w:rPr>
        <w:t xml:space="preserve">в) федеральными государственными автономными учреждениями, федеральными государственными унитарными предприятиями, имущество которых принадлежит на праве собственности Российской Федерации, в случае, предусмотренном </w:t>
      </w:r>
      <w:hyperlink r:id="rId8" w:history="1">
        <w:r w:rsidRPr="00B81D76">
          <w:rPr>
            <w:rFonts w:ascii="Arial" w:hAnsi="Arial" w:cs="Arial"/>
            <w:color w:val="106BBE"/>
            <w:sz w:val="24"/>
            <w:szCs w:val="24"/>
          </w:rPr>
          <w:t>частью 4 статьи 15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закона, - со дня заключения соглашений о предоставлении субсидий на осуществление капитальных вложений в объекты капитального строительства государственной собственности Российской Федерации или приобретение объектов недвижимого имущества в государственную собственность Российской Федерации. При этом в план-график закупок включаются только закупки, которые планируется осуществлять за счет указанных субсидий;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8" w:name="sub_1024"/>
      <w:bookmarkEnd w:id="7"/>
      <w:r w:rsidRPr="00B81D76">
        <w:rPr>
          <w:rFonts w:ascii="Arial" w:hAnsi="Arial" w:cs="Arial"/>
          <w:sz w:val="24"/>
          <w:szCs w:val="24"/>
        </w:rPr>
        <w:t xml:space="preserve">г) федеральными государственными бюджетными учреждениями, федеральными государственными автономными учреждениями, федеральными государственными унитарными предприятиями, имущество которых принадлежит на праве собственности Российской Федерации, осуществляющими закупки в рамках переданных им </w:t>
      </w:r>
      <w:r w:rsidRPr="00B81D76">
        <w:rPr>
          <w:rFonts w:ascii="Arial" w:hAnsi="Arial" w:cs="Arial"/>
          <w:sz w:val="24"/>
          <w:szCs w:val="24"/>
        </w:rPr>
        <w:lastRenderedPageBreak/>
        <w:t>федеральными органами государственной власти (государственными органами), Государственной корпорацией по атомной энергии "</w:t>
      </w:r>
      <w:proofErr w:type="spellStart"/>
      <w:r w:rsidRPr="00B81D76">
        <w:rPr>
          <w:rFonts w:ascii="Arial" w:hAnsi="Arial" w:cs="Arial"/>
          <w:sz w:val="24"/>
          <w:szCs w:val="24"/>
        </w:rPr>
        <w:t>Росатом</w:t>
      </w:r>
      <w:proofErr w:type="spellEnd"/>
      <w:r w:rsidRPr="00B81D76">
        <w:rPr>
          <w:rFonts w:ascii="Arial" w:hAnsi="Arial" w:cs="Arial"/>
          <w:sz w:val="24"/>
          <w:szCs w:val="24"/>
        </w:rPr>
        <w:t xml:space="preserve">", органами управления государственными внебюджетными фондами Российской Федерации полномочий государственного заказчика по заключению и исполнению от имени Российской Федерации государственных контрактов от лица указанных органов и Корпорации, в случаях, предусмотренных </w:t>
      </w:r>
      <w:hyperlink r:id="rId9" w:history="1">
        <w:r w:rsidRPr="00B81D76">
          <w:rPr>
            <w:rFonts w:ascii="Arial" w:hAnsi="Arial" w:cs="Arial"/>
            <w:color w:val="106BBE"/>
            <w:sz w:val="24"/>
            <w:szCs w:val="24"/>
          </w:rPr>
          <w:t>частью 6 статьи 15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закона, - со дня доведения на соответствующий лицевой счет по переданным полномочиям объема прав в денежном выражении на принятие и (или) исполнение обязательств в соответствии с </w:t>
      </w:r>
      <w:hyperlink r:id="rId10" w:history="1">
        <w:r w:rsidRPr="00B81D76">
          <w:rPr>
            <w:rFonts w:ascii="Arial" w:hAnsi="Arial" w:cs="Arial"/>
            <w:color w:val="106BBE"/>
            <w:sz w:val="24"/>
            <w:szCs w:val="24"/>
          </w:rPr>
          <w:t>бюджетным законодательством</w:t>
        </w:r>
      </w:hyperlink>
      <w:r w:rsidRPr="00B81D76">
        <w:rPr>
          <w:rFonts w:ascii="Arial" w:hAnsi="Arial" w:cs="Arial"/>
          <w:sz w:val="24"/>
          <w:szCs w:val="24"/>
        </w:rPr>
        <w:t xml:space="preserve"> Российской Федерации.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9" w:name="sub_1003"/>
      <w:bookmarkEnd w:id="8"/>
      <w:r w:rsidRPr="00B81D76">
        <w:rPr>
          <w:rFonts w:ascii="Arial" w:hAnsi="Arial" w:cs="Arial"/>
          <w:sz w:val="24"/>
          <w:szCs w:val="24"/>
        </w:rPr>
        <w:t>3. Планы-графики закупок формируются ежегодно на очередной финансовый год в соответствии с планом закупок в следующем порядке: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0" w:name="sub_1031"/>
      <w:bookmarkEnd w:id="9"/>
      <w:r w:rsidRPr="00B81D76">
        <w:rPr>
          <w:rFonts w:ascii="Arial" w:hAnsi="Arial" w:cs="Arial"/>
          <w:sz w:val="24"/>
          <w:szCs w:val="24"/>
        </w:rPr>
        <w:t xml:space="preserve">а) заказчики, указанные в </w:t>
      </w:r>
      <w:hyperlink w:anchor="sub_1021" w:history="1">
        <w:r w:rsidRPr="00B81D76">
          <w:rPr>
            <w:rFonts w:ascii="Arial" w:hAnsi="Arial" w:cs="Arial"/>
            <w:color w:val="106BBE"/>
            <w:sz w:val="24"/>
            <w:szCs w:val="24"/>
          </w:rPr>
          <w:t>подпункте "а" пункта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- в сроки, установленные главными распорядителями средств федерального бюджета, органами управления государственными внебюджетными фондами Российской Федерации:</w:t>
      </w:r>
    </w:p>
    <w:bookmarkEnd w:id="10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формируют планы-графики закупок после внесения проекта федерального бюджета, проектов бюджетов государственных внебюджетных фондов Российской Федерации на рассмотрение в Государственную Думу Федерального Собрания Российской Федерации;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уточняют при необходимости сформированные планы-графики закупок, после их уточнения и доведения до соответствующего государственного заказчика объема прав в денежном выражении на принятие и (или) исполнение обязательств в соответствии с </w:t>
      </w:r>
      <w:hyperlink r:id="rId11" w:history="1">
        <w:r w:rsidRPr="00B81D76">
          <w:rPr>
            <w:rFonts w:ascii="Arial" w:hAnsi="Arial" w:cs="Arial"/>
            <w:color w:val="106BBE"/>
            <w:sz w:val="24"/>
            <w:szCs w:val="24"/>
          </w:rPr>
          <w:t>бюджетным законодательством</w:t>
        </w:r>
      </w:hyperlink>
      <w:r w:rsidRPr="00B81D76">
        <w:rPr>
          <w:rFonts w:ascii="Arial" w:hAnsi="Arial" w:cs="Arial"/>
          <w:sz w:val="24"/>
          <w:szCs w:val="24"/>
        </w:rPr>
        <w:t xml:space="preserve"> Российской Федерации утверждают в срок, установленный </w:t>
      </w:r>
      <w:hyperlink w:anchor="sub_1002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сформированные планы-графики закупок;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1" w:name="sub_1032"/>
      <w:r w:rsidRPr="00B81D76">
        <w:rPr>
          <w:rFonts w:ascii="Arial" w:hAnsi="Arial" w:cs="Arial"/>
          <w:sz w:val="24"/>
          <w:szCs w:val="24"/>
        </w:rPr>
        <w:t xml:space="preserve">б) заказчики, указанные в </w:t>
      </w:r>
      <w:hyperlink w:anchor="sub_1022" w:history="1">
        <w:r w:rsidRPr="00B81D76">
          <w:rPr>
            <w:rFonts w:ascii="Arial" w:hAnsi="Arial" w:cs="Arial"/>
            <w:color w:val="106BBE"/>
            <w:sz w:val="24"/>
            <w:szCs w:val="24"/>
          </w:rPr>
          <w:t>подпункте "б" пункта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- в сроки, установленные органами, осуществляющими функции и полномочия их учредителя:</w:t>
      </w:r>
    </w:p>
    <w:bookmarkEnd w:id="11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формируют планы-графики закупок после внесения проекта федерального бюджета, проектов бюджетов государственных внебюджетных фондов Российской Федерации на рассмотрение в Государственную Думу Федерального Собрания Российской Федерации;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уточняют при необходимости планы-графики закупок, после их уточнения и утверждения планов финансово-хозяйственной деятельности утверждают в срок, установленный </w:t>
      </w:r>
      <w:hyperlink w:anchor="sub_1002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планы-графики закупок;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2" w:name="sub_1033"/>
      <w:r w:rsidRPr="00B81D76">
        <w:rPr>
          <w:rFonts w:ascii="Arial" w:hAnsi="Arial" w:cs="Arial"/>
          <w:sz w:val="24"/>
          <w:szCs w:val="24"/>
        </w:rPr>
        <w:t xml:space="preserve">в) заказчики, указанные в </w:t>
      </w:r>
      <w:hyperlink w:anchor="sub_1023" w:history="1">
        <w:r w:rsidRPr="00B81D76">
          <w:rPr>
            <w:rFonts w:ascii="Arial" w:hAnsi="Arial" w:cs="Arial"/>
            <w:color w:val="106BBE"/>
            <w:sz w:val="24"/>
            <w:szCs w:val="24"/>
          </w:rPr>
          <w:t>подпункте "в" пункта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Правил:</w:t>
      </w:r>
    </w:p>
    <w:bookmarkEnd w:id="12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формируют планы-графики закупок после внесения проекта федерального бюджета, проектов бюджетов государственных внебюджетных фондов Российской Федерации на рассмотрение в Государственную Думу Федерального Собрания Российской Федерации;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уточняют при необходимости планы-графики закупок, после их уточнения и заключения соглашений о предоставлении субсидий утверждают в срок, установленный </w:t>
      </w:r>
      <w:hyperlink w:anchor="sub_1002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планы-графики закупок;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3" w:name="sub_1034"/>
      <w:r w:rsidRPr="00B81D76">
        <w:rPr>
          <w:rFonts w:ascii="Arial" w:hAnsi="Arial" w:cs="Arial"/>
          <w:sz w:val="24"/>
          <w:szCs w:val="24"/>
        </w:rPr>
        <w:t xml:space="preserve">г) заказчики, указанные в </w:t>
      </w:r>
      <w:hyperlink w:anchor="sub_1024" w:history="1">
        <w:r w:rsidRPr="00B81D76">
          <w:rPr>
            <w:rFonts w:ascii="Arial" w:hAnsi="Arial" w:cs="Arial"/>
            <w:color w:val="106BBE"/>
            <w:sz w:val="24"/>
            <w:szCs w:val="24"/>
          </w:rPr>
          <w:t>подпункте "г" пункта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Правил:</w:t>
      </w:r>
    </w:p>
    <w:bookmarkEnd w:id="13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формируют планы-графики закупок после внесения проекта федерального бюджета, проектов бюджетов государственных внебюджетных фондов Российской Федерации на рассмотрение в Государственную Думу Федерального Собрания Российской Федерации;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уточняют при необходимости планы-графики закупок, после их уточнения и доведения на соответствующий лицевой счет по переданным полномочиям объема прав в денежном выражении на принятие и (или) исполнение обязательств в соответствии с </w:t>
      </w:r>
      <w:hyperlink r:id="rId12" w:history="1">
        <w:r w:rsidRPr="00B81D76">
          <w:rPr>
            <w:rFonts w:ascii="Arial" w:hAnsi="Arial" w:cs="Arial"/>
            <w:color w:val="106BBE"/>
            <w:sz w:val="24"/>
            <w:szCs w:val="24"/>
          </w:rPr>
          <w:t>бюджетным законодательством</w:t>
        </w:r>
      </w:hyperlink>
      <w:r w:rsidRPr="00B81D76">
        <w:rPr>
          <w:rFonts w:ascii="Arial" w:hAnsi="Arial" w:cs="Arial"/>
          <w:sz w:val="24"/>
          <w:szCs w:val="24"/>
        </w:rPr>
        <w:t xml:space="preserve"> Российской Федерации утверждают в срок, установленный </w:t>
      </w:r>
      <w:hyperlink w:anchor="sub_1002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планы-графики закупок.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4" w:name="sub_1004"/>
      <w:r w:rsidRPr="00B81D76">
        <w:rPr>
          <w:rFonts w:ascii="Arial" w:hAnsi="Arial" w:cs="Arial"/>
          <w:sz w:val="24"/>
          <w:szCs w:val="24"/>
        </w:rPr>
        <w:t xml:space="preserve">4. В план-график закупок подлежит включению перечень товаров, работ, услуг, закупка которых осуществляется путем проведения конкурса (открытого конкурса, конкурса с ограниченным участием, двухэтапного конкурса, закрытого конкурса, </w:t>
      </w:r>
      <w:r w:rsidRPr="00B81D76">
        <w:rPr>
          <w:rFonts w:ascii="Arial" w:hAnsi="Arial" w:cs="Arial"/>
          <w:sz w:val="24"/>
          <w:szCs w:val="24"/>
        </w:rPr>
        <w:lastRenderedPageBreak/>
        <w:t xml:space="preserve">закрытого конкурса с ограниченным участием, закрытого двухэтапного конкурса), аукциона (аукциона в электронной форме, закрытого аукциона), запроса котировок, запроса предложений, закупки у единственного поставщика (исполнителя, подрядчика), а также путем применения способа определения поставщика (подрядчика, исполнителя), устанавливаемого Правительством Российской Федерации в соответствии со </w:t>
      </w:r>
      <w:hyperlink r:id="rId13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111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5" w:name="sub_1005"/>
      <w:bookmarkEnd w:id="14"/>
      <w:r w:rsidRPr="00B81D76">
        <w:rPr>
          <w:rFonts w:ascii="Arial" w:hAnsi="Arial" w:cs="Arial"/>
          <w:sz w:val="24"/>
          <w:szCs w:val="24"/>
        </w:rPr>
        <w:t xml:space="preserve">5. В случае если определение поставщиков (подрядчиков, исполнителей) для заказчиков, указанных в </w:t>
      </w:r>
      <w:hyperlink w:anchor="sub_1002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пункте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осуществляется уполномоченным органом или уполномоченным учреждением, определенными решениями о создании таких уполномоченных органов, уполномоченных учреждений, либо решениями о наделении их полномочиями в соответствии со </w:t>
      </w:r>
      <w:hyperlink r:id="rId14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26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закона, то формирование планов-графиков закупок осуществляется с учетом порядка взаимодействия таких заказчиков с уполномоченным органом или уполномоченным учреждением.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6" w:name="sub_1006"/>
      <w:bookmarkEnd w:id="15"/>
      <w:r w:rsidRPr="00B81D76">
        <w:rPr>
          <w:rFonts w:ascii="Arial" w:hAnsi="Arial" w:cs="Arial"/>
          <w:sz w:val="24"/>
          <w:szCs w:val="24"/>
        </w:rPr>
        <w:t xml:space="preserve">6. В план-график закупок включается информация о закупках, об осуществлении которых размещаются извещения либо направляются приглашения принять участие в определении поставщика (подрядчика, исполнителя) в установленных </w:t>
      </w:r>
      <w:hyperlink r:id="rId15" w:history="1">
        <w:r w:rsidRPr="00B81D76">
          <w:rPr>
            <w:rFonts w:ascii="Arial" w:hAnsi="Arial" w:cs="Arial"/>
            <w:color w:val="106BBE"/>
            <w:sz w:val="24"/>
            <w:szCs w:val="24"/>
          </w:rPr>
          <w:t>Федеральным законом</w:t>
        </w:r>
      </w:hyperlink>
      <w:r w:rsidRPr="00B81D76">
        <w:rPr>
          <w:rFonts w:ascii="Arial" w:hAnsi="Arial" w:cs="Arial"/>
          <w:sz w:val="24"/>
          <w:szCs w:val="24"/>
        </w:rPr>
        <w:t xml:space="preserve"> случаях в течение года, на который утвержден план-график закупок, а также о закупках у единственного поставщика (подрядчика, исполнителя), контракты с которым планируются к заключению в течение года, на который утвержден план-график закупок.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7" w:name="sub_1007"/>
      <w:bookmarkEnd w:id="16"/>
      <w:r w:rsidRPr="00B81D76">
        <w:rPr>
          <w:rFonts w:ascii="Arial" w:hAnsi="Arial" w:cs="Arial"/>
          <w:sz w:val="24"/>
          <w:szCs w:val="24"/>
        </w:rPr>
        <w:t xml:space="preserve">7. В случае если период осуществления закупки, включаемой в план-график закупок заказчиков, указанных в </w:t>
      </w:r>
      <w:hyperlink w:anchor="sub_1002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пункте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в соответствии с </w:t>
      </w:r>
      <w:hyperlink r:id="rId16" w:history="1">
        <w:r w:rsidRPr="00B81D76">
          <w:rPr>
            <w:rFonts w:ascii="Arial" w:hAnsi="Arial" w:cs="Arial"/>
            <w:color w:val="106BBE"/>
            <w:sz w:val="24"/>
            <w:szCs w:val="24"/>
          </w:rPr>
          <w:t>бюджетным законодательством</w:t>
        </w:r>
      </w:hyperlink>
      <w:r w:rsidRPr="00B81D76">
        <w:rPr>
          <w:rFonts w:ascii="Arial" w:hAnsi="Arial" w:cs="Arial"/>
          <w:sz w:val="24"/>
          <w:szCs w:val="24"/>
        </w:rPr>
        <w:t xml:space="preserve"> Российской Федерации превышает срок, на который утверждается план-график закупок, в план-график закупок также включаются сведения о закупке на весь срок исполнения контракта.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8" w:name="sub_1008"/>
      <w:bookmarkEnd w:id="17"/>
      <w:r w:rsidRPr="00B81D76">
        <w:rPr>
          <w:rFonts w:ascii="Arial" w:hAnsi="Arial" w:cs="Arial"/>
          <w:sz w:val="24"/>
          <w:szCs w:val="24"/>
        </w:rPr>
        <w:t xml:space="preserve">8. Заказчики, указанные в </w:t>
      </w:r>
      <w:hyperlink w:anchor="sub_1002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пункте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ведут планы-графики закупок в соответствии с положениями </w:t>
      </w:r>
      <w:hyperlink r:id="rId17" w:history="1">
        <w:r w:rsidRPr="00B81D76">
          <w:rPr>
            <w:rFonts w:ascii="Arial" w:hAnsi="Arial" w:cs="Arial"/>
            <w:color w:val="106BBE"/>
            <w:sz w:val="24"/>
            <w:szCs w:val="24"/>
          </w:rPr>
          <w:t>Федерального закона</w:t>
        </w:r>
      </w:hyperlink>
      <w:r w:rsidRPr="00B81D76">
        <w:rPr>
          <w:rFonts w:ascii="Arial" w:hAnsi="Arial" w:cs="Arial"/>
          <w:sz w:val="24"/>
          <w:szCs w:val="24"/>
        </w:rPr>
        <w:t xml:space="preserve"> и настоящих Правил. Внесение изменений в планы-графики закупок осуществляется в случае внесения изменений в планы закупок, а также в следующих случаях, в том числе не требующих внесения изменений в планы закупок: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9" w:name="sub_1081"/>
      <w:bookmarkEnd w:id="18"/>
      <w:r w:rsidRPr="00B81D76">
        <w:rPr>
          <w:rFonts w:ascii="Arial" w:hAnsi="Arial" w:cs="Arial"/>
          <w:sz w:val="24"/>
          <w:szCs w:val="24"/>
        </w:rPr>
        <w:t>а) изменение объема и (или) стоимости планируемых к приобретению товаров, работ, услуг, выявленное в результате подготовки к осуществлению закупки, вследствие чего поставка товаров, выполнение работ, оказание услуг в соответствии с начальной (максимальной) ценой контракта, предусмотренной планом-графиком закупок, становится невозможной;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0" w:name="sub_1082"/>
      <w:bookmarkEnd w:id="19"/>
      <w:r w:rsidRPr="00B81D76">
        <w:rPr>
          <w:rFonts w:ascii="Arial" w:hAnsi="Arial" w:cs="Arial"/>
          <w:sz w:val="24"/>
          <w:szCs w:val="24"/>
        </w:rPr>
        <w:t>б) изменение планируемой даты начала осуществления закупки, сроков и (или) периодичности приобретения товаров, выполнения работ, оказания услуг, способа определения поставщика (подрядчика, исполнителя), этапов оплаты и (или) размера аванса и срока исполнения контракта;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1" w:name="sub_1083"/>
      <w:bookmarkEnd w:id="20"/>
      <w:r w:rsidRPr="00B81D76">
        <w:rPr>
          <w:rFonts w:ascii="Arial" w:hAnsi="Arial" w:cs="Arial"/>
          <w:sz w:val="24"/>
          <w:szCs w:val="24"/>
        </w:rPr>
        <w:t>в) отмена заказчиком закупки, предусмотренной планом-графиком закупок;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2" w:name="sub_1084"/>
      <w:bookmarkEnd w:id="21"/>
      <w:r w:rsidRPr="00B81D76">
        <w:rPr>
          <w:rFonts w:ascii="Arial" w:hAnsi="Arial" w:cs="Arial"/>
          <w:sz w:val="24"/>
          <w:szCs w:val="24"/>
        </w:rPr>
        <w:t>г) использование в соответствии с законодательством Российской Федерации экономии, полученной при осуществлении закупки;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3" w:name="sub_1085"/>
      <w:bookmarkEnd w:id="22"/>
      <w:r w:rsidRPr="00B81D76">
        <w:rPr>
          <w:rFonts w:ascii="Arial" w:hAnsi="Arial" w:cs="Arial"/>
          <w:sz w:val="24"/>
          <w:szCs w:val="24"/>
        </w:rPr>
        <w:t xml:space="preserve">д) выдача предписания органами контроля, определенными </w:t>
      </w:r>
      <w:hyperlink r:id="rId18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99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закона, в том числе об аннулировании процедуры определения поставщиков (подрядчиков, исполнителей);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4" w:name="sub_1086"/>
      <w:bookmarkEnd w:id="23"/>
      <w:r w:rsidRPr="00B81D76">
        <w:rPr>
          <w:rFonts w:ascii="Arial" w:hAnsi="Arial" w:cs="Arial"/>
          <w:sz w:val="24"/>
          <w:szCs w:val="24"/>
        </w:rPr>
        <w:t>е) реализация решения, принятого заказчиком по итогам обязательного общественного обсуждения закупки;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5" w:name="sub_1087"/>
      <w:bookmarkEnd w:id="24"/>
      <w:r w:rsidRPr="00B81D76">
        <w:rPr>
          <w:rFonts w:ascii="Arial" w:hAnsi="Arial" w:cs="Arial"/>
          <w:sz w:val="24"/>
          <w:szCs w:val="24"/>
        </w:rPr>
        <w:t>ж) возникновение иных обстоятельств, предвидеть которые на дату утверждения плана-графика закупок было невозможно.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6" w:name="sub_1009"/>
      <w:bookmarkEnd w:id="25"/>
      <w:r w:rsidRPr="00B81D76">
        <w:rPr>
          <w:rFonts w:ascii="Arial" w:hAnsi="Arial" w:cs="Arial"/>
          <w:sz w:val="24"/>
          <w:szCs w:val="24"/>
        </w:rPr>
        <w:t xml:space="preserve">9. Внесение изменений в план-график закупок по каждому объекту закупки осуществляется не позднее чем за 10 дней до дня размещения в единой информационной системе в сфере закупок (а до ввода ее в эксплуатацию - на официальном сайте Российской Федерации в информационно-телекоммуникационной </w:t>
      </w:r>
      <w:r w:rsidRPr="00B81D76">
        <w:rPr>
          <w:rFonts w:ascii="Arial" w:hAnsi="Arial" w:cs="Arial"/>
          <w:sz w:val="24"/>
          <w:szCs w:val="24"/>
        </w:rPr>
        <w:lastRenderedPageBreak/>
        <w:t xml:space="preserve">сети "Интернет" для размещения информации о размещении заказов на поставки товаров, выполнение работ, оказание услуг (www.zakupki.gov.ru) извещения об осуществлении закупки, направления приглашения принять участие в определении поставщика (подрядчика, исполнителя), за исключением случая, указанного в </w:t>
      </w:r>
      <w:hyperlink w:anchor="sub_1010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пункте 10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а в случае, если в соответствии с </w:t>
      </w:r>
      <w:hyperlink r:id="rId19" w:history="1">
        <w:r w:rsidRPr="00B81D76">
          <w:rPr>
            <w:rFonts w:ascii="Arial" w:hAnsi="Arial" w:cs="Arial"/>
            <w:color w:val="106BBE"/>
            <w:sz w:val="24"/>
            <w:szCs w:val="24"/>
          </w:rPr>
          <w:t>Федеральным законом</w:t>
        </w:r>
      </w:hyperlink>
      <w:r w:rsidRPr="00B81D76">
        <w:rPr>
          <w:rFonts w:ascii="Arial" w:hAnsi="Arial" w:cs="Arial"/>
          <w:sz w:val="24"/>
          <w:szCs w:val="24"/>
        </w:rPr>
        <w:t xml:space="preserve"> не предусмотрено размещение извещения об осуществлении закупки или направление приглашения принять участие в определении поставщика (подрядчика, исполнителя), - до даты заключения контракта.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7" w:name="sub_1010"/>
      <w:bookmarkEnd w:id="26"/>
      <w:r w:rsidRPr="00B81D76">
        <w:rPr>
          <w:rFonts w:ascii="Arial" w:hAnsi="Arial" w:cs="Arial"/>
          <w:sz w:val="24"/>
          <w:szCs w:val="24"/>
        </w:rPr>
        <w:t xml:space="preserve">10. В случае осуществления закупок путем проведения запроса котировок в целях оказания гуманитарной помощи либо ликвидации последствий чрезвычайных ситуаций природного или техногенного характера в соответствии со </w:t>
      </w:r>
      <w:hyperlink r:id="rId20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82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 внесение изменений в план-график закупок осуществляется в день направления запроса о предоставлении котировок участникам закупок, а в случае осуществления закупки у единственного поставщика (подрядчика, исполнителя) в соответствии с </w:t>
      </w:r>
      <w:hyperlink r:id="rId21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пунктами 9</w:t>
        </w:r>
      </w:hyperlink>
      <w:r w:rsidRPr="00B81D76">
        <w:rPr>
          <w:rFonts w:ascii="Arial" w:hAnsi="Arial" w:cs="Arial"/>
          <w:sz w:val="24"/>
          <w:szCs w:val="24"/>
        </w:rPr>
        <w:t xml:space="preserve"> и </w:t>
      </w:r>
      <w:hyperlink r:id="rId22" w:history="1">
        <w:r w:rsidRPr="00B81D76">
          <w:rPr>
            <w:rFonts w:ascii="Arial" w:hAnsi="Arial" w:cs="Arial"/>
            <w:color w:val="106BBE"/>
            <w:sz w:val="24"/>
            <w:szCs w:val="24"/>
          </w:rPr>
          <w:t>28 части 1 статьи 93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 - не позднее чем за один день до дня заключения контракта.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8" w:name="sub_1011"/>
      <w:bookmarkEnd w:id="27"/>
      <w:r w:rsidRPr="00B81D76">
        <w:rPr>
          <w:rFonts w:ascii="Arial" w:hAnsi="Arial" w:cs="Arial"/>
          <w:sz w:val="24"/>
          <w:szCs w:val="24"/>
        </w:rPr>
        <w:t xml:space="preserve">11. План-график закупок содержит приложения, содержащие обоснования по каждому объекту закупки, подготовленные в порядке, установленном Правительством Российской Федерации в соответствии с </w:t>
      </w:r>
      <w:hyperlink r:id="rId23" w:history="1">
        <w:r w:rsidRPr="00B81D76">
          <w:rPr>
            <w:rFonts w:ascii="Arial" w:hAnsi="Arial" w:cs="Arial"/>
            <w:color w:val="106BBE"/>
            <w:sz w:val="24"/>
            <w:szCs w:val="24"/>
          </w:rPr>
          <w:t>частью 7 статьи 18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закона, включающие обоснования:</w:t>
      </w:r>
    </w:p>
    <w:bookmarkEnd w:id="28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начальной (максимальной) цены контракта или цены контракта, заключаемого с единственным поставщиком (подрядчиком, исполнителем), определяемых в соответствии со </w:t>
      </w:r>
      <w:hyperlink r:id="rId24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22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способа определения поставщика (подрядчика, исполнителя) в соответствии с </w:t>
      </w:r>
      <w:hyperlink r:id="rId25" w:history="1">
        <w:r w:rsidRPr="00B81D76">
          <w:rPr>
            <w:rFonts w:ascii="Arial" w:hAnsi="Arial" w:cs="Arial"/>
            <w:color w:val="106BBE"/>
            <w:sz w:val="24"/>
            <w:szCs w:val="24"/>
          </w:rPr>
          <w:t>главой 3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закона, в том числе дополнительных требований к участникам закупки (при наличии таких требований), установленных в соответствии с </w:t>
      </w:r>
      <w:hyperlink r:id="rId26" w:history="1">
        <w:r w:rsidRPr="00B81D76">
          <w:rPr>
            <w:rFonts w:ascii="Arial" w:hAnsi="Arial" w:cs="Arial"/>
            <w:color w:val="106BBE"/>
            <w:sz w:val="24"/>
            <w:szCs w:val="24"/>
          </w:rPr>
          <w:t>частью 2 статьи 31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29" w:name="sub_1012"/>
      <w:r w:rsidRPr="00B81D76">
        <w:rPr>
          <w:rFonts w:ascii="Arial" w:hAnsi="Arial" w:cs="Arial"/>
          <w:sz w:val="24"/>
          <w:szCs w:val="24"/>
        </w:rPr>
        <w:t xml:space="preserve">12. Формирование, утверждение и ведение планов-графиков закупок заказчиками, указанными в </w:t>
      </w:r>
      <w:hyperlink w:anchor="sub_1024" w:history="1">
        <w:r w:rsidRPr="00B81D76">
          <w:rPr>
            <w:rFonts w:ascii="Arial" w:hAnsi="Arial" w:cs="Arial"/>
            <w:color w:val="106BBE"/>
            <w:sz w:val="24"/>
            <w:szCs w:val="24"/>
          </w:rPr>
          <w:t>подпункте "г" пункта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Правил, осуществляются от лица соответствующих федеральных органов государственной власти (государственных органов), Государственной корпорации по атомной энергии "</w:t>
      </w:r>
      <w:proofErr w:type="spellStart"/>
      <w:r w:rsidRPr="00B81D76">
        <w:rPr>
          <w:rFonts w:ascii="Arial" w:hAnsi="Arial" w:cs="Arial"/>
          <w:sz w:val="24"/>
          <w:szCs w:val="24"/>
        </w:rPr>
        <w:t>Росатом</w:t>
      </w:r>
      <w:proofErr w:type="spellEnd"/>
      <w:r w:rsidRPr="00B81D76">
        <w:rPr>
          <w:rFonts w:ascii="Arial" w:hAnsi="Arial" w:cs="Arial"/>
          <w:sz w:val="24"/>
          <w:szCs w:val="24"/>
        </w:rPr>
        <w:t>", органов управления государственными внебюджетными фондами, передавших указанным заказчикам свои полномочия.</w:t>
      </w:r>
    </w:p>
    <w:bookmarkEnd w:id="29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81D76" w:rsidRPr="00B81D76" w:rsidRDefault="00B81D76" w:rsidP="00B81D76">
      <w:pPr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hAnsi="Arial" w:cs="Arial"/>
          <w:b/>
          <w:bCs/>
          <w:color w:val="26282F"/>
          <w:sz w:val="24"/>
          <w:szCs w:val="24"/>
        </w:rPr>
      </w:pPr>
      <w:bookmarkStart w:id="30" w:name="sub_2000"/>
      <w:r w:rsidRPr="00B81D76">
        <w:rPr>
          <w:rFonts w:ascii="Arial" w:hAnsi="Arial" w:cs="Arial"/>
          <w:b/>
          <w:bCs/>
          <w:color w:val="26282F"/>
          <w:sz w:val="24"/>
          <w:szCs w:val="24"/>
        </w:rPr>
        <w:t>Требования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 xml:space="preserve">к форме плана-графика закупок товаров, работ, услуг для обеспечения федеральных </w:t>
      </w:r>
      <w:proofErr w:type="gramStart"/>
      <w:r w:rsidRPr="00B81D76">
        <w:rPr>
          <w:rFonts w:ascii="Arial" w:hAnsi="Arial" w:cs="Arial"/>
          <w:b/>
          <w:bCs/>
          <w:color w:val="26282F"/>
          <w:sz w:val="24"/>
          <w:szCs w:val="24"/>
        </w:rPr>
        <w:t>нужд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>(</w:t>
      </w:r>
      <w:proofErr w:type="gramEnd"/>
      <w:r w:rsidRPr="00B81D76">
        <w:rPr>
          <w:rFonts w:ascii="Arial" w:hAnsi="Arial" w:cs="Arial"/>
          <w:b/>
          <w:bCs/>
          <w:color w:val="26282F"/>
          <w:sz w:val="24"/>
          <w:szCs w:val="24"/>
        </w:rPr>
        <w:t xml:space="preserve">утв. </w:t>
      </w:r>
      <w:hyperlink w:anchor="sub_0" w:history="1">
        <w:r w:rsidRPr="00B81D76">
          <w:rPr>
            <w:rFonts w:ascii="Arial" w:hAnsi="Arial" w:cs="Arial"/>
            <w:color w:val="106BBE"/>
            <w:sz w:val="24"/>
            <w:szCs w:val="24"/>
          </w:rPr>
          <w:t>постановлением</w:t>
        </w:r>
      </w:hyperlink>
      <w:r w:rsidRPr="00B81D76">
        <w:rPr>
          <w:rFonts w:ascii="Arial" w:hAnsi="Arial" w:cs="Arial"/>
          <w:b/>
          <w:bCs/>
          <w:color w:val="26282F"/>
          <w:sz w:val="24"/>
          <w:szCs w:val="24"/>
        </w:rPr>
        <w:t xml:space="preserve"> Правительства РФ от 5 июня 2015 г. N 553)</w:t>
      </w:r>
    </w:p>
    <w:bookmarkEnd w:id="30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1" w:name="sub_2001"/>
      <w:r w:rsidRPr="00B81D76">
        <w:rPr>
          <w:rFonts w:ascii="Arial" w:hAnsi="Arial" w:cs="Arial"/>
          <w:sz w:val="24"/>
          <w:szCs w:val="24"/>
        </w:rPr>
        <w:t xml:space="preserve">1. План-график закупок товаров, работ, услуг для обеспечения федеральных нужд (далее - закупки) представляет собой единый документ, который оформляется по форме согласно </w:t>
      </w:r>
      <w:hyperlink w:anchor="sub_2100" w:history="1">
        <w:r w:rsidRPr="00B81D76">
          <w:rPr>
            <w:rFonts w:ascii="Arial" w:hAnsi="Arial" w:cs="Arial"/>
            <w:color w:val="106BBE"/>
            <w:sz w:val="24"/>
            <w:szCs w:val="24"/>
          </w:rPr>
          <w:t>приложению</w:t>
        </w:r>
      </w:hyperlink>
      <w:r w:rsidRPr="00B81D76">
        <w:rPr>
          <w:rFonts w:ascii="Arial" w:hAnsi="Arial" w:cs="Arial"/>
          <w:sz w:val="24"/>
          <w:szCs w:val="24"/>
        </w:rPr>
        <w:t>. Указанная форма включает следующие сведения: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2" w:name="sub_2011"/>
      <w:bookmarkEnd w:id="31"/>
      <w:r w:rsidRPr="00B81D76">
        <w:rPr>
          <w:rFonts w:ascii="Arial" w:hAnsi="Arial" w:cs="Arial"/>
          <w:sz w:val="24"/>
          <w:szCs w:val="24"/>
        </w:rPr>
        <w:t>а) полное наименование, место нахождения, телефон и адрес электронной почты государственного заказчика, действующего от имени Российской Федерации (далее - государственный заказчик), или юридического лица, осуществляющего формирование, утверждение и ведение плана-графика закупок;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3" w:name="sub_2012"/>
      <w:bookmarkEnd w:id="32"/>
      <w:r w:rsidRPr="00B81D76">
        <w:rPr>
          <w:rFonts w:ascii="Arial" w:hAnsi="Arial" w:cs="Arial"/>
          <w:sz w:val="24"/>
          <w:szCs w:val="24"/>
        </w:rPr>
        <w:t>б) идентификационный номер налогоплательщика;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4" w:name="sub_2013"/>
      <w:bookmarkEnd w:id="33"/>
      <w:r w:rsidRPr="00B81D76">
        <w:rPr>
          <w:rFonts w:ascii="Arial" w:hAnsi="Arial" w:cs="Arial"/>
          <w:sz w:val="24"/>
          <w:szCs w:val="24"/>
        </w:rPr>
        <w:t>в) код причины постановки на учет;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5" w:name="sub_2014"/>
      <w:bookmarkEnd w:id="34"/>
      <w:r w:rsidRPr="00B81D76">
        <w:rPr>
          <w:rFonts w:ascii="Arial" w:hAnsi="Arial" w:cs="Arial"/>
          <w:sz w:val="24"/>
          <w:szCs w:val="24"/>
        </w:rPr>
        <w:t xml:space="preserve">г) код по </w:t>
      </w:r>
      <w:hyperlink r:id="rId27" w:history="1">
        <w:r w:rsidRPr="00B81D76">
          <w:rPr>
            <w:rFonts w:ascii="Arial" w:hAnsi="Arial" w:cs="Arial"/>
            <w:color w:val="106BBE"/>
            <w:sz w:val="24"/>
            <w:szCs w:val="24"/>
          </w:rPr>
          <w:t>Общероссийскому классификатору</w:t>
        </w:r>
      </w:hyperlink>
      <w:r w:rsidRPr="00B81D76">
        <w:rPr>
          <w:rFonts w:ascii="Arial" w:hAnsi="Arial" w:cs="Arial"/>
          <w:sz w:val="24"/>
          <w:szCs w:val="24"/>
        </w:rPr>
        <w:t xml:space="preserve"> организационно-правовых форм;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6" w:name="sub_2015"/>
      <w:bookmarkEnd w:id="35"/>
      <w:r w:rsidRPr="00B81D76">
        <w:rPr>
          <w:rFonts w:ascii="Arial" w:hAnsi="Arial" w:cs="Arial"/>
          <w:sz w:val="24"/>
          <w:szCs w:val="24"/>
        </w:rPr>
        <w:t xml:space="preserve">д) в отношении плана-графика закупок, содержащего информацию о закупках, осуществляемых в рамках переданных федеральному государственному бюджетному учреждению, федеральному государственному автономному учреждению или </w:t>
      </w:r>
      <w:r w:rsidRPr="00B81D76">
        <w:rPr>
          <w:rFonts w:ascii="Arial" w:hAnsi="Arial" w:cs="Arial"/>
          <w:sz w:val="24"/>
          <w:szCs w:val="24"/>
        </w:rPr>
        <w:lastRenderedPageBreak/>
        <w:t>федеральному государственному унитарному предприятию федеральным органом государственной власти (государственным органом), Государственной корпорацией по атомной энергии "</w:t>
      </w:r>
      <w:proofErr w:type="spellStart"/>
      <w:r w:rsidRPr="00B81D76">
        <w:rPr>
          <w:rFonts w:ascii="Arial" w:hAnsi="Arial" w:cs="Arial"/>
          <w:sz w:val="24"/>
          <w:szCs w:val="24"/>
        </w:rPr>
        <w:t>Росатом</w:t>
      </w:r>
      <w:proofErr w:type="spellEnd"/>
      <w:r w:rsidRPr="00B81D76">
        <w:rPr>
          <w:rFonts w:ascii="Arial" w:hAnsi="Arial" w:cs="Arial"/>
          <w:sz w:val="24"/>
          <w:szCs w:val="24"/>
        </w:rPr>
        <w:t>", органом управления государственным внебюджетным фондом Российской Федерации, являющимися государственными заказчиками, своих полномочий государственного заказчика по заключению и исполнению от лица указанных органов государственных контрактов, - полное наименование, место нахождения, телефон и адрес электронной почты указанных учреждения или предприятия;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7" w:name="sub_2016"/>
      <w:bookmarkEnd w:id="36"/>
      <w:r w:rsidRPr="00B81D76">
        <w:rPr>
          <w:rFonts w:ascii="Arial" w:hAnsi="Arial" w:cs="Arial"/>
          <w:sz w:val="24"/>
          <w:szCs w:val="24"/>
        </w:rPr>
        <w:t>е) совокупный годовой объем закупок (</w:t>
      </w:r>
      <w:proofErr w:type="spellStart"/>
      <w:r w:rsidRPr="00B81D76">
        <w:rPr>
          <w:rFonts w:ascii="Arial" w:hAnsi="Arial" w:cs="Arial"/>
          <w:sz w:val="24"/>
          <w:szCs w:val="24"/>
        </w:rPr>
        <w:t>справочно</w:t>
      </w:r>
      <w:proofErr w:type="spellEnd"/>
      <w:r w:rsidRPr="00B81D76">
        <w:rPr>
          <w:rFonts w:ascii="Arial" w:hAnsi="Arial" w:cs="Arial"/>
          <w:sz w:val="24"/>
          <w:szCs w:val="24"/>
        </w:rPr>
        <w:t>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8" w:name="sub_2017"/>
      <w:bookmarkEnd w:id="37"/>
      <w:r w:rsidRPr="00B81D76">
        <w:rPr>
          <w:rFonts w:ascii="Arial" w:hAnsi="Arial" w:cs="Arial"/>
          <w:sz w:val="24"/>
          <w:szCs w:val="24"/>
        </w:rPr>
        <w:t xml:space="preserve">ж) таблица, содержащая в том числе следующую информацию с учетом особенностей, предусмотренных </w:t>
      </w:r>
      <w:hyperlink w:anchor="sub_2002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2</w:t>
        </w:r>
      </w:hyperlink>
      <w:r w:rsidRPr="00B81D76">
        <w:rPr>
          <w:rFonts w:ascii="Arial" w:hAnsi="Arial" w:cs="Arial"/>
          <w:sz w:val="24"/>
          <w:szCs w:val="24"/>
        </w:rPr>
        <w:t xml:space="preserve"> настоящих требований:</w:t>
      </w:r>
    </w:p>
    <w:bookmarkEnd w:id="38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идентификационный код закупки, сформированный в соответствии со </w:t>
      </w:r>
      <w:hyperlink r:id="rId28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23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 "О контрактной системе в сфере закупок товаров, работ, услуг для обеспечения государственных и муниципальных нужд" (далее - Федеральный закон);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наименование объекта закупки (в случае, если при осуществлении закупки выделяются лоты, в плане-графике закупок объект закупки указывается раздельно по каждому лоту);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начальная (максимальная) цена контракта, цена контракта, заключаемого с единственным поставщиком (подрядчиком, исполнителем), сформированная в соответствии со </w:t>
      </w:r>
      <w:hyperlink r:id="rId29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22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 (в случае, если при заключении контракта на выполнение работ по техническому обслуживанию и (или) ремонту техники, оборудования, оказанию услуг связи, юридических услуг, медицинских услуг, образовательных услуг, услуг общественного питания, услуг переводчика, услуг по перевозкам грузов, пассажиров и багажа, гостиничных услуг или услуг по проведению оценки невозможно определить объем подлежащих выполнению таких работ (услуг), указывается также цена запасных частей или каждой запасной части к технике, оборудованию либо цена единицы работы или услуги);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размер аванса (если предусмотрена выплата аванса);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этапы оплаты (суммы планируемых платежей) на текущий финансовый год, если исполнение контракта и его оплата предусмотрены поэтапно (в случае, если период осуществления закупки, включаемой в план-график закупок государственного заказчика в соответствии с </w:t>
      </w:r>
      <w:hyperlink r:id="rId30" w:history="1">
        <w:r w:rsidRPr="00B81D76">
          <w:rPr>
            <w:rFonts w:ascii="Arial" w:hAnsi="Arial" w:cs="Arial"/>
            <w:color w:val="106BBE"/>
            <w:sz w:val="24"/>
            <w:szCs w:val="24"/>
          </w:rPr>
          <w:t>бюджетным законодательством</w:t>
        </w:r>
      </w:hyperlink>
      <w:r w:rsidRPr="00B81D76">
        <w:rPr>
          <w:rFonts w:ascii="Arial" w:hAnsi="Arial" w:cs="Arial"/>
          <w:sz w:val="24"/>
          <w:szCs w:val="24"/>
        </w:rPr>
        <w:t xml:space="preserve"> Российской Федерации либо в план-график закупок федерального государственного бюджетного учреждения, федерального государственного автономного учреждения, федерального государственного унитарного предприятия, имущество которых принадлежит на праве собственности Российской Федерации, превышает срок, на который утверждается план-график закупок, указываются сумма по годам планового периода, а также общая сумма планируемых платежей за пределами планового периода);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описание объекта закупки, которое может включать в том числе его функциональные, технические и качественные характеристики, эксплуатационные характеристики (при необходимости), позволяющие идентифицировать предмет контракта с учетом положений </w:t>
      </w:r>
      <w:hyperlink r:id="rId31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статьи 33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закона, включая информацию о применении критерия стоимости жизненного цикла товара или созданного в результате выполнения работы объекта (в случае применения указанного критерия) при определении поставщика (подрядчика, исполнителя), а в случае закупки лекарственных средств - международные непатентованные наименования лекарственных средств либо или при отсутствии таких наименований - химические или </w:t>
      </w:r>
      <w:proofErr w:type="spellStart"/>
      <w:r w:rsidRPr="00B81D76">
        <w:rPr>
          <w:rFonts w:ascii="Arial" w:hAnsi="Arial" w:cs="Arial"/>
          <w:sz w:val="24"/>
          <w:szCs w:val="24"/>
        </w:rPr>
        <w:t>группировочные</w:t>
      </w:r>
      <w:proofErr w:type="spellEnd"/>
      <w:r w:rsidRPr="00B81D76">
        <w:rPr>
          <w:rFonts w:ascii="Arial" w:hAnsi="Arial" w:cs="Arial"/>
          <w:sz w:val="24"/>
          <w:szCs w:val="24"/>
        </w:rPr>
        <w:t xml:space="preserve"> наименования;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единица измерения объекта закупки и ее код по </w:t>
      </w:r>
      <w:hyperlink r:id="rId32" w:history="1">
        <w:r w:rsidRPr="00B81D76">
          <w:rPr>
            <w:rFonts w:ascii="Arial" w:hAnsi="Arial" w:cs="Arial"/>
            <w:color w:val="106BBE"/>
            <w:sz w:val="24"/>
            <w:szCs w:val="24"/>
          </w:rPr>
          <w:t>Общероссийскому классификатору</w:t>
        </w:r>
      </w:hyperlink>
      <w:r w:rsidRPr="00B81D76">
        <w:rPr>
          <w:rFonts w:ascii="Arial" w:hAnsi="Arial" w:cs="Arial"/>
          <w:sz w:val="24"/>
          <w:szCs w:val="24"/>
        </w:rPr>
        <w:t xml:space="preserve"> единиц измерения (в случае, если объект закупки может быть количественно измерен);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количество поставляемого товара, объем выполняемой работы, оказываемой услуги в соответствии с единицей измерения объекта закупки по коду </w:t>
      </w:r>
      <w:hyperlink r:id="rId33" w:history="1">
        <w:r w:rsidRPr="00B81D76">
          <w:rPr>
            <w:rFonts w:ascii="Arial" w:hAnsi="Arial" w:cs="Arial"/>
            <w:color w:val="106BBE"/>
            <w:sz w:val="24"/>
            <w:szCs w:val="24"/>
          </w:rPr>
          <w:t>Общероссийского классификатора</w:t>
        </w:r>
      </w:hyperlink>
      <w:r w:rsidRPr="00B81D76">
        <w:rPr>
          <w:rFonts w:ascii="Arial" w:hAnsi="Arial" w:cs="Arial"/>
          <w:sz w:val="24"/>
          <w:szCs w:val="24"/>
        </w:rPr>
        <w:t xml:space="preserve"> единиц измерения (в случае, если объект закупки может быть количественно измерен). В случае, если период осуществления закупки, включаемой в </w:t>
      </w:r>
      <w:r w:rsidRPr="00B81D76">
        <w:rPr>
          <w:rFonts w:ascii="Arial" w:hAnsi="Arial" w:cs="Arial"/>
          <w:sz w:val="24"/>
          <w:szCs w:val="24"/>
        </w:rPr>
        <w:lastRenderedPageBreak/>
        <w:t xml:space="preserve">план-график закупок государственного заказчика в соответствии с </w:t>
      </w:r>
      <w:hyperlink r:id="rId34" w:history="1">
        <w:r w:rsidRPr="00B81D76">
          <w:rPr>
            <w:rFonts w:ascii="Arial" w:hAnsi="Arial" w:cs="Arial"/>
            <w:color w:val="106BBE"/>
            <w:sz w:val="24"/>
            <w:szCs w:val="24"/>
          </w:rPr>
          <w:t>бюджетным законодательством</w:t>
        </w:r>
      </w:hyperlink>
      <w:r w:rsidRPr="00B81D76">
        <w:rPr>
          <w:rFonts w:ascii="Arial" w:hAnsi="Arial" w:cs="Arial"/>
          <w:sz w:val="24"/>
          <w:szCs w:val="24"/>
        </w:rPr>
        <w:t xml:space="preserve"> Российской Федерации либо в план-график закупок федерального государственного бюджетного учреждения, федерального государственного автономного учреждения, федерального государственного унитарного предприятия, имущество которых принадлежит на праве собственности Российской Федерации, превышает срок, на который утверждается план-график закупок, в него включаются общее количество поставляемого товара, объем выполняемой работы или оказываемой услуги в плановые периоды за пределами текущего финансового года, а также количество поставляемого товара, объем выполняемой работы или оказываемой услуги за пределами планового периода;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периодичность либо количество этапов поставки товаров, выполнения работ, оказания услуг (если контрактом предусмотрено его исполнение поэтапно, в плане-графике закупок указываются сроки исполнения отдельных этапов (месяц, год), если контрактом предусмотрена периодичность поставки товаров, выполнения работ или оказания услуг, в соответствующей графе плана-графика закупок указывается их периодичность - ежедневно, еженедельно, 2 раза в месяц, ежемесячно, ежеквартально, один раз в полгода и другая);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размер обеспечения заявки на участие в закупке и размер обеспечения исполнения контракта;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планируемый срок размещения извещения об осуществлении закупки, направления приглашения принять участие в определении поставщика (подрядчика, исполнителя), а в случае, если в соответствии с </w:t>
      </w:r>
      <w:hyperlink r:id="rId35" w:history="1">
        <w:r w:rsidRPr="00B81D76">
          <w:rPr>
            <w:rFonts w:ascii="Arial" w:hAnsi="Arial" w:cs="Arial"/>
            <w:color w:val="106BBE"/>
            <w:sz w:val="24"/>
            <w:szCs w:val="24"/>
          </w:rPr>
          <w:t>Федеральным законом</w:t>
        </w:r>
      </w:hyperlink>
      <w:r w:rsidRPr="00B81D76">
        <w:rPr>
          <w:rFonts w:ascii="Arial" w:hAnsi="Arial" w:cs="Arial"/>
          <w:sz w:val="24"/>
          <w:szCs w:val="24"/>
        </w:rPr>
        <w:t xml:space="preserve"> не предусмотрено размещение извещения об осуществлении закупки или направление приглашения принять участие в определении поставщика (подрядчика, исполнителя), - планируемая дата заключения контракта (месяц, год);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планируемый срок окончания исполнения контракта (месяц, год);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способ определения поставщика (подрядчика, исполнителя);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предоставляемые участникам закупки преимущества в соответствии со </w:t>
      </w:r>
      <w:hyperlink r:id="rId36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статьями 28</w:t>
        </w:r>
      </w:hyperlink>
      <w:r w:rsidRPr="00B81D76">
        <w:rPr>
          <w:rFonts w:ascii="Arial" w:hAnsi="Arial" w:cs="Arial"/>
          <w:sz w:val="24"/>
          <w:szCs w:val="24"/>
        </w:rPr>
        <w:t xml:space="preserve"> и </w:t>
      </w:r>
      <w:hyperlink r:id="rId37" w:history="1">
        <w:r w:rsidRPr="00B81D76">
          <w:rPr>
            <w:rFonts w:ascii="Arial" w:hAnsi="Arial" w:cs="Arial"/>
            <w:color w:val="106BBE"/>
            <w:sz w:val="24"/>
            <w:szCs w:val="24"/>
          </w:rPr>
          <w:t>29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информация об участии в закупке только субъектов малого предпринимательства и социально ориентированных некоммерческих организаций в соответствии со </w:t>
      </w:r>
      <w:hyperlink r:id="rId38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30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 (при наличии таких ограничений);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запреты на допуск товаров, работ, услуг при осуществлении закупок, а также ограничения и условия допуска в соответствии со </w:t>
      </w:r>
      <w:hyperlink r:id="rId39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14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дополнительные требования к участникам закупки (при наличии таких требований) и обоснование этих требований;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сведения об обязательном общественном обсуждении закупки (номер и дата протокола, составленного по результатам общественного обсуждения закупки после размещения в единой информационной системе в сфере закупок планов закупок);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информация о банковском сопровождении контракта в случаях, установленных в соответствии со </w:t>
      </w:r>
      <w:hyperlink r:id="rId40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35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информация об уполномоченном органе или уполномоченном учреждении, осуществляющих определение поставщика (подрядчика, исполнителя) в случае проведения централизованных закупок в соответствии со </w:t>
      </w:r>
      <w:hyperlink r:id="rId41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26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информация об организаторе совместного конкурса или аукциона в случае проведения совместного конкурса или аукциона;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дата, содержание и обоснование изменений, внесенных в утвержденный план-график закупок (при их наличии);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39" w:name="sub_2018"/>
      <w:r w:rsidRPr="00B81D76">
        <w:rPr>
          <w:rFonts w:ascii="Arial" w:hAnsi="Arial" w:cs="Arial"/>
          <w:sz w:val="24"/>
          <w:szCs w:val="24"/>
        </w:rPr>
        <w:t>з) дата утверждения плана-графика закупок, фамилия, имя, отчество (при наличии) лица, являющегося ответственным исполнителем плана-графика закупок, должность, фамилия, имя, отчество (при наличии) лица, утвердившего план-график закупок.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40" w:name="sub_2002"/>
      <w:bookmarkEnd w:id="39"/>
      <w:r w:rsidRPr="00B81D76">
        <w:rPr>
          <w:rFonts w:ascii="Arial" w:hAnsi="Arial" w:cs="Arial"/>
          <w:sz w:val="24"/>
          <w:szCs w:val="24"/>
        </w:rPr>
        <w:t>2. В планах-графиках закупок отдельными строками указываются: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41" w:name="sub_2021"/>
      <w:bookmarkEnd w:id="40"/>
      <w:r w:rsidRPr="00B81D76">
        <w:rPr>
          <w:rFonts w:ascii="Arial" w:hAnsi="Arial" w:cs="Arial"/>
          <w:sz w:val="24"/>
          <w:szCs w:val="24"/>
        </w:rPr>
        <w:lastRenderedPageBreak/>
        <w:t xml:space="preserve">а) информация о закупках, которые планируется осуществлять в соответствии с </w:t>
      </w:r>
      <w:hyperlink r:id="rId42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7 части 2 статьи 83</w:t>
        </w:r>
      </w:hyperlink>
      <w:r w:rsidRPr="00B81D76">
        <w:rPr>
          <w:rFonts w:ascii="Arial" w:hAnsi="Arial" w:cs="Arial"/>
          <w:sz w:val="24"/>
          <w:szCs w:val="24"/>
        </w:rPr>
        <w:t xml:space="preserve"> и </w:t>
      </w:r>
      <w:hyperlink r:id="rId43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пунктами 4</w:t>
        </w:r>
      </w:hyperlink>
      <w:r w:rsidRPr="00B81D76">
        <w:rPr>
          <w:rFonts w:ascii="Arial" w:hAnsi="Arial" w:cs="Arial"/>
          <w:sz w:val="24"/>
          <w:szCs w:val="24"/>
        </w:rPr>
        <w:t xml:space="preserve">, </w:t>
      </w:r>
      <w:hyperlink r:id="rId44" w:history="1">
        <w:r w:rsidRPr="00B81D76">
          <w:rPr>
            <w:rFonts w:ascii="Arial" w:hAnsi="Arial" w:cs="Arial"/>
            <w:color w:val="106BBE"/>
            <w:sz w:val="24"/>
            <w:szCs w:val="24"/>
          </w:rPr>
          <w:t>5</w:t>
        </w:r>
      </w:hyperlink>
      <w:r w:rsidRPr="00B81D76">
        <w:rPr>
          <w:rFonts w:ascii="Arial" w:hAnsi="Arial" w:cs="Arial"/>
          <w:sz w:val="24"/>
          <w:szCs w:val="24"/>
        </w:rPr>
        <w:t xml:space="preserve">, </w:t>
      </w:r>
      <w:hyperlink r:id="rId45" w:history="1">
        <w:r w:rsidRPr="00B81D76">
          <w:rPr>
            <w:rFonts w:ascii="Arial" w:hAnsi="Arial" w:cs="Arial"/>
            <w:color w:val="106BBE"/>
            <w:sz w:val="24"/>
            <w:szCs w:val="24"/>
          </w:rPr>
          <w:t>26</w:t>
        </w:r>
      </w:hyperlink>
      <w:r w:rsidRPr="00B81D76">
        <w:rPr>
          <w:rFonts w:ascii="Arial" w:hAnsi="Arial" w:cs="Arial"/>
          <w:sz w:val="24"/>
          <w:szCs w:val="24"/>
        </w:rPr>
        <w:t xml:space="preserve"> и </w:t>
      </w:r>
      <w:hyperlink r:id="rId46" w:history="1">
        <w:r w:rsidRPr="00B81D76">
          <w:rPr>
            <w:rFonts w:ascii="Arial" w:hAnsi="Arial" w:cs="Arial"/>
            <w:color w:val="106BBE"/>
            <w:sz w:val="24"/>
            <w:szCs w:val="24"/>
          </w:rPr>
          <w:t>33 части 1 статьи 93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 по каждому входящему в состав идентификационного кода закупки коду </w:t>
      </w:r>
      <w:hyperlink r:id="rId47" w:history="1">
        <w:r w:rsidRPr="00B81D76">
          <w:rPr>
            <w:rFonts w:ascii="Arial" w:hAnsi="Arial" w:cs="Arial"/>
            <w:color w:val="106BBE"/>
            <w:sz w:val="24"/>
            <w:szCs w:val="24"/>
          </w:rPr>
          <w:t>бюджетной классификации</w:t>
        </w:r>
      </w:hyperlink>
      <w:r w:rsidRPr="00B81D76">
        <w:rPr>
          <w:rFonts w:ascii="Arial" w:hAnsi="Arial" w:cs="Arial"/>
          <w:sz w:val="24"/>
          <w:szCs w:val="24"/>
        </w:rPr>
        <w:t xml:space="preserve"> в размере годового объема финансового обеспечения в отношении каждого из следующих объектов закупок:</w:t>
      </w:r>
    </w:p>
    <w:bookmarkEnd w:id="41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лекарственные препараты, закупаемые в соответствии с </w:t>
      </w:r>
      <w:hyperlink r:id="rId48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7 части 2 статьи 83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товары, работы или услуги на сумму, не превышающую 100 тыс. рублей (в случае заключения контракта в соответствии с </w:t>
      </w:r>
      <w:hyperlink r:id="rId49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4 части 1 статьи 93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товары, работы или услуги на сумму, не превышающую 400 тыс. рублей (в случае заключения контракта в соответствии с </w:t>
      </w:r>
      <w:hyperlink r:id="rId50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5 части 1 статьи 93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 xml:space="preserve">услуги, связанные с направлением работника в служебную командировку (в случае заключения контракта в соответствии с </w:t>
      </w:r>
      <w:hyperlink r:id="rId51" w:history="1">
        <w:r w:rsidRPr="00B81D76">
          <w:rPr>
            <w:rFonts w:ascii="Arial" w:hAnsi="Arial" w:cs="Arial"/>
            <w:color w:val="106BBE"/>
            <w:sz w:val="24"/>
            <w:szCs w:val="24"/>
          </w:rPr>
          <w:t>пунктом 26 части 1 статьи 93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закона), а также с участием в проведении фестивалей, концертов, представлений и подобных культурных мероприятий (в том числе гастролей) на основании приглашений на посещение указанных мероприятий;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преподавательские услуги, оказываемые физическими лицами;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sz w:val="24"/>
          <w:szCs w:val="24"/>
        </w:rPr>
        <w:t>услуги экскурсовода (гида), оказываемые физическими лицами;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42" w:name="sub_2022"/>
      <w:r w:rsidRPr="00B81D76">
        <w:rPr>
          <w:rFonts w:ascii="Arial" w:hAnsi="Arial" w:cs="Arial"/>
          <w:sz w:val="24"/>
          <w:szCs w:val="24"/>
        </w:rPr>
        <w:t xml:space="preserve">б) общая сумма начальных (максимальных) цен контрактов в случае определения поставщика (подрядчика, исполнителя) путем проведения запроса котировок в соответствии со </w:t>
      </w:r>
      <w:hyperlink r:id="rId52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72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 с указанием суммы планируемых платежей в текущем финансовом году и последующие годы (в отношении контрактов, обеспечение оплаты которых планируется за пределами текущего финансового года);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43" w:name="sub_2023"/>
      <w:bookmarkEnd w:id="42"/>
      <w:r w:rsidRPr="00B81D76">
        <w:rPr>
          <w:rFonts w:ascii="Arial" w:hAnsi="Arial" w:cs="Arial"/>
          <w:sz w:val="24"/>
          <w:szCs w:val="24"/>
        </w:rPr>
        <w:t xml:space="preserve">в) общая сумма начальных (максимальных) цен контрактов, которые планируется заключить с субъектами малого предпринимательства, социально ориентированными некоммерческими организациями в соответствии со </w:t>
      </w:r>
      <w:hyperlink r:id="rId53" w:history="1">
        <w:r w:rsidRPr="00B81D76">
          <w:rPr>
            <w:rFonts w:ascii="Arial" w:hAnsi="Arial" w:cs="Arial"/>
            <w:color w:val="106BBE"/>
            <w:sz w:val="24"/>
            <w:szCs w:val="24"/>
          </w:rPr>
          <w:t>статьей 30</w:t>
        </w:r>
      </w:hyperlink>
      <w:r w:rsidRPr="00B81D76">
        <w:rPr>
          <w:rFonts w:ascii="Arial" w:hAnsi="Arial" w:cs="Arial"/>
          <w:sz w:val="24"/>
          <w:szCs w:val="24"/>
        </w:rPr>
        <w:t xml:space="preserve"> Федерального закона, с указанием суммы планируемых платежей в текущем финансовом году и последующие годы (в отношении контрактов, обеспечение оплаты которых планируется за пределами текущего финансового года);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44" w:name="sub_2024"/>
      <w:bookmarkEnd w:id="43"/>
      <w:r w:rsidRPr="00B81D76">
        <w:rPr>
          <w:rFonts w:ascii="Arial" w:hAnsi="Arial" w:cs="Arial"/>
          <w:sz w:val="24"/>
          <w:szCs w:val="24"/>
        </w:rPr>
        <w:t xml:space="preserve">г) общий объем финансового обеспечения по каждому коду </w:t>
      </w:r>
      <w:hyperlink r:id="rId54" w:history="1">
        <w:r w:rsidRPr="00B81D76">
          <w:rPr>
            <w:rFonts w:ascii="Arial" w:hAnsi="Arial" w:cs="Arial"/>
            <w:color w:val="106BBE"/>
            <w:sz w:val="24"/>
            <w:szCs w:val="24"/>
          </w:rPr>
          <w:t>бюджетной классификации</w:t>
        </w:r>
      </w:hyperlink>
      <w:r w:rsidRPr="00B81D76">
        <w:rPr>
          <w:rFonts w:ascii="Arial" w:hAnsi="Arial" w:cs="Arial"/>
          <w:sz w:val="24"/>
          <w:szCs w:val="24"/>
        </w:rPr>
        <w:t xml:space="preserve"> и итоговый объем финансового обеспечения для осуществления закупок в соответствии с планом-графиком закупок, определяемые как общая сумма начальных (максимальных) цен контрактов, цен контрактов, заключаемых с единственными поставщиками (подрядчиками, исполнителями), с указанием суммы планируемых платежей в текущем финансовом году и последующие годы (в отношении контрактов, обеспечение оплаты которых планируется за пределами текущего финансового года).</w:t>
      </w:r>
    </w:p>
    <w:bookmarkEnd w:id="44"/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698"/>
        <w:jc w:val="right"/>
        <w:rPr>
          <w:rFonts w:ascii="Arial" w:hAnsi="Arial" w:cs="Arial"/>
          <w:sz w:val="24"/>
          <w:szCs w:val="24"/>
        </w:rPr>
      </w:pPr>
      <w:bookmarkStart w:id="45" w:name="_GoBack"/>
      <w:bookmarkEnd w:id="45"/>
      <w:r w:rsidRPr="00B81D76">
        <w:rPr>
          <w:rFonts w:ascii="Arial" w:hAnsi="Arial" w:cs="Arial"/>
          <w:b/>
          <w:bCs/>
          <w:color w:val="26282F"/>
          <w:sz w:val="24"/>
          <w:szCs w:val="24"/>
        </w:rPr>
        <w:t>Приложение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 xml:space="preserve">к </w:t>
      </w:r>
      <w:hyperlink w:anchor="sub_2000" w:history="1">
        <w:r w:rsidRPr="00B81D76">
          <w:rPr>
            <w:rFonts w:ascii="Arial" w:hAnsi="Arial" w:cs="Arial"/>
            <w:color w:val="106BBE"/>
            <w:sz w:val="24"/>
            <w:szCs w:val="24"/>
          </w:rPr>
          <w:t>требованиям</w:t>
        </w:r>
      </w:hyperlink>
      <w:r w:rsidRPr="00B81D76">
        <w:rPr>
          <w:rFonts w:ascii="Arial" w:hAnsi="Arial" w:cs="Arial"/>
          <w:b/>
          <w:bCs/>
          <w:color w:val="26282F"/>
          <w:sz w:val="24"/>
          <w:szCs w:val="24"/>
        </w:rPr>
        <w:t xml:space="preserve"> к форме плана-графика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>закупок товаров, работ, услуг для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>обеспечения федеральных нужд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698"/>
        <w:jc w:val="right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b/>
          <w:bCs/>
          <w:color w:val="26282F"/>
          <w:sz w:val="24"/>
          <w:szCs w:val="24"/>
        </w:rPr>
        <w:t>(форма)</w:t>
      </w:r>
    </w:p>
    <w:p w:rsidR="00B81D76" w:rsidRPr="00B81D76" w:rsidRDefault="00B81D76" w:rsidP="00B81D7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81D76" w:rsidRPr="00B81D76" w:rsidRDefault="00B81D76" w:rsidP="00B81D76">
      <w:pPr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B81D76">
        <w:rPr>
          <w:rFonts w:ascii="Arial" w:hAnsi="Arial" w:cs="Arial"/>
          <w:b/>
          <w:bCs/>
          <w:color w:val="26282F"/>
          <w:sz w:val="24"/>
          <w:szCs w:val="24"/>
        </w:rPr>
        <w:t>ПЛАН-ГРАФИК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>закупок товаров, работ, услуг для обеспечения федеральных нужд</w:t>
      </w:r>
      <w:r w:rsidRPr="00B81D76">
        <w:rPr>
          <w:rFonts w:ascii="Arial" w:hAnsi="Arial" w:cs="Arial"/>
          <w:b/>
          <w:bCs/>
          <w:color w:val="26282F"/>
          <w:sz w:val="24"/>
          <w:szCs w:val="24"/>
        </w:rPr>
        <w:br/>
        <w:t>на 20 ___ финансовый год</w:t>
      </w:r>
    </w:p>
    <w:tbl>
      <w:tblPr>
        <w:tblW w:w="20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11"/>
        <w:gridCol w:w="5924"/>
        <w:gridCol w:w="2489"/>
      </w:tblGrid>
      <w:tr w:rsidR="00B81D76" w:rsidRPr="00B81D76" w:rsidTr="00B81D76">
        <w:tblPrEx>
          <w:tblCellMar>
            <w:top w:w="0" w:type="dxa"/>
            <w:bottom w:w="0" w:type="dxa"/>
          </w:tblCellMar>
        </w:tblPrEx>
        <w:tc>
          <w:tcPr>
            <w:tcW w:w="12311" w:type="dxa"/>
            <w:tcBorders>
              <w:top w:val="nil"/>
              <w:left w:val="nil"/>
              <w:bottom w:val="nil"/>
              <w:right w:val="nil"/>
            </w:tcBorders>
          </w:tcPr>
          <w:p w:rsidR="00B81D76" w:rsidRPr="00B81D76" w:rsidRDefault="00B81D76" w:rsidP="00B81D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1D76" w:rsidRPr="00B81D76" w:rsidRDefault="00B81D76" w:rsidP="00B81D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1D76" w:rsidRPr="00B81D76" w:rsidRDefault="00B81D76" w:rsidP="00B81D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D76">
              <w:rPr>
                <w:rFonts w:ascii="Arial" w:hAnsi="Arial" w:cs="Arial"/>
                <w:sz w:val="24"/>
                <w:szCs w:val="24"/>
              </w:rPr>
              <w:t>Коды</w:t>
            </w:r>
          </w:p>
        </w:tc>
      </w:tr>
      <w:tr w:rsidR="00B81D76" w:rsidRPr="00B81D76" w:rsidTr="00B81D76">
        <w:tblPrEx>
          <w:tblCellMar>
            <w:top w:w="0" w:type="dxa"/>
            <w:bottom w:w="0" w:type="dxa"/>
          </w:tblCellMar>
        </w:tblPrEx>
        <w:tc>
          <w:tcPr>
            <w:tcW w:w="12311" w:type="dxa"/>
            <w:tcBorders>
              <w:top w:val="nil"/>
              <w:left w:val="nil"/>
              <w:bottom w:val="nil"/>
              <w:right w:val="nil"/>
            </w:tcBorders>
          </w:tcPr>
          <w:p w:rsidR="00B81D76" w:rsidRPr="00B81D76" w:rsidRDefault="00B81D76" w:rsidP="00B81D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81D76" w:rsidRPr="00B81D76" w:rsidRDefault="00B81D76" w:rsidP="00B81D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1D76" w:rsidRPr="00B81D76" w:rsidRDefault="00B81D76" w:rsidP="00B81D7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05990" w:rsidRDefault="00C05990"/>
    <w:sectPr w:rsidR="00C05990" w:rsidSect="00B81D76">
      <w:pgSz w:w="11900" w:h="16800"/>
      <w:pgMar w:top="709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76"/>
    <w:rsid w:val="00B81D76"/>
    <w:rsid w:val="00C0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B95EF1-CB20-4B24-BCFB-2AB881CA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B81D76"/>
    <w:pPr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hAnsi="Arial" w:cs="Arial"/>
      <w:b/>
      <w:bCs/>
      <w:color w:val="26282F"/>
      <w:sz w:val="24"/>
      <w:szCs w:val="24"/>
    </w:rPr>
  </w:style>
  <w:style w:type="paragraph" w:styleId="2">
    <w:name w:val="heading 2"/>
    <w:basedOn w:val="1"/>
    <w:next w:val="a"/>
    <w:link w:val="20"/>
    <w:uiPriority w:val="99"/>
    <w:qFormat/>
    <w:rsid w:val="00B81D76"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rsid w:val="00B81D76"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rsid w:val="00B81D76"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B81D76"/>
    <w:rPr>
      <w:rFonts w:ascii="Arial" w:hAnsi="Arial" w:cs="Arial"/>
      <w:b/>
      <w:bCs/>
      <w:color w:val="26282F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rsid w:val="00B81D76"/>
    <w:rPr>
      <w:rFonts w:ascii="Arial" w:hAnsi="Arial" w:cs="Arial"/>
      <w:b/>
      <w:bCs/>
      <w:color w:val="26282F"/>
      <w:sz w:val="24"/>
      <w:szCs w:val="24"/>
    </w:rPr>
  </w:style>
  <w:style w:type="character" w:customStyle="1" w:styleId="30">
    <w:name w:val="Заголовок 3 Знак"/>
    <w:basedOn w:val="a0"/>
    <w:link w:val="3"/>
    <w:uiPriority w:val="99"/>
    <w:rsid w:val="00B81D76"/>
    <w:rPr>
      <w:rFonts w:ascii="Arial" w:hAnsi="Arial" w:cs="Arial"/>
      <w:b/>
      <w:bCs/>
      <w:color w:val="26282F"/>
      <w:sz w:val="24"/>
      <w:szCs w:val="24"/>
    </w:rPr>
  </w:style>
  <w:style w:type="character" w:customStyle="1" w:styleId="40">
    <w:name w:val="Заголовок 4 Знак"/>
    <w:basedOn w:val="a0"/>
    <w:link w:val="4"/>
    <w:uiPriority w:val="99"/>
    <w:rsid w:val="00B81D76"/>
    <w:rPr>
      <w:rFonts w:ascii="Arial" w:hAnsi="Arial" w:cs="Arial"/>
      <w:b/>
      <w:bCs/>
      <w:color w:val="26282F"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B81D76"/>
  </w:style>
  <w:style w:type="character" w:customStyle="1" w:styleId="a3">
    <w:name w:val="Цветовое выделение"/>
    <w:uiPriority w:val="99"/>
    <w:rsid w:val="00B81D76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B81D76"/>
    <w:rPr>
      <w:color w:val="106BBE"/>
    </w:rPr>
  </w:style>
  <w:style w:type="character" w:customStyle="1" w:styleId="a5">
    <w:name w:val="Активная гипертекстовая ссылка"/>
    <w:basedOn w:val="a4"/>
    <w:uiPriority w:val="99"/>
    <w:rsid w:val="00B81D76"/>
    <w:rPr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rsid w:val="00B81D76"/>
    <w:pPr>
      <w:autoSpaceDE w:val="0"/>
      <w:autoSpaceDN w:val="0"/>
      <w:adjustRightInd w:val="0"/>
      <w:spacing w:before="240" w:after="240" w:line="240" w:lineRule="auto"/>
      <w:ind w:left="420" w:right="420" w:firstLine="300"/>
      <w:jc w:val="both"/>
    </w:pPr>
    <w:rPr>
      <w:rFonts w:ascii="Arial" w:hAnsi="Arial" w:cs="Arial"/>
      <w:sz w:val="24"/>
      <w:szCs w:val="24"/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  <w:rsid w:val="00B81D76"/>
  </w:style>
  <w:style w:type="paragraph" w:customStyle="1" w:styleId="a8">
    <w:name w:val="Внимание: недобросовестность!"/>
    <w:basedOn w:val="a6"/>
    <w:next w:val="a"/>
    <w:uiPriority w:val="99"/>
    <w:rsid w:val="00B81D76"/>
  </w:style>
  <w:style w:type="character" w:customStyle="1" w:styleId="a9">
    <w:name w:val="Выделение для Базового Поиска"/>
    <w:basedOn w:val="a3"/>
    <w:uiPriority w:val="99"/>
    <w:rsid w:val="00B81D76"/>
    <w:rPr>
      <w:b/>
      <w:bCs/>
      <w:color w:val="0058A9"/>
    </w:rPr>
  </w:style>
  <w:style w:type="character" w:customStyle="1" w:styleId="aa">
    <w:name w:val="Выделение для Базового Поиска (курсив)"/>
    <w:basedOn w:val="a9"/>
    <w:uiPriority w:val="99"/>
    <w:rsid w:val="00B81D76"/>
    <w:rPr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ind w:left="240" w:right="300"/>
      <w:jc w:val="both"/>
    </w:pPr>
    <w:rPr>
      <w:rFonts w:ascii="Arial" w:hAnsi="Arial" w:cs="Arial"/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ind w:firstLine="720"/>
      <w:jc w:val="both"/>
    </w:pPr>
    <w:rPr>
      <w:rFonts w:ascii="Verdana" w:hAnsi="Verdana" w:cs="Verdana"/>
    </w:rPr>
  </w:style>
  <w:style w:type="paragraph" w:customStyle="1" w:styleId="ad">
    <w:name w:val="Заголовок"/>
    <w:basedOn w:val="ac"/>
    <w:next w:val="a"/>
    <w:uiPriority w:val="99"/>
    <w:rsid w:val="00B81D76"/>
    <w:rPr>
      <w:b/>
      <w:bCs/>
      <w:color w:val="0058A9"/>
      <w:shd w:val="clear" w:color="auto" w:fill="F0F0F0"/>
    </w:rPr>
  </w:style>
  <w:style w:type="paragraph" w:customStyle="1" w:styleId="ae">
    <w:name w:val="Заголовок группы контролов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hAnsi="Arial" w:cs="Arial"/>
      <w:b/>
      <w:bCs/>
      <w:color w:val="000000"/>
      <w:sz w:val="24"/>
      <w:szCs w:val="24"/>
    </w:rPr>
  </w:style>
  <w:style w:type="paragraph" w:customStyle="1" w:styleId="af">
    <w:name w:val="Заголовок для информации об изменениях"/>
    <w:basedOn w:val="1"/>
    <w:next w:val="a"/>
    <w:uiPriority w:val="99"/>
    <w:rsid w:val="00B81D76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hAnsi="Arial" w:cs="Arial"/>
      <w:i/>
      <w:iCs/>
      <w:color w:val="000080"/>
    </w:rPr>
  </w:style>
  <w:style w:type="character" w:customStyle="1" w:styleId="af1">
    <w:name w:val="Заголовок своего сообщения"/>
    <w:basedOn w:val="a3"/>
    <w:uiPriority w:val="99"/>
    <w:rsid w:val="00B81D76"/>
    <w:rPr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ind w:left="1612" w:hanging="892"/>
      <w:jc w:val="both"/>
    </w:pPr>
    <w:rPr>
      <w:rFonts w:ascii="Arial" w:hAnsi="Arial" w:cs="Arial"/>
      <w:sz w:val="24"/>
      <w:szCs w:val="24"/>
    </w:rPr>
  </w:style>
  <w:style w:type="character" w:customStyle="1" w:styleId="af3">
    <w:name w:val="Заголовок чужого сообщения"/>
    <w:basedOn w:val="a3"/>
    <w:uiPriority w:val="99"/>
    <w:rsid w:val="00B81D76"/>
    <w:rPr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rsid w:val="00B81D76"/>
    <w:pPr>
      <w:autoSpaceDE w:val="0"/>
      <w:autoSpaceDN w:val="0"/>
      <w:adjustRightInd w:val="0"/>
      <w:spacing w:before="300" w:after="250" w:line="240" w:lineRule="auto"/>
      <w:jc w:val="center"/>
    </w:pPr>
    <w:rPr>
      <w:rFonts w:ascii="Arial" w:hAnsi="Arial" w:cs="Arial"/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rsid w:val="00B81D76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sid w:val="00B81D76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hAnsi="Arial" w:cs="Arial"/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rsid w:val="00B81D76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ind w:left="170" w:right="170"/>
    </w:pPr>
    <w:rPr>
      <w:rFonts w:ascii="Arial" w:hAnsi="Arial" w:cs="Arial"/>
      <w:sz w:val="24"/>
      <w:szCs w:val="24"/>
    </w:rPr>
  </w:style>
  <w:style w:type="paragraph" w:customStyle="1" w:styleId="afa">
    <w:name w:val="Комментарий"/>
    <w:basedOn w:val="af9"/>
    <w:next w:val="a"/>
    <w:uiPriority w:val="99"/>
    <w:rsid w:val="00B81D76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sid w:val="00B81D76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fd">
    <w:name w:val="Колонтитул (левый)"/>
    <w:basedOn w:val="afc"/>
    <w:next w:val="a"/>
    <w:uiPriority w:val="99"/>
    <w:rsid w:val="00B81D76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jc w:val="right"/>
    </w:pPr>
    <w:rPr>
      <w:rFonts w:ascii="Arial" w:hAnsi="Arial" w:cs="Arial"/>
      <w:sz w:val="24"/>
      <w:szCs w:val="24"/>
    </w:rPr>
  </w:style>
  <w:style w:type="paragraph" w:customStyle="1" w:styleId="aff">
    <w:name w:val="Колонтитул (правый)"/>
    <w:basedOn w:val="afe"/>
    <w:next w:val="a"/>
    <w:uiPriority w:val="99"/>
    <w:rsid w:val="00B81D76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rsid w:val="00B81D76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  <w:rsid w:val="00B81D76"/>
  </w:style>
  <w:style w:type="paragraph" w:customStyle="1" w:styleId="aff2">
    <w:name w:val="Моноширинный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character" w:customStyle="1" w:styleId="aff3">
    <w:name w:val="Найденные слова"/>
    <w:basedOn w:val="a3"/>
    <w:uiPriority w:val="99"/>
    <w:rsid w:val="00B81D76"/>
    <w:rPr>
      <w:shd w:val="clear" w:color="auto" w:fill="FFF580"/>
    </w:rPr>
  </w:style>
  <w:style w:type="paragraph" w:customStyle="1" w:styleId="aff4">
    <w:name w:val="Напишите нам"/>
    <w:basedOn w:val="a"/>
    <w:next w:val="a"/>
    <w:uiPriority w:val="99"/>
    <w:rsid w:val="00B81D76"/>
    <w:pPr>
      <w:autoSpaceDE w:val="0"/>
      <w:autoSpaceDN w:val="0"/>
      <w:adjustRightInd w:val="0"/>
      <w:spacing w:before="90" w:after="90" w:line="240" w:lineRule="auto"/>
      <w:ind w:left="180" w:right="180"/>
      <w:jc w:val="both"/>
    </w:pPr>
    <w:rPr>
      <w:rFonts w:ascii="Arial" w:hAnsi="Arial" w:cs="Arial"/>
      <w:sz w:val="20"/>
      <w:szCs w:val="20"/>
      <w:shd w:val="clear" w:color="auto" w:fill="EFFFAD"/>
    </w:rPr>
  </w:style>
  <w:style w:type="character" w:customStyle="1" w:styleId="aff5">
    <w:name w:val="Не вступил в силу"/>
    <w:basedOn w:val="a3"/>
    <w:uiPriority w:val="99"/>
    <w:rsid w:val="00B81D76"/>
    <w:rPr>
      <w:color w:val="000000"/>
      <w:shd w:val="clear" w:color="auto" w:fill="D8EDE8"/>
    </w:rPr>
  </w:style>
  <w:style w:type="paragraph" w:customStyle="1" w:styleId="aff6">
    <w:name w:val="Необходимые документы"/>
    <w:basedOn w:val="a6"/>
    <w:next w:val="a"/>
    <w:uiPriority w:val="99"/>
    <w:rsid w:val="00B81D76"/>
    <w:pPr>
      <w:ind w:firstLine="118"/>
    </w:pPr>
  </w:style>
  <w:style w:type="paragraph" w:customStyle="1" w:styleId="aff7">
    <w:name w:val="Нормальный (таблица)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aff8">
    <w:name w:val="Таблицы (моноширинный)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aff9">
    <w:name w:val="Оглавление"/>
    <w:basedOn w:val="aff8"/>
    <w:next w:val="a"/>
    <w:uiPriority w:val="99"/>
    <w:rsid w:val="00B81D76"/>
    <w:pPr>
      <w:ind w:left="140"/>
    </w:pPr>
  </w:style>
  <w:style w:type="character" w:customStyle="1" w:styleId="affa">
    <w:name w:val="Опечатки"/>
    <w:uiPriority w:val="99"/>
    <w:rsid w:val="00B81D76"/>
    <w:rPr>
      <w:color w:val="FF0000"/>
    </w:rPr>
  </w:style>
  <w:style w:type="paragraph" w:customStyle="1" w:styleId="affb">
    <w:name w:val="Переменная часть"/>
    <w:basedOn w:val="ac"/>
    <w:next w:val="a"/>
    <w:uiPriority w:val="99"/>
    <w:rsid w:val="00B81D76"/>
    <w:rPr>
      <w:sz w:val="18"/>
      <w:szCs w:val="18"/>
    </w:rPr>
  </w:style>
  <w:style w:type="paragraph" w:customStyle="1" w:styleId="affc">
    <w:name w:val="Подвал для информации об изменениях"/>
    <w:basedOn w:val="1"/>
    <w:next w:val="a"/>
    <w:uiPriority w:val="99"/>
    <w:rsid w:val="00B81D76"/>
    <w:pPr>
      <w:outlineLvl w:val="9"/>
    </w:pPr>
    <w:rPr>
      <w:b w:val="0"/>
      <w:bCs w:val="0"/>
      <w:sz w:val="18"/>
      <w:szCs w:val="18"/>
    </w:rPr>
  </w:style>
  <w:style w:type="paragraph" w:customStyle="1" w:styleId="affd">
    <w:name w:val="Подзаголовок для информации об изменениях"/>
    <w:basedOn w:val="af7"/>
    <w:next w:val="a"/>
    <w:uiPriority w:val="99"/>
    <w:rsid w:val="00B81D76"/>
    <w:rPr>
      <w:b/>
      <w:bCs/>
    </w:rPr>
  </w:style>
  <w:style w:type="paragraph" w:customStyle="1" w:styleId="affe">
    <w:name w:val="Подчёркнутый текст"/>
    <w:basedOn w:val="a"/>
    <w:next w:val="a"/>
    <w:uiPriority w:val="99"/>
    <w:rsid w:val="00B81D76"/>
    <w:pPr>
      <w:pBdr>
        <w:bottom w:val="single" w:sz="4" w:space="0" w:color="auto"/>
      </w:pBdr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hAnsi="Arial" w:cs="Arial"/>
      <w:sz w:val="24"/>
      <w:szCs w:val="24"/>
    </w:rPr>
  </w:style>
  <w:style w:type="paragraph" w:customStyle="1" w:styleId="afff">
    <w:name w:val="Постоянная часть"/>
    <w:basedOn w:val="ac"/>
    <w:next w:val="a"/>
    <w:uiPriority w:val="99"/>
    <w:rsid w:val="00B81D76"/>
    <w:rPr>
      <w:sz w:val="20"/>
      <w:szCs w:val="20"/>
    </w:rPr>
  </w:style>
  <w:style w:type="paragraph" w:customStyle="1" w:styleId="afff0">
    <w:name w:val="Прижатый влево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fff1">
    <w:name w:val="Пример."/>
    <w:basedOn w:val="a6"/>
    <w:next w:val="a"/>
    <w:uiPriority w:val="99"/>
    <w:rsid w:val="00B81D76"/>
  </w:style>
  <w:style w:type="paragraph" w:customStyle="1" w:styleId="afff2">
    <w:name w:val="Примечание."/>
    <w:basedOn w:val="a6"/>
    <w:next w:val="a"/>
    <w:uiPriority w:val="99"/>
    <w:rsid w:val="00B81D76"/>
  </w:style>
  <w:style w:type="character" w:customStyle="1" w:styleId="afff3">
    <w:name w:val="Продолжение ссылки"/>
    <w:basedOn w:val="a4"/>
    <w:uiPriority w:val="99"/>
    <w:rsid w:val="00B81D76"/>
    <w:rPr>
      <w:color w:val="106BBE"/>
    </w:rPr>
  </w:style>
  <w:style w:type="paragraph" w:customStyle="1" w:styleId="afff4">
    <w:name w:val="Словарная статья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ind w:right="118"/>
      <w:jc w:val="both"/>
    </w:pPr>
    <w:rPr>
      <w:rFonts w:ascii="Arial" w:hAnsi="Arial" w:cs="Arial"/>
      <w:sz w:val="24"/>
      <w:szCs w:val="24"/>
    </w:rPr>
  </w:style>
  <w:style w:type="character" w:customStyle="1" w:styleId="afff5">
    <w:name w:val="Сравнение редакций"/>
    <w:basedOn w:val="a3"/>
    <w:uiPriority w:val="99"/>
    <w:rsid w:val="00B81D76"/>
  </w:style>
  <w:style w:type="character" w:customStyle="1" w:styleId="afff6">
    <w:name w:val="Сравнение редакций. Добавленный фрагмент"/>
    <w:uiPriority w:val="99"/>
    <w:rsid w:val="00B81D76"/>
    <w:rPr>
      <w:color w:val="000000"/>
      <w:shd w:val="clear" w:color="auto" w:fill="C1D7FF"/>
    </w:rPr>
  </w:style>
  <w:style w:type="character" w:customStyle="1" w:styleId="afff7">
    <w:name w:val="Сравнение редакций. Удаленный фрагмент"/>
    <w:uiPriority w:val="99"/>
    <w:rsid w:val="00B81D76"/>
    <w:rPr>
      <w:color w:val="000000"/>
      <w:shd w:val="clear" w:color="auto" w:fill="C4C413"/>
    </w:rPr>
  </w:style>
  <w:style w:type="paragraph" w:customStyle="1" w:styleId="afff8">
    <w:name w:val="Ссылка на официальную публикацию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hAnsi="Arial" w:cs="Arial"/>
      <w:sz w:val="24"/>
      <w:szCs w:val="24"/>
    </w:rPr>
  </w:style>
  <w:style w:type="character" w:customStyle="1" w:styleId="afff9">
    <w:name w:val="Ссылка на утративший силу документ"/>
    <w:basedOn w:val="a4"/>
    <w:uiPriority w:val="99"/>
    <w:rsid w:val="00B81D76"/>
    <w:rPr>
      <w:color w:val="749232"/>
    </w:rPr>
  </w:style>
  <w:style w:type="paragraph" w:customStyle="1" w:styleId="afffa">
    <w:name w:val="Текст в таблице"/>
    <w:basedOn w:val="aff7"/>
    <w:next w:val="a"/>
    <w:uiPriority w:val="99"/>
    <w:rsid w:val="00B81D76"/>
    <w:pPr>
      <w:ind w:firstLine="500"/>
    </w:pPr>
  </w:style>
  <w:style w:type="paragraph" w:customStyle="1" w:styleId="afffb">
    <w:name w:val="Текст ЭР (см. также)"/>
    <w:basedOn w:val="a"/>
    <w:next w:val="a"/>
    <w:uiPriority w:val="99"/>
    <w:rsid w:val="00B81D76"/>
    <w:pPr>
      <w:autoSpaceDE w:val="0"/>
      <w:autoSpaceDN w:val="0"/>
      <w:adjustRightInd w:val="0"/>
      <w:spacing w:before="200" w:after="0" w:line="240" w:lineRule="auto"/>
    </w:pPr>
    <w:rPr>
      <w:rFonts w:ascii="Arial" w:hAnsi="Arial" w:cs="Arial"/>
      <w:sz w:val="20"/>
      <w:szCs w:val="20"/>
    </w:rPr>
  </w:style>
  <w:style w:type="paragraph" w:customStyle="1" w:styleId="afffc">
    <w:name w:val="Технический комментарий"/>
    <w:basedOn w:val="a"/>
    <w:next w:val="a"/>
    <w:uiPriority w:val="99"/>
    <w:rsid w:val="00B81D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463F31"/>
      <w:sz w:val="24"/>
      <w:szCs w:val="24"/>
      <w:shd w:val="clear" w:color="auto" w:fill="FFFFA6"/>
    </w:rPr>
  </w:style>
  <w:style w:type="character" w:customStyle="1" w:styleId="afffd">
    <w:name w:val="Утратил силу"/>
    <w:basedOn w:val="a3"/>
    <w:uiPriority w:val="99"/>
    <w:rsid w:val="00B81D76"/>
    <w:rPr>
      <w:strike/>
      <w:color w:val="666600"/>
    </w:rPr>
  </w:style>
  <w:style w:type="paragraph" w:customStyle="1" w:styleId="afffe">
    <w:name w:val="Формула"/>
    <w:basedOn w:val="a"/>
    <w:next w:val="a"/>
    <w:uiPriority w:val="99"/>
    <w:rsid w:val="00B81D76"/>
    <w:pPr>
      <w:autoSpaceDE w:val="0"/>
      <w:autoSpaceDN w:val="0"/>
      <w:adjustRightInd w:val="0"/>
      <w:spacing w:before="240" w:after="240" w:line="240" w:lineRule="auto"/>
      <w:ind w:left="420" w:right="420" w:firstLine="300"/>
      <w:jc w:val="both"/>
    </w:pPr>
    <w:rPr>
      <w:rFonts w:ascii="Arial" w:hAnsi="Arial" w:cs="Arial"/>
      <w:sz w:val="24"/>
      <w:szCs w:val="24"/>
      <w:shd w:val="clear" w:color="auto" w:fill="F5F3DA"/>
    </w:rPr>
  </w:style>
  <w:style w:type="paragraph" w:customStyle="1" w:styleId="affff">
    <w:name w:val="Центрированный (таблица)"/>
    <w:basedOn w:val="aff7"/>
    <w:next w:val="a"/>
    <w:uiPriority w:val="99"/>
    <w:rsid w:val="00B81D76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rsid w:val="00B81D76"/>
    <w:pPr>
      <w:autoSpaceDE w:val="0"/>
      <w:autoSpaceDN w:val="0"/>
      <w:adjustRightInd w:val="0"/>
      <w:spacing w:before="300" w:after="0" w:line="240" w:lineRule="auto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garantF1://70253464.111" TargetMode="External"/><Relationship Id="rId18" Type="http://schemas.openxmlformats.org/officeDocument/2006/relationships/hyperlink" Target="garantF1://70253464.99" TargetMode="External"/><Relationship Id="rId26" Type="http://schemas.openxmlformats.org/officeDocument/2006/relationships/hyperlink" Target="garantF1://70253464.3120" TargetMode="External"/><Relationship Id="rId39" Type="http://schemas.openxmlformats.org/officeDocument/2006/relationships/hyperlink" Target="garantF1://70253464.14" TargetMode="External"/><Relationship Id="rId21" Type="http://schemas.openxmlformats.org/officeDocument/2006/relationships/hyperlink" Target="garantF1://70253464.9319" TargetMode="External"/><Relationship Id="rId34" Type="http://schemas.openxmlformats.org/officeDocument/2006/relationships/hyperlink" Target="garantF1://12012604.20001" TargetMode="External"/><Relationship Id="rId42" Type="http://schemas.openxmlformats.org/officeDocument/2006/relationships/hyperlink" Target="garantF1://70253464.8327" TargetMode="External"/><Relationship Id="rId47" Type="http://schemas.openxmlformats.org/officeDocument/2006/relationships/hyperlink" Target="garantF1://70308460.100000" TargetMode="External"/><Relationship Id="rId50" Type="http://schemas.openxmlformats.org/officeDocument/2006/relationships/hyperlink" Target="garantF1://70253464.9315" TargetMode="External"/><Relationship Id="rId55" Type="http://schemas.openxmlformats.org/officeDocument/2006/relationships/fontTable" Target="fontTable.xml"/><Relationship Id="rId7" Type="http://schemas.openxmlformats.org/officeDocument/2006/relationships/hyperlink" Target="garantF1://70253464.156" TargetMode="External"/><Relationship Id="rId12" Type="http://schemas.openxmlformats.org/officeDocument/2006/relationships/hyperlink" Target="garantF1://12012604.20001" TargetMode="External"/><Relationship Id="rId17" Type="http://schemas.openxmlformats.org/officeDocument/2006/relationships/hyperlink" Target="garantF1://70253464.0" TargetMode="External"/><Relationship Id="rId25" Type="http://schemas.openxmlformats.org/officeDocument/2006/relationships/hyperlink" Target="garantF1://70253464.300" TargetMode="External"/><Relationship Id="rId33" Type="http://schemas.openxmlformats.org/officeDocument/2006/relationships/hyperlink" Target="garantF1://79222.0" TargetMode="External"/><Relationship Id="rId38" Type="http://schemas.openxmlformats.org/officeDocument/2006/relationships/hyperlink" Target="garantF1://70253464.30" TargetMode="External"/><Relationship Id="rId46" Type="http://schemas.openxmlformats.org/officeDocument/2006/relationships/hyperlink" Target="garantF1://70253464.93133" TargetMode="External"/><Relationship Id="rId2" Type="http://schemas.openxmlformats.org/officeDocument/2006/relationships/settings" Target="settings.xml"/><Relationship Id="rId16" Type="http://schemas.openxmlformats.org/officeDocument/2006/relationships/hyperlink" Target="garantF1://12012604.20001" TargetMode="External"/><Relationship Id="rId20" Type="http://schemas.openxmlformats.org/officeDocument/2006/relationships/hyperlink" Target="garantF1://70253464.82" TargetMode="External"/><Relationship Id="rId29" Type="http://schemas.openxmlformats.org/officeDocument/2006/relationships/hyperlink" Target="garantF1://70253464.22" TargetMode="External"/><Relationship Id="rId41" Type="http://schemas.openxmlformats.org/officeDocument/2006/relationships/hyperlink" Target="garantF1://70253464.26" TargetMode="External"/><Relationship Id="rId54" Type="http://schemas.openxmlformats.org/officeDocument/2006/relationships/hyperlink" Target="garantF1://70308460.100000" TargetMode="External"/><Relationship Id="rId1" Type="http://schemas.openxmlformats.org/officeDocument/2006/relationships/styles" Target="styles.xml"/><Relationship Id="rId6" Type="http://schemas.openxmlformats.org/officeDocument/2006/relationships/hyperlink" Target="garantF1://70253464.152" TargetMode="External"/><Relationship Id="rId11" Type="http://schemas.openxmlformats.org/officeDocument/2006/relationships/hyperlink" Target="garantF1://12012604.20001" TargetMode="External"/><Relationship Id="rId24" Type="http://schemas.openxmlformats.org/officeDocument/2006/relationships/hyperlink" Target="garantF1://70253464.22" TargetMode="External"/><Relationship Id="rId32" Type="http://schemas.openxmlformats.org/officeDocument/2006/relationships/hyperlink" Target="garantF1://79222.0" TargetMode="External"/><Relationship Id="rId37" Type="http://schemas.openxmlformats.org/officeDocument/2006/relationships/hyperlink" Target="garantF1://70253464.29" TargetMode="External"/><Relationship Id="rId40" Type="http://schemas.openxmlformats.org/officeDocument/2006/relationships/hyperlink" Target="garantF1://70253464.35" TargetMode="External"/><Relationship Id="rId45" Type="http://schemas.openxmlformats.org/officeDocument/2006/relationships/hyperlink" Target="garantF1://70253464.93126" TargetMode="External"/><Relationship Id="rId53" Type="http://schemas.openxmlformats.org/officeDocument/2006/relationships/hyperlink" Target="garantF1://70253464.30" TargetMode="External"/><Relationship Id="rId5" Type="http://schemas.openxmlformats.org/officeDocument/2006/relationships/hyperlink" Target="garantF1://12012604.20001" TargetMode="External"/><Relationship Id="rId15" Type="http://schemas.openxmlformats.org/officeDocument/2006/relationships/hyperlink" Target="garantF1://70253464.0" TargetMode="External"/><Relationship Id="rId23" Type="http://schemas.openxmlformats.org/officeDocument/2006/relationships/hyperlink" Target="garantF1://70253464.40388" TargetMode="External"/><Relationship Id="rId28" Type="http://schemas.openxmlformats.org/officeDocument/2006/relationships/hyperlink" Target="garantF1://70253464.23" TargetMode="External"/><Relationship Id="rId36" Type="http://schemas.openxmlformats.org/officeDocument/2006/relationships/hyperlink" Target="garantF1://70253464.28" TargetMode="External"/><Relationship Id="rId49" Type="http://schemas.openxmlformats.org/officeDocument/2006/relationships/hyperlink" Target="garantF1://70253464.9314" TargetMode="External"/><Relationship Id="rId10" Type="http://schemas.openxmlformats.org/officeDocument/2006/relationships/hyperlink" Target="garantF1://12012604.20001" TargetMode="External"/><Relationship Id="rId19" Type="http://schemas.openxmlformats.org/officeDocument/2006/relationships/hyperlink" Target="garantF1://70253464.0" TargetMode="External"/><Relationship Id="rId31" Type="http://schemas.openxmlformats.org/officeDocument/2006/relationships/hyperlink" Target="garantF1://70253464.33" TargetMode="External"/><Relationship Id="rId44" Type="http://schemas.openxmlformats.org/officeDocument/2006/relationships/hyperlink" Target="garantF1://70253464.9315" TargetMode="External"/><Relationship Id="rId52" Type="http://schemas.openxmlformats.org/officeDocument/2006/relationships/hyperlink" Target="garantF1://70253464.72" TargetMode="External"/><Relationship Id="rId4" Type="http://schemas.openxmlformats.org/officeDocument/2006/relationships/hyperlink" Target="garantF1://70253464.214" TargetMode="External"/><Relationship Id="rId9" Type="http://schemas.openxmlformats.org/officeDocument/2006/relationships/hyperlink" Target="garantF1://70253464.156" TargetMode="External"/><Relationship Id="rId14" Type="http://schemas.openxmlformats.org/officeDocument/2006/relationships/hyperlink" Target="garantF1://70253464.26" TargetMode="External"/><Relationship Id="rId22" Type="http://schemas.openxmlformats.org/officeDocument/2006/relationships/hyperlink" Target="garantF1://70253464.93128" TargetMode="External"/><Relationship Id="rId27" Type="http://schemas.openxmlformats.org/officeDocument/2006/relationships/hyperlink" Target="garantF1://70184934.0" TargetMode="External"/><Relationship Id="rId30" Type="http://schemas.openxmlformats.org/officeDocument/2006/relationships/hyperlink" Target="garantF1://12012604.20001" TargetMode="External"/><Relationship Id="rId35" Type="http://schemas.openxmlformats.org/officeDocument/2006/relationships/hyperlink" Target="garantF1://70253464.0" TargetMode="External"/><Relationship Id="rId43" Type="http://schemas.openxmlformats.org/officeDocument/2006/relationships/hyperlink" Target="garantF1://70253464.9314" TargetMode="External"/><Relationship Id="rId48" Type="http://schemas.openxmlformats.org/officeDocument/2006/relationships/hyperlink" Target="garantF1://70253464.8327" TargetMode="External"/><Relationship Id="rId56" Type="http://schemas.openxmlformats.org/officeDocument/2006/relationships/theme" Target="theme/theme1.xml"/><Relationship Id="rId8" Type="http://schemas.openxmlformats.org/officeDocument/2006/relationships/hyperlink" Target="garantF1://70253464.154" TargetMode="External"/><Relationship Id="rId51" Type="http://schemas.openxmlformats.org/officeDocument/2006/relationships/hyperlink" Target="garantF1://70253464.93126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3917</Words>
  <Characters>22327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2017-01-31T08:03:00Z</dcterms:created>
  <dcterms:modified xsi:type="dcterms:W3CDTF">2017-01-31T08:06:00Z</dcterms:modified>
</cp:coreProperties>
</file>