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Documentation Read_For_Me 1.0</w:t>
      </w:r>
    </w:p>
    <w:bookmarkStart w:id="319" w:name="read-for-me-documentation-api"/>
    <w:bookmarkStart w:id="318" w:name="read_for_me---documentation-api"/>
    <w:p>
      <w:pPr>
        <w:pStyle w:val="Heading1"/>
      </w:pPr>
      <w:r>
        <w:t xml:space="preserve">Read_For_Me - Documentation API</w:t>
      </w:r>
      <w:hyperlink w:anchor="read-for-me-documentation-api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Cette documentation est générée automatiquement à partir des docstrings</w:t>
      </w:r>
      <w:r>
        <w:t xml:space="preserve"> </w:t>
      </w:r>
      <w:r>
        <w:t xml:space="preserve">du code Python du projet</w:t>
      </w:r>
      <w:r>
        <w:t xml:space="preserve"> </w:t>
      </w:r>
      <w:r>
        <w:rPr>
          <w:rStyle w:val="VerbatimChar"/>
        </w:rPr>
        <w:t xml:space="preserve">Read_For_Me</w:t>
      </w:r>
      <w:r>
        <w:t xml:space="preserve">.</w:t>
      </w:r>
    </w:p>
    <w:p>
      <w:pPr>
        <w:pStyle w:val="BodyText"/>
      </w:pPr>
      <w:r>
        <w:t xml:space="preserve">Elle décrit les modules principaux de l’application :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main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config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core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hardware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modes</w:t>
      </w:r>
    </w:p>
    <w:p>
      <w:pPr>
        <w:pStyle w:val="FirstParagraph"/>
      </w:pPr>
      <w:bookmarkStart w:id="9" w:name="document-api/modules"/>
      <w:bookmarkEnd w:id="9"/>
    </w:p>
    <w:bookmarkStart w:id="317" w:name="read-for-me"/>
    <w:bookmarkStart w:id="316" w:name="read_for_me"/>
    <w:p>
      <w:pPr>
        <w:pStyle w:val="Heading2"/>
      </w:pPr>
      <w:r>
        <w:t xml:space="preserve">Read_For_Me</w:t>
      </w:r>
      <w:hyperlink w:anchor="read-for-me">
        <w:r>
          <w:rPr>
            <w:rStyle w:val="Hyperlink"/>
          </w:rPr>
          <w:t xml:space="preserve">¶</w:t>
        </w:r>
      </w:hyperlink>
    </w:p>
    <w:p>
      <w:pPr>
        <w:pStyle w:val="FirstParagraph"/>
      </w:pPr>
      <w:bookmarkStart w:id="10" w:name="document-api/config"/>
      <w:bookmarkEnd w:id="10"/>
    </w:p>
    <w:bookmarkStart w:id="18" w:name="config-package"/>
    <w:p>
      <w:pPr>
        <w:pStyle w:val="Heading3"/>
      </w:pPr>
      <w:r>
        <w:t xml:space="preserve">config package</w:t>
      </w:r>
      <w:hyperlink w:anchor="config-package">
        <w:r>
          <w:rPr>
            <w:rStyle w:val="Hyperlink"/>
          </w:rPr>
          <w:t xml:space="preserve">¶</w:t>
        </w:r>
      </w:hyperlink>
    </w:p>
    <w:bookmarkStart w:id="11" w:name="submodules"/>
    <w:p>
      <w:pPr>
        <w:pStyle w:val="Heading4"/>
      </w:pPr>
      <w:r>
        <w:t xml:space="preserve">Submodules</w:t>
      </w:r>
      <w:hyperlink w:anchor="submodules">
        <w:r>
          <w:rPr>
            <w:rStyle w:val="Hyperlink"/>
          </w:rPr>
          <w:t xml:space="preserve">¶</w:t>
        </w:r>
      </w:hyperlink>
    </w:p>
    <w:bookmarkEnd w:id="11"/>
    <w:bookmarkStart w:id="14" w:name="module-config.config_loader"/>
    <w:p>
      <w:pPr>
        <w:pStyle w:val="FirstParagraph"/>
      </w:pPr>
      <w:bookmarkStart w:id="12" w:name="config-config-loader-module"/>
      <w:bookmarkEnd w:id="12"/>
    </w:p>
    <w:bookmarkStart w:id="13" w:name="config.config_loader-module"/>
    <w:p>
      <w:pPr>
        <w:pStyle w:val="Heading4"/>
      </w:pPr>
      <w:r>
        <w:t xml:space="preserve">config.config_loader module</w:t>
      </w:r>
      <w:hyperlink w:anchor="module-config.config_loader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Charge et valide la configuration centrale depuis</w:t>
      </w:r>
      <w:r>
        <w:t xml:space="preserve"> </w:t>
      </w:r>
      <w:r>
        <w:rPr>
          <w:rStyle w:val="VerbatimChar"/>
        </w:rPr>
        <w:t xml:space="preserve">config/config.toml</w:t>
      </w:r>
      <w:r>
        <w:t xml:space="preserve">.</w:t>
      </w:r>
    </w:p>
    <w:p>
      <w:pPr>
        <w:pStyle w:val="BodyText"/>
      </w:pPr>
      <w:r>
        <w:t xml:space="preserve">Le loader renvoie un dictionnaire unique pour toute l’application avec</w:t>
      </w:r>
      <w:r>
        <w:t xml:space="preserve"> </w:t>
      </w:r>
      <w:r>
        <w:t xml:space="preserve">valeurs par défaut fusionnées puis validées.</w:t>
      </w:r>
    </w:p>
    <w:p>
      <w:pPr>
        <w:pStyle w:val="DefinitionTerm"/>
      </w:pPr>
      <w:r>
        <w:t xml:space="preserve">config.config_loader.</w:t>
      </w:r>
      <w:r>
        <w:t xml:space="preserve">load_config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Dict</w:t>
      </w:r>
      <w:r>
        <w:t xml:space="preserve">[</w:t>
      </w:r>
      <w:r>
        <w:t xml:space="preserve">str</w:t>
      </w:r>
      <w:r>
        <w:t xml:space="preserve">,</w:t>
      </w:r>
      <w:r>
        <w:t xml:space="preserve"> </w:t>
      </w:r>
      <w:r>
        <w:t xml:space="preserve">Any</w:t>
      </w:r>
      <w:r>
        <w:t xml:space="preserve">]</w:t>
      </w:r>
      <w:hyperlink w:anchor="config.config_loader.load_config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Charge config.toml, fusionne les valeurs par défaut puis valide le résultat.</w:t>
      </w:r>
    </w:p>
    <w:p>
      <w:pPr>
        <w:pStyle w:val="DefinitionTerm"/>
      </w:pPr>
      <w:r>
        <w:t xml:space="preserve">config.config_loader.</w:t>
      </w:r>
      <w:r>
        <w:t xml:space="preserve">get_app_config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Dict</w:t>
      </w:r>
      <w:r>
        <w:t xml:space="preserve">[</w:t>
      </w:r>
      <w:r>
        <w:t xml:space="preserve">str</w:t>
      </w:r>
      <w:r>
        <w:t xml:space="preserve">,</w:t>
      </w:r>
      <w:r>
        <w:t xml:space="preserve"> </w:t>
      </w:r>
      <w:r>
        <w:t xml:space="preserve">Any</w:t>
      </w:r>
      <w:r>
        <w:t xml:space="preserve">]</w:t>
      </w:r>
      <w:hyperlink w:anchor="config.config_loader.get_app_config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Retourne la configuration complète validée de l’application.</w:t>
      </w:r>
    </w:p>
    <w:p>
      <w:pPr>
        <w:pStyle w:val="DefinitionTerm"/>
      </w:pPr>
      <w:r>
        <w:t xml:space="preserve">config.config_loader.</w:t>
      </w:r>
      <w:r>
        <w:t xml:space="preserve">get_speaker_config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Dict</w:t>
      </w:r>
      <w:r>
        <w:t xml:space="preserve">[</w:t>
      </w:r>
      <w:r>
        <w:t xml:space="preserve">str</w:t>
      </w:r>
      <w:r>
        <w:t xml:space="preserve">,</w:t>
      </w:r>
      <w:r>
        <w:t xml:space="preserve"> </w:t>
      </w:r>
      <w:r>
        <w:t xml:space="preserve">Any</w:t>
      </w:r>
      <w:r>
        <w:t xml:space="preserve">]</w:t>
      </w:r>
      <w:hyperlink w:anchor="config.config_loader.get_speaker_config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Retourne uniquement la section speaker de la configuration validée.</w:t>
      </w:r>
    </w:p>
    <w:bookmarkEnd w:id="13"/>
    <w:bookmarkEnd w:id="14"/>
    <w:bookmarkStart w:id="17" w:name="module-config"/>
    <w:p>
      <w:pPr>
        <w:pStyle w:val="FirstParagraph"/>
      </w:pPr>
      <w:bookmarkStart w:id="15" w:name="module-contents"/>
      <w:bookmarkEnd w:id="15"/>
    </w:p>
    <w:bookmarkStart w:id="16" w:name="module-contents"/>
    <w:p>
      <w:pPr>
        <w:pStyle w:val="Heading4"/>
      </w:pPr>
      <w:r>
        <w:t xml:space="preserve">Module contents</w:t>
      </w:r>
      <w:hyperlink w:anchor="module-config">
        <w:r>
          <w:rPr>
            <w:rStyle w:val="Hyperlink"/>
          </w:rPr>
          <w:t xml:space="preserve">¶</w:t>
        </w:r>
      </w:hyperlink>
    </w:p>
    <w:bookmarkEnd w:id="16"/>
    <w:bookmarkEnd w:id="17"/>
    <w:bookmarkEnd w:id="18"/>
    <w:p>
      <w:pPr>
        <w:pStyle w:val="FirstParagraph"/>
      </w:pPr>
      <w:bookmarkStart w:id="19" w:name="document-api/core"/>
      <w:bookmarkEnd w:id="19"/>
    </w:p>
    <w:bookmarkStart w:id="76" w:name="core-package"/>
    <w:p>
      <w:pPr>
        <w:pStyle w:val="Heading3"/>
      </w:pPr>
      <w:r>
        <w:t xml:space="preserve">core package</w:t>
      </w:r>
      <w:hyperlink w:anchor="core-package">
        <w:r>
          <w:rPr>
            <w:rStyle w:val="Hyperlink"/>
          </w:rPr>
          <w:t xml:space="preserve">¶</w:t>
        </w:r>
      </w:hyperlink>
    </w:p>
    <w:bookmarkStart w:id="21" w:name="submodules"/>
    <w:bookmarkStart w:id="20" w:name="submodules-1"/>
    <w:p>
      <w:pPr>
        <w:pStyle w:val="Heading4"/>
      </w:pPr>
      <w:r>
        <w:t xml:space="preserve">Submodules</w:t>
      </w:r>
      <w:hyperlink w:anchor="submodules">
        <w:r>
          <w:rPr>
            <w:rStyle w:val="Hyperlink"/>
          </w:rPr>
          <w:t xml:space="preserve">¶</w:t>
        </w:r>
      </w:hyperlink>
    </w:p>
    <w:bookmarkEnd w:id="20"/>
    <w:bookmarkEnd w:id="21"/>
    <w:bookmarkStart w:id="24" w:name="module-core.config_loader"/>
    <w:p>
      <w:pPr>
        <w:pStyle w:val="FirstParagraph"/>
      </w:pPr>
      <w:bookmarkStart w:id="22" w:name="core-config-loader-module"/>
      <w:bookmarkEnd w:id="22"/>
    </w:p>
    <w:bookmarkStart w:id="23" w:name="core.config_loader-module"/>
    <w:p>
      <w:pPr>
        <w:pStyle w:val="Heading4"/>
      </w:pPr>
      <w:r>
        <w:t xml:space="preserve">core.config_loader module</w:t>
      </w:r>
      <w:hyperlink w:anchor="module-core.config_loader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Pont de compatibilité vers le loader central de configuration.</w:t>
      </w:r>
    </w:p>
    <w:p>
      <w:pPr>
        <w:pStyle w:val="BodyText"/>
      </w:pPr>
      <w:r>
        <w:t xml:space="preserve">Le point d’entrée officiel est</w:t>
      </w:r>
      <w:r>
        <w:t xml:space="preserve"> </w:t>
      </w:r>
      <w:r>
        <w:rPr>
          <w:rStyle w:val="VerbatimChar"/>
        </w:rPr>
        <w:t xml:space="preserve">config.config_loader</w:t>
      </w:r>
      <w:r>
        <w:t xml:space="preserve">.</w:t>
      </w:r>
    </w:p>
    <w:p>
      <w:pPr>
        <w:pStyle w:val="DefinitionTerm"/>
      </w:pPr>
      <w:r>
        <w:t xml:space="preserve">core.config_loader.</w:t>
      </w:r>
      <w:r>
        <w:t xml:space="preserve">get_config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Dict</w:t>
      </w:r>
      <w:r>
        <w:t xml:space="preserve">[</w:t>
      </w:r>
      <w:r>
        <w:t xml:space="preserve">str</w:t>
      </w:r>
      <w:r>
        <w:t xml:space="preserve">,</w:t>
      </w:r>
      <w:r>
        <w:t xml:space="preserve"> </w:t>
      </w:r>
      <w:r>
        <w:t xml:space="preserve">Any</w:t>
      </w:r>
      <w:r>
        <w:t xml:space="preserve">]</w:t>
      </w:r>
      <w:hyperlink w:anchor="core.config_loader.get_config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Alias lisible pour récupérer la configuration complète.</w:t>
      </w:r>
    </w:p>
    <w:bookmarkEnd w:id="23"/>
    <w:bookmarkEnd w:id="24"/>
    <w:bookmarkStart w:id="36" w:name="module-core.mode_base"/>
    <w:p>
      <w:pPr>
        <w:pStyle w:val="FirstParagraph"/>
      </w:pPr>
      <w:bookmarkStart w:id="25" w:name="core-mode-base-module"/>
      <w:bookmarkEnd w:id="25"/>
    </w:p>
    <w:bookmarkStart w:id="35" w:name="core.mode_base-module"/>
    <w:p>
      <w:pPr>
        <w:pStyle w:val="Heading4"/>
      </w:pPr>
      <w:r>
        <w:t xml:space="preserve">core.mode_base module</w:t>
      </w:r>
      <w:hyperlink w:anchor="module-core.mode_base">
        <w:r>
          <w:rPr>
            <w:rStyle w:val="Hyperlink"/>
          </w:rPr>
          <w:t xml:space="preserve">¶</w:t>
        </w:r>
      </w:hyperlink>
    </w:p>
    <w:bookmarkStart w:id="29" w:name="core-mode-base"/>
    <w:bookmarkStart w:id="28" w:name="core.mode_base"/>
    <w:p>
      <w:pPr>
        <w:pStyle w:val="Heading5"/>
      </w:pPr>
      <w:r>
        <w:t xml:space="preserve">core.mode_base</w:t>
      </w:r>
      <w:hyperlink w:anchor="core-mode-base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Définit la classe abstraite Mode, base commune à</w:t>
      </w:r>
      <w:r>
        <w:t xml:space="preserve"> </w:t>
      </w:r>
      <w:r>
        <w:rPr>
          <w:b/>
          <w:bCs/>
        </w:rPr>
        <w:t xml:space="preserve">tous les modes</w:t>
      </w:r>
      <w:r>
        <w:rPr>
          <w:b/>
          <w:bCs/>
        </w:rPr>
        <w:t xml:space="preserve"> </w:t>
      </w:r>
      <w:r>
        <w:rPr>
          <w:b/>
          <w:bCs/>
        </w:rPr>
        <w:t xml:space="preserve">fonctionnels</w:t>
      </w:r>
      <w:r>
        <w:t xml:space="preserve"> </w:t>
      </w:r>
      <w:r>
        <w:t xml:space="preserve">de l’assistant (date/heure, multimètre, mode test, etc.).</w:t>
      </w:r>
    </w:p>
    <w:bookmarkStart w:id="27" w:name="role-de-cette-classe"/>
    <w:bookmarkStart w:id="26" w:name="rôle-de-cette-classe"/>
    <w:p>
      <w:pPr>
        <w:pStyle w:val="Heading6"/>
      </w:pPr>
      <w:r>
        <w:t xml:space="preserve">Rôle de cette classe</w:t>
      </w:r>
      <w:hyperlink w:anchor="role-de-cette-classe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Un</w:t>
      </w:r>
      <w:r>
        <w:t xml:space="preserve"> </w:t>
      </w:r>
      <w:r>
        <w:rPr>
          <w:i/>
          <w:iCs/>
        </w:rPr>
        <w:t xml:space="preserve">mode</w:t>
      </w:r>
      <w:r>
        <w:t xml:space="preserve"> </w:t>
      </w:r>
      <w:r>
        <w:t xml:space="preserve">représente un « contexte » d’utilisation de l’assistant :</w:t>
      </w:r>
      <w:r>
        <w:t xml:space="preserve"> </w:t>
      </w:r>
      <w:r>
        <w:t xml:space="preserve">par exemple « Mode Date et heure », « Mode Multimètre », etc.</w:t>
      </w:r>
      <w:r>
        <w:t xml:space="preserve"> </w:t>
      </w:r>
      <w:r>
        <w:t xml:space="preserve">À un instant donné,</w:t>
      </w:r>
      <w:r>
        <w:t xml:space="preserve"> </w:t>
      </w:r>
      <w:r>
        <w:rPr>
          <w:b/>
          <w:bCs/>
        </w:rPr>
        <w:t xml:space="preserve">un seul mode est actif</w:t>
      </w:r>
      <w:r>
        <w:t xml:space="preserve">. Le changement de mode</w:t>
      </w:r>
      <w:r>
        <w:t xml:space="preserve"> </w:t>
      </w:r>
      <w:r>
        <w:t xml:space="preserve">est piloté par le sélecteur rotatif et orchestré par ModeManager.</w:t>
      </w:r>
    </w:p>
    <w:p>
      <w:pPr>
        <w:pStyle w:val="BodyText"/>
      </w:pPr>
      <w:r>
        <w:t xml:space="preserve">Cette classe définit le</w:t>
      </w:r>
      <w:r>
        <w:t xml:space="preserve"> </w:t>
      </w:r>
      <w:r>
        <w:rPr>
          <w:b/>
          <w:bCs/>
        </w:rPr>
        <w:t xml:space="preserve">contrat minimal</w:t>
      </w:r>
      <w:r>
        <w:t xml:space="preserve"> </w:t>
      </w:r>
      <w:r>
        <w:t xml:space="preserve">qu’un mode doit respecter :</w:t>
      </w:r>
    </w:p>
    <w:p>
      <w:pPr>
        <w:numPr>
          <w:ilvl w:val="0"/>
          <w:numId w:val="1002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nom</w:t>
      </w:r>
      <w:r>
        <w:t xml:space="preserve"> </w:t>
      </w:r>
      <w:r>
        <w:t xml:space="preserve">lisible (name) pour l’annonce vocale du mode,</w:t>
      </w:r>
    </w:p>
    <w:p>
      <w:pPr>
        <w:pStyle w:val="DefinitionTerm"/>
        <w:numPr>
          <w:ilvl w:val="0"/>
          <w:numId w:val="1002"/>
        </w:numPr>
      </w:pPr>
      <w:r>
        <w:t xml:space="preserve">des hooks de cycle de vie :</w:t>
      </w:r>
    </w:p>
    <w:p>
      <w:pPr>
        <w:pStyle w:val="Definition"/>
        <w:numPr>
          <w:ilvl w:val="1"/>
          <w:numId w:val="1003"/>
        </w:numPr>
      </w:pPr>
      <w:r>
        <w:t xml:space="preserve">on_enter() : appelé quand on arrive sur le mode,</w:t>
      </w:r>
    </w:p>
    <w:p>
      <w:pPr>
        <w:pStyle w:val="Definition"/>
        <w:numPr>
          <w:ilvl w:val="1"/>
          <w:numId w:val="1003"/>
        </w:numPr>
      </w:pPr>
      <w:r>
        <w:t xml:space="preserve">on_exit() : appelé quand on quitte le mode,</w:t>
      </w:r>
    </w:p>
    <w:p>
      <w:pPr>
        <w:pStyle w:val="DefinitionTerm"/>
        <w:numPr>
          <w:ilvl w:val="0"/>
          <w:numId w:val="1002"/>
        </w:numPr>
      </w:pPr>
      <w:r>
        <w:t xml:space="preserve">des callbacks liés au</w:t>
      </w:r>
      <w:r>
        <w:t xml:space="preserve"> </w:t>
      </w:r>
      <w:r>
        <w:rPr>
          <w:b/>
          <w:bCs/>
        </w:rPr>
        <w:t xml:space="preserve">bouton poussoir</w:t>
      </w:r>
      <w:r>
        <w:t xml:space="preserve"> </w:t>
      </w:r>
      <w:r>
        <w:t xml:space="preserve">:</w:t>
      </w:r>
    </w:p>
    <w:p>
      <w:pPr>
        <w:pStyle w:val="Definition"/>
        <w:numPr>
          <w:ilvl w:val="1"/>
          <w:numId w:val="1004"/>
        </w:numPr>
      </w:pPr>
      <w:r>
        <w:t xml:space="preserve">on_short_press() : appui court,</w:t>
      </w:r>
    </w:p>
    <w:p>
      <w:pPr>
        <w:pStyle w:val="Definition"/>
        <w:numPr>
          <w:ilvl w:val="1"/>
          <w:numId w:val="1004"/>
        </w:numPr>
      </w:pPr>
      <w:r>
        <w:t xml:space="preserve">on_long_press() : appui long,</w:t>
      </w:r>
    </w:p>
    <w:p>
      <w:pPr>
        <w:pStyle w:val="Definition"/>
        <w:numPr>
          <w:ilvl w:val="1"/>
          <w:numId w:val="1004"/>
        </w:numPr>
      </w:pPr>
      <w:r>
        <w:t xml:space="preserve">on_double_press() : double appui rapide (optionnel, valeur par défaut : ne fait rien).</w:t>
      </w:r>
    </w:p>
    <w:p>
      <w:pPr>
        <w:pStyle w:val="FirstParagraph"/>
      </w:pPr>
      <w:r>
        <w:t xml:space="preserve">Cette classe ne connaît rien :</w:t>
      </w:r>
      <w:r>
        <w:t xml:space="preserve"> </w:t>
      </w:r>
      <w:r>
        <w:t xml:space="preserve">- ni de la synthèse vocale (Speaker),</w:t>
      </w:r>
      <w:r>
        <w:t xml:space="preserve"> </w:t>
      </w:r>
      <w:r>
        <w:t xml:space="preserve">- ni du matériel (rotary, BLE, etc.),</w:t>
      </w:r>
      <w:r>
        <w:t xml:space="preserve"> </w:t>
      </w:r>
      <w:r>
        <w:t xml:space="preserve">- ni du ModeManager qui l’utilise.</w:t>
      </w:r>
    </w:p>
    <w:p>
      <w:pPr>
        <w:pStyle w:val="BodyText"/>
      </w:pPr>
      <w:r>
        <w:t xml:space="preserve">Elle sert uniquement de</w:t>
      </w:r>
      <w:r>
        <w:t xml:space="preserve"> </w:t>
      </w:r>
      <w:r>
        <w:rPr>
          <w:b/>
          <w:bCs/>
        </w:rPr>
        <w:t xml:space="preserve">base commune</w:t>
      </w:r>
      <w:r>
        <w:t xml:space="preserve">, pour garder une interface</w:t>
      </w:r>
      <w:r>
        <w:t xml:space="preserve"> </w:t>
      </w:r>
      <w:r>
        <w:t xml:space="preserve">cohérente entre tous les modes.</w:t>
      </w:r>
    </w:p>
    <w:bookmarkEnd w:id="26"/>
    <w:bookmarkEnd w:id="27"/>
    <w:bookmarkEnd w:id="28"/>
    <w:bookmarkEnd w:id="29"/>
    <w:p>
      <w:pPr>
        <w:pStyle w:val="DefinitionTerm"/>
      </w:pPr>
      <w:r>
        <w:t xml:space="preserve">class</w:t>
      </w:r>
      <w:r>
        <w:t xml:space="preserve"> </w:t>
      </w:r>
      <w:r>
        <w:t xml:space="preserve">core.mode_base.</w:t>
      </w:r>
      <w:r>
        <w:t xml:space="preserve">Mode</w:t>
      </w:r>
      <w:r>
        <w:t xml:space="preserve">(</w:t>
      </w:r>
      <w:r>
        <w:rPr>
          <w:i/>
          <w:iCs/>
        </w:rPr>
        <w:t xml:space="preserve">name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t xml:space="preserve">)</w:t>
      </w:r>
      <w:hyperlink w:anchor="core.mode_base.Mode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r>
        <w:rPr>
          <w:rStyle w:val="NormalTok"/>
        </w:rPr>
        <w:t xml:space="preserve">ABC</w:t>
      </w:r>
    </w:p>
    <w:p>
      <w:pPr>
        <w:pStyle w:val="Definition"/>
      </w:pPr>
      <w:r>
        <w:t xml:space="preserve">Classe de base abstraite pour tous les modes de l’assistant.</w:t>
      </w:r>
    </w:p>
    <w:p>
      <w:pPr>
        <w:pStyle w:val="Definition"/>
      </w:pPr>
      <w:r>
        <w:t xml:space="preserve">Chaque mode concret (ex: ModeDateHeure, ModeMultimetre, etc.)</w:t>
      </w:r>
      <w:r>
        <w:t xml:space="preserve"> </w:t>
      </w:r>
      <w:r>
        <w:t xml:space="preserve">doit</w:t>
      </w:r>
      <w:r>
        <w:t xml:space="preserve"> </w:t>
      </w:r>
      <w:r>
        <w:rPr>
          <w:b/>
          <w:bCs/>
        </w:rPr>
        <w:t xml:space="preserve">hériter</w:t>
      </w:r>
      <w:r>
        <w:t xml:space="preserve"> </w:t>
      </w:r>
      <w:r>
        <w:t xml:space="preserve">de cette classe et implémenter au minimum :</w:t>
      </w:r>
    </w:p>
    <w:p>
      <w:pPr>
        <w:pStyle w:val="Definition"/>
        <w:numPr>
          <w:ilvl w:val="0"/>
          <w:numId w:val="1005"/>
        </w:numPr>
      </w:pPr>
      <w:r>
        <w:t xml:space="preserve">on_short_press() : réaction à un appui court sur le bouton,</w:t>
      </w:r>
    </w:p>
    <w:p>
      <w:pPr>
        <w:pStyle w:val="Definition"/>
        <w:numPr>
          <w:ilvl w:val="0"/>
          <w:numId w:val="1005"/>
        </w:numPr>
      </w:pPr>
      <w:r>
        <w:t xml:space="preserve">on_long_press() : réaction à un appui long sur le bouton.</w:t>
      </w:r>
    </w:p>
    <w:p>
      <w:pPr>
        <w:pStyle w:val="Definition"/>
      </w:pPr>
      <w:r>
        <w:t xml:space="preserve">Les hooks suivants sont</w:t>
      </w:r>
      <w:r>
        <w:t xml:space="preserve"> </w:t>
      </w:r>
      <w:r>
        <w:rPr>
          <w:b/>
          <w:bCs/>
        </w:rPr>
        <w:t xml:space="preserve">optionnels</w:t>
      </w:r>
      <w:r>
        <w:t xml:space="preserve"> </w:t>
      </w:r>
      <w:r>
        <w:t xml:space="preserve">(no-op par défaut) :</w:t>
      </w:r>
    </w:p>
    <w:p>
      <w:pPr>
        <w:pStyle w:val="Definition"/>
        <w:numPr>
          <w:ilvl w:val="0"/>
          <w:numId w:val="1006"/>
        </w:numPr>
      </w:pPr>
      <w:r>
        <w:t xml:space="preserve">on_enter() / on_exit() : lifecycle du mode (drivers, timers…).</w:t>
      </w:r>
    </w:p>
    <w:p>
      <w:pPr>
        <w:pStyle w:val="Definition"/>
        <w:numPr>
          <w:ilvl w:val="0"/>
          <w:numId w:val="1006"/>
        </w:numPr>
      </w:pPr>
      <w:r>
        <w:t xml:space="preserve">on_double_press() : double appui sur le bouton rotatif.</w:t>
      </w:r>
    </w:p>
    <w:p>
      <w:pPr>
        <w:pStyle w:val="Definition"/>
        <w:numPr>
          <w:ilvl w:val="0"/>
          <w:numId w:val="1006"/>
        </w:numPr>
      </w:pPr>
      <w:r>
        <w:t xml:space="preserve">on_key_pressed(key) : touche clavier reçue du ModeManager.</w:t>
      </w:r>
    </w:p>
    <w:p>
      <w:pPr>
        <w:pStyle w:val="Definition"/>
        <w:numPr>
          <w:ilvl w:val="0"/>
          <w:numId w:val="1006"/>
        </w:numPr>
      </w:pPr>
      <w:r>
        <w:t xml:space="preserve">on_keypad_key(key) : alias de compatibilité de on_key_pressed.</w:t>
      </w:r>
      <w:r>
        <w:t xml:space="preserve"> </w:t>
      </w:r>
      <w:r>
        <w:t xml:space="preserve">Seules les touches NON-globales sont transmises ici — les touches</w:t>
      </w:r>
      <w:r>
        <w:t xml:space="preserve"> </w:t>
      </w:r>
      <w:r>
        <w:t xml:space="preserve">réservées au volume et à la vitesse sont interceptées par le</w:t>
      </w:r>
      <w:r>
        <w:t xml:space="preserve"> </w:t>
      </w:r>
      <w:r>
        <w:t xml:space="preserve">ModeManager avant d’arriver dans les modes.</w:t>
      </w:r>
    </w:p>
    <w:p>
      <w:pPr>
        <w:pStyle w:val="DefinitionTerm"/>
      </w:pPr>
      <w:r>
        <w:t xml:space="preserve">__init__</w:t>
      </w:r>
      <w:r>
        <w:t xml:space="preserve">(</w:t>
      </w:r>
      <w:r>
        <w:rPr>
          <w:i/>
          <w:iCs/>
        </w:rPr>
        <w:t xml:space="preserve">name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t xml:space="preserve">)</w:t>
      </w:r>
      <w:hyperlink w:anchor="core.mode_base.Mode.__init__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Initialise un mode abstrait.</w:t>
      </w:r>
    </w:p>
    <w:p>
      <w:pPr>
        <w:pStyle w:val="DefinitionTerm"/>
      </w:pPr>
      <w:r>
        <w:t xml:space="preserve">Paramètres</w:t>
      </w:r>
      <w:r>
        <w:t xml:space="preserve">:</w:t>
      </w:r>
    </w:p>
    <w:p>
      <w:pPr>
        <w:pStyle w:val="Definition"/>
      </w:pPr>
      <w:r>
        <w:rPr>
          <w:b/>
          <w:bCs/>
        </w:rPr>
        <w:t xml:space="preserve">name</w:t>
      </w:r>
      <w:r>
        <w:t xml:space="preserve"> </w:t>
      </w:r>
      <w:r>
        <w:t xml:space="preserve">– Nom lisible du mode, utilisé pour les annonces vocales</w:t>
      </w:r>
      <w:r>
        <w:t xml:space="preserve"> </w:t>
      </w:r>
      <w:r>
        <w:t xml:space="preserve">(exemples : « Machine à lire », « Multimètre », « Date et heure »).</w:t>
      </w:r>
    </w:p>
    <w:p>
      <w:pPr>
        <w:pStyle w:val="DefinitionTerm"/>
      </w:pPr>
      <w:r>
        <w:t xml:space="preserve">on_enter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core.mode_base.Mode.on_enter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Hook appelé quand on</w:t>
      </w:r>
      <w:r>
        <w:t xml:space="preserve"> </w:t>
      </w:r>
      <w:r>
        <w:rPr>
          <w:b/>
          <w:bCs/>
        </w:rPr>
        <w:t xml:space="preserve">arrive</w:t>
      </w:r>
      <w:r>
        <w:t xml:space="preserve"> </w:t>
      </w:r>
      <w:r>
        <w:t xml:space="preserve">sur ce mode.</w:t>
      </w:r>
    </w:p>
    <w:p>
      <w:pPr>
        <w:pStyle w:val="Definition"/>
      </w:pPr>
      <w:r>
        <w:t xml:space="preserve">Ce hook est invoqué par le ModeManager lorsque le sélecteur</w:t>
      </w:r>
      <w:r>
        <w:t xml:space="preserve"> </w:t>
      </w:r>
      <w:r>
        <w:t xml:space="preserve">rotatif pointe sur ce mode et que ce mode devient le mode actif.</w:t>
      </w:r>
    </w:p>
    <w:p>
      <w:pPr>
        <w:pStyle w:val="Definition"/>
      </w:pPr>
      <w:r>
        <w:t xml:space="preserve">Par défaut, cette méthode ne fait rien. Les sous-classes peuvent</w:t>
      </w:r>
      <w:r>
        <w:t xml:space="preserve"> </w:t>
      </w:r>
      <w:r>
        <w:t xml:space="preserve">la surcharger pour, par exemple :</w:t>
      </w:r>
    </w:p>
    <w:p>
      <w:pPr>
        <w:pStyle w:val="Definition"/>
        <w:numPr>
          <w:ilvl w:val="0"/>
          <w:numId w:val="1007"/>
        </w:numPr>
      </w:pPr>
      <w:r>
        <w:t xml:space="preserve">démarrer une tâche ou un driver matériel,</w:t>
      </w:r>
    </w:p>
    <w:p>
      <w:pPr>
        <w:pStyle w:val="Definition"/>
        <w:numPr>
          <w:ilvl w:val="0"/>
          <w:numId w:val="1007"/>
        </w:numPr>
      </w:pPr>
      <w:r>
        <w:t xml:space="preserve">initialiser un état interne,</w:t>
      </w:r>
    </w:p>
    <w:p>
      <w:pPr>
        <w:pStyle w:val="Definition"/>
        <w:numPr>
          <w:ilvl w:val="0"/>
          <w:numId w:val="1007"/>
        </w:numPr>
      </w:pPr>
      <w:r>
        <w:t xml:space="preserve">annoncer un message spécifique au mode, etc.</w:t>
      </w:r>
    </w:p>
    <w:p>
      <w:pPr>
        <w:pStyle w:val="DefinitionTerm"/>
      </w:pPr>
      <w:r>
        <w:t xml:space="preserve">on_exit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core.mode_base.Mode.on_exit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Hook appelé quand on</w:t>
      </w:r>
      <w:r>
        <w:t xml:space="preserve"> </w:t>
      </w:r>
      <w:r>
        <w:rPr>
          <w:b/>
          <w:bCs/>
        </w:rPr>
        <w:t xml:space="preserve">quitte</w:t>
      </w:r>
      <w:r>
        <w:t xml:space="preserve"> </w:t>
      </w:r>
      <w:r>
        <w:t xml:space="preserve">ce mode.</w:t>
      </w:r>
    </w:p>
    <w:p>
      <w:pPr>
        <w:pStyle w:val="Definition"/>
      </w:pPr>
      <w:r>
        <w:t xml:space="preserve">Ce hook est invoqué par le ModeManager juste avant de basculer</w:t>
      </w:r>
      <w:r>
        <w:t xml:space="preserve"> </w:t>
      </w:r>
      <w:r>
        <w:t xml:space="preserve">vers un autre mode (lors d’une rotation stable du sélecteur).</w:t>
      </w:r>
    </w:p>
    <w:p>
      <w:pPr>
        <w:pStyle w:val="Definition"/>
      </w:pPr>
      <w:r>
        <w:t xml:space="preserve">Par défaut, cette méthode ne fait rien. Les sous-classes peuvent</w:t>
      </w:r>
      <w:r>
        <w:t xml:space="preserve"> </w:t>
      </w:r>
      <w:r>
        <w:t xml:space="preserve">la surcharger pour, par exemple :</w:t>
      </w:r>
    </w:p>
    <w:p>
      <w:pPr>
        <w:pStyle w:val="Definition"/>
        <w:numPr>
          <w:ilvl w:val="0"/>
          <w:numId w:val="1008"/>
        </w:numPr>
      </w:pPr>
      <w:r>
        <w:t xml:space="preserve">arrêter proprement un driver,</w:t>
      </w:r>
    </w:p>
    <w:p>
      <w:pPr>
        <w:pStyle w:val="Definition"/>
        <w:numPr>
          <w:ilvl w:val="0"/>
          <w:numId w:val="1008"/>
        </w:numPr>
      </w:pPr>
      <w:r>
        <w:t xml:space="preserve">libérer des ressources,</w:t>
      </w:r>
    </w:p>
    <w:p>
      <w:pPr>
        <w:pStyle w:val="Definition"/>
        <w:numPr>
          <w:ilvl w:val="0"/>
          <w:numId w:val="1008"/>
        </w:numPr>
      </w:pPr>
      <w:r>
        <w:t xml:space="preserve">annuler des timers, etc.</w:t>
      </w:r>
    </w:p>
    <w:p>
      <w:pPr>
        <w:pStyle w:val="DefinitionTerm"/>
      </w:pPr>
      <w:r>
        <w:t xml:space="preserve">abstractmethod</w:t>
      </w:r>
      <w:r>
        <w:t xml:space="preserve"> </w:t>
      </w:r>
      <w:r>
        <w:t xml:space="preserve">on_short_press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core.mode_base.Mode.on_short_press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Appui</w:t>
      </w:r>
      <w:r>
        <w:t xml:space="preserve"> </w:t>
      </w:r>
      <w:r>
        <w:rPr>
          <w:b/>
          <w:bCs/>
        </w:rPr>
        <w:t xml:space="preserve">court</w:t>
      </w:r>
      <w:r>
        <w:t xml:space="preserve"> </w:t>
      </w:r>
      <w:r>
        <w:t xml:space="preserve">sur le bouton poussoir lorsque ce mode est actif.</w:t>
      </w:r>
    </w:p>
    <w:p>
      <w:pPr>
        <w:pStyle w:val="Definition"/>
      </w:pPr>
      <w:r>
        <w:t xml:space="preserve">Cette méthode</w:t>
      </w:r>
      <w:r>
        <w:t xml:space="preserve"> </w:t>
      </w:r>
      <w:r>
        <w:rPr>
          <w:b/>
          <w:bCs/>
        </w:rPr>
        <w:t xml:space="preserve">doit</w:t>
      </w:r>
      <w:r>
        <w:t xml:space="preserve"> </w:t>
      </w:r>
      <w:r>
        <w:t xml:space="preserve">être implémentée par chaque mode concret.</w:t>
      </w:r>
    </w:p>
    <w:p>
      <w:pPr>
        <w:pStyle w:val="Definition"/>
      </w:pPr>
      <w:r>
        <w:t xml:space="preserve">Exemple d’usage typique :</w:t>
      </w:r>
    </w:p>
    <w:p>
      <w:pPr>
        <w:pStyle w:val="Definition"/>
        <w:numPr>
          <w:ilvl w:val="0"/>
          <w:numId w:val="1009"/>
        </w:numPr>
      </w:pPr>
      <w:r>
        <w:t xml:space="preserve">dans un mode « Multimètre » : annoncer la dernière mesure,</w:t>
      </w:r>
    </w:p>
    <w:p>
      <w:pPr>
        <w:pStyle w:val="Definition"/>
        <w:numPr>
          <w:ilvl w:val="0"/>
          <w:numId w:val="1009"/>
        </w:numPr>
      </w:pPr>
      <w:r>
        <w:t xml:space="preserve">dans un mode « Date et heure » : lire l’heure actuelle,</w:t>
      </w:r>
    </w:p>
    <w:p>
      <w:pPr>
        <w:pStyle w:val="Definition"/>
        <w:numPr>
          <w:ilvl w:val="0"/>
          <w:numId w:val="1009"/>
        </w:numPr>
      </w:pPr>
      <w:r>
        <w:t xml:space="preserve">dans un mode « Lecture » : lire la ligne ou l’élément suivant.</w:t>
      </w:r>
    </w:p>
    <w:p>
      <w:pPr>
        <w:pStyle w:val="DefinitionTerm"/>
      </w:pPr>
      <w:r>
        <w:t xml:space="preserve">abstractmethod</w:t>
      </w:r>
      <w:r>
        <w:t xml:space="preserve"> </w:t>
      </w:r>
      <w:r>
        <w:t xml:space="preserve">on_long_press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core.mode_base.Mode.on_long_press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Appui</w:t>
      </w:r>
      <w:r>
        <w:t xml:space="preserve"> </w:t>
      </w:r>
      <w:r>
        <w:rPr>
          <w:b/>
          <w:bCs/>
        </w:rPr>
        <w:t xml:space="preserve">long</w:t>
      </w:r>
      <w:r>
        <w:t xml:space="preserve"> </w:t>
      </w:r>
      <w:r>
        <w:t xml:space="preserve">sur le bouton poussoir lorsque ce mode est actif.</w:t>
      </w:r>
    </w:p>
    <w:p>
      <w:pPr>
        <w:pStyle w:val="Definition"/>
      </w:pPr>
      <w:r>
        <w:t xml:space="preserve">Cette méthode</w:t>
      </w:r>
      <w:r>
        <w:t xml:space="preserve"> </w:t>
      </w:r>
      <w:r>
        <w:rPr>
          <w:b/>
          <w:bCs/>
        </w:rPr>
        <w:t xml:space="preserve">doit</w:t>
      </w:r>
      <w:r>
        <w:t xml:space="preserve"> </w:t>
      </w:r>
      <w:r>
        <w:t xml:space="preserve">être implémentée par chaque mode concret.</w:t>
      </w:r>
    </w:p>
    <w:p>
      <w:pPr>
        <w:pStyle w:val="Definition"/>
      </w:pPr>
      <w:r>
        <w:t xml:space="preserve">Exemple d’usage typique :</w:t>
      </w:r>
    </w:p>
    <w:p>
      <w:pPr>
        <w:pStyle w:val="Definition"/>
        <w:numPr>
          <w:ilvl w:val="0"/>
          <w:numId w:val="1010"/>
        </w:numPr>
      </w:pPr>
      <w:r>
        <w:t xml:space="preserve">afficher ou annoncer un état détaillé,</w:t>
      </w:r>
    </w:p>
    <w:p>
      <w:pPr>
        <w:pStyle w:val="Definition"/>
        <w:numPr>
          <w:ilvl w:val="0"/>
          <w:numId w:val="1010"/>
        </w:numPr>
      </w:pPr>
      <w:r>
        <w:t xml:space="preserve">activer une fonction secondaire,</w:t>
      </w:r>
    </w:p>
    <w:p>
      <w:pPr>
        <w:pStyle w:val="Definition"/>
        <w:numPr>
          <w:ilvl w:val="0"/>
          <w:numId w:val="1010"/>
        </w:numPr>
      </w:pPr>
      <w:r>
        <w:t xml:space="preserve">basculer dans un sous-mode, etc.</w:t>
      </w:r>
    </w:p>
    <w:p>
      <w:pPr>
        <w:pStyle w:val="DefinitionTerm"/>
      </w:pPr>
      <w:r>
        <w:t xml:space="preserve">on_double_press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core.mode_base.Mode.on_double_press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rPr>
          <w:b/>
          <w:bCs/>
        </w:rPr>
        <w:t xml:space="preserve">Double appui rapide</w:t>
      </w:r>
      <w:r>
        <w:t xml:space="preserve"> </w:t>
      </w:r>
      <w:r>
        <w:t xml:space="preserve">sur le bouton poussoir lorsque ce mode est actif.</w:t>
      </w:r>
    </w:p>
    <w:p>
      <w:pPr>
        <w:pStyle w:val="Definition"/>
      </w:pPr>
      <w:r>
        <w:t xml:space="preserve">Ce hook est</w:t>
      </w:r>
      <w:r>
        <w:t xml:space="preserve"> </w:t>
      </w:r>
      <w:r>
        <w:rPr>
          <w:b/>
          <w:bCs/>
        </w:rPr>
        <w:t xml:space="preserve">optionnel</w:t>
      </w:r>
      <w:r>
        <w:t xml:space="preserve"> </w:t>
      </w:r>
      <w:r>
        <w:t xml:space="preserve">: par défaut, il ne fait rien.</w:t>
      </w:r>
      <w:r>
        <w:t xml:space="preserve"> </w:t>
      </w:r>
      <w:r>
        <w:t xml:space="preserve">Il peut être surchargé par un mode qui souhaite proposer un</w:t>
      </w:r>
      <w:r>
        <w:t xml:space="preserve"> </w:t>
      </w:r>
      <w:r>
        <w:t xml:space="preserve">comportement spécifique sur double clic.</w:t>
      </w:r>
    </w:p>
    <w:p>
      <w:pPr>
        <w:pStyle w:val="Definition"/>
      </w:pPr>
      <w:r>
        <w:t xml:space="preserve">Exemple d’usage typique :</w:t>
      </w:r>
    </w:p>
    <w:p>
      <w:pPr>
        <w:pStyle w:val="Definition"/>
        <w:numPr>
          <w:ilvl w:val="0"/>
          <w:numId w:val="1011"/>
        </w:numPr>
      </w:pPr>
      <w:r>
        <w:t xml:space="preserve">dans le mode « Multimètre » : activer / désactiver la</w:t>
      </w:r>
      <w:r>
        <w:t xml:space="preserve"> </w:t>
      </w:r>
      <w:r>
        <w:t xml:space="preserve">lecture automatique toutes les X secondes,</w:t>
      </w:r>
    </w:p>
    <w:p>
      <w:pPr>
        <w:pStyle w:val="Definition"/>
        <w:numPr>
          <w:ilvl w:val="0"/>
          <w:numId w:val="1011"/>
        </w:numPr>
      </w:pPr>
      <w:r>
        <w:t xml:space="preserve">dans un autre mode : activer un mode « favori » ou une fonction</w:t>
      </w:r>
      <w:r>
        <w:t xml:space="preserve"> </w:t>
      </w:r>
      <w:r>
        <w:t xml:space="preserve">avancée sans surcharger le simple appui court.</w:t>
      </w:r>
    </w:p>
    <w:p>
      <w:pPr>
        <w:pStyle w:val="DefinitionTerm"/>
      </w:pPr>
      <w:r>
        <w:t xml:space="preserve">on_key_pressed</w:t>
      </w:r>
      <w:r>
        <w:t xml:space="preserve">(</w:t>
      </w:r>
      <w:r>
        <w:rPr>
          <w:i/>
          <w:iCs/>
        </w:rPr>
        <w:t xml:space="preserve">key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core.mode_base.Mode.on_key_pressed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Point d’entrée recommandé pour les touches keypad non-globales.</w:t>
      </w:r>
    </w:p>
    <w:p>
      <w:pPr>
        <w:pStyle w:val="Definition"/>
      </w:pPr>
      <w:r>
        <w:t xml:space="preserve">Par défaut, délègue vers on_keypad_key pour préserver la</w:t>
      </w:r>
      <w:r>
        <w:t xml:space="preserve"> </w:t>
      </w:r>
      <w:r>
        <w:t xml:space="preserve">compatibilité des modes existants.</w:t>
      </w:r>
    </w:p>
    <w:p>
      <w:pPr>
        <w:pStyle w:val="DefinitionTerm"/>
      </w:pPr>
      <w:r>
        <w:t xml:space="preserve">on_keypad_key</w:t>
      </w:r>
      <w:r>
        <w:t xml:space="preserve">(</w:t>
      </w:r>
      <w:r>
        <w:rPr>
          <w:i/>
          <w:iCs/>
        </w:rPr>
        <w:t xml:space="preserve">key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core.mode_base.Mode.on_keypad_key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Alias de compatibilité pour la gestion des touches keypad.</w:t>
      </w:r>
    </w:p>
    <w:p>
      <w:pPr>
        <w:pStyle w:val="Definition"/>
      </w:pPr>
      <w:r>
        <w:t xml:space="preserve">Les nouveaux modes devraient préférer surcharger on_key_pressed.</w:t>
      </w:r>
      <w:r>
        <w:t xml:space="preserve"> </w:t>
      </w:r>
      <w:r>
        <w:t xml:space="preserve">Les modes existants qui surchargent on_keypad_key restent</w:t>
      </w:r>
      <w:r>
        <w:t xml:space="preserve"> </w:t>
      </w:r>
      <w:r>
        <w:t xml:space="preserve">entièrement compatibles.</w:t>
      </w:r>
    </w:p>
    <w:bookmarkStart w:id="31" w:name="regle-importante"/>
    <w:p>
      <w:pPr>
        <w:pStyle w:val="Heading5"/>
      </w:pPr>
      <w:bookmarkStart w:id="30" w:name="règle-importante"/>
      <w:r>
        <w:t xml:space="preserve">Règle importante</w:t>
      </w:r>
      <w:hyperlink w:anchor="regle-importante">
        <w:r>
          <w:rPr>
            <w:rStyle w:val="Hyperlink"/>
          </w:rPr>
          <w:t xml:space="preserve">¶</w:t>
        </w:r>
      </w:hyperlink>
      <w:bookmarkEnd w:id="30"/>
    </w:p>
    <w:p>
      <w:pPr>
        <w:pStyle w:val="Definition"/>
      </w:pPr>
      <w:r>
        <w:t xml:space="preserve">Seules les touches NON réservées par le ModeManager sont</w:t>
      </w:r>
      <w:r>
        <w:t xml:space="preserve"> </w:t>
      </w:r>
      <w:r>
        <w:t xml:space="preserve">transmises ici. Les touches globales (volume+, volume-,</w:t>
      </w:r>
      <w:r>
        <w:t xml:space="preserve"> </w:t>
      </w:r>
      <w:r>
        <w:t xml:space="preserve">vitesse+, vitesse-) sont interceptées en amont et ne</w:t>
      </w:r>
      <w:r>
        <w:t xml:space="preserve"> </w:t>
      </w:r>
      <w:r>
        <w:t xml:space="preserve">parviennent jamais dans cette méthode.</w:t>
      </w:r>
    </w:p>
    <w:bookmarkEnd w:id="31"/>
    <w:bookmarkStart w:id="33" w:name="parametres"/>
    <w:p>
      <w:pPr>
        <w:pStyle w:val="Heading5"/>
      </w:pPr>
      <w:bookmarkStart w:id="32" w:name="paramètres"/>
      <w:r>
        <w:t xml:space="preserve">Paramètres</w:t>
      </w:r>
      <w:hyperlink w:anchor="parametres">
        <w:r>
          <w:rPr>
            <w:rStyle w:val="Hyperlink"/>
          </w:rPr>
          <w:t xml:space="preserve">¶</w:t>
        </w:r>
      </w:hyperlink>
      <w:bookmarkEnd w:id="32"/>
    </w:p>
    <w:p>
      <w:pPr>
        <w:pStyle w:val="DefinitionTerm"/>
      </w:pPr>
      <w:r>
        <w:t xml:space="preserve">key :</w:t>
      </w:r>
    </w:p>
    <w:p>
      <w:pPr>
        <w:pStyle w:val="Definition"/>
      </w:pPr>
      <w:r>
        <w:t xml:space="preserve">Chaîne représentant la touche pressée (« 1 »–« 9 », « 0 »,</w:t>
      </w:r>
      <w:r>
        <w:t xml:space="preserve"> </w:t>
      </w:r>
      <w:r>
        <w:t xml:space="preserve">« A »–« D », « * », « # »).</w:t>
      </w:r>
    </w:p>
    <w:bookmarkEnd w:id="33"/>
    <w:bookmarkStart w:id="34" w:name="exemple-dusage"/>
    <w:p>
      <w:pPr>
        <w:pStyle w:val="Heading5"/>
      </w:pPr>
      <w:r>
        <w:t xml:space="preserve">Exemple d’usage</w:t>
      </w:r>
      <w:hyperlink w:anchor="exemple-dusage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Dans ModeReadingMachine :</w:t>
      </w:r>
    </w:p>
    <w:p>
      <w:pPr>
        <w:pStyle w:val="DefinitionTerm"/>
      </w:pPr>
      <w:r>
        <w:t xml:space="preserve">def on_keypad_key(self, key: str) -&gt; None:</w:t>
      </w:r>
    </w:p>
    <w:p>
      <w:pPr>
        <w:pStyle w:val="DefinitionTerm"/>
      </w:pPr>
      <w:r>
        <w:t xml:space="preserve">if key == « 1 »:</w:t>
      </w:r>
    </w:p>
    <w:p>
      <w:pPr>
        <w:pStyle w:val="Definition"/>
      </w:pPr>
      <w:r>
        <w:t xml:space="preserve">self._start_capture_pipeline()</w:t>
      </w:r>
    </w:p>
    <w:p>
      <w:pPr>
        <w:pStyle w:val="DefinitionTerm"/>
      </w:pPr>
      <w:r>
        <w:t xml:space="preserve">elif key == « 5 »:</w:t>
      </w:r>
    </w:p>
    <w:p>
      <w:pPr>
        <w:pStyle w:val="Definition"/>
      </w:pPr>
      <w:r>
        <w:t xml:space="preserve">self._toggle_pause()</w:t>
      </w:r>
    </w:p>
    <w:p>
      <w:pPr>
        <w:pStyle w:val="Definition"/>
      </w:pPr>
      <w:r>
        <w:t xml:space="preserve">…</w:t>
      </w:r>
    </w:p>
    <w:bookmarkEnd w:id="34"/>
    <w:bookmarkEnd w:id="35"/>
    <w:bookmarkEnd w:id="36"/>
    <w:bookmarkStart w:id="51" w:name="module-core.mode_manager"/>
    <w:p>
      <w:pPr>
        <w:pStyle w:val="FirstParagraph"/>
      </w:pPr>
      <w:bookmarkStart w:id="37" w:name="core-mode-manager-module"/>
      <w:bookmarkEnd w:id="37"/>
    </w:p>
    <w:bookmarkStart w:id="50" w:name="core.mode_manager-module"/>
    <w:p>
      <w:pPr>
        <w:pStyle w:val="Heading4"/>
      </w:pPr>
      <w:r>
        <w:t xml:space="preserve">core.mode_manager module</w:t>
      </w:r>
      <w:hyperlink w:anchor="module-core.mode_manager">
        <w:r>
          <w:rPr>
            <w:rStyle w:val="Hyperlink"/>
          </w:rPr>
          <w:t xml:space="preserve">¶</w:t>
        </w:r>
      </w:hyperlink>
    </w:p>
    <w:bookmarkStart w:id="43" w:name="core-mode-manager"/>
    <w:bookmarkStart w:id="42" w:name="core.mode_manager"/>
    <w:p>
      <w:pPr>
        <w:pStyle w:val="Heading5"/>
      </w:pPr>
      <w:r>
        <w:t xml:space="preserve">core.mode_manager</w:t>
      </w:r>
      <w:hyperlink w:anchor="core-mode-manager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Orchestrateur central des modes de l’assistant.</w:t>
      </w:r>
    </w:p>
    <w:bookmarkStart w:id="39" w:name="responsabilites"/>
    <w:bookmarkStart w:id="38" w:name="responsabilités"/>
    <w:p>
      <w:pPr>
        <w:pStyle w:val="Heading6"/>
      </w:pPr>
      <w:r>
        <w:t xml:space="preserve">Responsabilités</w:t>
      </w:r>
      <w:hyperlink w:anchor="responsabilites">
        <w:r>
          <w:rPr>
            <w:rStyle w:val="Hyperlink"/>
          </w:rPr>
          <w:t xml:space="preserve">¶</w:t>
        </w:r>
      </w:hyperlink>
    </w:p>
    <w:p>
      <w:pPr>
        <w:numPr>
          <w:ilvl w:val="0"/>
          <w:numId w:val="1012"/>
        </w:numPr>
      </w:pPr>
      <w:r>
        <w:t xml:space="preserve">Gérer la liste des modes et le mode courant.</w:t>
      </w:r>
    </w:p>
    <w:p>
      <w:pPr>
        <w:numPr>
          <w:ilvl w:val="0"/>
          <w:numId w:val="1012"/>
        </w:numPr>
      </w:pPr>
      <w:r>
        <w:t xml:space="preserve">Changer de mode quand le sélecteur rotatif tourne (set_index).</w:t>
      </w:r>
    </w:p>
    <w:p>
      <w:pPr>
        <w:numPr>
          <w:ilvl w:val="0"/>
          <w:numId w:val="1012"/>
        </w:numPr>
      </w:pPr>
      <w:r>
        <w:t xml:space="preserve">Router les événements bouton rotatif vers le mode actif</w:t>
      </w:r>
      <w:r>
        <w:t xml:space="preserve"> </w:t>
      </w:r>
      <w:r>
        <w:t xml:space="preserve">(handle_short_press, handle_long_press, handle_double_press).</w:t>
      </w:r>
    </w:p>
    <w:p>
      <w:pPr>
        <w:numPr>
          <w:ilvl w:val="0"/>
          <w:numId w:val="1012"/>
        </w:numPr>
      </w:pPr>
      <w:r>
        <w:t xml:space="preserve">Optionnellement gérer un clavier matriciel 4x4 (Keypad4x4) :</w:t>
      </w:r>
      <w:r>
        <w:t xml:space="preserve"> </w:t>
      </w:r>
      <w:r>
        <w:t xml:space="preserve">- Les touches « globales » (volume +/-, vitesse +/-) sont</w:t>
      </w:r>
    </w:p>
    <w:p>
      <w:pPr>
        <w:pStyle w:val="BlockText"/>
        <w:numPr>
          <w:ilvl w:val="0"/>
          <w:numId w:val="1000"/>
        </w:numPr>
      </w:pPr>
      <w:r>
        <w:t xml:space="preserve">interceptées ici et traitées directement via le Speaker.</w:t>
      </w:r>
      <w:r>
        <w:t xml:space="preserve"> </w:t>
      </w:r>
      <w:r>
        <w:t xml:space="preserve">Elles sont actives dans TOUS les modes, tout le temps.</w:t>
      </w:r>
    </w:p>
    <w:p>
      <w:pPr>
        <w:numPr>
          <w:ilvl w:val="1"/>
          <w:numId w:val="1013"/>
        </w:numPr>
      </w:pPr>
      <w:r>
        <w:t xml:space="preserve">Les autres touches sont transmises au mode actif via</w:t>
      </w:r>
      <w:r>
        <w:t xml:space="preserve"> </w:t>
      </w:r>
      <w:r>
        <w:t xml:space="preserve">Mode.on_keypad_key(key). Seuls les modes qui le souhaitent</w:t>
      </w:r>
      <w:r>
        <w:t xml:space="preserve"> </w:t>
      </w:r>
      <w:r>
        <w:t xml:space="preserve">surchargent cette méthode (sinon : no-op).</w:t>
      </w:r>
    </w:p>
    <w:bookmarkEnd w:id="38"/>
    <w:bookmarkEnd w:id="39"/>
    <w:bookmarkStart w:id="40" w:name="architecture-du-clavier"/>
    <w:p>
      <w:pPr>
        <w:pStyle w:val="Heading6"/>
      </w:pPr>
      <w:r>
        <w:t xml:space="preserve">Architecture du clavier</w:t>
      </w:r>
      <w:hyperlink w:anchor="architecture-du-clavier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Le Keypad4x4 est démarré UNE SEULE FOIS dans __init__ et tourne</w:t>
      </w:r>
      <w:r>
        <w:t xml:space="preserve"> </w:t>
      </w:r>
      <w:r>
        <w:t xml:space="preserve">en continu, contrairement à l’ancienne approche où chaque mode</w:t>
      </w:r>
      <w:r>
        <w:t xml:space="preserve"> </w:t>
      </w:r>
      <w:r>
        <w:t xml:space="preserve">le démarrait/arrêtait dans on_enter/on_exit.</w:t>
      </w:r>
    </w:p>
    <w:p>
      <w:pPr>
        <w:pStyle w:val="BodyText"/>
      </w:pPr>
      <w:r>
        <w:t xml:space="preserve">Cela permet aux touches globales d’être disponibles dans n’importe</w:t>
      </w:r>
      <w:r>
        <w:t xml:space="preserve"> </w:t>
      </w:r>
      <w:r>
        <w:t xml:space="preserve">quel mode, sans aucune gestion spécifique dans les modes eux-mêmes.</w:t>
      </w:r>
    </w:p>
    <w:bookmarkEnd w:id="40"/>
    <w:bookmarkStart w:id="41" w:name="X7ea22002e4686b2a705fa34c194da0d3cea5758"/>
    <w:p>
      <w:pPr>
        <w:pStyle w:val="Heading6"/>
      </w:pPr>
      <w:r>
        <w:t xml:space="preserve">Touches globales (non-surchargeables par les modes)</w:t>
      </w:r>
      <w:hyperlink w:anchor="X7ea22002e4686b2a705fa34c194da0d3cea5758">
        <w:r>
          <w:rPr>
            <w:rStyle w:val="Hyperlink"/>
          </w:rPr>
          <w:t xml:space="preserve">¶</w:t>
        </w:r>
      </w:hyperlink>
    </w:p>
    <w:p>
      <w:pPr>
        <w:pStyle w:val="BlockText"/>
      </w:pPr>
      <w:r>
        <w:t xml:space="preserve">KEY_GLOBAL_VOL_UP = « 8 » → volume + VOLUME_STEP</w:t>
      </w:r>
      <w:r>
        <w:t xml:space="preserve"> </w:t>
      </w:r>
      <w:r>
        <w:t xml:space="preserve">KEY_GLOBAL_VOL_DOWN = « 2 » → volume - VOLUME_STEP</w:t>
      </w:r>
      <w:r>
        <w:t xml:space="preserve"> </w:t>
      </w:r>
      <w:r>
        <w:t xml:space="preserve">KEY_GLOBAL_SPEED_UP = « 9 » → vitesse × SPEED_FACTOR_UP</w:t>
      </w:r>
      <w:r>
        <w:t xml:space="preserve"> </w:t>
      </w:r>
      <w:r>
        <w:t xml:space="preserve">KEY_GLOBAL_SPEED_DOWN = « 7 » → vitesse × SPEED_FACTOR_DOWN</w:t>
      </w:r>
    </w:p>
    <w:p>
      <w:pPr>
        <w:pStyle w:val="FirstParagraph"/>
      </w:pPr>
      <w:r>
        <w:t xml:space="preserve">Un bip de feedback est joué à chaque changement (aigu=+, grave=-).</w:t>
      </w:r>
    </w:p>
    <w:bookmarkEnd w:id="41"/>
    <w:bookmarkEnd w:id="42"/>
    <w:bookmarkEnd w:id="43"/>
    <w:p>
      <w:pPr>
        <w:pStyle w:val="DefinitionTerm"/>
      </w:pPr>
      <w:r>
        <w:t xml:space="preserve">class</w:t>
      </w:r>
      <w:r>
        <w:t xml:space="preserve"> </w:t>
      </w:r>
      <w:r>
        <w:t xml:space="preserve">core.mode_manager.</w:t>
      </w:r>
      <w:r>
        <w:t xml:space="preserve">ModeManager</w:t>
      </w:r>
      <w:r>
        <w:t xml:space="preserve">(</w:t>
      </w:r>
      <w:r>
        <w:rPr>
          <w:i/>
          <w:iCs/>
        </w:rPr>
        <w:t xml:space="preserve">modes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List</w:t>
      </w:r>
      <w:r>
        <w:rPr>
          <w:i/>
          <w:iCs/>
        </w:rPr>
        <w:t xml:space="preserve">[</w:t>
      </w:r>
      <w:hyperlink w:anchor="document-api/core#core.mode_base.Mode">
        <w:r>
          <w:rPr>
            <w:rStyle w:val="Hyperlink"/>
            <w:i/>
            <w:iCs/>
          </w:rPr>
          <w:t xml:space="preserve">Mode</w:t>
        </w:r>
      </w:hyperlink>
      <w:r>
        <w:rPr>
          <w:i/>
          <w:iCs/>
        </w:rPr>
        <w:t xml:space="preserve">]</w:t>
      </w:r>
      <w:r>
        <w:t xml:space="preserve">,</w:t>
      </w:r>
      <w:r>
        <w:t xml:space="preserve"> </w:t>
      </w:r>
      <w:r>
        <w:rPr>
          <w:i/>
          <w:iCs/>
        </w:rPr>
        <w:t xml:space="preserve">speaker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hyperlink w:anchor="document-api/core#core.speaker.Speaker">
        <w:r>
          <w:rPr>
            <w:rStyle w:val="Hyperlink"/>
            <w:i/>
            <w:iCs/>
          </w:rPr>
          <w:t xml:space="preserve">Speaker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keypad</w:t>
      </w:r>
      <w:r>
        <w:rPr>
          <w:i/>
          <w:iCs/>
        </w:rPr>
        <w:t xml:space="preserve">=</w:t>
      </w:r>
      <w:r>
        <w:rPr>
          <w:i/>
          <w:iCs/>
        </w:rPr>
        <w:t xml:space="preserve">None</w:t>
      </w:r>
      <w:r>
        <w:t xml:space="preserve">,</w:t>
      </w:r>
      <w:r>
        <w:t xml:space="preserve"> </w:t>
      </w:r>
      <w:r>
        <w:rPr>
          <w:i/>
          <w:iCs/>
        </w:rPr>
        <w:t xml:space="preserve">key_global_vol_up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'8'</w:t>
      </w:r>
      <w:r>
        <w:t xml:space="preserve">,</w:t>
      </w:r>
      <w:r>
        <w:t xml:space="preserve"> </w:t>
      </w:r>
      <w:r>
        <w:rPr>
          <w:i/>
          <w:iCs/>
        </w:rPr>
        <w:t xml:space="preserve">key_global_vol_down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'2'</w:t>
      </w:r>
      <w:r>
        <w:t xml:space="preserve">,</w:t>
      </w:r>
      <w:r>
        <w:t xml:space="preserve"> </w:t>
      </w:r>
      <w:r>
        <w:rPr>
          <w:i/>
          <w:iCs/>
        </w:rPr>
        <w:t xml:space="preserve">key_global_speed_up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'9'</w:t>
      </w:r>
      <w:r>
        <w:t xml:space="preserve">,</w:t>
      </w:r>
      <w:r>
        <w:t xml:space="preserve"> </w:t>
      </w:r>
      <w:r>
        <w:rPr>
          <w:i/>
          <w:iCs/>
        </w:rPr>
        <w:t xml:space="preserve">key_global_speed_down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'7'</w:t>
      </w:r>
      <w:r>
        <w:t xml:space="preserve">,</w:t>
      </w:r>
      <w:r>
        <w:t xml:space="preserve"> </w:t>
      </w:r>
      <w:r>
        <w:rPr>
          <w:i/>
          <w:iCs/>
        </w:rPr>
        <w:t xml:space="preserve">volume_step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4</w:t>
      </w:r>
      <w:r>
        <w:t xml:space="preserve">,</w:t>
      </w:r>
      <w:r>
        <w:t xml:space="preserve"> </w:t>
      </w:r>
      <w:r>
        <w:rPr>
          <w:i/>
          <w:iCs/>
        </w:rPr>
        <w:t xml:space="preserve">speed_factor_up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1.25</w:t>
      </w:r>
      <w:r>
        <w:t xml:space="preserve">,</w:t>
      </w:r>
      <w:r>
        <w:t xml:space="preserve"> </w:t>
      </w:r>
      <w:r>
        <w:rPr>
          <w:i/>
          <w:iCs/>
        </w:rPr>
        <w:t xml:space="preserve">speed_factor_down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0.8</w:t>
      </w:r>
      <w:r>
        <w:t xml:space="preserve">)</w:t>
      </w:r>
      <w:hyperlink w:anchor="core.mode_manager.ModeManager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r>
        <w:rPr>
          <w:rStyle w:val="BuiltInTok"/>
        </w:rPr>
        <w:t xml:space="preserve">object</w:t>
      </w:r>
    </w:p>
    <w:p>
      <w:pPr>
        <w:pStyle w:val="Definition"/>
      </w:pPr>
      <w:r>
        <w:t xml:space="preserve">Chef d’orchestre des modes de l’assistant.</w:t>
      </w:r>
    </w:p>
    <w:bookmarkStart w:id="49" w:name="id1"/>
    <w:p>
      <w:pPr>
        <w:pStyle w:val="Heading5"/>
      </w:pPr>
      <w:bookmarkStart w:id="44" w:name="paramètres-1"/>
      <w:r>
        <w:t xml:space="preserve">Paramètres</w:t>
      </w:r>
      <w:hyperlink w:anchor="id1">
        <w:r>
          <w:rPr>
            <w:rStyle w:val="Hyperlink"/>
          </w:rPr>
          <w:t xml:space="preserve">¶</w:t>
        </w:r>
      </w:hyperlink>
      <w:bookmarkEnd w:id="44"/>
    </w:p>
    <w:p>
      <w:pPr>
        <w:pStyle w:val="DefinitionTerm"/>
      </w:pPr>
      <w:r>
        <w:t xml:space="preserve">modes :</w:t>
      </w:r>
    </w:p>
    <w:p>
      <w:pPr>
        <w:pStyle w:val="Definition"/>
      </w:pPr>
      <w:r>
        <w:t xml:space="preserve">Liste ordonnée de modes (index 0 = position 0 du rotatif).</w:t>
      </w:r>
    </w:p>
    <w:p>
      <w:pPr>
        <w:pStyle w:val="DefinitionTerm"/>
      </w:pPr>
      <w:r>
        <w:t xml:space="preserve">speaker :</w:t>
      </w:r>
    </w:p>
    <w:p>
      <w:pPr>
        <w:pStyle w:val="Definition"/>
      </w:pPr>
      <w:r>
        <w:t xml:space="preserve">Speaker central — utilisé pour les annonces et les réglages</w:t>
      </w:r>
      <w:r>
        <w:t xml:space="preserve"> </w:t>
      </w:r>
      <w:r>
        <w:t xml:space="preserve">globaux (volume, vitesse, bip).</w:t>
      </w:r>
    </w:p>
    <w:p>
      <w:pPr>
        <w:pStyle w:val="DefinitionTerm"/>
      </w:pPr>
      <w:r>
        <w:t xml:space="preserve">keypad :</w:t>
      </w:r>
    </w:p>
    <w:p>
      <w:pPr>
        <w:pStyle w:val="Definition"/>
      </w:pPr>
      <w:r>
        <w:t xml:space="preserve">Instance de Keypad4x4 (optionnel). Si fourni, le ModeManager</w:t>
      </w:r>
      <w:r>
        <w:t xml:space="preserve"> </w:t>
      </w:r>
      <w:r>
        <w:t xml:space="preserve">démarre le clavier et gère les touches globales + la délégation</w:t>
      </w:r>
      <w:r>
        <w:t xml:space="preserve"> </w:t>
      </w:r>
      <w:r>
        <w:t xml:space="preserve">vers le mode courant. Si None, le clavier est ignoré.</w:t>
      </w:r>
    </w:p>
    <w:p>
      <w:pPr>
        <w:pStyle w:val="DefinitionTerm"/>
      </w:pPr>
      <w:r>
        <w:t xml:space="preserve">volume_step :</w:t>
      </w:r>
    </w:p>
    <w:p>
      <w:pPr>
        <w:pStyle w:val="Definition"/>
      </w:pPr>
      <w:r>
        <w:t xml:space="preserve">Nombre de points ALSA ajoutés/retirés par pression (0–100).</w:t>
      </w:r>
    </w:p>
    <w:p>
      <w:pPr>
        <w:pStyle w:val="DefinitionTerm"/>
      </w:pPr>
      <w:r>
        <w:t xml:space="preserve">speed_factor_up :</w:t>
      </w:r>
    </w:p>
    <w:p>
      <w:pPr>
        <w:pStyle w:val="Definition"/>
      </w:pPr>
      <w:r>
        <w:t xml:space="preserve">Multiplicateur appliqué à la vitesse pour une augmentation.</w:t>
      </w:r>
    </w:p>
    <w:p>
      <w:pPr>
        <w:pStyle w:val="DefinitionTerm"/>
      </w:pPr>
      <w:r>
        <w:t xml:space="preserve">speed_factor_down :</w:t>
      </w:r>
    </w:p>
    <w:p>
      <w:pPr>
        <w:pStyle w:val="Definition"/>
      </w:pPr>
      <w:r>
        <w:t xml:space="preserve">Multiplicateur appliqué à la vitesse pour une diminution.</w:t>
      </w:r>
    </w:p>
    <w:p>
      <w:pPr>
        <w:pStyle w:val="DefinitionTerm"/>
      </w:pPr>
      <w:r>
        <w:t xml:space="preserve">KEY_GLOBAL_VOL_UP</w:t>
      </w:r>
      <w:r>
        <w:t xml:space="preserve"> </w:t>
      </w:r>
      <w:r>
        <w:t xml:space="preserve">=</w:t>
      </w:r>
      <w:r>
        <w:t xml:space="preserve"> </w:t>
      </w:r>
      <w:r>
        <w:t xml:space="preserve">'8'</w:t>
      </w:r>
      <w:hyperlink w:anchor="Xcdfab1bc2370297fcf613899a4034463290f5e2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KEY_GLOBAL_VOL_DOWN</w:t>
      </w:r>
      <w:r>
        <w:t xml:space="preserve"> </w:t>
      </w:r>
      <w:r>
        <w:t xml:space="preserve">=</w:t>
      </w:r>
      <w:r>
        <w:t xml:space="preserve"> </w:t>
      </w:r>
      <w:r>
        <w:t xml:space="preserve">'2'</w:t>
      </w:r>
      <w:hyperlink w:anchor="X41569e9febec450dcd3788c498d79f2255afc41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KEY_GLOBAL_SPEED_UP</w:t>
      </w:r>
      <w:r>
        <w:t xml:space="preserve"> </w:t>
      </w:r>
      <w:r>
        <w:t xml:space="preserve">=</w:t>
      </w:r>
      <w:r>
        <w:t xml:space="preserve"> </w:t>
      </w:r>
      <w:r>
        <w:t xml:space="preserve">'9'</w:t>
      </w:r>
      <w:hyperlink w:anchor="Xf12391e459d817815908bb6d238d2c5244485c1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KEY_GLOBAL_SPEED_DOWN</w:t>
      </w:r>
      <w:r>
        <w:t xml:space="preserve"> </w:t>
      </w:r>
      <w:r>
        <w:t xml:space="preserve">=</w:t>
      </w:r>
      <w:r>
        <w:t xml:space="preserve"> </w:t>
      </w:r>
      <w:r>
        <w:t xml:space="preserve">'7'</w:t>
      </w:r>
      <w:hyperlink w:anchor="Xbc9b81829224372d273e8127bc672214bb6b73f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GLOBAL_KEYS</w:t>
      </w:r>
      <w:r>
        <w:t xml:space="preserve"> </w:t>
      </w:r>
      <w:r>
        <w:t xml:space="preserve">=</w:t>
      </w:r>
      <w:r>
        <w:t xml:space="preserve"> </w:t>
      </w:r>
      <w:r>
        <w:t xml:space="preserve">frozenset({'2',</w:t>
      </w:r>
      <w:r>
        <w:t xml:space="preserve"> </w:t>
      </w:r>
      <w:r>
        <w:t xml:space="preserve">'7',</w:t>
      </w:r>
      <w:r>
        <w:t xml:space="preserve"> </w:t>
      </w:r>
      <w:r>
        <w:t xml:space="preserve">'8',</w:t>
      </w:r>
      <w:r>
        <w:t xml:space="preserve"> </w:t>
      </w:r>
      <w:r>
        <w:t xml:space="preserve">'9'})</w:t>
      </w:r>
      <w:hyperlink w:anchor="X58b6aedfab31a62ae1938c85d3b1dab51b6e673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VOLUME_STEP</w:t>
      </w:r>
      <w:r>
        <w:t xml:space="preserve">:</w:t>
      </w:r>
      <w:r>
        <w:t xml:space="preserve"> </w:t>
      </w:r>
      <w:r>
        <w:t xml:space="preserve">int</w:t>
      </w:r>
      <w:r>
        <w:t xml:space="preserve"> </w:t>
      </w:r>
      <w:r>
        <w:t xml:space="preserve">=</w:t>
      </w:r>
      <w:r>
        <w:t xml:space="preserve"> </w:t>
      </w:r>
      <w:r>
        <w:t xml:space="preserve">4</w:t>
      </w:r>
      <w:hyperlink w:anchor="Xbe5d9a44d336f5ed149b7435adf047dd1599030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SPEED_FACTOR_UP</w:t>
      </w:r>
      <w:r>
        <w:t xml:space="preserve">:</w:t>
      </w:r>
      <w:r>
        <w:t xml:space="preserve"> </w:t>
      </w:r>
      <w:r>
        <w:t xml:space="preserve">float</w:t>
      </w:r>
      <w:r>
        <w:t xml:space="preserve"> </w:t>
      </w:r>
      <w:r>
        <w:t xml:space="preserve">=</w:t>
      </w:r>
      <w:r>
        <w:t xml:space="preserve"> </w:t>
      </w:r>
      <w:r>
        <w:t xml:space="preserve">1.25</w:t>
      </w:r>
      <w:hyperlink w:anchor="X7bb9b10ab8d186f3e0595e973508c910ba7d78a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SPEED_FACTOR_DOWN</w:t>
      </w:r>
      <w:r>
        <w:t xml:space="preserve">:</w:t>
      </w:r>
      <w:r>
        <w:t xml:space="preserve"> </w:t>
      </w:r>
      <w:r>
        <w:t xml:space="preserve">float</w:t>
      </w:r>
      <w:r>
        <w:t xml:space="preserve"> </w:t>
      </w:r>
      <w:r>
        <w:t xml:space="preserve">=</w:t>
      </w:r>
      <w:r>
        <w:t xml:space="preserve"> </w:t>
      </w:r>
      <w:r>
        <w:t xml:space="preserve">0.8</w:t>
      </w:r>
      <w:hyperlink w:anchor="X2319b969106e112a9ed9e84492d3a292c2382a5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__init__</w:t>
      </w:r>
      <w:r>
        <w:t xml:space="preserve">(</w:t>
      </w:r>
      <w:r>
        <w:rPr>
          <w:i/>
          <w:iCs/>
        </w:rPr>
        <w:t xml:space="preserve">modes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List</w:t>
      </w:r>
      <w:r>
        <w:rPr>
          <w:i/>
          <w:iCs/>
        </w:rPr>
        <w:t xml:space="preserve">[</w:t>
      </w:r>
      <w:hyperlink w:anchor="document-api/core#core.mode_base.Mode">
        <w:r>
          <w:rPr>
            <w:rStyle w:val="Hyperlink"/>
            <w:i/>
            <w:iCs/>
          </w:rPr>
          <w:t xml:space="preserve">Mode</w:t>
        </w:r>
      </w:hyperlink>
      <w:r>
        <w:rPr>
          <w:i/>
          <w:iCs/>
        </w:rPr>
        <w:t xml:space="preserve">]</w:t>
      </w:r>
      <w:r>
        <w:t xml:space="preserve">,</w:t>
      </w:r>
      <w:r>
        <w:t xml:space="preserve"> </w:t>
      </w:r>
      <w:r>
        <w:rPr>
          <w:i/>
          <w:iCs/>
        </w:rPr>
        <w:t xml:space="preserve">speaker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hyperlink w:anchor="document-api/core#core.speaker.Speaker">
        <w:r>
          <w:rPr>
            <w:rStyle w:val="Hyperlink"/>
            <w:i/>
            <w:iCs/>
          </w:rPr>
          <w:t xml:space="preserve">Speaker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keypad</w:t>
      </w:r>
      <w:r>
        <w:rPr>
          <w:i/>
          <w:iCs/>
        </w:rPr>
        <w:t xml:space="preserve">=</w:t>
      </w:r>
      <w:r>
        <w:rPr>
          <w:i/>
          <w:iCs/>
        </w:rPr>
        <w:t xml:space="preserve">None</w:t>
      </w:r>
      <w:r>
        <w:t xml:space="preserve">,</w:t>
      </w:r>
      <w:r>
        <w:t xml:space="preserve"> </w:t>
      </w:r>
      <w:r>
        <w:rPr>
          <w:i/>
          <w:iCs/>
        </w:rPr>
        <w:t xml:space="preserve">key_global_vol_up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'8'</w:t>
      </w:r>
      <w:r>
        <w:t xml:space="preserve">,</w:t>
      </w:r>
      <w:r>
        <w:t xml:space="preserve"> </w:t>
      </w:r>
      <w:r>
        <w:rPr>
          <w:i/>
          <w:iCs/>
        </w:rPr>
        <w:t xml:space="preserve">key_global_vol_down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'2'</w:t>
      </w:r>
      <w:r>
        <w:t xml:space="preserve">,</w:t>
      </w:r>
      <w:r>
        <w:t xml:space="preserve"> </w:t>
      </w:r>
      <w:r>
        <w:rPr>
          <w:i/>
          <w:iCs/>
        </w:rPr>
        <w:t xml:space="preserve">key_global_speed_up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'9'</w:t>
      </w:r>
      <w:r>
        <w:t xml:space="preserve">,</w:t>
      </w:r>
      <w:r>
        <w:t xml:space="preserve"> </w:t>
      </w:r>
      <w:r>
        <w:rPr>
          <w:i/>
          <w:iCs/>
        </w:rPr>
        <w:t xml:space="preserve">key_global_speed_down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'7'</w:t>
      </w:r>
      <w:r>
        <w:t xml:space="preserve">,</w:t>
      </w:r>
      <w:r>
        <w:t xml:space="preserve"> </w:t>
      </w:r>
      <w:r>
        <w:rPr>
          <w:i/>
          <w:iCs/>
        </w:rPr>
        <w:t xml:space="preserve">volume_step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4</w:t>
      </w:r>
      <w:r>
        <w:t xml:space="preserve">,</w:t>
      </w:r>
      <w:r>
        <w:t xml:space="preserve"> </w:t>
      </w:r>
      <w:r>
        <w:rPr>
          <w:i/>
          <w:iCs/>
        </w:rPr>
        <w:t xml:space="preserve">speed_factor_up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1.25</w:t>
      </w:r>
      <w:r>
        <w:t xml:space="preserve">,</w:t>
      </w:r>
      <w:r>
        <w:t xml:space="preserve"> </w:t>
      </w:r>
      <w:r>
        <w:rPr>
          <w:i/>
          <w:iCs/>
        </w:rPr>
        <w:t xml:space="preserve">speed_factor_down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0.8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core.mode_manager.ModeManager.__init__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Initialise le ModeManager.</w:t>
      </w:r>
    </w:p>
    <w:p>
      <w:pPr>
        <w:pStyle w:val="Definition"/>
      </w:pPr>
      <w:r>
        <w:t xml:space="preserve">Démarre avec le premier mode (index 0) :</w:t>
      </w:r>
      <w:r>
        <w:t xml:space="preserve"> </w:t>
      </w:r>
      <w:r>
        <w:t xml:space="preserve">- annonce vocale du mode,</w:t>
      </w:r>
      <w:r>
        <w:t xml:space="preserve"> </w:t>
      </w:r>
      <w:r>
        <w:t xml:space="preserve">- appel de on_enter() sur ce mode.</w:t>
      </w:r>
    </w:p>
    <w:p>
      <w:pPr>
        <w:pStyle w:val="Definition"/>
      </w:pPr>
      <w:r>
        <w:t xml:space="preserve">Si un keypad est fourni, il est démarré immédiatement et tourne</w:t>
      </w:r>
      <w:r>
        <w:t xml:space="preserve"> </w:t>
      </w:r>
      <w:r>
        <w:t xml:space="preserve">en continu pour toute la durée de vie de l’assistant.</w:t>
      </w:r>
    </w:p>
    <w:p>
      <w:pPr>
        <w:pStyle w:val="DefinitionTerm"/>
      </w:pPr>
      <w:r>
        <w:t xml:space="preserve">property</w:t>
      </w:r>
      <w:r>
        <w:t xml:space="preserve"> </w:t>
      </w:r>
      <w:r>
        <w:t xml:space="preserve">current_index</w:t>
      </w:r>
      <w:r>
        <w:t xml:space="preserve">:</w:t>
      </w:r>
      <w:r>
        <w:t xml:space="preserve"> </w:t>
      </w:r>
      <w:r>
        <w:t xml:space="preserve">int</w:t>
      </w:r>
      <w:hyperlink w:anchor="X6882cf5899131b07d74a47b81e151b46069dc07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Index du mode courant (0-based).</w:t>
      </w:r>
    </w:p>
    <w:p>
      <w:pPr>
        <w:pStyle w:val="DefinitionTerm"/>
      </w:pPr>
      <w:r>
        <w:t xml:space="preserve">property</w:t>
      </w:r>
      <w:r>
        <w:t xml:space="preserve"> </w:t>
      </w:r>
      <w:r>
        <w:t xml:space="preserve">current_mode</w:t>
      </w:r>
      <w:r>
        <w:t xml:space="preserve">:</w:t>
      </w:r>
      <w:r>
        <w:t xml:space="preserve"> </w:t>
      </w:r>
      <w:hyperlink w:anchor="document-api/core#core.mode_base.Mode">
        <w:r>
          <w:rPr>
            <w:rStyle w:val="Hyperlink"/>
          </w:rPr>
          <w:t xml:space="preserve">Mode</w:t>
        </w:r>
      </w:hyperlink>
      <w:hyperlink w:anchor="X21ea2c6aa67c75f04601f1d8ebe51f64024f954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Instance du mode courant.</w:t>
      </w:r>
    </w:p>
    <w:p>
      <w:pPr>
        <w:pStyle w:val="DefinitionTerm"/>
      </w:pPr>
      <w:r>
        <w:t xml:space="preserve">handle_key_pressed</w:t>
      </w:r>
      <w:r>
        <w:t xml:space="preserve">(</w:t>
      </w:r>
      <w:r>
        <w:rPr>
          <w:i/>
          <w:iCs/>
        </w:rPr>
        <w:t xml:space="preserve">key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9ecfadfc7e1c6c15401949876e170d60dc6dce3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Point d’entrée unique pour toutes les touches du clavier.</w:t>
      </w:r>
    </w:p>
    <w:bookmarkStart w:id="45" w:name="traitement"/>
    <w:p>
      <w:pPr>
        <w:pStyle w:val="Heading6"/>
      </w:pPr>
      <w:r>
        <w:t xml:space="preserve">Traitement</w:t>
      </w:r>
      <w:hyperlink w:anchor="traitement">
        <w:r>
          <w:rPr>
            <w:rStyle w:val="Hyperlink"/>
          </w:rPr>
          <w:t xml:space="preserve">¶</w:t>
        </w:r>
      </w:hyperlink>
    </w:p>
    <w:p>
      <w:pPr>
        <w:pStyle w:val="Definition"/>
        <w:numPr>
          <w:ilvl w:val="0"/>
          <w:numId w:val="1014"/>
        </w:numPr>
      </w:pPr>
      <w:r>
        <w:t xml:space="preserve">Si la touche est « globale » → action immédiate (volume/vitesse)</w:t>
      </w:r>
      <w:r>
        <w:t xml:space="preserve"> </w:t>
      </w:r>
      <w:r>
        <w:t xml:space="preserve">+ bip de feedback. Ne parvient JAMAIS au mode courant.</w:t>
      </w:r>
    </w:p>
    <w:p>
      <w:pPr>
        <w:pStyle w:val="Definition"/>
        <w:numPr>
          <w:ilvl w:val="0"/>
          <w:numId w:val="1014"/>
        </w:numPr>
      </w:pPr>
      <w:r>
        <w:t xml:space="preserve">Sinon → délégation à self._current_mode.on_keypad_key(key).</w:t>
      </w:r>
      <w:r>
        <w:t xml:space="preserve"> </w:t>
      </w:r>
      <w:r>
        <w:t xml:space="preserve">Si le mode ne surcharge pas cette méthode, c’est un no-op.</w:t>
      </w:r>
    </w:p>
    <w:bookmarkEnd w:id="45"/>
    <w:p>
      <w:pPr>
        <w:pStyle w:val="DefinitionTerm"/>
      </w:pPr>
      <w:r>
        <w:t xml:space="preserve">set_index</w:t>
      </w:r>
      <w:r>
        <w:t xml:space="preserve">(</w:t>
      </w:r>
      <w:r>
        <w:rPr>
          <w:i/>
          <w:iCs/>
        </w:rPr>
        <w:t xml:space="preserve">new_index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t xml:space="preserve">,</w:t>
      </w:r>
      <w:r>
        <w:t xml:space="preserve"> </w:t>
      </w:r>
      <w:r>
        <w:rPr>
          <w:i/>
          <w:iCs/>
        </w:rPr>
        <w:t xml:space="preserve">direction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core.mode_manager.ModeManager.set_index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Change le mode actif.</w:t>
      </w:r>
    </w:p>
    <w:p>
      <w:pPr>
        <w:pStyle w:val="Definition"/>
      </w:pPr>
      <w:r>
        <w:t xml:space="preserve">Appelé par RotarySelector lorsqu’une rotation stable est détectée.</w:t>
      </w:r>
    </w:p>
    <w:bookmarkStart w:id="47" w:name="id2"/>
    <w:p>
      <w:pPr>
        <w:pStyle w:val="Heading6"/>
      </w:pPr>
      <w:bookmarkStart w:id="46" w:name="paramètres-2"/>
      <w:r>
        <w:t xml:space="preserve">Paramètres</w:t>
      </w:r>
      <w:hyperlink w:anchor="id2">
        <w:r>
          <w:rPr>
            <w:rStyle w:val="Hyperlink"/>
          </w:rPr>
          <w:t xml:space="preserve">¶</w:t>
        </w:r>
      </w:hyperlink>
      <w:bookmarkEnd w:id="46"/>
    </w:p>
    <w:p>
      <w:pPr>
        <w:pStyle w:val="DefinitionTerm"/>
      </w:pPr>
      <w:r>
        <w:t xml:space="preserve">new_index :</w:t>
      </w:r>
    </w:p>
    <w:p>
      <w:pPr>
        <w:pStyle w:val="Definition"/>
      </w:pPr>
      <w:r>
        <w:t xml:space="preserve">Nouvel index (0 ≤ index &lt; len(modes)).</w:t>
      </w:r>
    </w:p>
    <w:p>
      <w:pPr>
        <w:pStyle w:val="DefinitionTerm"/>
      </w:pPr>
      <w:r>
        <w:t xml:space="preserve">direction :</w:t>
      </w:r>
    </w:p>
    <w:p>
      <w:pPr>
        <w:pStyle w:val="Definition"/>
      </w:pPr>
      <w:r>
        <w:t xml:space="preserve">Sens de rotation (« sens horaire » / « sens inverse ») — utilisé</w:t>
      </w:r>
      <w:r>
        <w:t xml:space="preserve"> </w:t>
      </w:r>
      <w:r>
        <w:t xml:space="preserve">pour les logs. Pas d’effet fonctionnel pour l’instant.</w:t>
      </w:r>
    </w:p>
    <w:bookmarkEnd w:id="47"/>
    <w:bookmarkStart w:id="48" w:name="comportement"/>
    <w:p>
      <w:pPr>
        <w:pStyle w:val="Heading6"/>
      </w:pPr>
      <w:r>
        <w:t xml:space="preserve">Comportement</w:t>
      </w:r>
      <w:hyperlink w:anchor="comportement">
        <w:r>
          <w:rPr>
            <w:rStyle w:val="Hyperlink"/>
          </w:rPr>
          <w:t xml:space="preserve">¶</w:t>
        </w:r>
      </w:hyperlink>
    </w:p>
    <w:p>
      <w:pPr>
        <w:pStyle w:val="Definition"/>
        <w:numPr>
          <w:ilvl w:val="0"/>
          <w:numId w:val="1015"/>
        </w:numPr>
      </w:pPr>
      <w:r>
        <w:t xml:space="preserve">Coupe tout audio en cours (stop_all_audio).</w:t>
      </w:r>
    </w:p>
    <w:p>
      <w:pPr>
        <w:pStyle w:val="Definition"/>
        <w:numPr>
          <w:ilvl w:val="0"/>
          <w:numId w:val="1015"/>
        </w:numPr>
      </w:pPr>
      <w:r>
        <w:t xml:space="preserve">on_exit() sur l’ancien mode.</w:t>
      </w:r>
    </w:p>
    <w:p>
      <w:pPr>
        <w:pStyle w:val="Definition"/>
        <w:numPr>
          <w:ilvl w:val="0"/>
          <w:numId w:val="1015"/>
        </w:numPr>
      </w:pPr>
      <w:r>
        <w:t xml:space="preserve">Annonce le nouveau mode (nom mis en queue en premier).</w:t>
      </w:r>
    </w:p>
    <w:p>
      <w:pPr>
        <w:pStyle w:val="Definition"/>
        <w:numPr>
          <w:ilvl w:val="0"/>
          <w:numId w:val="1015"/>
        </w:numPr>
      </w:pPr>
      <w:r>
        <w:t xml:space="preserve">on_enter() sur le nouveau mode.</w:t>
      </w:r>
    </w:p>
    <w:bookmarkEnd w:id="48"/>
    <w:p>
      <w:pPr>
        <w:pStyle w:val="DefinitionTerm"/>
      </w:pPr>
      <w:r>
        <w:t xml:space="preserve">handle_short_press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8dd70dc41b4eb5f6edd8fbc65f0ea96feeb2707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Appui court sur le bouton rotatif.</w:t>
      </w:r>
    </w:p>
    <w:p>
      <w:pPr>
        <w:pStyle w:val="Definition"/>
      </w:pPr>
      <w:r>
        <w:t xml:space="preserve">Délégué au mode courant via on_short_press().</w:t>
      </w:r>
    </w:p>
    <w:p>
      <w:pPr>
        <w:pStyle w:val="DefinitionTerm"/>
      </w:pPr>
      <w:r>
        <w:t xml:space="preserve">handle_long_press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636c09327e760026278b4dcd5116956b5231127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Appui long sur le bouton rotatif.</w:t>
      </w:r>
    </w:p>
    <w:p>
      <w:pPr>
        <w:pStyle w:val="Definition"/>
      </w:pPr>
      <w:r>
        <w:t xml:space="preserve">Délégué au mode courant via on_long_press().</w:t>
      </w:r>
    </w:p>
    <w:p>
      <w:pPr>
        <w:pStyle w:val="DefinitionTerm"/>
      </w:pPr>
      <w:r>
        <w:t xml:space="preserve">handle_double_press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05fd5b5b2a910c8ab451622856a710f22e3da43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Double appui rapide sur le bouton rotatif.</w:t>
      </w:r>
    </w:p>
    <w:p>
      <w:pPr>
        <w:pStyle w:val="Definition"/>
      </w:pPr>
      <w:r>
        <w:t xml:space="preserve">Délégué au mode courant via on_double_press().</w:t>
      </w:r>
    </w:p>
    <w:bookmarkEnd w:id="49"/>
    <w:bookmarkEnd w:id="50"/>
    <w:bookmarkEnd w:id="51"/>
    <w:bookmarkStart w:id="59" w:name="module-core.mode_registry"/>
    <w:p>
      <w:pPr>
        <w:pStyle w:val="FirstParagraph"/>
      </w:pPr>
      <w:bookmarkStart w:id="52" w:name="core-mode-registry-module"/>
      <w:bookmarkEnd w:id="52"/>
    </w:p>
    <w:bookmarkStart w:id="58" w:name="core.mode_registry-module"/>
    <w:p>
      <w:pPr>
        <w:pStyle w:val="Heading4"/>
      </w:pPr>
      <w:r>
        <w:t xml:space="preserve">core.mode_registry module</w:t>
      </w:r>
      <w:hyperlink w:anchor="module-core.mode_registry">
        <w:r>
          <w:rPr>
            <w:rStyle w:val="Hyperlink"/>
          </w:rPr>
          <w:t xml:space="preserve">¶</w:t>
        </w:r>
      </w:hyperlink>
    </w:p>
    <w:bookmarkStart w:id="57" w:name="core-mode-registry"/>
    <w:bookmarkStart w:id="56" w:name="core.mode_registry"/>
    <w:p>
      <w:pPr>
        <w:pStyle w:val="Heading5"/>
      </w:pPr>
      <w:r>
        <w:t xml:space="preserve">core.mode_registry</w:t>
      </w:r>
      <w:hyperlink w:anchor="core-mode-registry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Ce module définit le</w:t>
      </w:r>
      <w:r>
        <w:t xml:space="preserve"> </w:t>
      </w:r>
      <w:r>
        <w:rPr>
          <w:b/>
          <w:bCs/>
        </w:rPr>
        <w:t xml:space="preserve">registre des modes</w:t>
      </w:r>
      <w:r>
        <w:t xml:space="preserve"> </w:t>
      </w:r>
      <w:r>
        <w:t xml:space="preserve">disponibles dans l’application.</w:t>
      </w:r>
    </w:p>
    <w:bookmarkStart w:id="53" w:name="pourquoi-un-registre"/>
    <w:p>
      <w:pPr>
        <w:pStyle w:val="Heading6"/>
      </w:pPr>
      <w:r>
        <w:t xml:space="preserve">Pourquoi un registre ?</w:t>
      </w:r>
      <w:hyperlink w:anchor="pourquoi-un-registre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On veut éviter de modifier main.py à chaque ajout de mode.</w:t>
      </w:r>
    </w:p>
    <w:p>
      <w:pPr>
        <w:pStyle w:val="BodyText"/>
      </w:pPr>
      <w:r>
        <w:t xml:space="preserve">Avec un registre :</w:t>
      </w:r>
      <w:r>
        <w:t xml:space="preserve"> </w:t>
      </w:r>
      <w:r>
        <w:t xml:space="preserve">- config/settings.toml décide quels modes sont actifs et dans quel ordre.</w:t>
      </w:r>
      <w:r>
        <w:t xml:space="preserve"> </w:t>
      </w:r>
      <w:r>
        <w:t xml:space="preserve">- main.py se contente de :</w:t>
      </w:r>
    </w:p>
    <w:p>
      <w:pPr>
        <w:pStyle w:val="BlockText"/>
        <w:numPr>
          <w:ilvl w:val="0"/>
          <w:numId w:val="1016"/>
        </w:numPr>
      </w:pPr>
      <w:r>
        <w:t xml:space="preserve">lire la config,</w:t>
      </w:r>
    </w:p>
    <w:p>
      <w:pPr>
        <w:pStyle w:val="BlockText"/>
        <w:numPr>
          <w:ilvl w:val="0"/>
          <w:numId w:val="1016"/>
        </w:numPr>
      </w:pPr>
      <w:r>
        <w:t xml:space="preserve">instancier les modes via ce registre.</w:t>
      </w:r>
    </w:p>
    <w:p>
      <w:pPr>
        <w:pStyle w:val="FirstParagraph"/>
      </w:pPr>
      <w:r>
        <w:t xml:space="preserve">Cela rend l’architecture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extensible</w:t>
      </w:r>
      <w:r>
        <w:t xml:space="preserve"> </w:t>
      </w:r>
      <w:r>
        <w:t xml:space="preserve">(ajouter un mode = 1 import + 1 ligne dans le registre),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configurable</w:t>
      </w:r>
      <w:r>
        <w:t xml:space="preserve"> </w:t>
      </w:r>
      <w:r>
        <w:t xml:space="preserve">(activer/désactiver/re-ordonner via TOML),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propre</w:t>
      </w:r>
      <w:r>
        <w:t xml:space="preserve"> </w:t>
      </w:r>
      <w:r>
        <w:t xml:space="preserve">(pas de if/else ou de liste codée en dur dans main).</w:t>
      </w:r>
    </w:p>
    <w:bookmarkEnd w:id="53"/>
    <w:bookmarkStart w:id="54" w:name="contrat"/>
    <w:p>
      <w:pPr>
        <w:pStyle w:val="Heading6"/>
      </w:pPr>
      <w:r>
        <w:t xml:space="preserve">Contrat</w:t>
      </w:r>
      <w:hyperlink w:anchor="contrat">
        <w:r>
          <w:rPr>
            <w:rStyle w:val="Hyperlink"/>
          </w:rPr>
          <w:t xml:space="preserve">¶</w:t>
        </w:r>
      </w:hyperlink>
    </w:p>
    <w:p>
      <w:pPr>
        <w:numPr>
          <w:ilvl w:val="0"/>
          <w:numId w:val="1017"/>
        </w:numPr>
      </w:pPr>
      <w:r>
        <w:t xml:space="preserve">Les clés (ex: « datetime ») doivent correspondre aux valeurs déclarées</w:t>
      </w:r>
      <w:r>
        <w:t xml:space="preserve"> </w:t>
      </w:r>
      <w:r>
        <w:t xml:space="preserve">dans [modes].enabled du fichier config/config.toml.</w:t>
      </w:r>
    </w:p>
    <w:p>
      <w:pPr>
        <w:numPr>
          <w:ilvl w:val="0"/>
          <w:numId w:val="1017"/>
        </w:numPr>
      </w:pPr>
      <w:r>
        <w:t xml:space="preserve">Chaque valeur du registre est une</w:t>
      </w:r>
      <w:r>
        <w:t xml:space="preserve"> </w:t>
      </w:r>
      <w:r>
        <w:rPr>
          <w:b/>
          <w:bCs/>
        </w:rPr>
        <w:t xml:space="preserve">classe</w:t>
      </w:r>
      <w:r>
        <w:t xml:space="preserve"> </w:t>
      </w:r>
      <w:r>
        <w:t xml:space="preserve">dérivée de Mode</w:t>
      </w:r>
      <w:r>
        <w:t xml:space="preserve"> </w:t>
      </w:r>
      <w:r>
        <w:t xml:space="preserve">(et non une instance).</w:t>
      </w:r>
    </w:p>
    <w:bookmarkEnd w:id="54"/>
    <w:bookmarkStart w:id="55" w:name="exemple"/>
    <w:p>
      <w:pPr>
        <w:pStyle w:val="Heading6"/>
      </w:pPr>
      <w:r>
        <w:t xml:space="preserve">Exemple</w:t>
      </w:r>
      <w:hyperlink w:anchor="exemple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Dans config/config.toml :</w:t>
      </w:r>
    </w:p>
    <w:p>
      <w:pPr>
        <w:pStyle w:val="BodyText"/>
      </w:pPr>
      <w:r>
        <w:t xml:space="preserve">[modes]</w:t>
      </w:r>
      <w:r>
        <w:t xml:space="preserve"> </w:t>
      </w:r>
      <w:r>
        <w:t xml:space="preserve">enabled = [« datetime », « dummy », « multimeter »]</w:t>
      </w:r>
    </w:p>
    <w:p>
      <w:pPr>
        <w:pStyle w:val="BodyText"/>
      </w:pPr>
      <w:r>
        <w:t xml:space="preserve">Alors main.py instanciera dans cet ordre :</w:t>
      </w:r>
      <w:r>
        <w:t xml:space="preserve"> </w:t>
      </w:r>
      <w:r>
        <w:t xml:space="preserve">ModeDateHeure, ModeDummy, ModeMultimetre.</w:t>
      </w:r>
    </w:p>
    <w:bookmarkEnd w:id="55"/>
    <w:bookmarkEnd w:id="56"/>
    <w:bookmarkEnd w:id="57"/>
    <w:bookmarkEnd w:id="58"/>
    <w:bookmarkEnd w:id="59"/>
    <w:bookmarkStart w:id="72" w:name="module-core.speaker"/>
    <w:p>
      <w:pPr>
        <w:pStyle w:val="BodyText"/>
      </w:pPr>
      <w:bookmarkStart w:id="60" w:name="core-speaker-module"/>
      <w:bookmarkEnd w:id="60"/>
    </w:p>
    <w:bookmarkStart w:id="71" w:name="core.speaker-module"/>
    <w:p>
      <w:pPr>
        <w:pStyle w:val="Heading4"/>
      </w:pPr>
      <w:r>
        <w:t xml:space="preserve">core.speaker module</w:t>
      </w:r>
      <w:hyperlink w:anchor="module-core.speaker">
        <w:r>
          <w:rPr>
            <w:rStyle w:val="Hyperlink"/>
          </w:rPr>
          <w:t xml:space="preserve">¶</w:t>
        </w:r>
      </w:hyperlink>
    </w:p>
    <w:bookmarkStart w:id="62" w:name="core-speaker"/>
    <w:bookmarkStart w:id="61" w:name="core.speaker"/>
    <w:p>
      <w:pPr>
        <w:pStyle w:val="Heading5"/>
      </w:pPr>
      <w:r>
        <w:t xml:space="preserve">core.speaker</w:t>
      </w:r>
      <w:hyperlink w:anchor="core-speaker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Sortie audio centrale de l’assistant — deux canaux indépendants :</w:t>
      </w:r>
    </w:p>
    <w:p>
      <w:pPr>
        <w:numPr>
          <w:ilvl w:val="0"/>
          <w:numId w:val="1018"/>
        </w:numPr>
      </w:pPr>
      <w:r>
        <w:t xml:space="preserve">CANAL ANNONCES (say / speak)</w:t>
      </w:r>
      <w:r>
        <w:t xml:space="preserve"> </w:t>
      </w:r>
      <w:r>
        <w:t xml:space="preserve">─────────────────────────────</w:t>
      </w:r>
      <w:r>
        <w:t xml:space="preserve"> </w:t>
      </w:r>
      <w:r>
        <w:t xml:space="preserve">- File d’attente (Queue) pour ordonner les annonces.</w:t>
      </w:r>
      <w:r>
        <w:t xml:space="preserve"> </w:t>
      </w:r>
      <w:r>
        <w:t xml:space="preserve">- Chaque annonce = WAV Piper joué par un sous-processus mplayer</w:t>
      </w:r>
    </w:p>
    <w:p>
      <w:pPr>
        <w:pStyle w:val="BlockText"/>
        <w:numPr>
          <w:ilvl w:val="0"/>
          <w:numId w:val="1000"/>
        </w:numPr>
      </w:pPr>
      <w:r>
        <w:t xml:space="preserve">BLOQUANT (non-slave). Le thread queue attend la fin réelle du</w:t>
      </w:r>
      <w:r>
        <w:t xml:space="preserve"> </w:t>
      </w:r>
      <w:r>
        <w:t xml:space="preserve">fichier avant de passer au suivant.</w:t>
      </w:r>
    </w:p>
    <w:p>
      <w:pPr>
        <w:numPr>
          <w:ilvl w:val="1"/>
          <w:numId w:val="1019"/>
        </w:numPr>
      </w:pPr>
      <w:r>
        <w:t xml:space="preserve">Interruptible instantanément via stop_all_audio() →</w:t>
      </w:r>
      <w:r>
        <w:t xml:space="preserve"> </w:t>
      </w:r>
      <w:r>
        <w:t xml:space="preserve">terminate() sur le sous-processus en cours.</w:t>
      </w:r>
    </w:p>
    <w:p>
      <w:pPr>
        <w:numPr>
          <w:ilvl w:val="0"/>
          <w:numId w:val="1018"/>
        </w:numPr>
      </w:pPr>
      <w:r>
        <w:t xml:space="preserve">CANAL LECTURE LONGUE (play / PlaybackHandle)</w:t>
      </w:r>
      <w:r>
        <w:t xml:space="preserve"> </w:t>
      </w:r>
      <w:r>
        <w:t xml:space="preserve">──────────────────────────────────────────────</w:t>
      </w:r>
      <w:r>
        <w:t xml:space="preserve"> </w:t>
      </w:r>
      <w:r>
        <w:t xml:space="preserve">- mplayer en mode slave (-slave -idle) pour contrôle fin :</w:t>
      </w:r>
    </w:p>
    <w:p>
      <w:pPr>
        <w:pStyle w:val="BlockText"/>
        <w:numPr>
          <w:ilvl w:val="0"/>
          <w:numId w:val="1000"/>
        </w:numPr>
      </w:pPr>
      <w:r>
        <w:t xml:space="preserve">pause, reprise, seek, vitesse.</w:t>
      </w:r>
    </w:p>
    <w:p>
      <w:pPr>
        <w:numPr>
          <w:ilvl w:val="1"/>
          <w:numId w:val="1020"/>
        </w:numPr>
      </w:pPr>
      <w:r>
        <w:t xml:space="preserve">Utilisé exclusivement par ModeReadingMachine.</w:t>
      </w:r>
    </w:p>
    <w:p>
      <w:pPr>
        <w:numPr>
          <w:ilvl w:val="1"/>
          <w:numId w:val="1020"/>
        </w:numPr>
      </w:pPr>
      <w:r>
        <w:t xml:space="preserve">Indépendant de la queue.</w:t>
      </w:r>
    </w:p>
    <w:p>
      <w:pPr>
        <w:pStyle w:val="DefinitionTerm"/>
      </w:pPr>
      <w:r>
        <w:t xml:space="preserve">VOLUME GLOBAL</w:t>
      </w:r>
    </w:p>
    <w:p>
      <w:pPr>
        <w:pStyle w:val="Definition"/>
        <w:numPr>
          <w:ilvl w:val="0"/>
          <w:numId w:val="1021"/>
        </w:numPr>
      </w:pPr>
      <w:r>
        <w:t xml:space="preserve">Contrôlé via amixer (ALSA) → affecte tout (annonces + lecture).</w:t>
      </w:r>
    </w:p>
    <w:p>
      <w:pPr>
        <w:pStyle w:val="Definition"/>
        <w:numPr>
          <w:ilvl w:val="0"/>
          <w:numId w:val="1021"/>
        </w:numPr>
      </w:pPr>
      <w:r>
        <w:t xml:space="preserve">set_volume_global() est appelable depuis n’importe quel mode.</w:t>
      </w:r>
    </w:p>
    <w:p>
      <w:pPr>
        <w:pStyle w:val="DefinitionTerm"/>
      </w:pPr>
      <w:r>
        <w:t xml:space="preserve">ISOLATION DES MODES</w:t>
      </w:r>
    </w:p>
    <w:p>
      <w:pPr>
        <w:pStyle w:val="Definition"/>
        <w:numPr>
          <w:ilvl w:val="0"/>
          <w:numId w:val="1022"/>
        </w:numPr>
      </w:pPr>
      <w:r>
        <w:t xml:space="preserve">stop_all_audio() : vide la queue + tue le sous-processus d’annonce</w:t>
      </w:r>
      <w:r>
        <w:t xml:space="preserve"> </w:t>
      </w:r>
      <w:r>
        <w:t xml:space="preserve">en cours + envoie stop au player long-form.</w:t>
      </w:r>
    </w:p>
    <w:p>
      <w:pPr>
        <w:pStyle w:val="Definition"/>
        <w:numPr>
          <w:ilvl w:val="0"/>
          <w:numId w:val="1022"/>
        </w:numPr>
      </w:pPr>
      <w:r>
        <w:t xml:space="preserve">Appelé par ModeManager avant chaque changement de mode.</w:t>
      </w:r>
    </w:p>
    <w:bookmarkEnd w:id="61"/>
    <w:bookmarkEnd w:id="62"/>
    <w:p>
      <w:pPr>
        <w:pStyle w:val="DefinitionTerm"/>
      </w:pPr>
      <w:r>
        <w:t xml:space="preserve">class</w:t>
      </w:r>
      <w:r>
        <w:t xml:space="preserve"> </w:t>
      </w:r>
      <w:r>
        <w:t xml:space="preserve">core.speaker.</w:t>
      </w:r>
      <w:r>
        <w:t xml:space="preserve">PlaybackHandle</w:t>
      </w:r>
      <w:r>
        <w:t xml:space="preserve">(</w:t>
      </w:r>
      <w:r>
        <w:rPr>
          <w:i/>
          <w:iCs/>
        </w:rPr>
        <w:t xml:space="preserve">_player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_AudioPlayer</w:t>
      </w:r>
      <w:r>
        <w:t xml:space="preserve">)</w:t>
      </w:r>
      <w:hyperlink w:anchor="core.speaker.PlaybackHandle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r>
        <w:rPr>
          <w:rStyle w:val="BuiltInTok"/>
        </w:rPr>
        <w:t xml:space="preserve">object</w:t>
      </w:r>
    </w:p>
    <w:p>
      <w:pPr>
        <w:pStyle w:val="Definition"/>
      </w:pPr>
      <w:r>
        <w:t xml:space="preserve">Contrôle d’une lecture longue (machine à lire).</w:t>
      </w:r>
    </w:p>
    <w:p>
      <w:pPr>
        <w:pStyle w:val="Definition"/>
      </w:pPr>
      <w:r>
        <w:t xml:space="preserve">Méthodes disponibles : pause, resume, stop, seek, set_speed.</w:t>
      </w:r>
    </w:p>
    <w:p>
      <w:pPr>
        <w:pStyle w:val="DefinitionTerm"/>
      </w:pPr>
      <w:r>
        <w:t xml:space="preserve">pause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core.speaker.PlaybackHandle.pause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resume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core.speaker.PlaybackHandle.resume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stop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core.speaker.PlaybackHandle.stop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seek</w:t>
      </w:r>
      <w:r>
        <w:t xml:space="preserve">(</w:t>
      </w:r>
      <w:r>
        <w:rPr>
          <w:i/>
          <w:iCs/>
        </w:rPr>
        <w:t xml:space="preserve">seconds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core.speaker.PlaybackHandle.seek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set_speed</w:t>
      </w:r>
      <w:r>
        <w:t xml:space="preserve">(</w:t>
      </w:r>
      <w:r>
        <w:rPr>
          <w:i/>
          <w:iCs/>
        </w:rPr>
        <w:t xml:space="preserve">speed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core.speaker.PlaybackHandle.set_speed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class</w:t>
      </w:r>
      <w:r>
        <w:t xml:space="preserve"> </w:t>
      </w:r>
      <w:r>
        <w:t xml:space="preserve">core.speaker.</w:t>
      </w:r>
      <w:r>
        <w:t xml:space="preserve">Speaker</w:t>
      </w:r>
      <w:hyperlink w:anchor="core.speaker.Speaker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r>
        <w:rPr>
          <w:rStyle w:val="BuiltInTok"/>
        </w:rPr>
        <w:t xml:space="preserve">object</w:t>
      </w:r>
    </w:p>
    <w:p>
      <w:pPr>
        <w:pStyle w:val="Definition"/>
      </w:pPr>
      <w:r>
        <w:t xml:space="preserve">Synthèse vocale centrale de l’assistant.</w:t>
      </w:r>
    </w:p>
    <w:bookmarkStart w:id="70" w:name="interface-publique"/>
    <w:p>
      <w:pPr>
        <w:pStyle w:val="Heading5"/>
      </w:pPr>
      <w:r>
        <w:t xml:space="preserve">Interface publique</w:t>
      </w:r>
      <w:hyperlink w:anchor="interface-publique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say(text, blocking=False) → annonce courte (queue)</w:t>
      </w:r>
      <w:r>
        <w:t xml:space="preserve"> </w:t>
      </w:r>
      <w:r>
        <w:t xml:space="preserve">speak(text) → alias say() non-bloquant</w:t>
      </w:r>
      <w:r>
        <w:t xml:space="preserve"> </w:t>
      </w:r>
      <w:r>
        <w:t xml:space="preserve">play(path) → PlaybackHandle → lecture longue (machine à lire)</w:t>
      </w:r>
      <w:r>
        <w:t xml:space="preserve"> </w:t>
      </w:r>
      <w:r>
        <w:t xml:space="preserve">play_sound(path, blocking) → son court hors-queue (aplay)</w:t>
      </w:r>
      <w:r>
        <w:t xml:space="preserve"> </w:t>
      </w:r>
      <w:r>
        <w:t xml:space="preserve">stop_all_audio() → coupe tout (changement de mode)</w:t>
      </w:r>
      <w:r>
        <w:t xml:space="preserve"> </w:t>
      </w:r>
      <w:r>
        <w:t xml:space="preserve">set_volume_global(percent) → volume ALSA global</w:t>
      </w:r>
      <w:r>
        <w:t xml:space="preserve"> </w:t>
      </w:r>
      <w:r>
        <w:t xml:space="preserve">set_global_speed(speed) → vitesse globale (0.5 – 2.0)</w:t>
      </w:r>
      <w:r>
        <w:t xml:space="preserve"> </w:t>
      </w:r>
      <w:r>
        <w:t xml:space="preserve">close() → arrêt propre</w:t>
      </w:r>
    </w:p>
    <w:p>
      <w:pPr>
        <w:pStyle w:val="DefinitionTerm"/>
      </w:pPr>
      <w:r>
        <w:t xml:space="preserve">synthesize_to_file</w:t>
      </w:r>
      <w:r>
        <w:t xml:space="preserve">(</w:t>
      </w:r>
      <w:r>
        <w:rPr>
          <w:i/>
          <w:iCs/>
        </w:rPr>
        <w:t xml:space="preserve">text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t xml:space="preserve">,</w:t>
      </w:r>
      <w:r>
        <w:t xml:space="preserve"> </w:t>
      </w:r>
      <w:r>
        <w:rPr>
          <w:i/>
          <w:iCs/>
        </w:rPr>
        <w:t xml:space="preserve">output_path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core.speaker.Speaker.synthesize_to_file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Synthétise “text” via Piper et écrit le WAV à “output_path”.</w:t>
      </w:r>
    </w:p>
    <w:p>
      <w:pPr>
        <w:pStyle w:val="Definition"/>
      </w:pPr>
      <w:r>
        <w:t xml:space="preserve">Méthode publique utilisée par les modules extérieurs (ex: pipeline</w:t>
      </w:r>
      <w:r>
        <w:t xml:space="preserve"> </w:t>
      </w:r>
      <w:r>
        <w:t xml:space="preserve">machine à lire) qui veulent utiliser la voix Piper du Speaker sans</w:t>
      </w:r>
      <w:r>
        <w:t xml:space="preserve"> </w:t>
      </w:r>
      <w:r>
        <w:t xml:space="preserve">charger un second modèle en mémoire.</w:t>
      </w:r>
    </w:p>
    <w:bookmarkStart w:id="64" w:name="id3"/>
    <w:p>
      <w:pPr>
        <w:pStyle w:val="Heading6"/>
      </w:pPr>
      <w:bookmarkStart w:id="63" w:name="paramètres-3"/>
      <w:r>
        <w:t xml:space="preserve">Paramètres</w:t>
      </w:r>
      <w:hyperlink w:anchor="id3">
        <w:r>
          <w:rPr>
            <w:rStyle w:val="Hyperlink"/>
          </w:rPr>
          <w:t xml:space="preserve">¶</w:t>
        </w:r>
      </w:hyperlink>
      <w:bookmarkEnd w:id="63"/>
    </w:p>
    <w:p>
      <w:pPr>
        <w:pStyle w:val="DefinitionTerm"/>
      </w:pPr>
      <w:r>
        <w:t xml:space="preserve">text :</w:t>
      </w:r>
    </w:p>
    <w:p>
      <w:pPr>
        <w:pStyle w:val="Definition"/>
      </w:pPr>
      <w:r>
        <w:t xml:space="preserve">Texte à synthétiser.</w:t>
      </w:r>
    </w:p>
    <w:p>
      <w:pPr>
        <w:pStyle w:val="DefinitionTerm"/>
      </w:pPr>
      <w:r>
        <w:t xml:space="preserve">output_path :</w:t>
      </w:r>
    </w:p>
    <w:p>
      <w:pPr>
        <w:pStyle w:val="Definition"/>
      </w:pPr>
      <w:r>
        <w:t xml:space="preserve">Chemin absolu du fichier WAV de sortie.</w:t>
      </w:r>
      <w:r>
        <w:t xml:space="preserve"> </w:t>
      </w:r>
      <w:r>
        <w:t xml:space="preserve">Le dossier parent doit exister.</w:t>
      </w:r>
    </w:p>
    <w:p>
      <w:pPr>
        <w:pStyle w:val="DefinitionTerm"/>
      </w:pPr>
      <w:r>
        <w:t xml:space="preserve">raises ValueError</w:t>
      </w:r>
      <w:r>
        <w:t xml:space="preserve">:</w:t>
      </w:r>
    </w:p>
    <w:p>
      <w:pPr>
        <w:pStyle w:val="Definition"/>
      </w:pPr>
      <w:r>
        <w:t xml:space="preserve">Si le texte est vide.</w:t>
      </w:r>
    </w:p>
    <w:bookmarkEnd w:id="64"/>
    <w:p>
      <w:pPr>
        <w:pStyle w:val="DefinitionTerm"/>
      </w:pPr>
      <w:r>
        <w:t xml:space="preserve">play_notification</w:t>
      </w:r>
      <w:r>
        <w:t xml:space="preserve">(</w:t>
      </w:r>
      <w:r>
        <w:rPr>
          <w:i/>
          <w:iCs/>
        </w:rPr>
        <w:t xml:space="preserve">blocking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bool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False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bool</w:t>
      </w:r>
      <w:hyperlink w:anchor="core.speaker.Speaker.play_notification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Joue le son de notification de volume/vitesse.</w:t>
      </w:r>
    </w:p>
    <w:p>
      <w:pPr>
        <w:pStyle w:val="DefinitionTerm"/>
      </w:pPr>
      <w:r>
        <w:t xml:space="preserve">Renvoie</w:t>
      </w:r>
      <w:r>
        <w:t xml:space="preserve">:</w:t>
      </w:r>
    </w:p>
    <w:p>
      <w:pPr>
        <w:pStyle w:val="Definition"/>
      </w:pPr>
      <w:r>
        <w:t xml:space="preserve">True si un fichier de notification a été trouvé et tenté,</w:t>
      </w:r>
      <w:r>
        <w:t xml:space="preserve"> </w:t>
      </w:r>
      <w:r>
        <w:t xml:space="preserve">False sinon.</w:t>
      </w:r>
    </w:p>
    <w:p>
      <w:pPr>
        <w:pStyle w:val="DefinitionTerm"/>
      </w:pPr>
      <w:r>
        <w:t xml:space="preserve">Type renvoyé</w:t>
      </w:r>
      <w:r>
        <w:t xml:space="preserve">:</w:t>
      </w:r>
    </w:p>
    <w:p>
      <w:pPr>
        <w:pStyle w:val="Definition"/>
      </w:pPr>
      <w:r>
        <w:t xml:space="preserve">bool</w:t>
      </w:r>
    </w:p>
    <w:p>
      <w:pPr>
        <w:pStyle w:val="DefinitionTerm"/>
      </w:pPr>
      <w:r>
        <w:t xml:space="preserve">beep</w:t>
      </w:r>
      <w:r>
        <w:t xml:space="preserve">(</w:t>
      </w:r>
      <w:r>
        <w:rPr>
          <w:i/>
          <w:iCs/>
        </w:rPr>
        <w:t xml:space="preserve">direction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'up'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core.speaker.Speaker.beep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Alias de compatibilité : joue le son de notification.</w:t>
      </w:r>
    </w:p>
    <w:p>
      <w:pPr>
        <w:pStyle w:val="DefinitionTerm"/>
      </w:pPr>
      <w:r>
        <w:t xml:space="preserve">say</w:t>
      </w:r>
      <w:r>
        <w:t xml:space="preserve">(</w:t>
      </w:r>
      <w:r>
        <w:rPr>
          <w:i/>
          <w:iCs/>
        </w:rPr>
        <w:t xml:space="preserve">text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t xml:space="preserve">,</w:t>
      </w:r>
      <w:r>
        <w:t xml:space="preserve"> </w:t>
      </w:r>
      <w:r>
        <w:rPr>
          <w:i/>
          <w:iCs/>
        </w:rPr>
        <w:t xml:space="preserve">blocking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bool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False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core.speaker.Speaker.say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Annonce courte — synthétisée par Piper, lue via la queue.</w:t>
      </w:r>
    </w:p>
    <w:bookmarkStart w:id="66" w:name="id4"/>
    <w:p>
      <w:pPr>
        <w:pStyle w:val="Heading6"/>
      </w:pPr>
      <w:bookmarkStart w:id="65" w:name="paramètres-4"/>
      <w:r>
        <w:t xml:space="preserve">Paramètres</w:t>
      </w:r>
      <w:hyperlink w:anchor="id4">
        <w:r>
          <w:rPr>
            <w:rStyle w:val="Hyperlink"/>
          </w:rPr>
          <w:t xml:space="preserve">¶</w:t>
        </w:r>
      </w:hyperlink>
      <w:bookmarkEnd w:id="65"/>
    </w:p>
    <w:p>
      <w:pPr>
        <w:pStyle w:val="DefinitionTerm"/>
      </w:pPr>
      <w:r>
        <w:t xml:space="preserve">text :</w:t>
      </w:r>
    </w:p>
    <w:p>
      <w:pPr>
        <w:pStyle w:val="Definition"/>
      </w:pPr>
      <w:r>
        <w:t xml:space="preserve">Texte à synthétiser.</w:t>
      </w:r>
    </w:p>
    <w:p>
      <w:pPr>
        <w:pStyle w:val="DefinitionTerm"/>
      </w:pPr>
      <w:r>
        <w:t xml:space="preserve">blocking :</w:t>
      </w:r>
    </w:p>
    <w:p>
      <w:pPr>
        <w:pStyle w:val="Definition"/>
      </w:pPr>
      <w:r>
        <w:t xml:space="preserve">Si True, attend que CETTE annonce (et toutes celles déjà</w:t>
      </w:r>
      <w:r>
        <w:t xml:space="preserve"> </w:t>
      </w:r>
      <w:r>
        <w:t xml:space="preserve">en queue avant elle) soit terminée avant de retourner.</w:t>
      </w:r>
      <w:r>
        <w:t xml:space="preserve"> </w:t>
      </w:r>
      <w:r>
        <w:t xml:space="preserve">Utiliser pour s’assurer qu’une annonce est entendue avant</w:t>
      </w:r>
      <w:r>
        <w:t xml:space="preserve"> </w:t>
      </w:r>
      <w:r>
        <w:t xml:space="preserve">de poursuivre l’initialisation.</w:t>
      </w:r>
    </w:p>
    <w:bookmarkEnd w:id="66"/>
    <w:p>
      <w:pPr>
        <w:pStyle w:val="DefinitionTerm"/>
      </w:pPr>
      <w:r>
        <w:t xml:space="preserve">speak</w:t>
      </w:r>
      <w:r>
        <w:t xml:space="preserve">(</w:t>
      </w:r>
      <w:r>
        <w:rPr>
          <w:i/>
          <w:iCs/>
        </w:rPr>
        <w:t xml:space="preserve">text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core.speaker.Speaker.speak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Alias non-bloquant de say() — compatibilité avec l’ancien code.</w:t>
      </w:r>
    </w:p>
    <w:p>
      <w:pPr>
        <w:pStyle w:val="DefinitionTerm"/>
      </w:pPr>
      <w:r>
        <w:t xml:space="preserve">play</w:t>
      </w:r>
      <w:r>
        <w:t xml:space="preserve">(</w:t>
      </w:r>
      <w:r>
        <w:rPr>
          <w:i/>
          <w:iCs/>
        </w:rPr>
        <w:t xml:space="preserve">path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hyperlink w:anchor="X96436ea04e656b85f8c00d96ea659007a198196">
        <w:r>
          <w:rPr>
            <w:rStyle w:val="Hyperlink"/>
          </w:rPr>
          <w:t xml:space="preserve">PlaybackHandle</w:t>
        </w:r>
      </w:hyperlink>
      <w:hyperlink w:anchor="core.speaker.Speaker.play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Lecture longue (machine à lire).</w:t>
      </w:r>
    </w:p>
    <w:p>
      <w:pPr>
        <w:pStyle w:val="Definition"/>
      </w:pPr>
      <w:r>
        <w:t xml:space="preserve">Coupe les annonces en cours et lance la lecture via mplayer slave.</w:t>
      </w:r>
      <w:r>
        <w:t xml:space="preserve"> </w:t>
      </w:r>
      <w:r>
        <w:t xml:space="preserve">Retourne un PlaybackHandle pour contrôle fin.</w:t>
      </w:r>
    </w:p>
    <w:bookmarkStart w:id="68" w:name="id5"/>
    <w:p>
      <w:pPr>
        <w:pStyle w:val="Heading6"/>
      </w:pPr>
      <w:bookmarkStart w:id="67" w:name="paramètres-5"/>
      <w:r>
        <w:t xml:space="preserve">Paramètres</w:t>
      </w:r>
      <w:hyperlink w:anchor="id5">
        <w:r>
          <w:rPr>
            <w:rStyle w:val="Hyperlink"/>
          </w:rPr>
          <w:t xml:space="preserve">¶</w:t>
        </w:r>
      </w:hyperlink>
      <w:bookmarkEnd w:id="67"/>
    </w:p>
    <w:p>
      <w:pPr>
        <w:pStyle w:val="DefinitionTerm"/>
      </w:pPr>
      <w:r>
        <w:t xml:space="preserve">path :</w:t>
      </w:r>
    </w:p>
    <w:p>
      <w:pPr>
        <w:pStyle w:val="Definition"/>
      </w:pPr>
      <w:r>
        <w:t xml:space="preserve">Chemin vers le fichier WAV à lire.</w:t>
      </w:r>
    </w:p>
    <w:bookmarkEnd w:id="68"/>
    <w:p>
      <w:pPr>
        <w:pStyle w:val="DefinitionTerm"/>
      </w:pPr>
      <w:r>
        <w:t xml:space="preserve">play_sound</w:t>
      </w:r>
      <w:r>
        <w:t xml:space="preserve">(</w:t>
      </w:r>
      <w:r>
        <w:rPr>
          <w:i/>
          <w:iCs/>
        </w:rPr>
        <w:t xml:space="preserve">path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t xml:space="preserve">,</w:t>
      </w:r>
      <w:r>
        <w:t xml:space="preserve"> </w:t>
      </w:r>
      <w:r>
        <w:rPr>
          <w:i/>
          <w:iCs/>
        </w:rPr>
        <w:t xml:space="preserve">blocking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bool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False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core.speaker.Speaker.play_sound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Son court hors-queue (effets sonores : shutter, erreur, etc.).</w:t>
      </w:r>
    </w:p>
    <w:p>
      <w:pPr>
        <w:pStyle w:val="Definition"/>
      </w:pPr>
      <w:r>
        <w:t xml:space="preserve">Utilise aplay (ALSA, très léger) — aucune interférence avec</w:t>
      </w:r>
      <w:r>
        <w:t xml:space="preserve"> </w:t>
      </w:r>
      <w:r>
        <w:t xml:space="preserve">la queue ni le player long-form.</w:t>
      </w:r>
    </w:p>
    <w:p>
      <w:pPr>
        <w:pStyle w:val="DefinitionTerm"/>
      </w:pPr>
      <w:r>
        <w:t xml:space="preserve">stop_all_audio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core.speaker.Speaker.stop_all_audio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Coupe tout l’audio immédiatement.</w:t>
      </w:r>
    </w:p>
    <w:bookmarkStart w:id="69" w:name="actions"/>
    <w:p>
      <w:pPr>
        <w:pStyle w:val="Heading6"/>
      </w:pPr>
      <w:r>
        <w:t xml:space="preserve">Actions</w:t>
      </w:r>
      <w:hyperlink w:anchor="actions">
        <w:r>
          <w:rPr>
            <w:rStyle w:val="Hyperlink"/>
          </w:rPr>
          <w:t xml:space="preserve">¶</w:t>
        </w:r>
      </w:hyperlink>
    </w:p>
    <w:p>
      <w:pPr>
        <w:pStyle w:val="Definition"/>
        <w:numPr>
          <w:ilvl w:val="0"/>
          <w:numId w:val="1023"/>
        </w:numPr>
      </w:pPr>
      <w:r>
        <w:t xml:space="preserve">Vide la queue (et supprime les WAVs en attente).</w:t>
      </w:r>
    </w:p>
    <w:p>
      <w:pPr>
        <w:pStyle w:val="Definition"/>
        <w:numPr>
          <w:ilvl w:val="0"/>
          <w:numId w:val="1023"/>
        </w:numPr>
      </w:pPr>
      <w:r>
        <w:t xml:space="preserve">Tue le sous-processus d’annonce en cours (terminate).</w:t>
      </w:r>
    </w:p>
    <w:p>
      <w:pPr>
        <w:pStyle w:val="Definition"/>
        <w:numPr>
          <w:ilvl w:val="0"/>
          <w:numId w:val="1023"/>
        </w:numPr>
      </w:pPr>
      <w:r>
        <w:t xml:space="preserve">Arrête le player long-form (mplayer slave → stop).</w:t>
      </w:r>
    </w:p>
    <w:p>
      <w:pPr>
        <w:pStyle w:val="Definition"/>
      </w:pPr>
      <w:r>
        <w:t xml:space="preserve">Appelé par ModeManager à chaque changement de mode.</w:t>
      </w:r>
    </w:p>
    <w:bookmarkEnd w:id="69"/>
    <w:p>
      <w:pPr>
        <w:pStyle w:val="DefinitionTerm"/>
      </w:pPr>
      <w:r>
        <w:t xml:space="preserve">set_volume_global</w:t>
      </w:r>
      <w:r>
        <w:t xml:space="preserve">(</w:t>
      </w:r>
      <w:r>
        <w:rPr>
          <w:i/>
          <w:iCs/>
        </w:rPr>
        <w:t xml:space="preserve">percent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t xml:space="preserve">,</w:t>
      </w:r>
      <w:r>
        <w:t xml:space="preserve"> </w:t>
      </w:r>
      <w:r>
        <w:rPr>
          <w:i/>
          <w:iCs/>
        </w:rPr>
        <w:t xml:space="preserve">mixer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core.speaker.Speaker.set_volume_global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Règle le volume ALSA global (0 – 100).</w:t>
      </w:r>
    </w:p>
    <w:p>
      <w:pPr>
        <w:pStyle w:val="Definition"/>
      </w:pPr>
      <w:r>
        <w:t xml:space="preserve">Affecte toutes les sorties audio (annonces + lecture longue).</w:t>
      </w:r>
      <w:r>
        <w:t xml:space="preserve"> </w:t>
      </w:r>
      <w:r>
        <w:t xml:space="preserve">Le mixer est détecté automatiquement si non précisé.</w:t>
      </w:r>
      <w:r>
        <w:t xml:space="preserve"> </w:t>
      </w:r>
      <w:r>
        <w:t xml:space="preserve">La valeur est mémorisée dans _current_volume pour permettre</w:t>
      </w:r>
      <w:r>
        <w:t xml:space="preserve"> </w:t>
      </w:r>
      <w:r>
        <w:t xml:space="preserve">aux modes de lire le niveau courant via get_volume().</w:t>
      </w:r>
    </w:p>
    <w:p>
      <w:pPr>
        <w:pStyle w:val="DefinitionTerm"/>
      </w:pPr>
      <w:r>
        <w:t xml:space="preserve">get_volume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int</w:t>
      </w:r>
      <w:hyperlink w:anchor="core.speaker.Speaker.get_volume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Retourne le volume global courant (0 – 100).</w:t>
      </w:r>
    </w:p>
    <w:p>
      <w:pPr>
        <w:pStyle w:val="Definition"/>
      </w:pPr>
      <w:r>
        <w:t xml:space="preserve">Valeur mémorisée à chaque appel de set_volume_global().</w:t>
      </w:r>
      <w:r>
        <w:t xml:space="preserve"> </w:t>
      </w:r>
      <w:r>
        <w:t xml:space="preserve">Utilisée par les modes pour effectuer des incréments relatifs</w:t>
      </w:r>
      <w:r>
        <w:t xml:space="preserve"> </w:t>
      </w:r>
      <w:r>
        <w:t xml:space="preserve">(ex : volume +4, volume -4) sans interroger ALSA.</w:t>
      </w:r>
    </w:p>
    <w:p>
      <w:pPr>
        <w:pStyle w:val="DefinitionTerm"/>
      </w:pPr>
      <w:r>
        <w:t xml:space="preserve">get_speed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float</w:t>
      </w:r>
      <w:hyperlink w:anchor="core.speaker.Speaker.get_speed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Retourne la vitesse de lecture globale courante (0.5 – 2.0).</w:t>
      </w:r>
    </w:p>
    <w:p>
      <w:pPr>
        <w:pStyle w:val="Definition"/>
      </w:pPr>
      <w:r>
        <w:t xml:space="preserve">Valeur mémorisée à chaque appel de set_global_speed().</w:t>
      </w:r>
      <w:r>
        <w:t xml:space="preserve"> </w:t>
      </w:r>
      <w:r>
        <w:t xml:space="preserve">Utilisée par les modes pour effectuer des incréments relatifs.</w:t>
      </w:r>
    </w:p>
    <w:p>
      <w:pPr>
        <w:pStyle w:val="DefinitionTerm"/>
      </w:pPr>
      <w:r>
        <w:t xml:space="preserve">set_global_speed</w:t>
      </w:r>
      <w:r>
        <w:t xml:space="preserve">(</w:t>
      </w:r>
      <w:r>
        <w:rPr>
          <w:i/>
          <w:iCs/>
        </w:rPr>
        <w:t xml:space="preserve">speed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core.speaker.Speaker.set_global_speed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Règle la vitesse globale (0.5 – 2.0).</w:t>
      </w:r>
    </w:p>
    <w:p>
      <w:pPr>
        <w:pStyle w:val="Definition"/>
      </w:pPr>
      <w:r>
        <w:t xml:space="preserve">S’applique :</w:t>
      </w:r>
      <w:r>
        <w:t xml:space="preserve"> </w:t>
      </w:r>
      <w:r>
        <w:t xml:space="preserve">- Aux prochaines annonces (utilisé au moment du subprocess).</w:t>
      </w:r>
      <w:r>
        <w:t xml:space="preserve"> </w:t>
      </w:r>
      <w:r>
        <w:t xml:space="preserve">- Au player long-form immédiatement (commande mplayer).</w:t>
      </w:r>
    </w:p>
    <w:p>
      <w:pPr>
        <w:pStyle w:val="DefinitionTerm"/>
      </w:pPr>
      <w:r>
        <w:t xml:space="preserve">close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core.speaker.Speaker.close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Arrêt propre du Speaker.</w:t>
      </w:r>
    </w:p>
    <w:p>
      <w:pPr>
        <w:pStyle w:val="Definition"/>
      </w:pPr>
      <w:r>
        <w:t xml:space="preserve">Interrompt les lectures en cours, vide la queue, supprime</w:t>
      </w:r>
      <w:r>
        <w:t xml:space="preserve"> </w:t>
      </w:r>
      <w:r>
        <w:t xml:space="preserve">les fichiers temporaires.</w:t>
      </w:r>
    </w:p>
    <w:bookmarkEnd w:id="70"/>
    <w:bookmarkEnd w:id="71"/>
    <w:bookmarkEnd w:id="72"/>
    <w:bookmarkStart w:id="75" w:name="module-core"/>
    <w:p>
      <w:pPr>
        <w:pStyle w:val="FirstParagraph"/>
      </w:pPr>
      <w:bookmarkStart w:id="73" w:name="module-contents"/>
      <w:bookmarkEnd w:id="73"/>
    </w:p>
    <w:bookmarkStart w:id="74" w:name="module-contents-1"/>
    <w:p>
      <w:pPr>
        <w:pStyle w:val="Heading4"/>
      </w:pPr>
      <w:r>
        <w:t xml:space="preserve">Module contents</w:t>
      </w:r>
      <w:hyperlink w:anchor="module-core">
        <w:r>
          <w:rPr>
            <w:rStyle w:val="Hyperlink"/>
          </w:rPr>
          <w:t xml:space="preserve">¶</w:t>
        </w:r>
      </w:hyperlink>
    </w:p>
    <w:bookmarkEnd w:id="74"/>
    <w:bookmarkEnd w:id="75"/>
    <w:bookmarkEnd w:id="76"/>
    <w:p>
      <w:pPr>
        <w:pStyle w:val="FirstParagraph"/>
      </w:pPr>
      <w:bookmarkStart w:id="77" w:name="document-api/hardware"/>
      <w:bookmarkEnd w:id="77"/>
    </w:p>
    <w:bookmarkStart w:id="245" w:name="hardware-package"/>
    <w:p>
      <w:pPr>
        <w:pStyle w:val="Heading3"/>
      </w:pPr>
      <w:r>
        <w:t xml:space="preserve">hardware package</w:t>
      </w:r>
      <w:hyperlink w:anchor="hardware-package">
        <w:r>
          <w:rPr>
            <w:rStyle w:val="Hyperlink"/>
          </w:rPr>
          <w:t xml:space="preserve">¶</w:t>
        </w:r>
      </w:hyperlink>
    </w:p>
    <w:bookmarkStart w:id="241" w:name="subpackages"/>
    <w:p>
      <w:pPr>
        <w:pStyle w:val="Heading4"/>
      </w:pPr>
      <w:r>
        <w:t xml:space="preserve">Subpackages</w:t>
      </w:r>
      <w:hyperlink w:anchor="subpackages">
        <w:r>
          <w:rPr>
            <w:rStyle w:val="Hyperlink"/>
          </w:rPr>
          <w:t xml:space="preserve">¶</w:t>
        </w:r>
      </w:hyperlink>
    </w:p>
    <w:p>
      <w:pPr>
        <w:pStyle w:val="FirstParagraph"/>
      </w:pPr>
      <w:bookmarkStart w:id="78" w:name="document-api/hardware.devices"/>
      <w:bookmarkEnd w:id="78"/>
    </w:p>
    <w:bookmarkStart w:id="158" w:name="hardware-devices-package"/>
    <w:bookmarkStart w:id="157" w:name="hardware.devices-package"/>
    <w:p>
      <w:pPr>
        <w:pStyle w:val="Heading5"/>
      </w:pPr>
      <w:r>
        <w:t xml:space="preserve">hardware.devices package</w:t>
      </w:r>
      <w:hyperlink w:anchor="hardware-devices-package">
        <w:r>
          <w:rPr>
            <w:rStyle w:val="Hyperlink"/>
          </w:rPr>
          <w:t xml:space="preserve">¶</w:t>
        </w:r>
      </w:hyperlink>
    </w:p>
    <w:bookmarkStart w:id="80" w:name="submodules"/>
    <w:bookmarkStart w:id="79" w:name="submodules-2"/>
    <w:p>
      <w:pPr>
        <w:pStyle w:val="Heading6"/>
      </w:pPr>
      <w:r>
        <w:t xml:space="preserve">Submodules</w:t>
      </w:r>
      <w:hyperlink w:anchor="submodules">
        <w:r>
          <w:rPr>
            <w:rStyle w:val="Hyperlink"/>
          </w:rPr>
          <w:t xml:space="preserve">¶</w:t>
        </w:r>
      </w:hyperlink>
    </w:p>
    <w:bookmarkEnd w:id="79"/>
    <w:bookmarkEnd w:id="80"/>
    <w:bookmarkStart w:id="90" w:name="module-hardware.devices.caliper"/>
    <w:p>
      <w:pPr>
        <w:pStyle w:val="FirstParagraph"/>
      </w:pPr>
      <w:bookmarkStart w:id="81" w:name="hardware-devices-caliper-module"/>
      <w:bookmarkEnd w:id="81"/>
    </w:p>
    <w:bookmarkStart w:id="82" w:name="hardware.devices.caliper-module"/>
    <w:p>
      <w:pPr>
        <w:pStyle w:val="Heading6"/>
      </w:pPr>
      <w:r>
        <w:t xml:space="preserve">hardware.devices.caliper module</w:t>
      </w:r>
      <w:hyperlink w:anchor="module-hardware.devices.caliper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Driver pour le pied à coulisse numérique (version NRF24).</w:t>
      </w:r>
    </w:p>
    <w:bookmarkEnd w:id="82"/>
    <w:bookmarkStart w:id="86" w:name="vue-d-ensemble"/>
    <w:bookmarkStart w:id="83" w:name="vue-densemble"/>
    <w:p>
      <w:pPr>
        <w:pStyle w:val="Heading6"/>
      </w:pPr>
      <w:r>
        <w:t xml:space="preserve">Vue d’ensemble</w:t>
      </w:r>
      <w:hyperlink w:anchor="vue-d-ensemble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Ce module assure le lien entre le transport radio brut et la logique métier :</w:t>
      </w:r>
    </w:p>
    <w:p>
      <w:pPr>
        <w:pStyle w:val="Compact"/>
        <w:numPr>
          <w:ilvl w:val="0"/>
          <w:numId w:val="1024"/>
        </w:numPr>
      </w:pPr>
    </w:p>
    <w:p>
      <w:pPr>
        <w:numPr>
          <w:ilvl w:val="1"/>
          <w:numId w:val="1025"/>
        </w:numPr>
      </w:pPr>
      <w:r>
        <w:t xml:space="preserve">Structure les données décodées : valeur, unité (mm/pouce) et signe.</w:t>
      </w:r>
    </w:p>
    <w:p>
      <w:pPr>
        <w:pStyle w:val="Compact"/>
        <w:numPr>
          <w:ilvl w:val="0"/>
          <w:numId w:val="1024"/>
        </w:numPr>
      </w:pPr>
    </w:p>
    <w:p>
      <w:pPr>
        <w:numPr>
          <w:ilvl w:val="1"/>
          <w:numId w:val="1026"/>
        </w:numPr>
      </w:pPr>
      <w:r>
        <w:t xml:space="preserve">Initialise le transport Nrf24Transport.</w:t>
      </w:r>
    </w:p>
    <w:p>
      <w:pPr>
        <w:numPr>
          <w:ilvl w:val="1"/>
          <w:numId w:val="1026"/>
        </w:numPr>
      </w:pPr>
      <w:r>
        <w:t xml:space="preserve">Décode la structure binaire MessageStruct envoyée par l’ATtiny85.</w:t>
      </w:r>
    </w:p>
    <w:p>
      <w:pPr>
        <w:numPr>
          <w:ilvl w:val="1"/>
          <w:numId w:val="1026"/>
        </w:numPr>
      </w:pPr>
      <w:r>
        <w:t xml:space="preserve">Gère les notifications d’état (prêt/erreur) vers le mode actif.</w:t>
      </w:r>
    </w:p>
    <w:bookmarkEnd w:id="83"/>
    <w:bookmarkStart w:id="85" w:name="X5e961ee227227632c5d48bdc172f826f2bb7cc8"/>
    <w:bookmarkStart w:id="84" w:name="X381ab61f4f8f079b49aaf64f65cb809fb0c7d41"/>
    <w:p>
      <w:pPr>
        <w:pStyle w:val="Heading6"/>
      </w:pPr>
      <w:r>
        <w:t xml:space="preserve">Protocole Binaire (Caliper_TX_24b_ATtiny85)</w:t>
      </w:r>
      <w:hyperlink w:anchor="X5e961ee227227632c5d48bdc172f826f2bb7cc8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La trame reçue via NRF24 comporte au minimum 6 octets (Little Endian) :</w:t>
      </w:r>
      <w:r>
        <w:t xml:space="preserve"> </w:t>
      </w:r>
      <w:r>
        <w:t xml:space="preserve">- Octets 0 à 3 : float (4 octets) -&gt; Valeur numérique brute.</w:t>
      </w:r>
      <w:r>
        <w:t xml:space="preserve"> </w:t>
      </w:r>
      <w:r>
        <w:t xml:space="preserve">- Octet 4 : bool (1 octet) -&gt; Unité (0 = mm, 1 = pouce).</w:t>
      </w:r>
      <w:r>
        <w:t xml:space="preserve"> </w:t>
      </w:r>
      <w:r>
        <w:t xml:space="preserve">- Octet 5 : bool (1 octet) -&gt; Signe (0 = plus, 1 = moins).</w:t>
      </w:r>
    </w:p>
    <w:bookmarkEnd w:id="84"/>
    <w:bookmarkEnd w:id="85"/>
    <w:bookmarkEnd w:id="86"/>
    <w:p>
      <w:pPr>
        <w:pStyle w:val="DefinitionTerm"/>
      </w:pPr>
      <w:r>
        <w:t xml:space="preserve">class</w:t>
      </w:r>
      <w:r>
        <w:t xml:space="preserve"> </w:t>
      </w:r>
      <w:r>
        <w:t xml:space="preserve">hardware.devices.caliper.</w:t>
      </w:r>
      <w:r>
        <w:t xml:space="preserve">CaliperData</w:t>
      </w:r>
      <w:r>
        <w:t xml:space="preserve">(</w:t>
      </w:r>
      <w:r>
        <w:rPr>
          <w:i/>
          <w:iCs/>
        </w:rPr>
        <w:t xml:space="preserve">value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t xml:space="preserve">,</w:t>
      </w:r>
      <w:r>
        <w:t xml:space="preserve"> </w:t>
      </w:r>
      <w:r>
        <w:rPr>
          <w:i/>
          <w:iCs/>
        </w:rPr>
        <w:t xml:space="preserve">unit_name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t xml:space="preserve">,</w:t>
      </w:r>
      <w:r>
        <w:t xml:space="preserve"> </w:t>
      </w:r>
      <w:r>
        <w:rPr>
          <w:i/>
          <w:iCs/>
        </w:rPr>
        <w:t xml:space="preserve">is_negative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bool</w:t>
      </w:r>
      <w:r>
        <w:t xml:space="preserve">)</w:t>
      </w:r>
      <w:hyperlink w:anchor="hardware.devices.caliper.CaliperData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r>
        <w:rPr>
          <w:rStyle w:val="BuiltInTok"/>
        </w:rPr>
        <w:t xml:space="preserve">object</w:t>
      </w:r>
    </w:p>
    <w:p>
      <w:pPr>
        <w:pStyle w:val="Definition"/>
      </w:pPr>
      <w:r>
        <w:t xml:space="preserve">Représente une mesure décodée issue du pied à coulisse.</w:t>
      </w:r>
    </w:p>
    <w:bookmarkStart w:id="87" w:name="attributs"/>
    <w:p>
      <w:pPr>
        <w:pStyle w:val="Heading6"/>
      </w:pPr>
      <w:r>
        <w:t xml:space="preserve">Attributs</w:t>
      </w:r>
      <w:hyperlink w:anchor="attributs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value</w:t>
      </w:r>
      <w:r>
        <w:t xml:space="preserve">float</w:t>
      </w:r>
    </w:p>
    <w:p>
      <w:pPr>
        <w:pStyle w:val="Definition"/>
      </w:pPr>
      <w:r>
        <w:t xml:space="preserve">Valeur numérique de la mesure (ex: 12.45).</w:t>
      </w:r>
    </w:p>
    <w:p>
      <w:pPr>
        <w:pStyle w:val="DefinitionTerm"/>
      </w:pPr>
      <w:r>
        <w:t xml:space="preserve">unit_name</w:t>
      </w:r>
      <w:r>
        <w:t xml:space="preserve">str</w:t>
      </w:r>
    </w:p>
    <w:p>
      <w:pPr>
        <w:pStyle w:val="Definition"/>
      </w:pPr>
      <w:r>
        <w:t xml:space="preserve">Nom de l’unité (« millimètre » ou « pouce »).</w:t>
      </w:r>
    </w:p>
    <w:p>
      <w:pPr>
        <w:pStyle w:val="DefinitionTerm"/>
      </w:pPr>
      <w:r>
        <w:t xml:space="preserve">is_negative</w:t>
      </w:r>
      <w:r>
        <w:t xml:space="preserve">bool</w:t>
      </w:r>
    </w:p>
    <w:p>
      <w:pPr>
        <w:pStyle w:val="Definition"/>
      </w:pPr>
      <w:r>
        <w:t xml:space="preserve">True si la mesure est négative, False sinon.</w:t>
      </w:r>
    </w:p>
    <w:p>
      <w:pPr>
        <w:pStyle w:val="DefinitionTerm"/>
      </w:pPr>
      <w:r>
        <w:t xml:space="preserve">value</w:t>
      </w:r>
      <w:r>
        <w:t xml:space="preserve">:</w:t>
      </w:r>
      <w:r>
        <w:t xml:space="preserve"> </w:t>
      </w:r>
      <w:r>
        <w:t xml:space="preserve">float</w:t>
      </w:r>
      <w:hyperlink w:anchor="Xa5bf6c7a00aaa6a81d71d0ffca964224edc443e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unit_name</w:t>
      </w:r>
      <w:r>
        <w:t xml:space="preserve">:</w:t>
      </w:r>
      <w:r>
        <w:t xml:space="preserve"> </w:t>
      </w:r>
      <w:r>
        <w:t xml:space="preserve">str</w:t>
      </w:r>
      <w:hyperlink w:anchor="X9914edb994d9553632d2b0cd360210f43e6cf28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is_negative</w:t>
      </w:r>
      <w:r>
        <w:t xml:space="preserve">:</w:t>
      </w:r>
      <w:r>
        <w:t xml:space="preserve"> </w:t>
      </w:r>
      <w:r>
        <w:t xml:space="preserve">bool</w:t>
      </w:r>
      <w:hyperlink w:anchor="X69d7e6822bfd7b56730ccda56dcd23d7fec81e6">
        <w:r>
          <w:rPr>
            <w:rStyle w:val="Hyperlink"/>
          </w:rPr>
          <w:t xml:space="preserve">¶</w:t>
        </w:r>
      </w:hyperlink>
    </w:p>
    <w:bookmarkEnd w:id="87"/>
    <w:p>
      <w:pPr>
        <w:pStyle w:val="DefinitionTerm"/>
      </w:pPr>
      <w:r>
        <w:t xml:space="preserve">class</w:t>
      </w:r>
      <w:r>
        <w:t xml:space="preserve"> </w:t>
      </w:r>
      <w:r>
        <w:t xml:space="preserve">hardware.devices.caliper.</w:t>
      </w:r>
      <w:r>
        <w:t xml:space="preserve">CaliperDriver</w:t>
      </w:r>
      <w:r>
        <w:t xml:space="preserve">(</w:t>
      </w:r>
      <w:r>
        <w:rPr>
          <w:i/>
          <w:iCs/>
        </w:rPr>
        <w:t xml:space="preserve">on_status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Callable</w:t>
      </w:r>
      <w:r>
        <w:rPr>
          <w:i/>
          <w:iCs/>
        </w:rPr>
        <w:t xml:space="preserve">[</w:t>
      </w:r>
      <w:r>
        <w:rPr>
          <w:i/>
          <w:iCs/>
        </w:rPr>
        <w:t xml:space="preserve">[</w:t>
      </w:r>
      <w:r>
        <w:rPr>
          <w:i/>
          <w:iCs/>
        </w:rPr>
        <w:t xml:space="preserve">str</w:t>
      </w:r>
      <w:r>
        <w:rPr>
          <w:i/>
          <w:iCs/>
        </w:rPr>
        <w:t xml:space="preserve">]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]</w:t>
      </w:r>
      <w:r>
        <w:t xml:space="preserve">,</w:t>
      </w:r>
      <w:r>
        <w:t xml:space="preserve"> </w:t>
      </w:r>
      <w:r>
        <w:rPr>
          <w:i/>
          <w:iCs/>
        </w:rPr>
        <w:t xml:space="preserve">on_new_measure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Callable</w:t>
      </w:r>
      <w:r>
        <w:rPr>
          <w:i/>
          <w:iCs/>
        </w:rPr>
        <w:t xml:space="preserve">[</w:t>
      </w:r>
      <w:r>
        <w:rPr>
          <w:i/>
          <w:iCs/>
        </w:rPr>
        <w:t xml:space="preserve">[</w:t>
      </w:r>
      <w:hyperlink w:anchor="X7f7eeece6ddc2ba5bf0b28e4b88497fd7632f07">
        <w:r>
          <w:rPr>
            <w:rStyle w:val="Hyperlink"/>
            <w:i/>
            <w:iCs/>
          </w:rPr>
          <w:t xml:space="preserve">CaliperData</w:t>
        </w:r>
      </w:hyperlink>
      <w:r>
        <w:rPr>
          <w:i/>
          <w:iCs/>
        </w:rPr>
        <w:t xml:space="preserve">]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]</w:t>
      </w:r>
      <w:r>
        <w:t xml:space="preserve">)</w:t>
      </w:r>
      <w:hyperlink w:anchor="hardware.devices.caliper.CaliperDriver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r>
        <w:rPr>
          <w:rStyle w:val="BuiltInTok"/>
        </w:rPr>
        <w:t xml:space="preserve">object</w:t>
      </w:r>
    </w:p>
    <w:p>
      <w:pPr>
        <w:pStyle w:val="Definition"/>
      </w:pPr>
      <w:r>
        <w:t xml:space="preserve">Driver haut niveau pour le pied à coulisse sans fil.</w:t>
      </w:r>
    </w:p>
    <w:p>
      <w:pPr>
        <w:pStyle w:val="Definition"/>
      </w:pPr>
      <w:r>
        <w:t xml:space="preserve">Ce driver utilise le transport NRF24 pour recevoir des paquets et les</w:t>
      </w:r>
      <w:r>
        <w:t xml:space="preserve"> </w:t>
      </w:r>
      <w:r>
        <w:t xml:space="preserve">transformer en objets CaliperData utilisables par l’assistant vocal.</w:t>
      </w:r>
    </w:p>
    <w:p>
      <w:pPr>
        <w:pStyle w:val="DefinitionTerm"/>
      </w:pPr>
      <w:r>
        <w:t xml:space="preserve">__init__</w:t>
      </w:r>
      <w:r>
        <w:t xml:space="preserve">(</w:t>
      </w:r>
      <w:r>
        <w:rPr>
          <w:i/>
          <w:iCs/>
        </w:rPr>
        <w:t xml:space="preserve">on_status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Callable</w:t>
      </w:r>
      <w:r>
        <w:rPr>
          <w:i/>
          <w:iCs/>
        </w:rPr>
        <w:t xml:space="preserve">[</w:t>
      </w:r>
      <w:r>
        <w:rPr>
          <w:i/>
          <w:iCs/>
        </w:rPr>
        <w:t xml:space="preserve">[</w:t>
      </w:r>
      <w:r>
        <w:rPr>
          <w:i/>
          <w:iCs/>
        </w:rPr>
        <w:t xml:space="preserve">str</w:t>
      </w:r>
      <w:r>
        <w:rPr>
          <w:i/>
          <w:iCs/>
        </w:rPr>
        <w:t xml:space="preserve">]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]</w:t>
      </w:r>
      <w:r>
        <w:t xml:space="preserve">,</w:t>
      </w:r>
      <w:r>
        <w:t xml:space="preserve"> </w:t>
      </w:r>
      <w:r>
        <w:rPr>
          <w:i/>
          <w:iCs/>
        </w:rPr>
        <w:t xml:space="preserve">on_new_measure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Callable</w:t>
      </w:r>
      <w:r>
        <w:rPr>
          <w:i/>
          <w:iCs/>
        </w:rPr>
        <w:t xml:space="preserve">[</w:t>
      </w:r>
      <w:r>
        <w:rPr>
          <w:i/>
          <w:iCs/>
        </w:rPr>
        <w:t xml:space="preserve">[</w:t>
      </w:r>
      <w:hyperlink w:anchor="X7f7eeece6ddc2ba5bf0b28e4b88497fd7632f07">
        <w:r>
          <w:rPr>
            <w:rStyle w:val="Hyperlink"/>
            <w:i/>
            <w:iCs/>
          </w:rPr>
          <w:t xml:space="preserve">CaliperData</w:t>
        </w:r>
      </w:hyperlink>
      <w:r>
        <w:rPr>
          <w:i/>
          <w:iCs/>
        </w:rPr>
        <w:t xml:space="preserve">]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]</w:t>
      </w:r>
      <w:r>
        <w:t xml:space="preserve">)</w:t>
      </w:r>
      <w:hyperlink w:anchor="X4ec27ba6c965040c130c38f57ae50f43df33a48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Initialise le driver du pied à coulisse.</w:t>
      </w:r>
    </w:p>
    <w:bookmarkStart w:id="89" w:name="parametres"/>
    <w:p>
      <w:pPr>
        <w:pStyle w:val="Heading6"/>
      </w:pPr>
      <w:bookmarkStart w:id="88" w:name="paramètres-6"/>
      <w:r>
        <w:t xml:space="preserve">Paramètres</w:t>
      </w:r>
      <w:hyperlink w:anchor="parametres">
        <w:r>
          <w:rPr>
            <w:rStyle w:val="Hyperlink"/>
          </w:rPr>
          <w:t xml:space="preserve">¶</w:t>
        </w:r>
      </w:hyperlink>
      <w:bookmarkEnd w:id="88"/>
    </w:p>
    <w:p>
      <w:pPr>
        <w:pStyle w:val="DefinitionTerm"/>
      </w:pPr>
      <w:r>
        <w:t xml:space="preserve">on_status</w:t>
      </w:r>
      <w:r>
        <w:t xml:space="preserve">Callable[[str], None]</w:t>
      </w:r>
    </w:p>
    <w:p>
      <w:pPr>
        <w:pStyle w:val="Definition"/>
      </w:pPr>
      <w:r>
        <w:t xml:space="preserve">Callback pour signaler l’état du matériel (ex: « Pied à coulisse prêt »).</w:t>
      </w:r>
    </w:p>
    <w:p>
      <w:pPr>
        <w:pStyle w:val="DefinitionTerm"/>
      </w:pPr>
      <w:r>
        <w:t xml:space="preserve">on_new_measure</w:t>
      </w:r>
      <w:r>
        <w:t xml:space="preserve">Callable[[CaliperData], None]</w:t>
      </w:r>
    </w:p>
    <w:p>
      <w:pPr>
        <w:pStyle w:val="Definition"/>
      </w:pPr>
      <w:r>
        <w:t xml:space="preserve">Callback appelé automatiquement à chaque nouvelle mesure reçue.</w:t>
      </w:r>
    </w:p>
    <w:bookmarkEnd w:id="89"/>
    <w:p>
      <w:pPr>
        <w:pStyle w:val="DefinitionTerm"/>
      </w:pPr>
      <w:r>
        <w:t xml:space="preserve">start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21c14e4906076c772564f39bd8ced39ae38a6bd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Démarre le transport radio et prépare la réception.</w:t>
      </w:r>
    </w:p>
    <w:p>
      <w:pPr>
        <w:pStyle w:val="Definition"/>
      </w:pPr>
      <w:r>
        <w:t xml:space="preserve">Cette méthode tente d’initialiser le module NRF24. Le résultat</w:t>
      </w:r>
      <w:r>
        <w:t xml:space="preserve"> </w:t>
      </w:r>
      <w:r>
        <w:t xml:space="preserve">est communiqué via le callback on_status.</w:t>
      </w:r>
    </w:p>
    <w:p>
      <w:pPr>
        <w:pStyle w:val="DefinitionTerm"/>
      </w:pPr>
      <w:r>
        <w:t xml:space="preserve">stop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96e8338ab23ca2e4c3f6239a18f1238f922e470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Arrête proprement le transport et libère les ressources radio.</w:t>
      </w:r>
    </w:p>
    <w:p>
      <w:pPr>
        <w:pStyle w:val="DefinitionTerm"/>
      </w:pPr>
      <w:r>
        <w:t xml:space="preserve">get_last_measure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hyperlink w:anchor="X7f7eeece6ddc2ba5bf0b28e4b88497fd7632f07">
        <w:r>
          <w:rPr>
            <w:rStyle w:val="Hyperlink"/>
          </w:rPr>
          <w:t xml:space="preserve">CaliperData</w:t>
        </w:r>
      </w:hyperlink>
      <w:r>
        <w:t xml:space="preserve"> </w:t>
      </w:r>
      <w:r>
        <w:t xml:space="preserve">|</w:t>
      </w:r>
      <w:r>
        <w:t xml:space="preserve"> </w:t>
      </w:r>
      <w:r>
        <w:t xml:space="preserve">None</w:t>
      </w:r>
      <w:hyperlink w:anchor="X56d05ff26c29f6b2d1eff73b378cec7ad950854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Retourne la toute dernière mesure mémorisée.</w:t>
      </w:r>
    </w:p>
    <w:p>
      <w:pPr>
        <w:pStyle w:val="DefinitionTerm"/>
      </w:pPr>
      <w:r>
        <w:t xml:space="preserve">Renvoie</w:t>
      </w:r>
      <w:r>
        <w:t xml:space="preserve">:</w:t>
      </w:r>
    </w:p>
    <w:p>
      <w:pPr>
        <w:pStyle w:val="Definition"/>
      </w:pPr>
      <w:r>
        <w:t xml:space="preserve">La mesure si elle existe, sinon None.</w:t>
      </w:r>
    </w:p>
    <w:p>
      <w:pPr>
        <w:pStyle w:val="DefinitionTerm"/>
      </w:pPr>
      <w:r>
        <w:t xml:space="preserve">Type renvoyé</w:t>
      </w:r>
      <w:r>
        <w:t xml:space="preserve">:</w:t>
      </w:r>
    </w:p>
    <w:p>
      <w:pPr>
        <w:pStyle w:val="Definition"/>
      </w:pPr>
      <w:hyperlink w:anchor="X7f7eeece6ddc2ba5bf0b28e4b88497fd7632f07">
        <w:r>
          <w:rPr>
            <w:rStyle w:val="Hyperlink"/>
          </w:rPr>
          <w:t xml:space="preserve">CaliperData</w:t>
        </w:r>
      </w:hyperlink>
      <w:r>
        <w:t xml:space="preserve"> </w:t>
      </w:r>
      <w:r>
        <w:t xml:space="preserve">or None</w:t>
      </w:r>
    </w:p>
    <w:bookmarkEnd w:id="90"/>
    <w:bookmarkStart w:id="97" w:name="X6ca2e231b20ea4885dc239503626d78667b5b80"/>
    <w:p>
      <w:pPr>
        <w:pStyle w:val="FirstParagraph"/>
      </w:pPr>
      <w:bookmarkStart w:id="91" w:name="X03be19b0090c9f88e49f432411e8489bfb3b409"/>
      <w:bookmarkEnd w:id="91"/>
    </w:p>
    <w:bookmarkStart w:id="92" w:name="X6c7ce5d26d14959b736fea50439e58c1e43f099"/>
    <w:p>
      <w:pPr>
        <w:pStyle w:val="Heading6"/>
      </w:pPr>
      <w:r>
        <w:t xml:space="preserve">hardware.devices.esp32_thermometer module</w:t>
      </w:r>
      <w:hyperlink w:anchor="X6ca2e231b20ea4885dc239503626d78667b5b80">
        <w:r>
          <w:rPr>
            <w:rStyle w:val="Hyperlink"/>
          </w:rPr>
          <w:t xml:space="preserve">¶</w:t>
        </w:r>
      </w:hyperlink>
    </w:p>
    <w:bookmarkEnd w:id="92"/>
    <w:bookmarkStart w:id="94" w:name="hardware-devices-esp32-thermometer"/>
    <w:bookmarkStart w:id="93" w:name="hardware.devices.esp32_thermometer"/>
    <w:p>
      <w:pPr>
        <w:pStyle w:val="Heading6"/>
      </w:pPr>
      <w:r>
        <w:t xml:space="preserve">hardware.devices.esp32_thermometer</w:t>
      </w:r>
      <w:hyperlink w:anchor="hardware-devices-esp32-thermometer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Driver pour le thermomètre connecté ESP32.</w:t>
      </w:r>
    </w:p>
    <w:bookmarkEnd w:id="93"/>
    <w:bookmarkEnd w:id="94"/>
    <w:bookmarkStart w:id="96" w:name="id1"/>
    <w:bookmarkStart w:id="95" w:name="vue-densemble-1"/>
    <w:p>
      <w:pPr>
        <w:pStyle w:val="Heading6"/>
      </w:pPr>
      <w:r>
        <w:t xml:space="preserve">Vue d’ensemble</w:t>
      </w:r>
      <w:hyperlink w:anchor="id1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Ce module fournit :</w:t>
      </w:r>
      <w:r>
        <w:t xml:space="preserve"> </w:t>
      </w:r>
      <w:r>
        <w:t xml:space="preserve">1. ThermometerData : structure de donnée propre (valeur float).</w:t>
      </w:r>
      <w:r>
        <w:t xml:space="preserve"> </w:t>
      </w:r>
      <w:r>
        <w:t xml:space="preserve">2. ThermometerDriver : pilote haut niveau utilisant WifiClient.</w:t>
      </w:r>
    </w:p>
    <w:p>
      <w:pPr>
        <w:pStyle w:val="BodyText"/>
      </w:pPr>
      <w:r>
        <w:t xml:space="preserve">Il est conçu pour être utilisé par ModeThermometre.</w:t>
      </w:r>
    </w:p>
    <w:bookmarkEnd w:id="95"/>
    <w:bookmarkEnd w:id="96"/>
    <w:p>
      <w:pPr>
        <w:pStyle w:val="DefinitionTerm"/>
      </w:pPr>
      <w:r>
        <w:t xml:space="preserve">class</w:t>
      </w:r>
      <w:r>
        <w:t xml:space="preserve"> </w:t>
      </w:r>
      <w:r>
        <w:t xml:space="preserve">hardware.devices.esp32_thermometer.</w:t>
      </w:r>
      <w:r>
        <w:t xml:space="preserve">ThermometerData</w:t>
      </w:r>
      <w:r>
        <w:t xml:space="preserve">(</w:t>
      </w:r>
      <w:r>
        <w:rPr>
          <w:i/>
          <w:iCs/>
        </w:rPr>
        <w:t xml:space="preserve">value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t xml:space="preserve">,</w:t>
      </w:r>
      <w:r>
        <w:t xml:space="preserve"> </w:t>
      </w:r>
      <w:r>
        <w:rPr>
          <w:i/>
          <w:iCs/>
        </w:rPr>
        <w:t xml:space="preserve">unit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'Celsius'</w:t>
      </w:r>
      <w:r>
        <w:t xml:space="preserve">,</w:t>
      </w:r>
      <w:r>
        <w:t xml:space="preserve"> </w:t>
      </w:r>
      <w:r>
        <w:rPr>
          <w:i/>
          <w:iCs/>
        </w:rPr>
        <w:t xml:space="preserve">timestamp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0.0</w:t>
      </w:r>
      <w:r>
        <w:t xml:space="preserve">)</w:t>
      </w:r>
      <w:hyperlink w:anchor="Xad338f943728804334baa443a95221f61da1ecb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r>
        <w:rPr>
          <w:rStyle w:val="BuiltInTok"/>
        </w:rPr>
        <w:t xml:space="preserve">object</w:t>
      </w:r>
    </w:p>
    <w:p>
      <w:pPr>
        <w:pStyle w:val="Definition"/>
      </w:pPr>
      <w:r>
        <w:t xml:space="preserve">Représente une mesure de température.</w:t>
      </w:r>
    </w:p>
    <w:p>
      <w:pPr>
        <w:pStyle w:val="DefinitionTerm"/>
      </w:pPr>
      <w:r>
        <w:t xml:space="preserve">value</w:t>
      </w:r>
      <w:r>
        <w:t xml:space="preserve">:</w:t>
      </w:r>
      <w:r>
        <w:t xml:space="preserve"> </w:t>
      </w:r>
      <w:r>
        <w:t xml:space="preserve">float</w:t>
      </w:r>
      <w:hyperlink w:anchor="Xfea8c3bcbbdb4288a3d8f36d81a715722f37eea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unit</w:t>
      </w:r>
      <w:r>
        <w:t xml:space="preserve">:</w:t>
      </w:r>
      <w:r>
        <w:t xml:space="preserve"> </w:t>
      </w:r>
      <w:r>
        <w:t xml:space="preserve">str</w:t>
      </w:r>
      <w:r>
        <w:t xml:space="preserve"> </w:t>
      </w:r>
      <w:r>
        <w:t xml:space="preserve">=</w:t>
      </w:r>
      <w:r>
        <w:t xml:space="preserve"> </w:t>
      </w:r>
      <w:r>
        <w:t xml:space="preserve">'Celsius'</w:t>
      </w:r>
      <w:hyperlink w:anchor="X30b7fea5fb44c3558d5a75f077cd0bd1d23f1c4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timestamp</w:t>
      </w:r>
      <w:r>
        <w:t xml:space="preserve">:</w:t>
      </w:r>
      <w:r>
        <w:t xml:space="preserve"> </w:t>
      </w:r>
      <w:r>
        <w:t xml:space="preserve">float</w:t>
      </w:r>
      <w:r>
        <w:t xml:space="preserve"> </w:t>
      </w:r>
      <w:r>
        <w:t xml:space="preserve">=</w:t>
      </w:r>
      <w:r>
        <w:t xml:space="preserve"> </w:t>
      </w:r>
      <w:r>
        <w:t xml:space="preserve">0.0</w:t>
      </w:r>
      <w:hyperlink w:anchor="X268519d8f739a7c7fa8c1075420c6d74012f948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classmethod</w:t>
      </w:r>
      <w:r>
        <w:t xml:space="preserve"> </w:t>
      </w:r>
      <w:r>
        <w:t xml:space="preserve">from_raw</w:t>
      </w:r>
      <w:r>
        <w:t xml:space="preserve">(</w:t>
      </w:r>
      <w:r>
        <w:rPr>
          <w:i/>
          <w:iCs/>
        </w:rPr>
        <w:t xml:space="preserve">raw_str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hyperlink w:anchor="X3454a82ee5fc69dfd0da964281b72291b4b7737">
        <w:r>
          <w:rPr>
            <w:rStyle w:val="Hyperlink"/>
          </w:rPr>
          <w:t xml:space="preserve">ThermometerData</w:t>
        </w:r>
      </w:hyperlink>
      <w:hyperlink w:anchor="Xa17c08c2cdd4eed275a31ed1c22a8387257c67a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Décode la chaîne brute “22.5”.</w:t>
      </w:r>
    </w:p>
    <w:p>
      <w:pPr>
        <w:pStyle w:val="DefinitionTerm"/>
      </w:pPr>
      <w:r>
        <w:t xml:space="preserve">class</w:t>
      </w:r>
      <w:r>
        <w:t xml:space="preserve"> </w:t>
      </w:r>
      <w:r>
        <w:t xml:space="preserve">hardware.devices.esp32_thermometer.</w:t>
      </w:r>
      <w:r>
        <w:t xml:space="preserve">ThermometerDriver</w:t>
      </w:r>
      <w:r>
        <w:t xml:space="preserve">(</w:t>
      </w:r>
      <w:r>
        <w:rPr>
          <w:i/>
          <w:iCs/>
        </w:rPr>
        <w:t xml:space="preserve">*</w:t>
      </w:r>
      <w:r>
        <w:t xml:space="preserve">,</w:t>
      </w:r>
      <w:r>
        <w:t xml:space="preserve"> </w:t>
      </w:r>
      <w:r>
        <w:rPr>
          <w:i/>
          <w:iCs/>
        </w:rPr>
        <w:t xml:space="preserve">target_url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'http://thermo.local/api'</w:t>
      </w:r>
      <w:r>
        <w:t xml:space="preserve">,</w:t>
      </w:r>
      <w:r>
        <w:t xml:space="preserve"> </w:t>
      </w:r>
      <w:r>
        <w:rPr>
          <w:i/>
          <w:iCs/>
        </w:rPr>
        <w:t xml:space="preserve">on_status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Callable</w:t>
      </w:r>
      <w:r>
        <w:rPr>
          <w:i/>
          <w:iCs/>
        </w:rPr>
        <w:t xml:space="preserve">[</w:t>
      </w:r>
      <w:r>
        <w:rPr>
          <w:i/>
          <w:iCs/>
        </w:rPr>
        <w:t xml:space="preserve">[</w:t>
      </w:r>
      <w:r>
        <w:rPr>
          <w:i/>
          <w:iCs/>
        </w:rPr>
        <w:t xml:space="preserve">str</w:t>
      </w:r>
      <w:r>
        <w:rPr>
          <w:i/>
          <w:iCs/>
        </w:rPr>
        <w:t xml:space="preserve">]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]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,</w:t>
      </w:r>
      <w:r>
        <w:t xml:space="preserve"> </w:t>
      </w:r>
      <w:r>
        <w:rPr>
          <w:i/>
          <w:iCs/>
        </w:rPr>
        <w:t xml:space="preserve">on_new_measure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Callable</w:t>
      </w:r>
      <w:r>
        <w:rPr>
          <w:i/>
          <w:iCs/>
        </w:rPr>
        <w:t xml:space="preserve">[</w:t>
      </w:r>
      <w:r>
        <w:rPr>
          <w:i/>
          <w:iCs/>
        </w:rPr>
        <w:t xml:space="preserve">[</w:t>
      </w:r>
      <w:hyperlink w:anchor="X3454a82ee5fc69dfd0da964281b72291b4b7737">
        <w:r>
          <w:rPr>
            <w:rStyle w:val="Hyperlink"/>
            <w:i/>
            <w:iCs/>
          </w:rPr>
          <w:t xml:space="preserve">ThermometerData</w:t>
        </w:r>
      </w:hyperlink>
      <w:r>
        <w:rPr>
          <w:i/>
          <w:iCs/>
        </w:rPr>
        <w:t xml:space="preserve">]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]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)</w:t>
      </w:r>
      <w:hyperlink w:anchor="X53464a4e260181324c7491186647c5e85956a3b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r>
        <w:rPr>
          <w:rStyle w:val="BuiltInTok"/>
        </w:rPr>
        <w:t xml:space="preserve">object</w:t>
      </w:r>
    </w:p>
    <w:p>
      <w:pPr>
        <w:pStyle w:val="Definition"/>
      </w:pPr>
      <w:r>
        <w:t xml:space="preserve">Driver haut niveau pour le thermomètre WiFi.</w:t>
      </w:r>
    </w:p>
    <w:p>
      <w:pPr>
        <w:pStyle w:val="Definition"/>
      </w:pPr>
      <w:r>
        <w:t xml:space="preserve">Responsabilités :</w:t>
      </w:r>
      <w:r>
        <w:t xml:space="preserve"> </w:t>
      </w:r>
      <w:r>
        <w:t xml:space="preserve">- Piloter le transport WiFi.</w:t>
      </w:r>
      <w:r>
        <w:t xml:space="preserve"> </w:t>
      </w:r>
      <w:r>
        <w:t xml:space="preserve">- Décoder les données brutes.</w:t>
      </w:r>
      <w:r>
        <w:t xml:space="preserve"> </w:t>
      </w:r>
      <w:r>
        <w:t xml:space="preserve">- Fournir des messages de statut en français pour le Speaker.</w:t>
      </w:r>
    </w:p>
    <w:p>
      <w:pPr>
        <w:pStyle w:val="DefinitionTerm"/>
      </w:pPr>
      <w:r>
        <w:t xml:space="preserve">start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6f40a2a1734dc1d5886472ea321ae6daa15fa5b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Démarre la surveillance.</w:t>
      </w:r>
    </w:p>
    <w:p>
      <w:pPr>
        <w:pStyle w:val="DefinitionTerm"/>
      </w:pPr>
      <w:r>
        <w:t xml:space="preserve">stop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b4270b4778f4eca64a367fe55912f0ae81fbe95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Arrête la surveillance.</w:t>
      </w:r>
    </w:p>
    <w:p>
      <w:pPr>
        <w:pStyle w:val="DefinitionTerm"/>
      </w:pPr>
      <w:r>
        <w:t xml:space="preserve">property</w:t>
      </w:r>
      <w:r>
        <w:t xml:space="preserve"> </w:t>
      </w:r>
      <w:r>
        <w:t xml:space="preserve">is_connected</w:t>
      </w:r>
      <w:r>
        <w:t xml:space="preserve">:</w:t>
      </w:r>
      <w:r>
        <w:t xml:space="preserve"> </w:t>
      </w:r>
      <w:r>
        <w:t xml:space="preserve">bool</w:t>
      </w:r>
      <w:hyperlink w:anchor="X1143d924f0e41865ad03004fe233abe897bbcd4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Indique si le capteur est joignable.</w:t>
      </w:r>
    </w:p>
    <w:p>
      <w:pPr>
        <w:pStyle w:val="DefinitionTerm"/>
      </w:pPr>
      <w:r>
        <w:t xml:space="preserve">get_last_measure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Dict</w:t>
      </w:r>
      <w:r>
        <w:t xml:space="preserve">[</w:t>
      </w:r>
      <w:r>
        <w:t xml:space="preserve">str</w:t>
      </w:r>
      <w:r>
        <w:t xml:space="preserve">,</w:t>
      </w:r>
      <w:r>
        <w:t xml:space="preserve"> </w:t>
      </w:r>
      <w:r>
        <w:t xml:space="preserve">float</w:t>
      </w:r>
      <w:r>
        <w:t xml:space="preserve"> </w:t>
      </w:r>
      <w:r>
        <w:t xml:space="preserve">|</w:t>
      </w:r>
      <w:r>
        <w:t xml:space="preserve"> </w:t>
      </w:r>
      <w:r>
        <w:t xml:space="preserve">None</w:t>
      </w:r>
      <w:r>
        <w:t xml:space="preserve">]</w:t>
      </w:r>
      <w:hyperlink w:anchor="X10b91ee28478cc5cc7e2c78755dc768088b339e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Retourne la dernière mesure sous forme de dict simple.</w:t>
      </w:r>
      <w:r>
        <w:t xml:space="preserve"> </w:t>
      </w:r>
      <w:r>
        <w:t xml:space="preserve">Format compatible pour une consommation facile par le Mode.</w:t>
      </w:r>
    </w:p>
    <w:bookmarkEnd w:id="97"/>
    <w:bookmarkStart w:id="123" w:name="module-hardware.devices.owon_multimeter"/>
    <w:p>
      <w:pPr>
        <w:pStyle w:val="FirstParagraph"/>
      </w:pPr>
      <w:bookmarkStart w:id="98" w:name="hardware-devices-owon-multimeter-module"/>
      <w:bookmarkEnd w:id="98"/>
    </w:p>
    <w:bookmarkStart w:id="99" w:name="hardware.devices.owon_multimeter-module"/>
    <w:p>
      <w:pPr>
        <w:pStyle w:val="Heading6"/>
      </w:pPr>
      <w:r>
        <w:t xml:space="preserve">hardware.devices.owon_multimeter module</w:t>
      </w:r>
      <w:hyperlink w:anchor="module-hardware.devices.owon_multimeter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Driver pour le multimètre OWON 16.</w:t>
      </w:r>
    </w:p>
    <w:bookmarkEnd w:id="99"/>
    <w:bookmarkStart w:id="103" w:name="id2"/>
    <w:bookmarkStart w:id="100" w:name="vue-densemble-2"/>
    <w:p>
      <w:pPr>
        <w:pStyle w:val="Heading6"/>
      </w:pPr>
      <w:r>
        <w:t xml:space="preserve">Vue d’ensemble</w:t>
      </w:r>
      <w:hyperlink w:anchor="id2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Ce module fournit deux briques :</w:t>
      </w:r>
    </w:p>
    <w:p>
      <w:pPr>
        <w:pStyle w:val="Compact"/>
        <w:numPr>
          <w:ilvl w:val="0"/>
          <w:numId w:val="1027"/>
        </w:numPr>
      </w:pPr>
    </w:p>
    <w:p>
      <w:pPr>
        <w:numPr>
          <w:ilvl w:val="1"/>
          <w:numId w:val="1028"/>
        </w:numPr>
      </w:pPr>
      <w:r>
        <w:t xml:space="preserve">Représente</w:t>
      </w:r>
      <w:r>
        <w:t xml:space="preserve"> </w:t>
      </w:r>
      <w:r>
        <w:rPr>
          <w:b/>
          <w:bCs/>
        </w:rPr>
        <w:t xml:space="preserve">une trame de 6 octets</w:t>
      </w:r>
      <w:r>
        <w:t xml:space="preserve"> </w:t>
      </w:r>
      <w:r>
        <w:t xml:space="preserve">envoyée par le multimètre OWON 16.</w:t>
      </w:r>
    </w:p>
    <w:p>
      <w:pPr>
        <w:numPr>
          <w:ilvl w:val="1"/>
          <w:numId w:val="1028"/>
        </w:numPr>
      </w:pPr>
      <w:r>
        <w:t xml:space="preserve">Décode la structure binaire (bits décimale / overflow / fonction / flags / valeur / signe).</w:t>
      </w:r>
    </w:p>
    <w:p>
      <w:pPr>
        <w:pStyle w:val="DefinitionTerm"/>
        <w:numPr>
          <w:ilvl w:val="1"/>
          <w:numId w:val="1028"/>
        </w:numPr>
      </w:pPr>
      <w:r>
        <w:t xml:space="preserve">Présente les informations dans un objet Python lisible :</w:t>
      </w:r>
    </w:p>
    <w:p>
      <w:pPr>
        <w:pStyle w:val="Definition"/>
        <w:numPr>
          <w:ilvl w:val="2"/>
          <w:numId w:val="1029"/>
        </w:numPr>
      </w:pPr>
      <w:r>
        <w:t xml:space="preserve">value : valeur numérique en float (avec signe et décimale appliqués),</w:t>
      </w:r>
    </w:p>
    <w:p>
      <w:pPr>
        <w:pStyle w:val="Definition"/>
        <w:numPr>
          <w:ilvl w:val="2"/>
          <w:numId w:val="1029"/>
        </w:numPr>
      </w:pPr>
      <w:r>
        <w:t xml:space="preserve">unit_name : nom de la fonction, ex. « MILLI VOLT DC »,</w:t>
      </w:r>
    </w:p>
    <w:p>
      <w:pPr>
        <w:pStyle w:val="Definition"/>
        <w:numPr>
          <w:ilvl w:val="2"/>
          <w:numId w:val="1029"/>
        </w:numPr>
      </w:pPr>
      <w:r>
        <w:t xml:space="preserve">flags booléens : overflow, auto_ranging, data_hold_mode, relative_mode, low_battery,</w:t>
      </w:r>
    </w:p>
    <w:p>
      <w:pPr>
        <w:pStyle w:val="Definition"/>
        <w:numPr>
          <w:ilvl w:val="2"/>
          <w:numId w:val="1029"/>
        </w:numPr>
      </w:pPr>
      <w:r>
        <w:t xml:space="preserve">raw_data : la trame brute (6 octets) pour debug / log.</w:t>
      </w:r>
    </w:p>
    <w:p>
      <w:pPr>
        <w:pStyle w:val="Compact"/>
        <w:numPr>
          <w:ilvl w:val="0"/>
          <w:numId w:val="1027"/>
        </w:numPr>
      </w:pPr>
    </w:p>
    <w:p>
      <w:pPr>
        <w:numPr>
          <w:ilvl w:val="1"/>
          <w:numId w:val="1030"/>
        </w:numPr>
      </w:pPr>
      <w:r>
        <w:t xml:space="preserve">Driver</w:t>
      </w:r>
      <w:r>
        <w:t xml:space="preserve"> </w:t>
      </w:r>
      <w:r>
        <w:rPr>
          <w:b/>
          <w:bCs/>
        </w:rPr>
        <w:t xml:space="preserve">haut niveau</w:t>
      </w:r>
      <w:r>
        <w:t xml:space="preserve"> </w:t>
      </w:r>
      <w:r>
        <w:t xml:space="preserve">pour le multimètre OWON basé sur le transport générique BleClient.</w:t>
      </w:r>
    </w:p>
    <w:p>
      <w:pPr>
        <w:pStyle w:val="DefinitionTerm"/>
        <w:numPr>
          <w:ilvl w:val="1"/>
          <w:numId w:val="1030"/>
        </w:numPr>
      </w:pPr>
      <w:r>
        <w:t xml:space="preserve">Responsabilités :</w:t>
      </w:r>
    </w:p>
    <w:p>
      <w:pPr>
        <w:pStyle w:val="Definition"/>
        <w:numPr>
          <w:ilvl w:val="2"/>
          <w:numId w:val="1031"/>
        </w:numPr>
      </w:pPr>
      <w:r>
        <w:t xml:space="preserve">gérer la recherche / connexion BLE (start(), stop(), is_connected),</w:t>
      </w:r>
    </w:p>
    <w:p>
      <w:pPr>
        <w:pStyle w:val="Definition"/>
        <w:numPr>
          <w:ilvl w:val="2"/>
          <w:numId w:val="1031"/>
        </w:numPr>
      </w:pPr>
      <w:r>
        <w:t xml:space="preserve">décoder les trames brutes en OwonMultimeterData,</w:t>
      </w:r>
    </w:p>
    <w:p>
      <w:pPr>
        <w:pStyle w:val="Definition"/>
        <w:numPr>
          <w:ilvl w:val="2"/>
          <w:numId w:val="1031"/>
        </w:numPr>
      </w:pPr>
      <w:r>
        <w:t xml:space="preserve">mémoriser la</w:t>
      </w:r>
      <w:r>
        <w:t xml:space="preserve"> </w:t>
      </w:r>
      <w:r>
        <w:rPr>
          <w:b/>
          <w:bCs/>
        </w:rPr>
        <w:t xml:space="preserve">dernière mesure</w:t>
      </w:r>
      <w:r>
        <w:t xml:space="preserve"> </w:t>
      </w:r>
      <w:r>
        <w:t xml:space="preserve">(get_last_measure()),</w:t>
      </w:r>
    </w:p>
    <w:p>
      <w:pPr>
        <w:pStyle w:val="Definition"/>
        <w:numPr>
          <w:ilvl w:val="2"/>
          <w:numId w:val="1031"/>
        </w:numPr>
      </w:pPr>
      <w:r>
        <w:t xml:space="preserve">annoncer intelligemment les</w:t>
      </w:r>
      <w:r>
        <w:t xml:space="preserve"> </w:t>
      </w:r>
      <w:r>
        <w:rPr>
          <w:b/>
          <w:bCs/>
        </w:rPr>
        <w:t xml:space="preserve">changements de mode de mesure</w:t>
      </w:r>
      <w:r>
        <w:t xml:space="preserve"> </w:t>
      </w:r>
      <w:r>
        <w:t xml:space="preserve">(fonction du multimètre)</w:t>
      </w:r>
      <w:r>
        <w:t xml:space="preserve"> </w:t>
      </w:r>
      <w:r>
        <w:t xml:space="preserve">via un callback on_status(text) (par ex. le Speaker).</w:t>
      </w:r>
    </w:p>
    <w:p>
      <w:pPr>
        <w:numPr>
          <w:ilvl w:val="1"/>
          <w:numId w:val="1030"/>
        </w:numPr>
      </w:pPr>
      <w:r>
        <w:t xml:space="preserve">Il ne fait</w:t>
      </w:r>
      <w:r>
        <w:t xml:space="preserve"> </w:t>
      </w:r>
      <w:r>
        <w:rPr>
          <w:b/>
          <w:bCs/>
        </w:rPr>
        <w:t xml:space="preserve">aucune synthèse vocale directement</w:t>
      </w:r>
      <w:r>
        <w:t xml:space="preserve"> </w:t>
      </w:r>
      <w:r>
        <w:t xml:space="preserve">: il envoie du texte vers le Mode,</w:t>
      </w:r>
      <w:r>
        <w:t xml:space="preserve"> </w:t>
      </w:r>
      <w:r>
        <w:t xml:space="preserve">qui lui-même appelle le Speaker.</w:t>
      </w:r>
    </w:p>
    <w:bookmarkEnd w:id="100"/>
    <w:bookmarkStart w:id="102" w:name="couche-responsabilites"/>
    <w:bookmarkStart w:id="101" w:name="couche-responsabilités"/>
    <w:p>
      <w:pPr>
        <w:pStyle w:val="Heading6"/>
      </w:pPr>
      <w:r>
        <w:t xml:space="preserve">Couche &amp; responsabilités</w:t>
      </w:r>
      <w:hyperlink w:anchor="couche-responsabilites">
        <w:r>
          <w:rPr>
            <w:rStyle w:val="Hyperlink"/>
          </w:rPr>
          <w:t xml:space="preserve">¶</w:t>
        </w:r>
      </w:hyperlink>
    </w:p>
    <w:p>
      <w:pPr>
        <w:pStyle w:val="DefinitionTerm"/>
        <w:numPr>
          <w:ilvl w:val="0"/>
          <w:numId w:val="1032"/>
        </w:numPr>
      </w:pPr>
      <w:r>
        <w:t xml:space="preserve">Ce module connaît :</w:t>
      </w:r>
    </w:p>
    <w:p>
      <w:pPr>
        <w:pStyle w:val="Definition"/>
        <w:numPr>
          <w:ilvl w:val="1"/>
          <w:numId w:val="1033"/>
        </w:numPr>
      </w:pPr>
      <w:r>
        <w:t xml:space="preserve">le protocole binaire OWON (layout des 6 octets),</w:t>
      </w:r>
    </w:p>
    <w:p>
      <w:pPr>
        <w:pStyle w:val="Definition"/>
        <w:numPr>
          <w:ilvl w:val="1"/>
          <w:numId w:val="1033"/>
        </w:numPr>
      </w:pPr>
      <w:r>
        <w:t xml:space="preserve">les codes de fonction (OWON_FUNCTION),</w:t>
      </w:r>
    </w:p>
    <w:p>
      <w:pPr>
        <w:pStyle w:val="Definition"/>
        <w:numPr>
          <w:ilvl w:val="1"/>
          <w:numId w:val="1033"/>
        </w:numPr>
      </w:pPr>
      <w:r>
        <w:t xml:space="preserve">la logique d’annonce des changements de mode (hystérésis).</w:t>
      </w:r>
    </w:p>
    <w:p>
      <w:pPr>
        <w:pStyle w:val="DefinitionTerm"/>
        <w:numPr>
          <w:ilvl w:val="0"/>
          <w:numId w:val="1032"/>
        </w:numPr>
      </w:pPr>
      <w:r>
        <w:t xml:space="preserve">Il ne connaît PAS :</w:t>
      </w:r>
    </w:p>
    <w:p>
      <w:pPr>
        <w:pStyle w:val="Definition"/>
        <w:numPr>
          <w:ilvl w:val="1"/>
          <w:numId w:val="1034"/>
        </w:numPr>
      </w:pPr>
      <w:r>
        <w:t xml:space="preserve">le sélecteur rotatif (géré ailleurs),</w:t>
      </w:r>
    </w:p>
    <w:p>
      <w:pPr>
        <w:pStyle w:val="Definition"/>
        <w:numPr>
          <w:ilvl w:val="1"/>
          <w:numId w:val="1034"/>
        </w:numPr>
      </w:pPr>
      <w:r>
        <w:t xml:space="preserve">l’architecture globale des modes,</w:t>
      </w:r>
    </w:p>
    <w:p>
      <w:pPr>
        <w:pStyle w:val="Definition"/>
        <w:numPr>
          <w:ilvl w:val="1"/>
          <w:numId w:val="1034"/>
        </w:numPr>
      </w:pPr>
      <w:r>
        <w:t xml:space="preserve">la façon dont le texte sera lu (voix, langue, etc.).</w:t>
      </w:r>
    </w:p>
    <w:bookmarkEnd w:id="101"/>
    <w:bookmarkEnd w:id="102"/>
    <w:bookmarkEnd w:id="103"/>
    <w:p>
      <w:pPr>
        <w:pStyle w:val="DefinitionTerm"/>
      </w:pPr>
      <w:r>
        <w:t xml:space="preserve">hardware.devices.owon_multimeter.</w:t>
      </w:r>
      <w:r>
        <w:t xml:space="preserve">OWON_FUNCTION</w:t>
      </w:r>
      <w:r>
        <w:t xml:space="preserve">:</w:t>
      </w:r>
      <w:r>
        <w:t xml:space="preserve"> </w:t>
      </w:r>
      <w:r>
        <w:t xml:space="preserve">Dict</w:t>
      </w:r>
      <w:r>
        <w:t xml:space="preserve">[</w:t>
      </w:r>
      <w:r>
        <w:t xml:space="preserve">str</w:t>
      </w:r>
      <w:r>
        <w:t xml:space="preserve">,</w:t>
      </w:r>
      <w:r>
        <w:t xml:space="preserve"> </w:t>
      </w:r>
      <w:r>
        <w:t xml:space="preserve">int</w:t>
      </w:r>
      <w:r>
        <w:t xml:space="preserve">]</w:t>
      </w:r>
      <w:r>
        <w:t xml:space="preserve"> </w:t>
      </w:r>
      <w:r>
        <w:t xml:space="preserve">=</w:t>
      </w:r>
      <w:r>
        <w:t xml:space="preserve"> </w:t>
      </w:r>
      <w:r>
        <w:t xml:space="preserve">{'AMPERE_AC':</w:t>
      </w:r>
      <w:r>
        <w:t xml:space="preserve"> </w:t>
      </w:r>
      <w:r>
        <w:t xml:space="preserve">7708,</w:t>
      </w:r>
      <w:r>
        <w:t xml:space="preserve"> </w:t>
      </w:r>
      <w:r>
        <w:t xml:space="preserve">'AMPERE_DC':</w:t>
      </w:r>
      <w:r>
        <w:t xml:space="preserve"> </w:t>
      </w:r>
      <w:r>
        <w:t xml:space="preserve">7700,</w:t>
      </w:r>
      <w:r>
        <w:t xml:space="preserve"> </w:t>
      </w:r>
      <w:r>
        <w:t xml:space="preserve">'CELSIUS':</w:t>
      </w:r>
      <w:r>
        <w:t xml:space="preserve"> </w:t>
      </w:r>
      <w:r>
        <w:t xml:space="preserve">7748,</w:t>
      </w:r>
      <w:r>
        <w:t xml:space="preserve"> </w:t>
      </w:r>
      <w:r>
        <w:t xml:space="preserve">'CONTINUITY_TEST':</w:t>
      </w:r>
      <w:r>
        <w:t xml:space="preserve"> </w:t>
      </w:r>
      <w:r>
        <w:t xml:space="preserve">7772,</w:t>
      </w:r>
      <w:r>
        <w:t xml:space="preserve"> </w:t>
      </w:r>
      <w:r>
        <w:t xml:space="preserve">'DIODE_TEST':</w:t>
      </w:r>
      <w:r>
        <w:t xml:space="preserve"> </w:t>
      </w:r>
      <w:r>
        <w:t xml:space="preserve">7764,</w:t>
      </w:r>
      <w:r>
        <w:t xml:space="preserve"> </w:t>
      </w:r>
      <w:r>
        <w:t xml:space="preserve">'FAHRENHEIT':</w:t>
      </w:r>
      <w:r>
        <w:t xml:space="preserve"> </w:t>
      </w:r>
      <w:r>
        <w:t xml:space="preserve">7756,</w:t>
      </w:r>
      <w:r>
        <w:t xml:space="preserve"> </w:t>
      </w:r>
      <w:r>
        <w:t xml:space="preserve">'FARAD':</w:t>
      </w:r>
      <w:r>
        <w:t xml:space="preserve"> </w:t>
      </w:r>
      <w:r>
        <w:t xml:space="preserve">7724,</w:t>
      </w:r>
      <w:r>
        <w:t xml:space="preserve"> </w:t>
      </w:r>
      <w:r>
        <w:t xml:space="preserve">'HERTZ':</w:t>
      </w:r>
      <w:r>
        <w:t xml:space="preserve"> </w:t>
      </w:r>
      <w:r>
        <w:t xml:space="preserve">7732,</w:t>
      </w:r>
      <w:r>
        <w:t xml:space="preserve"> </w:t>
      </w:r>
      <w:r>
        <w:t xml:space="preserve">'KILO_OHM':</w:t>
      </w:r>
      <w:r>
        <w:t xml:space="preserve"> </w:t>
      </w:r>
      <w:r>
        <w:t xml:space="preserve">7717,</w:t>
      </w:r>
      <w:r>
        <w:t xml:space="preserve"> </w:t>
      </w:r>
      <w:r>
        <w:t xml:space="preserve">'MEGA_OHM':</w:t>
      </w:r>
      <w:r>
        <w:t xml:space="preserve"> </w:t>
      </w:r>
      <w:r>
        <w:t xml:space="preserve">7718,</w:t>
      </w:r>
      <w:r>
        <w:t xml:space="preserve"> </w:t>
      </w:r>
      <w:r>
        <w:t xml:space="preserve">'MICRO_AMPERE_AC':</w:t>
      </w:r>
      <w:r>
        <w:t xml:space="preserve"> </w:t>
      </w:r>
      <w:r>
        <w:t xml:space="preserve">7706,</w:t>
      </w:r>
      <w:r>
        <w:t xml:space="preserve"> </w:t>
      </w:r>
      <w:r>
        <w:t xml:space="preserve">'MICRO_AMPERE_DC':</w:t>
      </w:r>
      <w:r>
        <w:t xml:space="preserve"> </w:t>
      </w:r>
      <w:r>
        <w:t xml:space="preserve">7698,</w:t>
      </w:r>
      <w:r>
        <w:t xml:space="preserve"> </w:t>
      </w:r>
      <w:r>
        <w:t xml:space="preserve">'MICRO_FARAD':</w:t>
      </w:r>
      <w:r>
        <w:t xml:space="preserve"> </w:t>
      </w:r>
      <w:r>
        <w:t xml:space="preserve">7722,</w:t>
      </w:r>
      <w:r>
        <w:t xml:space="preserve"> </w:t>
      </w:r>
      <w:r>
        <w:t xml:space="preserve">'MILLI_AMPERE_AC':</w:t>
      </w:r>
      <w:r>
        <w:t xml:space="preserve"> </w:t>
      </w:r>
      <w:r>
        <w:t xml:space="preserve">7707,</w:t>
      </w:r>
      <w:r>
        <w:t xml:space="preserve"> </w:t>
      </w:r>
      <w:r>
        <w:t xml:space="preserve">'MILLI_AMPERE_DC':</w:t>
      </w:r>
      <w:r>
        <w:t xml:space="preserve"> </w:t>
      </w:r>
      <w:r>
        <w:t xml:space="preserve">7699,</w:t>
      </w:r>
      <w:r>
        <w:t xml:space="preserve"> </w:t>
      </w:r>
      <w:r>
        <w:t xml:space="preserve">'MILLI_FARAD':</w:t>
      </w:r>
      <w:r>
        <w:t xml:space="preserve"> </w:t>
      </w:r>
      <w:r>
        <w:t xml:space="preserve">7723,</w:t>
      </w:r>
      <w:r>
        <w:t xml:space="preserve"> </w:t>
      </w:r>
      <w:r>
        <w:t xml:space="preserve">'MILLI_VOLT_AC':</w:t>
      </w:r>
      <w:r>
        <w:t xml:space="preserve"> </w:t>
      </w:r>
      <w:r>
        <w:t xml:space="preserve">7691,</w:t>
      </w:r>
      <w:r>
        <w:t xml:space="preserve"> </w:t>
      </w:r>
      <w:r>
        <w:t xml:space="preserve">'MILLI_VOLT_DC':</w:t>
      </w:r>
      <w:r>
        <w:t xml:space="preserve"> </w:t>
      </w:r>
      <w:r>
        <w:t xml:space="preserve">7683,</w:t>
      </w:r>
      <w:r>
        <w:t xml:space="preserve"> </w:t>
      </w:r>
      <w:r>
        <w:t xml:space="preserve">'NANO_FARAD':</w:t>
      </w:r>
      <w:r>
        <w:t xml:space="preserve"> </w:t>
      </w:r>
      <w:r>
        <w:t xml:space="preserve">7721,</w:t>
      </w:r>
      <w:r>
        <w:t xml:space="preserve"> </w:t>
      </w:r>
      <w:r>
        <w:t xml:space="preserve">'NEAR_FIELD':</w:t>
      </w:r>
      <w:r>
        <w:t xml:space="preserve"> </w:t>
      </w:r>
      <w:r>
        <w:t xml:space="preserve">7788,</w:t>
      </w:r>
      <w:r>
        <w:t xml:space="preserve"> </w:t>
      </w:r>
      <w:r>
        <w:t xml:space="preserve">'OHM_NORMAL':</w:t>
      </w:r>
      <w:r>
        <w:t xml:space="preserve"> </w:t>
      </w:r>
      <w:r>
        <w:t xml:space="preserve">7716,</w:t>
      </w:r>
      <w:r>
        <w:t xml:space="preserve"> </w:t>
      </w:r>
      <w:r>
        <w:t xml:space="preserve">'PERCENTAGE':</w:t>
      </w:r>
      <w:r>
        <w:t xml:space="preserve"> </w:t>
      </w:r>
      <w:r>
        <w:t xml:space="preserve">7740,</w:t>
      </w:r>
      <w:r>
        <w:t xml:space="preserve"> </w:t>
      </w:r>
      <w:r>
        <w:t xml:space="preserve">'VOLT_AC':</w:t>
      </w:r>
      <w:r>
        <w:t xml:space="preserve"> </w:t>
      </w:r>
      <w:r>
        <w:t xml:space="preserve">7692,</w:t>
      </w:r>
      <w:r>
        <w:t xml:space="preserve"> </w:t>
      </w:r>
      <w:r>
        <w:t xml:space="preserve">'VOLT_DC':</w:t>
      </w:r>
      <w:r>
        <w:t xml:space="preserve"> </w:t>
      </w:r>
      <w:r>
        <w:t xml:space="preserve">7684}</w:t>
      </w:r>
      <w:hyperlink w:anchor="Xca838b99de9d5d7362705fb5766ae121ee94e9d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Dictionnaire de mapping « nom symbolique » -&gt; code 13 bits « function_selector »</w:t>
      </w:r>
    </w:p>
    <w:p>
      <w:pPr>
        <w:pStyle w:val="Definition"/>
      </w:pPr>
      <w:r>
        <w:t xml:space="preserve">Ces valeurs proviennent de la documentation / reverse-engineering du</w:t>
      </w:r>
      <w:r>
        <w:t xml:space="preserve"> </w:t>
      </w:r>
      <w:r>
        <w:t xml:space="preserve">multimètre OWON 16. Le champ « fonction » est encodé sur 13 bits dans les</w:t>
      </w:r>
      <w:r>
        <w:t xml:space="preserve"> </w:t>
      </w:r>
      <w:r>
        <w:t xml:space="preserve">deux premiers octets de chaque trame.</w:t>
      </w:r>
    </w:p>
    <w:bookmarkStart w:id="105" w:name="remarque-importante-sur-les-milliamperes"/>
    <w:p>
      <w:pPr>
        <w:pStyle w:val="Heading6"/>
      </w:pPr>
      <w:bookmarkStart w:id="104" w:name="remarque-importante-sur-les-milliampères"/>
      <w:r>
        <w:t xml:space="preserve">Remarque importante sur les milliampères</w:t>
      </w:r>
      <w:hyperlink w:anchor="remarque-importante-sur-les-milliamperes">
        <w:r>
          <w:rPr>
            <w:rStyle w:val="Hyperlink"/>
          </w:rPr>
          <w:t xml:space="preserve">¶</w:t>
        </w:r>
      </w:hyperlink>
      <w:bookmarkEnd w:id="104"/>
    </w:p>
    <w:p>
      <w:pPr>
        <w:pStyle w:val="Definition"/>
      </w:pPr>
      <w:r>
        <w:t xml:space="preserve">Dans la doc d’origine, les codes</w:t>
      </w:r>
      <w:r>
        <w:t xml:space="preserve"> </w:t>
      </w:r>
      <w:r>
        <w:rPr>
          <w:b/>
          <w:bCs/>
        </w:rPr>
        <w:t xml:space="preserve">AC/DC pour les milliampères</w:t>
      </w:r>
      <w:r>
        <w:t xml:space="preserve"> </w:t>
      </w:r>
      <w:r>
        <w:t xml:space="preserve">sont</w:t>
      </w:r>
      <w:r>
        <w:t xml:space="preserve"> </w:t>
      </w:r>
      <w:r>
        <w:t xml:space="preserve">inversés par rapport à ce que le multimètre envoie réellement.</w:t>
      </w:r>
      <w:r>
        <w:t xml:space="preserve"> </w:t>
      </w:r>
      <w:r>
        <w:t xml:space="preserve">Après tests sur le matériel, nous avons corrigé le mapping :</w:t>
      </w:r>
    </w:p>
    <w:p>
      <w:pPr>
        <w:pStyle w:val="BlockText"/>
        <w:numPr>
          <w:ilvl w:val="0"/>
          <w:numId w:val="1035"/>
        </w:numPr>
      </w:pPr>
      <w:r>
        <w:t xml:space="preserve">7699 -&gt; « MILLI_AMPERE_DC »</w:t>
      </w:r>
    </w:p>
    <w:p>
      <w:pPr>
        <w:pStyle w:val="BlockText"/>
        <w:numPr>
          <w:ilvl w:val="0"/>
          <w:numId w:val="1035"/>
        </w:numPr>
      </w:pPr>
      <w:r>
        <w:t xml:space="preserve">7707 -&gt; « MILLI_AMPERE_AC »</w:t>
      </w:r>
    </w:p>
    <w:p>
      <w:pPr>
        <w:pStyle w:val="Definition"/>
      </w:pPr>
      <w:r>
        <w:t xml:space="preserve">Cela garantit que les annonces vocales et unit_name sont cohérents avec</w:t>
      </w:r>
      <w:r>
        <w:t xml:space="preserve"> </w:t>
      </w:r>
      <w:r>
        <w:t xml:space="preserve">ce qui est affiché sur l’écran du multimètre (évite de dire « AC » quand</w:t>
      </w:r>
      <w:r>
        <w:t xml:space="preserve"> </w:t>
      </w:r>
      <w:r>
        <w:t xml:space="preserve">l’écran est en « DC » et inversement).</w:t>
      </w:r>
    </w:p>
    <w:bookmarkEnd w:id="105"/>
    <w:p>
      <w:pPr>
        <w:pStyle w:val="DefinitionTerm"/>
      </w:pPr>
      <w:r>
        <w:t xml:space="preserve">hardware.devices.owon_multimeter.</w:t>
      </w:r>
      <w:r>
        <w:t xml:space="preserve">OWON_MODE_LABEL_FR</w:t>
      </w:r>
      <w:r>
        <w:t xml:space="preserve">:</w:t>
      </w:r>
      <w:r>
        <w:t xml:space="preserve"> </w:t>
      </w:r>
      <w:r>
        <w:t xml:space="preserve">Dict</w:t>
      </w:r>
      <w:r>
        <w:t xml:space="preserve">[</w:t>
      </w:r>
      <w:r>
        <w:t xml:space="preserve">int</w:t>
      </w:r>
      <w:r>
        <w:t xml:space="preserve">,</w:t>
      </w:r>
      <w:r>
        <w:t xml:space="preserve"> </w:t>
      </w:r>
      <w:r>
        <w:t xml:space="preserve">str</w:t>
      </w:r>
      <w:r>
        <w:t xml:space="preserve">]</w:t>
      </w:r>
      <w:r>
        <w:t xml:space="preserve"> </w:t>
      </w:r>
      <w:r>
        <w:t xml:space="preserve">=</w:t>
      </w:r>
      <w:r>
        <w:t xml:space="preserve"> </w:t>
      </w:r>
      <w:r>
        <w:t xml:space="preserve">{7683:</w:t>
      </w:r>
      <w:r>
        <w:t xml:space="preserve"> </w:t>
      </w:r>
      <w:r>
        <w:t xml:space="preserve">'millivoltmètre</w:t>
      </w:r>
      <w:r>
        <w:t xml:space="preserve"> </w:t>
      </w:r>
      <w:r>
        <w:t xml:space="preserve">courant</w:t>
      </w:r>
      <w:r>
        <w:t xml:space="preserve"> </w:t>
      </w:r>
      <w:r>
        <w:t xml:space="preserve">continu',</w:t>
      </w:r>
      <w:r>
        <w:t xml:space="preserve"> </w:t>
      </w:r>
      <w:r>
        <w:t xml:space="preserve">7684:</w:t>
      </w:r>
      <w:r>
        <w:t xml:space="preserve"> </w:t>
      </w:r>
      <w:r>
        <w:t xml:space="preserve">'voltmètre</w:t>
      </w:r>
      <w:r>
        <w:t xml:space="preserve"> </w:t>
      </w:r>
      <w:r>
        <w:t xml:space="preserve">courant</w:t>
      </w:r>
      <w:r>
        <w:t xml:space="preserve"> </w:t>
      </w:r>
      <w:r>
        <w:t xml:space="preserve">continu',</w:t>
      </w:r>
      <w:r>
        <w:t xml:space="preserve"> </w:t>
      </w:r>
      <w:r>
        <w:t xml:space="preserve">7691:</w:t>
      </w:r>
      <w:r>
        <w:t xml:space="preserve"> </w:t>
      </w:r>
      <w:r>
        <w:t xml:space="preserve">'millivoltmètre</w:t>
      </w:r>
      <w:r>
        <w:t xml:space="preserve"> </w:t>
      </w:r>
      <w:r>
        <w:t xml:space="preserve">courant</w:t>
      </w:r>
      <w:r>
        <w:t xml:space="preserve"> </w:t>
      </w:r>
      <w:r>
        <w:t xml:space="preserve">alternatif',</w:t>
      </w:r>
      <w:r>
        <w:t xml:space="preserve"> </w:t>
      </w:r>
      <w:r>
        <w:t xml:space="preserve">7692:</w:t>
      </w:r>
      <w:r>
        <w:t xml:space="preserve"> </w:t>
      </w:r>
      <w:r>
        <w:t xml:space="preserve">'voltmètre</w:t>
      </w:r>
      <w:r>
        <w:t xml:space="preserve"> </w:t>
      </w:r>
      <w:r>
        <w:t xml:space="preserve">courant</w:t>
      </w:r>
      <w:r>
        <w:t xml:space="preserve"> </w:t>
      </w:r>
      <w:r>
        <w:t xml:space="preserve">alternatif',</w:t>
      </w:r>
      <w:r>
        <w:t xml:space="preserve"> </w:t>
      </w:r>
      <w:r>
        <w:t xml:space="preserve">7698:</w:t>
      </w:r>
      <w:r>
        <w:t xml:space="preserve"> </w:t>
      </w:r>
      <w:r>
        <w:t xml:space="preserve">'microampèremètre</w:t>
      </w:r>
      <w:r>
        <w:t xml:space="preserve"> </w:t>
      </w:r>
      <w:r>
        <w:t xml:space="preserve">courant</w:t>
      </w:r>
      <w:r>
        <w:t xml:space="preserve"> </w:t>
      </w:r>
      <w:r>
        <w:t xml:space="preserve">continu',</w:t>
      </w:r>
      <w:r>
        <w:t xml:space="preserve"> </w:t>
      </w:r>
      <w:r>
        <w:t xml:space="preserve">7699:</w:t>
      </w:r>
      <w:r>
        <w:t xml:space="preserve"> </w:t>
      </w:r>
      <w:r>
        <w:t xml:space="preserve">'milliampèremètre</w:t>
      </w:r>
      <w:r>
        <w:t xml:space="preserve"> </w:t>
      </w:r>
      <w:r>
        <w:t xml:space="preserve">courant</w:t>
      </w:r>
      <w:r>
        <w:t xml:space="preserve"> </w:t>
      </w:r>
      <w:r>
        <w:t xml:space="preserve">continu',</w:t>
      </w:r>
      <w:r>
        <w:t xml:space="preserve"> </w:t>
      </w:r>
      <w:r>
        <w:t xml:space="preserve">7700:</w:t>
      </w:r>
      <w:r>
        <w:t xml:space="preserve"> </w:t>
      </w:r>
      <w:r>
        <w:t xml:space="preserve">'ampèremètre</w:t>
      </w:r>
      <w:r>
        <w:t xml:space="preserve"> </w:t>
      </w:r>
      <w:r>
        <w:t xml:space="preserve">courant</w:t>
      </w:r>
      <w:r>
        <w:t xml:space="preserve"> </w:t>
      </w:r>
      <w:r>
        <w:t xml:space="preserve">continu',</w:t>
      </w:r>
      <w:r>
        <w:t xml:space="preserve"> </w:t>
      </w:r>
      <w:r>
        <w:t xml:space="preserve">7706:</w:t>
      </w:r>
      <w:r>
        <w:t xml:space="preserve"> </w:t>
      </w:r>
      <w:r>
        <w:t xml:space="preserve">'microampèremètre</w:t>
      </w:r>
      <w:r>
        <w:t xml:space="preserve"> </w:t>
      </w:r>
      <w:r>
        <w:t xml:space="preserve">courant</w:t>
      </w:r>
      <w:r>
        <w:t xml:space="preserve"> </w:t>
      </w:r>
      <w:r>
        <w:t xml:space="preserve">alternatif',</w:t>
      </w:r>
      <w:r>
        <w:t xml:space="preserve"> </w:t>
      </w:r>
      <w:r>
        <w:t xml:space="preserve">7707:</w:t>
      </w:r>
      <w:r>
        <w:t xml:space="preserve"> </w:t>
      </w:r>
      <w:r>
        <w:t xml:space="preserve">'milliampèremètre</w:t>
      </w:r>
      <w:r>
        <w:t xml:space="preserve"> </w:t>
      </w:r>
      <w:r>
        <w:t xml:space="preserve">courant</w:t>
      </w:r>
      <w:r>
        <w:t xml:space="preserve"> </w:t>
      </w:r>
      <w:r>
        <w:t xml:space="preserve">alternatif',</w:t>
      </w:r>
      <w:r>
        <w:t xml:space="preserve"> </w:t>
      </w:r>
      <w:r>
        <w:t xml:space="preserve">7708:</w:t>
      </w:r>
      <w:r>
        <w:t xml:space="preserve"> </w:t>
      </w:r>
      <w:r>
        <w:t xml:space="preserve">'ampèremètre</w:t>
      </w:r>
      <w:r>
        <w:t xml:space="preserve"> </w:t>
      </w:r>
      <w:r>
        <w:t xml:space="preserve">courant</w:t>
      </w:r>
      <w:r>
        <w:t xml:space="preserve"> </w:t>
      </w:r>
      <w:r>
        <w:t xml:space="preserve">alternatif',</w:t>
      </w:r>
      <w:r>
        <w:t xml:space="preserve"> </w:t>
      </w:r>
      <w:r>
        <w:t xml:space="preserve">7716:</w:t>
      </w:r>
      <w:r>
        <w:t xml:space="preserve"> </w:t>
      </w:r>
      <w:r>
        <w:t xml:space="preserve">'ohmmètre',</w:t>
      </w:r>
      <w:r>
        <w:t xml:space="preserve"> </w:t>
      </w:r>
      <w:r>
        <w:t xml:space="preserve">7717:</w:t>
      </w:r>
      <w:r>
        <w:t xml:space="preserve"> </w:t>
      </w:r>
      <w:r>
        <w:t xml:space="preserve">'kilo</w:t>
      </w:r>
      <w:r>
        <w:t xml:space="preserve"> </w:t>
      </w:r>
      <w:r>
        <w:t xml:space="preserve">ohmmètre',</w:t>
      </w:r>
      <w:r>
        <w:t xml:space="preserve"> </w:t>
      </w:r>
      <w:r>
        <w:t xml:space="preserve">7718:</w:t>
      </w:r>
      <w:r>
        <w:t xml:space="preserve"> </w:t>
      </w:r>
      <w:r>
        <w:t xml:space="preserve">'méga</w:t>
      </w:r>
      <w:r>
        <w:t xml:space="preserve"> </w:t>
      </w:r>
      <w:r>
        <w:t xml:space="preserve">ohmmètre',</w:t>
      </w:r>
      <w:r>
        <w:t xml:space="preserve"> </w:t>
      </w:r>
      <w:r>
        <w:t xml:space="preserve">7721:</w:t>
      </w:r>
      <w:r>
        <w:t xml:space="preserve"> </w:t>
      </w:r>
      <w:r>
        <w:t xml:space="preserve">'mesure</w:t>
      </w:r>
      <w:r>
        <w:t xml:space="preserve"> </w:t>
      </w:r>
      <w:r>
        <w:t xml:space="preserve">de</w:t>
      </w:r>
      <w:r>
        <w:t xml:space="preserve"> </w:t>
      </w:r>
      <w:r>
        <w:t xml:space="preserve">capacité</w:t>
      </w:r>
      <w:r>
        <w:t xml:space="preserve"> </w:t>
      </w:r>
      <w:r>
        <w:t xml:space="preserve">en</w:t>
      </w:r>
      <w:r>
        <w:t xml:space="preserve"> </w:t>
      </w:r>
      <w:r>
        <w:t xml:space="preserve">nanofarad',</w:t>
      </w:r>
      <w:r>
        <w:t xml:space="preserve"> </w:t>
      </w:r>
      <w:r>
        <w:t xml:space="preserve">7722:</w:t>
      </w:r>
      <w:r>
        <w:t xml:space="preserve"> </w:t>
      </w:r>
      <w:r>
        <w:t xml:space="preserve">'mesure</w:t>
      </w:r>
      <w:r>
        <w:t xml:space="preserve"> </w:t>
      </w:r>
      <w:r>
        <w:t xml:space="preserve">de</w:t>
      </w:r>
      <w:r>
        <w:t xml:space="preserve"> </w:t>
      </w:r>
      <w:r>
        <w:t xml:space="preserve">capacité</w:t>
      </w:r>
      <w:r>
        <w:t xml:space="preserve"> </w:t>
      </w:r>
      <w:r>
        <w:t xml:space="preserve">en</w:t>
      </w:r>
      <w:r>
        <w:t xml:space="preserve"> </w:t>
      </w:r>
      <w:r>
        <w:t xml:space="preserve">microfarad',</w:t>
      </w:r>
      <w:r>
        <w:t xml:space="preserve"> </w:t>
      </w:r>
      <w:r>
        <w:t xml:space="preserve">7723:</w:t>
      </w:r>
      <w:r>
        <w:t xml:space="preserve"> </w:t>
      </w:r>
      <w:r>
        <w:t xml:space="preserve">'mesure</w:t>
      </w:r>
      <w:r>
        <w:t xml:space="preserve"> </w:t>
      </w:r>
      <w:r>
        <w:t xml:space="preserve">de</w:t>
      </w:r>
      <w:r>
        <w:t xml:space="preserve"> </w:t>
      </w:r>
      <w:r>
        <w:t xml:space="preserve">capacité</w:t>
      </w:r>
      <w:r>
        <w:t xml:space="preserve"> </w:t>
      </w:r>
      <w:r>
        <w:t xml:space="preserve">en</w:t>
      </w:r>
      <w:r>
        <w:t xml:space="preserve"> </w:t>
      </w:r>
      <w:r>
        <w:t xml:space="preserve">millifarad',</w:t>
      </w:r>
      <w:r>
        <w:t xml:space="preserve"> </w:t>
      </w:r>
      <w:r>
        <w:t xml:space="preserve">7724:</w:t>
      </w:r>
      <w:r>
        <w:t xml:space="preserve"> </w:t>
      </w:r>
      <w:r>
        <w:t xml:space="preserve">'mesure</w:t>
      </w:r>
      <w:r>
        <w:t xml:space="preserve"> </w:t>
      </w:r>
      <w:r>
        <w:t xml:space="preserve">de</w:t>
      </w:r>
      <w:r>
        <w:t xml:space="preserve"> </w:t>
      </w:r>
      <w:r>
        <w:t xml:space="preserve">capacité</w:t>
      </w:r>
      <w:r>
        <w:t xml:space="preserve"> </w:t>
      </w:r>
      <w:r>
        <w:t xml:space="preserve">en</w:t>
      </w:r>
      <w:r>
        <w:t xml:space="preserve"> </w:t>
      </w:r>
      <w:r>
        <w:t xml:space="preserve">farad',</w:t>
      </w:r>
      <w:r>
        <w:t xml:space="preserve"> </w:t>
      </w:r>
      <w:r>
        <w:t xml:space="preserve">7732:</w:t>
      </w:r>
      <w:r>
        <w:t xml:space="preserve"> </w:t>
      </w:r>
      <w:r>
        <w:t xml:space="preserve">'fréquencemètre',</w:t>
      </w:r>
      <w:r>
        <w:t xml:space="preserve"> </w:t>
      </w:r>
      <w:r>
        <w:t xml:space="preserve">7740:</w:t>
      </w:r>
      <w:r>
        <w:t xml:space="preserve"> </w:t>
      </w:r>
      <w:r>
        <w:t xml:space="preserve">'mesure</w:t>
      </w:r>
      <w:r>
        <w:t xml:space="preserve"> </w:t>
      </w:r>
      <w:r>
        <w:t xml:space="preserve">de</w:t>
      </w:r>
      <w:r>
        <w:t xml:space="preserve"> </w:t>
      </w:r>
      <w:r>
        <w:t xml:space="preserve">pourcentage',</w:t>
      </w:r>
      <w:r>
        <w:t xml:space="preserve"> </w:t>
      </w:r>
      <w:r>
        <w:t xml:space="preserve">7748:</w:t>
      </w:r>
      <w:r>
        <w:t xml:space="preserve"> </w:t>
      </w:r>
      <w:r>
        <w:t xml:space="preserve">'thermomètre</w:t>
      </w:r>
      <w:r>
        <w:t xml:space="preserve"> </w:t>
      </w:r>
      <w:r>
        <w:t xml:space="preserve">en</w:t>
      </w:r>
      <w:r>
        <w:t xml:space="preserve"> </w:t>
      </w:r>
      <w:r>
        <w:t xml:space="preserve">degrés</w:t>
      </w:r>
      <w:r>
        <w:t xml:space="preserve"> </w:t>
      </w:r>
      <w:r>
        <w:t xml:space="preserve">Celsius',</w:t>
      </w:r>
      <w:r>
        <w:t xml:space="preserve"> </w:t>
      </w:r>
      <w:r>
        <w:t xml:space="preserve">7756:</w:t>
      </w:r>
      <w:r>
        <w:t xml:space="preserve"> </w:t>
      </w:r>
      <w:r>
        <w:t xml:space="preserve">'thermomètre</w:t>
      </w:r>
      <w:r>
        <w:t xml:space="preserve"> </w:t>
      </w:r>
      <w:r>
        <w:t xml:space="preserve">en</w:t>
      </w:r>
      <w:r>
        <w:t xml:space="preserve"> </w:t>
      </w:r>
      <w:r>
        <w:t xml:space="preserve">degrés</w:t>
      </w:r>
      <w:r>
        <w:t xml:space="preserve"> </w:t>
      </w:r>
      <w:r>
        <w:t xml:space="preserve">Fahrenheit',</w:t>
      </w:r>
      <w:r>
        <w:t xml:space="preserve"> </w:t>
      </w:r>
      <w:r>
        <w:t xml:space="preserve">7764:</w:t>
      </w:r>
      <w:r>
        <w:t xml:space="preserve"> </w:t>
      </w:r>
      <w:r>
        <w:t xml:space="preserve">'test</w:t>
      </w:r>
      <w:r>
        <w:t xml:space="preserve"> </w:t>
      </w:r>
      <w:r>
        <w:t xml:space="preserve">de</w:t>
      </w:r>
      <w:r>
        <w:t xml:space="preserve"> </w:t>
      </w:r>
      <w:r>
        <w:t xml:space="preserve">diode',</w:t>
      </w:r>
      <w:r>
        <w:t xml:space="preserve"> </w:t>
      </w:r>
      <w:r>
        <w:t xml:space="preserve">7772:</w:t>
      </w:r>
      <w:r>
        <w:t xml:space="preserve"> </w:t>
      </w:r>
      <w:r>
        <w:t xml:space="preserve">'test</w:t>
      </w:r>
      <w:r>
        <w:t xml:space="preserve"> </w:t>
      </w:r>
      <w:r>
        <w:t xml:space="preserve">de</w:t>
      </w:r>
      <w:r>
        <w:t xml:space="preserve"> </w:t>
      </w:r>
      <w:r>
        <w:t xml:space="preserve">continuité',</w:t>
      </w:r>
      <w:r>
        <w:t xml:space="preserve"> </w:t>
      </w:r>
      <w:r>
        <w:t xml:space="preserve">7788:</w:t>
      </w:r>
      <w:r>
        <w:t xml:space="preserve"> </w:t>
      </w:r>
      <w:r>
        <w:t xml:space="preserve">'détection</w:t>
      </w:r>
      <w:r>
        <w:t xml:space="preserve"> </w:t>
      </w:r>
      <w:r>
        <w:t xml:space="preserve">de</w:t>
      </w:r>
      <w:r>
        <w:t xml:space="preserve"> </w:t>
      </w:r>
      <w:r>
        <w:t xml:space="preserve">champ</w:t>
      </w:r>
      <w:r>
        <w:t xml:space="preserve"> </w:t>
      </w:r>
      <w:r>
        <w:t xml:space="preserve">électrique'}</w:t>
      </w:r>
      <w:hyperlink w:anchor="Xfb881cc9cd7f7dab19d47ac65baa4b1d1e964af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Mapping « code fonction OWON » -&gt; phrase FR annoncée</w:t>
      </w:r>
    </w:p>
    <w:p>
      <w:pPr>
        <w:pStyle w:val="Definition"/>
      </w:pPr>
      <w:r>
        <w:t xml:space="preserve">Utilisé par OwonMultimeterDriver pour annoncer les changements de mode</w:t>
      </w:r>
      <w:r>
        <w:t xml:space="preserve"> </w:t>
      </w:r>
      <w:r>
        <w:t xml:space="preserve">(ex : « Mode voltmètre courant continu. »). Ces libellés sont pensés pour</w:t>
      </w:r>
      <w:r>
        <w:t xml:space="preserve"> </w:t>
      </w:r>
      <w:r>
        <w:t xml:space="preserve">être prononcés directement par la synthèse vocale.</w:t>
      </w:r>
    </w:p>
    <w:p>
      <w:pPr>
        <w:pStyle w:val="DefinitionTerm"/>
      </w:pPr>
      <w:r>
        <w:t xml:space="preserve">class</w:t>
      </w:r>
      <w:r>
        <w:t xml:space="preserve"> </w:t>
      </w:r>
      <w:r>
        <w:t xml:space="preserve">hardware.devices.owon_multimeter.</w:t>
      </w:r>
      <w:r>
        <w:t xml:space="preserve">OwonMultimeterData</w:t>
      </w:r>
      <w:r>
        <w:t xml:space="preserve">(</w:t>
      </w:r>
      <w:r>
        <w:rPr>
          <w:i/>
          <w:iCs/>
        </w:rPr>
        <w:t xml:space="preserve">raw_data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List</w:t>
      </w:r>
      <w:r>
        <w:rPr>
          <w:i/>
          <w:iCs/>
        </w:rPr>
        <w:t xml:space="preserve">[</w:t>
      </w:r>
      <w:r>
        <w:rPr>
          <w:i/>
          <w:iCs/>
        </w:rPr>
        <w:t xml:space="preserve">int</w:t>
      </w:r>
      <w:r>
        <w:rPr>
          <w:i/>
          <w:iCs/>
        </w:rPr>
        <w:t xml:space="preserve">]</w:t>
      </w:r>
      <w:r>
        <w:t xml:space="preserve">,</w:t>
      </w:r>
      <w:r>
        <w:t xml:space="preserve"> </w:t>
      </w:r>
      <w:r>
        <w:rPr>
          <w:i/>
          <w:iCs/>
        </w:rPr>
        <w:t xml:space="preserve">decimal_places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t xml:space="preserve">,</w:t>
      </w:r>
      <w:r>
        <w:t xml:space="preserve"> </w:t>
      </w:r>
      <w:r>
        <w:rPr>
          <w:i/>
          <w:iCs/>
        </w:rPr>
        <w:t xml:space="preserve">overflow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t xml:space="preserve">,</w:t>
      </w:r>
      <w:r>
        <w:t xml:space="preserve"> </w:t>
      </w:r>
      <w:r>
        <w:rPr>
          <w:i/>
          <w:iCs/>
        </w:rPr>
        <w:t xml:space="preserve">unit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t xml:space="preserve">,</w:t>
      </w:r>
      <w:r>
        <w:t xml:space="preserve"> </w:t>
      </w:r>
      <w:r>
        <w:rPr>
          <w:i/>
          <w:iCs/>
        </w:rPr>
        <w:t xml:space="preserve">unit_name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t xml:space="preserve">,</w:t>
      </w:r>
      <w:r>
        <w:t xml:space="preserve"> </w:t>
      </w:r>
      <w:r>
        <w:rPr>
          <w:i/>
          <w:iCs/>
        </w:rPr>
        <w:t xml:space="preserve">data_hold_mode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t xml:space="preserve">,</w:t>
      </w:r>
      <w:r>
        <w:t xml:space="preserve"> </w:t>
      </w:r>
      <w:r>
        <w:rPr>
          <w:i/>
          <w:iCs/>
        </w:rPr>
        <w:t xml:space="preserve">relative_mode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t xml:space="preserve">,</w:t>
      </w:r>
      <w:r>
        <w:t xml:space="preserve"> </w:t>
      </w:r>
      <w:r>
        <w:rPr>
          <w:i/>
          <w:iCs/>
        </w:rPr>
        <w:t xml:space="preserve">auto_ranging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t xml:space="preserve">,</w:t>
      </w:r>
      <w:r>
        <w:t xml:space="preserve"> </w:t>
      </w:r>
      <w:r>
        <w:rPr>
          <w:i/>
          <w:iCs/>
        </w:rPr>
        <w:t xml:space="preserve">low_battery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t xml:space="preserve">,</w:t>
      </w:r>
      <w:r>
        <w:t xml:space="preserve"> </w:t>
      </w:r>
      <w:r>
        <w:rPr>
          <w:i/>
          <w:iCs/>
        </w:rPr>
        <w:t xml:space="preserve">value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t xml:space="preserve">,</w:t>
      </w:r>
      <w:r>
        <w:t xml:space="preserve"> </w:t>
      </w:r>
      <w:r>
        <w:rPr>
          <w:i/>
          <w:iCs/>
        </w:rPr>
        <w:t xml:space="preserve">sign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t xml:space="preserve">)</w:t>
      </w:r>
      <w:hyperlink w:anchor="X2a493f4eade50894440e4ed63c96f7c59211504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r>
        <w:rPr>
          <w:rStyle w:val="BuiltInTok"/>
        </w:rPr>
        <w:t xml:space="preserve">object</w:t>
      </w:r>
    </w:p>
    <w:p>
      <w:pPr>
        <w:pStyle w:val="Definition"/>
      </w:pPr>
      <w:r>
        <w:t xml:space="preserve">Représente une trame décodée du multimètre OWON 16 (6 octets).</w:t>
      </w:r>
    </w:p>
    <w:bookmarkStart w:id="106" w:name="structure-binaire-vue-fabricant"/>
    <w:p>
      <w:pPr>
        <w:pStyle w:val="Heading6"/>
      </w:pPr>
      <w:r>
        <w:t xml:space="preserve">Structure binaire (vue « fabricant »)</w:t>
      </w:r>
      <w:hyperlink w:anchor="structure-binaire-vue-fabricant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Les 6 octets sont organisés comme suit (Little Endian) :</w:t>
      </w:r>
    </w:p>
    <w:p>
      <w:pPr>
        <w:pStyle w:val="BlockText"/>
      </w:pPr>
      <w:r>
        <w:t xml:space="preserve">decimal_places 0 2</w:t>
      </w:r>
      <w:r>
        <w:t xml:space="preserve"> </w:t>
      </w:r>
      <w:r>
        <w:t xml:space="preserve">overflow 2 1</w:t>
      </w:r>
      <w:r>
        <w:t xml:space="preserve"> </w:t>
      </w:r>
      <w:r>
        <w:t xml:space="preserve">function_selector 3 13</w:t>
      </w:r>
      <w:r>
        <w:t xml:space="preserve"> </w:t>
      </w:r>
      <w:r>
        <w:t xml:space="preserve">data_hold_mode 16 1</w:t>
      </w:r>
      <w:r>
        <w:t xml:space="preserve"> </w:t>
      </w:r>
      <w:r>
        <w:t xml:space="preserve">relative_mode 17 1</w:t>
      </w:r>
      <w:r>
        <w:t xml:space="preserve"> </w:t>
      </w:r>
      <w:r>
        <w:t xml:space="preserve">auto_ranging 18 1</w:t>
      </w:r>
      <w:r>
        <w:t xml:space="preserve"> </w:t>
      </w:r>
      <w:r>
        <w:t xml:space="preserve">low_battery 19 1</w:t>
      </w:r>
      <w:r>
        <w:t xml:space="preserve"> </w:t>
      </w:r>
      <w:r>
        <w:t xml:space="preserve">not_used_1 20 4</w:t>
      </w:r>
      <w:r>
        <w:t xml:space="preserve"> </w:t>
      </w:r>
      <w:r>
        <w:t xml:space="preserve">not_used_2 24 8</w:t>
      </w:r>
      <w:r>
        <w:t xml:space="preserve"> </w:t>
      </w:r>
      <w:r>
        <w:t xml:space="preserve">value 32 15</w:t>
      </w:r>
      <w:r>
        <w:t xml:space="preserve"> </w:t>
      </w:r>
      <w:r>
        <w:t xml:space="preserve">sign 47 1</w:t>
      </w:r>
    </w:p>
    <w:bookmarkEnd w:id="106"/>
    <w:bookmarkStart w:id="108" w:name="interpretation"/>
    <w:p>
      <w:pPr>
        <w:pStyle w:val="Heading6"/>
      </w:pPr>
      <w:bookmarkStart w:id="107" w:name="interprétation"/>
      <w:r>
        <w:t xml:space="preserve">Interprétation</w:t>
      </w:r>
      <w:hyperlink w:anchor="interpretation">
        <w:r>
          <w:rPr>
            <w:rStyle w:val="Hyperlink"/>
          </w:rPr>
          <w:t xml:space="preserve">¶</w:t>
        </w:r>
      </w:hyperlink>
      <w:bookmarkEnd w:id="107"/>
    </w:p>
    <w:p>
      <w:pPr>
        <w:pStyle w:val="Definition"/>
        <w:numPr>
          <w:ilvl w:val="0"/>
          <w:numId w:val="1036"/>
        </w:numPr>
      </w:pPr>
      <w:r>
        <w:t xml:space="preserve">decimal_places : position de la décimale (0, 1, 2 ou 3).</w:t>
      </w:r>
    </w:p>
    <w:p>
      <w:pPr>
        <w:pStyle w:val="Definition"/>
        <w:numPr>
          <w:ilvl w:val="0"/>
          <w:numId w:val="1036"/>
        </w:numPr>
      </w:pPr>
      <w:r>
        <w:t xml:space="preserve">overflow : dépassement de gamme (0 = OK, 1 = overflow).</w:t>
      </w:r>
    </w:p>
    <w:p>
      <w:pPr>
        <w:pStyle w:val="DefinitionTerm"/>
        <w:numPr>
          <w:ilvl w:val="0"/>
          <w:numId w:val="1036"/>
        </w:numPr>
      </w:pPr>
      <w:r>
        <w:t xml:space="preserve">function_selector (ici unit) :</w:t>
      </w:r>
    </w:p>
    <w:p>
      <w:pPr>
        <w:pStyle w:val="Definition"/>
        <w:numPr>
          <w:ilvl w:val="0"/>
          <w:numId w:val="1000"/>
        </w:numPr>
      </w:pPr>
      <w:r>
        <w:t xml:space="preserve">code 13 bits mappé via OWON_FUNCTION vers un nom symbolique.</w:t>
      </w:r>
    </w:p>
    <w:p>
      <w:pPr>
        <w:pStyle w:val="Definition"/>
        <w:numPr>
          <w:ilvl w:val="0"/>
          <w:numId w:val="1036"/>
        </w:numPr>
      </w:pPr>
      <w:r>
        <w:t xml:space="preserve">data_hold_mode : flag HOLD (gel d’affichage).</w:t>
      </w:r>
    </w:p>
    <w:p>
      <w:pPr>
        <w:pStyle w:val="Definition"/>
        <w:numPr>
          <w:ilvl w:val="0"/>
          <w:numId w:val="1036"/>
        </w:numPr>
      </w:pPr>
      <w:r>
        <w:t xml:space="preserve">relative_mode : mode relatif (REL).</w:t>
      </w:r>
    </w:p>
    <w:p>
      <w:pPr>
        <w:pStyle w:val="Definition"/>
        <w:numPr>
          <w:ilvl w:val="0"/>
          <w:numId w:val="1036"/>
        </w:numPr>
      </w:pPr>
      <w:r>
        <w:t xml:space="preserve">auto_ranging : autorange actif ou non.</w:t>
      </w:r>
    </w:p>
    <w:p>
      <w:pPr>
        <w:pStyle w:val="Definition"/>
        <w:numPr>
          <w:ilvl w:val="0"/>
          <w:numId w:val="1036"/>
        </w:numPr>
      </w:pPr>
      <w:r>
        <w:t xml:space="preserve">low_battery : batterie faible.</w:t>
      </w:r>
    </w:p>
    <w:p>
      <w:pPr>
        <w:pStyle w:val="Definition"/>
        <w:numPr>
          <w:ilvl w:val="0"/>
          <w:numId w:val="1036"/>
        </w:numPr>
      </w:pPr>
      <w:r>
        <w:t xml:space="preserve">value : valeur brute signée (15 bits + signe), mise à l’échelle.</w:t>
      </w:r>
    </w:p>
    <w:p>
      <w:pPr>
        <w:pStyle w:val="Definition"/>
        <w:numPr>
          <w:ilvl w:val="0"/>
          <w:numId w:val="1036"/>
        </w:numPr>
      </w:pPr>
      <w:r>
        <w:t xml:space="preserve">sign : 0 = positif, 1 = négatif.</w:t>
      </w:r>
    </w:p>
    <w:bookmarkEnd w:id="108"/>
    <w:bookmarkStart w:id="112" w:name="attributs-principaux-exposes"/>
    <w:p>
      <w:pPr>
        <w:pStyle w:val="Heading6"/>
      </w:pPr>
      <w:bookmarkStart w:id="109" w:name="attributs-principaux-exposés"/>
      <w:r>
        <w:t xml:space="preserve">Attributs principaux exposés</w:t>
      </w:r>
      <w:hyperlink w:anchor="attributs-principaux-exposes">
        <w:r>
          <w:rPr>
            <w:rStyle w:val="Hyperlink"/>
          </w:rPr>
          <w:t xml:space="preserve">¶</w:t>
        </w:r>
      </w:hyperlink>
      <w:bookmarkEnd w:id="109"/>
    </w:p>
    <w:p>
      <w:pPr>
        <w:pStyle w:val="DefinitionTerm"/>
      </w:pPr>
      <w:r>
        <w:t xml:space="preserve">raw_data</w:t>
      </w:r>
      <w:r>
        <w:t xml:space="preserve">List[int]</w:t>
      </w:r>
    </w:p>
    <w:p>
      <w:pPr>
        <w:pStyle w:val="Definition"/>
      </w:pPr>
      <w:r>
        <w:t xml:space="preserve">Trame brute reçue (6 octets).</w:t>
      </w:r>
    </w:p>
    <w:p>
      <w:pPr>
        <w:pStyle w:val="DefinitionTerm"/>
      </w:pPr>
      <w:r>
        <w:t xml:space="preserve">decimal_places</w:t>
      </w:r>
      <w:r>
        <w:t xml:space="preserve">int</w:t>
      </w:r>
    </w:p>
    <w:p>
      <w:pPr>
        <w:pStyle w:val="Definition"/>
      </w:pPr>
      <w:r>
        <w:t xml:space="preserve">Nombre de décimales à appliquer à la valeur.</w:t>
      </w:r>
    </w:p>
    <w:p>
      <w:pPr>
        <w:pStyle w:val="DefinitionTerm"/>
      </w:pPr>
      <w:r>
        <w:t xml:space="preserve">overflow</w:t>
      </w:r>
      <w:r>
        <w:t xml:space="preserve">int</w:t>
      </w:r>
    </w:p>
    <w:p>
      <w:pPr>
        <w:pStyle w:val="Definition"/>
      </w:pPr>
      <w:r>
        <w:t xml:space="preserve">Flag overflow (0 ou 1).</w:t>
      </w:r>
    </w:p>
    <w:p>
      <w:pPr>
        <w:pStyle w:val="DefinitionTerm"/>
      </w:pPr>
      <w:r>
        <w:t xml:space="preserve">unit</w:t>
      </w:r>
      <w:r>
        <w:t xml:space="preserve">int</w:t>
      </w:r>
    </w:p>
    <w:p>
      <w:pPr>
        <w:pStyle w:val="Definition"/>
      </w:pPr>
      <w:r>
        <w:t xml:space="preserve">Code numérique de la fonction (13 bits).</w:t>
      </w:r>
    </w:p>
    <w:p>
      <w:pPr>
        <w:pStyle w:val="DefinitionTerm"/>
      </w:pPr>
      <w:r>
        <w:t xml:space="preserve">unit_name</w:t>
      </w:r>
      <w:r>
        <w:t xml:space="preserve">str</w:t>
      </w:r>
    </w:p>
    <w:p>
      <w:pPr>
        <w:pStyle w:val="Definition"/>
      </w:pPr>
      <w:r>
        <w:t xml:space="preserve">Nom lisible de la fonction (ex: « MILLI VOLT DC », « OHM NORMAL », …).</w:t>
      </w:r>
    </w:p>
    <w:p>
      <w:pPr>
        <w:pStyle w:val="DefinitionTerm"/>
      </w:pPr>
      <w:r>
        <w:t xml:space="preserve">data_hold_mode</w:t>
      </w:r>
      <w:r>
        <w:t xml:space="preserve">int</w:t>
      </w:r>
    </w:p>
    <w:p>
      <w:pPr>
        <w:pStyle w:val="Definition"/>
      </w:pPr>
      <w:r>
        <w:t xml:space="preserve">Flag HOLD (0 ou 1).</w:t>
      </w:r>
    </w:p>
    <w:p>
      <w:pPr>
        <w:pStyle w:val="DefinitionTerm"/>
      </w:pPr>
      <w:r>
        <w:t xml:space="preserve">relative_mode</w:t>
      </w:r>
      <w:r>
        <w:t xml:space="preserve">int</w:t>
      </w:r>
    </w:p>
    <w:p>
      <w:pPr>
        <w:pStyle w:val="Definition"/>
      </w:pPr>
      <w:r>
        <w:t xml:space="preserve">Flag REL (0 ou 1).</w:t>
      </w:r>
    </w:p>
    <w:p>
      <w:pPr>
        <w:pStyle w:val="DefinitionTerm"/>
      </w:pPr>
      <w:r>
        <w:t xml:space="preserve">auto_ranging</w:t>
      </w:r>
      <w:r>
        <w:t xml:space="preserve">int</w:t>
      </w:r>
    </w:p>
    <w:p>
      <w:pPr>
        <w:pStyle w:val="Definition"/>
      </w:pPr>
      <w:r>
        <w:t xml:space="preserve">Flag AutoRange (0 ou 1).</w:t>
      </w:r>
    </w:p>
    <w:p>
      <w:pPr>
        <w:pStyle w:val="DefinitionTerm"/>
      </w:pPr>
      <w:r>
        <w:t xml:space="preserve">low_battery</w:t>
      </w:r>
      <w:r>
        <w:t xml:space="preserve">int</w:t>
      </w:r>
    </w:p>
    <w:p>
      <w:pPr>
        <w:pStyle w:val="Definition"/>
      </w:pPr>
      <w:r>
        <w:t xml:space="preserve">Flag batterie faible (0 ou 1).</w:t>
      </w:r>
    </w:p>
    <w:p>
      <w:pPr>
        <w:pStyle w:val="DefinitionTerm"/>
      </w:pPr>
      <w:r>
        <w:t xml:space="preserve">value</w:t>
      </w:r>
      <w:r>
        <w:t xml:space="preserve">float</w:t>
      </w:r>
    </w:p>
    <w:p>
      <w:pPr>
        <w:pStyle w:val="Definition"/>
      </w:pPr>
      <w:r>
        <w:t xml:space="preserve">Valeur numérique finale (signe et décimale appliqués).</w:t>
      </w:r>
    </w:p>
    <w:p>
      <w:pPr>
        <w:pStyle w:val="DefinitionTerm"/>
      </w:pPr>
      <w:r>
        <w:t xml:space="preserve">sign</w:t>
      </w:r>
      <w:r>
        <w:t xml:space="preserve">int</w:t>
      </w:r>
    </w:p>
    <w:p>
      <w:pPr>
        <w:pStyle w:val="Definition"/>
      </w:pPr>
      <w:r>
        <w:t xml:space="preserve">Flag de signe (0 = positif, 1 = négatif).</w:t>
      </w:r>
    </w:p>
    <w:p>
      <w:pPr>
        <w:pStyle w:val="DefinitionTerm"/>
      </w:pPr>
      <w:r>
        <w:t xml:space="preserve">raw_data</w:t>
      </w:r>
      <w:r>
        <w:t xml:space="preserve">:</w:t>
      </w:r>
      <w:r>
        <w:t xml:space="preserve"> </w:t>
      </w:r>
      <w:r>
        <w:t xml:space="preserve">List</w:t>
      </w:r>
      <w:r>
        <w:t xml:space="preserve">[</w:t>
      </w:r>
      <w:r>
        <w:t xml:space="preserve">int</w:t>
      </w:r>
      <w:r>
        <w:t xml:space="preserve">]</w:t>
      </w:r>
      <w:hyperlink w:anchor="X411af9671a5623b44e4bb1c22924fb72d15c98d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decimal_places</w:t>
      </w:r>
      <w:r>
        <w:t xml:space="preserve">:</w:t>
      </w:r>
      <w:r>
        <w:t xml:space="preserve"> </w:t>
      </w:r>
      <w:r>
        <w:t xml:space="preserve">int</w:t>
      </w:r>
      <w:hyperlink w:anchor="Xbf25ed98e6ada8e1ba39f151f9b838640d5d26a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overflow</w:t>
      </w:r>
      <w:r>
        <w:t xml:space="preserve">:</w:t>
      </w:r>
      <w:r>
        <w:t xml:space="preserve"> </w:t>
      </w:r>
      <w:r>
        <w:t xml:space="preserve">int</w:t>
      </w:r>
      <w:hyperlink w:anchor="X1ff5c54d9916f160c793d2799059b966dbd72fc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unit</w:t>
      </w:r>
      <w:r>
        <w:t xml:space="preserve">:</w:t>
      </w:r>
      <w:r>
        <w:t xml:space="preserve"> </w:t>
      </w:r>
      <w:r>
        <w:t xml:space="preserve">int</w:t>
      </w:r>
      <w:hyperlink w:anchor="X92e5bc25ace73d74c57425fc44fede4918dbe78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unit_name</w:t>
      </w:r>
      <w:r>
        <w:t xml:space="preserve">:</w:t>
      </w:r>
      <w:r>
        <w:t xml:space="preserve"> </w:t>
      </w:r>
      <w:r>
        <w:t xml:space="preserve">str</w:t>
      </w:r>
      <w:hyperlink w:anchor="X804a22b5fee1dda6418edd5a424b493edce01e6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data_hold_mode</w:t>
      </w:r>
      <w:r>
        <w:t xml:space="preserve">:</w:t>
      </w:r>
      <w:r>
        <w:t xml:space="preserve"> </w:t>
      </w:r>
      <w:r>
        <w:t xml:space="preserve">int</w:t>
      </w:r>
      <w:hyperlink w:anchor="Xa5185bdb3abcfab21c79a5165d399b0184d673b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relative_mode</w:t>
      </w:r>
      <w:r>
        <w:t xml:space="preserve">:</w:t>
      </w:r>
      <w:r>
        <w:t xml:space="preserve"> </w:t>
      </w:r>
      <w:r>
        <w:t xml:space="preserve">int</w:t>
      </w:r>
      <w:hyperlink w:anchor="Xfba666e11802c4613f1f16169d1a5f1ef7f8e8b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auto_ranging</w:t>
      </w:r>
      <w:r>
        <w:t xml:space="preserve">:</w:t>
      </w:r>
      <w:r>
        <w:t xml:space="preserve"> </w:t>
      </w:r>
      <w:r>
        <w:t xml:space="preserve">int</w:t>
      </w:r>
      <w:hyperlink w:anchor="Xe7b0f5d486084e40a93ef48b4debf8e58dd5919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low_battery</w:t>
      </w:r>
      <w:r>
        <w:t xml:space="preserve">:</w:t>
      </w:r>
      <w:r>
        <w:t xml:space="preserve"> </w:t>
      </w:r>
      <w:r>
        <w:t xml:space="preserve">int</w:t>
      </w:r>
      <w:hyperlink w:anchor="Xcc9a7c4d970b7aa5003a16202bea4ad0a0b9880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value</w:t>
      </w:r>
      <w:r>
        <w:t xml:space="preserve">:</w:t>
      </w:r>
      <w:r>
        <w:t xml:space="preserve"> </w:t>
      </w:r>
      <w:r>
        <w:t xml:space="preserve">float</w:t>
      </w:r>
      <w:hyperlink w:anchor="X6bae39bbf7888909ce99c025db96ead4f24c406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sign</w:t>
      </w:r>
      <w:r>
        <w:t xml:space="preserve">:</w:t>
      </w:r>
      <w:r>
        <w:t xml:space="preserve"> </w:t>
      </w:r>
      <w:r>
        <w:t xml:space="preserve">int</w:t>
      </w:r>
      <w:hyperlink w:anchor="X6b3b596f874dc9fc04d9db9b47722694d19afa3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classmethod</w:t>
      </w:r>
      <w:r>
        <w:t xml:space="preserve"> </w:t>
      </w:r>
      <w:r>
        <w:t xml:space="preserve">from_raw</w:t>
      </w:r>
      <w:r>
        <w:t xml:space="preserve">(</w:t>
      </w:r>
      <w:r>
        <w:rPr>
          <w:i/>
          <w:iCs/>
        </w:rPr>
        <w:t xml:space="preserve">raw_data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List</w:t>
      </w:r>
      <w:r>
        <w:rPr>
          <w:i/>
          <w:iCs/>
        </w:rPr>
        <w:t xml:space="preserve">[</w:t>
      </w:r>
      <w:r>
        <w:rPr>
          <w:i/>
          <w:iCs/>
        </w:rPr>
        <w:t xml:space="preserve">int</w:t>
      </w:r>
      <w:r>
        <w:rPr>
          <w:i/>
          <w:iCs/>
        </w:rPr>
        <w:t xml:space="preserve">]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hyperlink w:anchor="X29e5aa83a4785bfc66ee6a624ff901f0d0a3c16">
        <w:r>
          <w:rPr>
            <w:rStyle w:val="Hyperlink"/>
          </w:rPr>
          <w:t xml:space="preserve">OwonMultimeterData</w:t>
        </w:r>
      </w:hyperlink>
      <w:hyperlink w:anchor="Xd666e28bf8c489ae36df86b04361992c741b5ba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Construit une instance à partir d’une trame brute (6 octets).</w:t>
      </w:r>
    </w:p>
    <w:bookmarkStart w:id="111" w:name="id3"/>
    <w:p>
      <w:pPr>
        <w:pStyle w:val="Heading6"/>
      </w:pPr>
      <w:bookmarkStart w:id="110" w:name="paramètres-7"/>
      <w:r>
        <w:t xml:space="preserve">Paramètres</w:t>
      </w:r>
      <w:hyperlink w:anchor="id3">
        <w:r>
          <w:rPr>
            <w:rStyle w:val="Hyperlink"/>
          </w:rPr>
          <w:t xml:space="preserve">¶</w:t>
        </w:r>
      </w:hyperlink>
      <w:bookmarkEnd w:id="110"/>
    </w:p>
    <w:p>
      <w:pPr>
        <w:pStyle w:val="DefinitionTerm"/>
      </w:pPr>
      <w:r>
        <w:t xml:space="preserve">raw_data</w:t>
      </w:r>
      <w:r>
        <w:t xml:space="preserve">List[int]</w:t>
      </w:r>
    </w:p>
    <w:p>
      <w:pPr>
        <w:pStyle w:val="Definition"/>
      </w:pPr>
      <w:r>
        <w:t xml:space="preserve">Liste de 6 octets (0–255) reçus depuis le multimètre.</w:t>
      </w:r>
    </w:p>
    <w:p>
      <w:pPr>
        <w:pStyle w:val="DefinitionTerm"/>
      </w:pPr>
      <w:r>
        <w:t xml:space="preserve">returns</w:t>
      </w:r>
      <w:r>
        <w:t xml:space="preserve">:</w:t>
      </w:r>
    </w:p>
    <w:p>
      <w:pPr>
        <w:pStyle w:val="Definition"/>
      </w:pPr>
      <w:r>
        <w:t xml:space="preserve">Instance décodée, prête à être utilisée (value, flags, etc.).</w:t>
      </w:r>
    </w:p>
    <w:p>
      <w:pPr>
        <w:pStyle w:val="DefinitionTerm"/>
      </w:pPr>
      <w:r>
        <w:t xml:space="preserve">rtype</w:t>
      </w:r>
      <w:r>
        <w:t xml:space="preserve">:</w:t>
      </w:r>
    </w:p>
    <w:p>
      <w:pPr>
        <w:pStyle w:val="Definition"/>
      </w:pPr>
      <w:r>
        <w:t xml:space="preserve">OwonMultimeterData</w:t>
      </w:r>
    </w:p>
    <w:p>
      <w:pPr>
        <w:pStyle w:val="DefinitionTerm"/>
      </w:pPr>
      <w:r>
        <w:t xml:space="preserve">raises ValueError</w:t>
      </w:r>
      <w:r>
        <w:t xml:space="preserve">:</w:t>
      </w:r>
    </w:p>
    <w:p>
      <w:pPr>
        <w:pStyle w:val="Definition"/>
      </w:pPr>
      <w:r>
        <w:t xml:space="preserve">Si la longueur de raw_data n’est pas égale à 6.</w:t>
      </w:r>
    </w:p>
    <w:bookmarkEnd w:id="111"/>
    <w:bookmarkEnd w:id="112"/>
    <w:p>
      <w:pPr>
        <w:pStyle w:val="DefinitionTerm"/>
      </w:pPr>
      <w:r>
        <w:t xml:space="preserve">class</w:t>
      </w:r>
      <w:r>
        <w:t xml:space="preserve"> </w:t>
      </w:r>
      <w:r>
        <w:t xml:space="preserve">hardware.devices.owon_multimeter.</w:t>
      </w:r>
      <w:r>
        <w:t xml:space="preserve">OwonMultimeterDriver</w:t>
      </w:r>
      <w:r>
        <w:t xml:space="preserve">(</w:t>
      </w:r>
      <w:r>
        <w:rPr>
          <w:i/>
          <w:iCs/>
        </w:rPr>
        <w:t xml:space="preserve">*</w:t>
      </w:r>
      <w:r>
        <w:t xml:space="preserve">,</w:t>
      </w:r>
      <w:r>
        <w:t xml:space="preserve"> </w:t>
      </w:r>
      <w:r>
        <w:rPr>
          <w:i/>
          <w:iCs/>
        </w:rPr>
        <w:t xml:space="preserve">on_status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Callable</w:t>
      </w:r>
      <w:r>
        <w:rPr>
          <w:i/>
          <w:iCs/>
        </w:rPr>
        <w:t xml:space="preserve">[</w:t>
      </w:r>
      <w:r>
        <w:rPr>
          <w:i/>
          <w:iCs/>
        </w:rPr>
        <w:t xml:space="preserve">[</w:t>
      </w:r>
      <w:r>
        <w:rPr>
          <w:i/>
          <w:iCs/>
        </w:rPr>
        <w:t xml:space="preserve">str</w:t>
      </w:r>
      <w:r>
        <w:rPr>
          <w:i/>
          <w:iCs/>
        </w:rPr>
        <w:t xml:space="preserve">]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]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,</w:t>
      </w:r>
      <w:r>
        <w:t xml:space="preserve"> </w:t>
      </w:r>
      <w:r>
        <w:rPr>
          <w:i/>
          <w:iCs/>
        </w:rPr>
        <w:t xml:space="preserve">on_new_measure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Callable</w:t>
      </w:r>
      <w:r>
        <w:rPr>
          <w:i/>
          <w:iCs/>
        </w:rPr>
        <w:t xml:space="preserve">[</w:t>
      </w:r>
      <w:r>
        <w:rPr>
          <w:i/>
          <w:iCs/>
        </w:rPr>
        <w:t xml:space="preserve">[</w:t>
      </w:r>
      <w:hyperlink w:anchor="X29e5aa83a4785bfc66ee6a624ff901f0d0a3c16">
        <w:r>
          <w:rPr>
            <w:rStyle w:val="Hyperlink"/>
            <w:i/>
            <w:iCs/>
          </w:rPr>
          <w:t xml:space="preserve">OwonMultimeterData</w:t>
        </w:r>
      </w:hyperlink>
      <w:r>
        <w:rPr>
          <w:i/>
          <w:iCs/>
        </w:rPr>
        <w:t xml:space="preserve">]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]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,</w:t>
      </w:r>
      <w:r>
        <w:t xml:space="preserve"> </w:t>
      </w:r>
      <w:r>
        <w:rPr>
          <w:i/>
          <w:iCs/>
        </w:rPr>
        <w:t xml:space="preserve">name_filter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'BDM'</w:t>
      </w:r>
      <w:r>
        <w:t xml:space="preserve">,</w:t>
      </w:r>
      <w:r>
        <w:t xml:space="preserve"> </w:t>
      </w:r>
      <w:r>
        <w:rPr>
          <w:i/>
          <w:iCs/>
        </w:rPr>
        <w:t xml:space="preserve">address_filter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,</w:t>
      </w:r>
      <w:r>
        <w:t xml:space="preserve"> </w:t>
      </w:r>
      <w:r>
        <w:rPr>
          <w:i/>
          <w:iCs/>
        </w:rPr>
        <w:t xml:space="preserve">characteristic_uuid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'0000fff4-0000-1000-8000-00805f9b34fb'</w:t>
      </w:r>
      <w:r>
        <w:t xml:space="preserve">,</w:t>
      </w:r>
      <w:r>
        <w:t xml:space="preserve"> </w:t>
      </w:r>
      <w:r>
        <w:rPr>
          <w:i/>
          <w:iCs/>
        </w:rPr>
        <w:t xml:space="preserve">scan_timeout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4.0</w:t>
      </w:r>
      <w:r>
        <w:t xml:space="preserve">,</w:t>
      </w:r>
      <w:r>
        <w:t xml:space="preserve"> </w:t>
      </w:r>
      <w:r>
        <w:rPr>
          <w:i/>
          <w:iCs/>
        </w:rPr>
        <w:t xml:space="preserve">retry_delay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15.0</w:t>
      </w:r>
      <w:r>
        <w:t xml:space="preserve">,</w:t>
      </w:r>
      <w:r>
        <w:t xml:space="preserve"> </w:t>
      </w:r>
      <w:r>
        <w:rPr>
          <w:i/>
          <w:iCs/>
        </w:rPr>
        <w:t xml:space="preserve">reconnect_delay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2.0</w:t>
      </w:r>
      <w:r>
        <w:t xml:space="preserve">,</w:t>
      </w:r>
      <w:r>
        <w:t xml:space="preserve"> </w:t>
      </w:r>
      <w:r>
        <w:rPr>
          <w:i/>
          <w:iCs/>
        </w:rPr>
        <w:t xml:space="preserve">listen_poll_interval_sec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0.5</w:t>
      </w:r>
      <w:r>
        <w:t xml:space="preserve">,</w:t>
      </w:r>
      <w:r>
        <w:t xml:space="preserve"> </w:t>
      </w:r>
      <w:r>
        <w:rPr>
          <w:i/>
          <w:iCs/>
        </w:rPr>
        <w:t xml:space="preserve">mode_announce_delay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0.7</w:t>
      </w:r>
      <w:r>
        <w:t xml:space="preserve">)</w:t>
      </w:r>
      <w:hyperlink w:anchor="X3fc0ce577bcdbc01701de9947ea800393293f4a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r>
        <w:rPr>
          <w:rStyle w:val="BuiltInTok"/>
        </w:rPr>
        <w:t xml:space="preserve">object</w:t>
      </w:r>
    </w:p>
    <w:p>
      <w:pPr>
        <w:pStyle w:val="Definition"/>
      </w:pPr>
      <w:r>
        <w:t xml:space="preserve">Driver haut niveau pour le multimètre OWON 16.</w:t>
      </w:r>
    </w:p>
    <w:bookmarkStart w:id="114" w:name="role"/>
    <w:p>
      <w:pPr>
        <w:pStyle w:val="Heading6"/>
      </w:pPr>
      <w:bookmarkStart w:id="113" w:name="rôle"/>
      <w:r>
        <w:t xml:space="preserve">Rôle</w:t>
      </w:r>
      <w:hyperlink w:anchor="role">
        <w:r>
          <w:rPr>
            <w:rStyle w:val="Hyperlink"/>
          </w:rPr>
          <w:t xml:space="preserve">¶</w:t>
        </w:r>
      </w:hyperlink>
      <w:bookmarkEnd w:id="113"/>
    </w:p>
    <w:p>
      <w:pPr>
        <w:pStyle w:val="Definition"/>
        <w:numPr>
          <w:ilvl w:val="0"/>
          <w:numId w:val="1037"/>
        </w:numPr>
      </w:pPr>
      <w:r>
        <w:t xml:space="preserve">Utiliser BleClient comme</w:t>
      </w:r>
      <w:r>
        <w:t xml:space="preserve"> </w:t>
      </w:r>
      <w:r>
        <w:rPr>
          <w:b/>
          <w:bCs/>
        </w:rPr>
        <w:t xml:space="preserve">transport BLE générique</w:t>
      </w:r>
      <w:r>
        <w:t xml:space="preserve">.</w:t>
      </w:r>
    </w:p>
    <w:p>
      <w:pPr>
        <w:pStyle w:val="Definition"/>
        <w:numPr>
          <w:ilvl w:val="0"/>
          <w:numId w:val="1037"/>
        </w:numPr>
      </w:pPr>
      <w:r>
        <w:t xml:space="preserve">Décoder les trames brutes reçues via BLE en objets OwonMultimeterData.</w:t>
      </w:r>
    </w:p>
    <w:p>
      <w:pPr>
        <w:pStyle w:val="Definition"/>
        <w:numPr>
          <w:ilvl w:val="0"/>
          <w:numId w:val="1037"/>
        </w:numPr>
      </w:pPr>
      <w:r>
        <w:t xml:space="preserve">Mémoriser la dernière mesure décodée (_last_data).</w:t>
      </w:r>
    </w:p>
    <w:p>
      <w:pPr>
        <w:pStyle w:val="Definition"/>
        <w:numPr>
          <w:ilvl w:val="0"/>
          <w:numId w:val="1037"/>
        </w:numPr>
      </w:pPr>
      <w:r>
        <w:t xml:space="preserve">Annoncer les</w:t>
      </w:r>
      <w:r>
        <w:t xml:space="preserve"> </w:t>
      </w:r>
      <w:r>
        <w:rPr>
          <w:b/>
          <w:bCs/>
        </w:rPr>
        <w:t xml:space="preserve">changements de mode de mesure</w:t>
      </w:r>
      <w:r>
        <w:t xml:space="preserve"> </w:t>
      </w:r>
      <w:r>
        <w:t xml:space="preserve">(tension, courant, ohms, …)</w:t>
      </w:r>
      <w:r>
        <w:t xml:space="preserve"> </w:t>
      </w:r>
      <w:r>
        <w:t xml:space="preserve">via une logique d’hystérésis (temps minimum de stabilité).</w:t>
      </w:r>
    </w:p>
    <w:p>
      <w:pPr>
        <w:pStyle w:val="DefinitionTerm"/>
        <w:numPr>
          <w:ilvl w:val="0"/>
          <w:numId w:val="1037"/>
        </w:numPr>
      </w:pPr>
      <w:r>
        <w:t xml:space="preserve">Exposer une API simple pour les Modes :</w:t>
      </w:r>
    </w:p>
    <w:p>
      <w:pPr>
        <w:pStyle w:val="Definition"/>
        <w:numPr>
          <w:ilvl w:val="1"/>
          <w:numId w:val="1038"/>
        </w:numPr>
      </w:pPr>
      <w:r>
        <w:t xml:space="preserve">start() / stop() pour lancer/arrêter la surveillance BLE.</w:t>
      </w:r>
    </w:p>
    <w:p>
      <w:pPr>
        <w:pStyle w:val="Definition"/>
        <w:numPr>
          <w:ilvl w:val="1"/>
          <w:numId w:val="1038"/>
        </w:numPr>
      </w:pPr>
      <w:r>
        <w:t xml:space="preserve">is_connected pour vérifier l’état de connexion.</w:t>
      </w:r>
    </w:p>
    <w:p>
      <w:pPr>
        <w:pStyle w:val="Definition"/>
        <w:numPr>
          <w:ilvl w:val="1"/>
          <w:numId w:val="1038"/>
        </w:numPr>
      </w:pPr>
      <w:r>
        <w:t xml:space="preserve">get_last_measure() pour récupérer la dernière mesure sous forme de dict.</w:t>
      </w:r>
    </w:p>
    <w:bookmarkEnd w:id="114"/>
    <w:bookmarkStart w:id="122" w:name="couche-dabstraction"/>
    <w:p>
      <w:pPr>
        <w:pStyle w:val="Heading6"/>
      </w:pPr>
      <w:r>
        <w:t xml:space="preserve">Couche d’abstraction</w:t>
      </w:r>
      <w:hyperlink w:anchor="couche-dabstraction">
        <w:r>
          <w:rPr>
            <w:rStyle w:val="Hyperlink"/>
          </w:rPr>
          <w:t xml:space="preserve">¶</w:t>
        </w:r>
      </w:hyperlink>
    </w:p>
    <w:p>
      <w:pPr>
        <w:pStyle w:val="Definition"/>
        <w:numPr>
          <w:ilvl w:val="0"/>
          <w:numId w:val="1039"/>
        </w:numPr>
      </w:pPr>
      <w:r>
        <w:t xml:space="preserve">Ce driver ne fait pas de synthèse vocale.</w:t>
      </w:r>
      <w:r>
        <w:t xml:space="preserve"> </w:t>
      </w:r>
      <w:r>
        <w:t xml:space="preserve">Il pousse simplement des</w:t>
      </w:r>
      <w:r>
        <w:t xml:space="preserve"> </w:t>
      </w:r>
      <w:r>
        <w:rPr>
          <w:b/>
          <w:bCs/>
        </w:rPr>
        <w:t xml:space="preserve">messages texte</w:t>
      </w:r>
      <w:r>
        <w:t xml:space="preserve"> </w:t>
      </w:r>
      <w:r>
        <w:t xml:space="preserve">dans le callback on_status.</w:t>
      </w:r>
    </w:p>
    <w:p>
      <w:pPr>
        <w:pStyle w:val="Definition"/>
        <w:numPr>
          <w:ilvl w:val="0"/>
          <w:numId w:val="1039"/>
        </w:numPr>
      </w:pPr>
      <w:r>
        <w:t xml:space="preserve">Le Mode (ex: ModeMultimetre) se charge ensuite de passer ces messages</w:t>
      </w:r>
      <w:r>
        <w:t xml:space="preserve"> </w:t>
      </w:r>
      <w:r>
        <w:t xml:space="preserve">au Speaker central.</w:t>
      </w:r>
    </w:p>
    <w:p>
      <w:pPr>
        <w:pStyle w:val="DefinitionTerm"/>
      </w:pPr>
      <w:r>
        <w:t xml:space="preserve">__init__</w:t>
      </w:r>
      <w:r>
        <w:t xml:space="preserve">(</w:t>
      </w:r>
      <w:r>
        <w:rPr>
          <w:i/>
          <w:iCs/>
        </w:rPr>
        <w:t xml:space="preserve">*</w:t>
      </w:r>
      <w:r>
        <w:t xml:space="preserve">,</w:t>
      </w:r>
      <w:r>
        <w:t xml:space="preserve"> </w:t>
      </w:r>
      <w:r>
        <w:rPr>
          <w:i/>
          <w:iCs/>
        </w:rPr>
        <w:t xml:space="preserve">on_status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Callable</w:t>
      </w:r>
      <w:r>
        <w:rPr>
          <w:i/>
          <w:iCs/>
        </w:rPr>
        <w:t xml:space="preserve">[</w:t>
      </w:r>
      <w:r>
        <w:rPr>
          <w:i/>
          <w:iCs/>
        </w:rPr>
        <w:t xml:space="preserve">[</w:t>
      </w:r>
      <w:r>
        <w:rPr>
          <w:i/>
          <w:iCs/>
        </w:rPr>
        <w:t xml:space="preserve">str</w:t>
      </w:r>
      <w:r>
        <w:rPr>
          <w:i/>
          <w:iCs/>
        </w:rPr>
        <w:t xml:space="preserve">]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]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,</w:t>
      </w:r>
      <w:r>
        <w:t xml:space="preserve"> </w:t>
      </w:r>
      <w:r>
        <w:rPr>
          <w:i/>
          <w:iCs/>
        </w:rPr>
        <w:t xml:space="preserve">on_new_measure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Callable</w:t>
      </w:r>
      <w:r>
        <w:rPr>
          <w:i/>
          <w:iCs/>
        </w:rPr>
        <w:t xml:space="preserve">[</w:t>
      </w:r>
      <w:r>
        <w:rPr>
          <w:i/>
          <w:iCs/>
        </w:rPr>
        <w:t xml:space="preserve">[</w:t>
      </w:r>
      <w:hyperlink w:anchor="X29e5aa83a4785bfc66ee6a624ff901f0d0a3c16">
        <w:r>
          <w:rPr>
            <w:rStyle w:val="Hyperlink"/>
            <w:i/>
            <w:iCs/>
          </w:rPr>
          <w:t xml:space="preserve">OwonMultimeterData</w:t>
        </w:r>
      </w:hyperlink>
      <w:r>
        <w:rPr>
          <w:i/>
          <w:iCs/>
        </w:rPr>
        <w:t xml:space="preserve">]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]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,</w:t>
      </w:r>
      <w:r>
        <w:t xml:space="preserve"> </w:t>
      </w:r>
      <w:r>
        <w:rPr>
          <w:i/>
          <w:iCs/>
        </w:rPr>
        <w:t xml:space="preserve">name_filter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'BDM'</w:t>
      </w:r>
      <w:r>
        <w:t xml:space="preserve">,</w:t>
      </w:r>
      <w:r>
        <w:t xml:space="preserve"> </w:t>
      </w:r>
      <w:r>
        <w:rPr>
          <w:i/>
          <w:iCs/>
        </w:rPr>
        <w:t xml:space="preserve">address_filter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,</w:t>
      </w:r>
      <w:r>
        <w:t xml:space="preserve"> </w:t>
      </w:r>
      <w:r>
        <w:rPr>
          <w:i/>
          <w:iCs/>
        </w:rPr>
        <w:t xml:space="preserve">characteristic_uuid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'0000fff4-0000-1000-8000-00805f9b34fb'</w:t>
      </w:r>
      <w:r>
        <w:t xml:space="preserve">,</w:t>
      </w:r>
      <w:r>
        <w:t xml:space="preserve"> </w:t>
      </w:r>
      <w:r>
        <w:rPr>
          <w:i/>
          <w:iCs/>
        </w:rPr>
        <w:t xml:space="preserve">scan_timeout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4.0</w:t>
      </w:r>
      <w:r>
        <w:t xml:space="preserve">,</w:t>
      </w:r>
      <w:r>
        <w:t xml:space="preserve"> </w:t>
      </w:r>
      <w:r>
        <w:rPr>
          <w:i/>
          <w:iCs/>
        </w:rPr>
        <w:t xml:space="preserve">retry_delay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15.0</w:t>
      </w:r>
      <w:r>
        <w:t xml:space="preserve">,</w:t>
      </w:r>
      <w:r>
        <w:t xml:space="preserve"> </w:t>
      </w:r>
      <w:r>
        <w:rPr>
          <w:i/>
          <w:iCs/>
        </w:rPr>
        <w:t xml:space="preserve">reconnect_delay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2.0</w:t>
      </w:r>
      <w:r>
        <w:t xml:space="preserve">,</w:t>
      </w:r>
      <w:r>
        <w:t xml:space="preserve"> </w:t>
      </w:r>
      <w:r>
        <w:rPr>
          <w:i/>
          <w:iCs/>
        </w:rPr>
        <w:t xml:space="preserve">listen_poll_interval_sec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0.5</w:t>
      </w:r>
      <w:r>
        <w:t xml:space="preserve">,</w:t>
      </w:r>
      <w:r>
        <w:t xml:space="preserve"> </w:t>
      </w:r>
      <w:r>
        <w:rPr>
          <w:i/>
          <w:iCs/>
        </w:rPr>
        <w:t xml:space="preserve">mode_announce_delay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0.7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f5eca422ae9a611103926ff1486d50eefd589f0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Initialise le driver OWON.</w:t>
      </w:r>
    </w:p>
    <w:bookmarkStart w:id="116" w:name="id4"/>
    <w:p>
      <w:pPr>
        <w:pStyle w:val="Heading6"/>
      </w:pPr>
      <w:bookmarkStart w:id="115" w:name="paramètres-8"/>
      <w:r>
        <w:t xml:space="preserve">Paramètres</w:t>
      </w:r>
      <w:hyperlink w:anchor="id4">
        <w:r>
          <w:rPr>
            <w:rStyle w:val="Hyperlink"/>
          </w:rPr>
          <w:t xml:space="preserve">¶</w:t>
        </w:r>
      </w:hyperlink>
      <w:bookmarkEnd w:id="115"/>
    </w:p>
    <w:p>
      <w:pPr>
        <w:pStyle w:val="DefinitionTerm"/>
      </w:pPr>
      <w:r>
        <w:t xml:space="preserve">on_status</w:t>
      </w:r>
      <w:r>
        <w:t xml:space="preserve">Optional[Callable[[str], None]]</w:t>
      </w:r>
    </w:p>
    <w:p>
      <w:pPr>
        <w:pStyle w:val="Definition"/>
      </w:pPr>
      <w:r>
        <w:t xml:space="preserve">Callback pour annoncer des messages utilisateur (via Speaker).</w:t>
      </w:r>
      <w:r>
        <w:t xml:space="preserve"> </w:t>
      </w:r>
      <w:r>
        <w:t xml:space="preserve">Exemple de messages :</w:t>
      </w:r>
    </w:p>
    <w:p>
      <w:pPr>
        <w:pStyle w:val="BlockText"/>
        <w:numPr>
          <w:ilvl w:val="0"/>
          <w:numId w:val="1040"/>
        </w:numPr>
      </w:pPr>
      <w:r>
        <w:t xml:space="preserve">« Multimètre connecté. Vous pouvez effectuer vos mesures. »</w:t>
      </w:r>
    </w:p>
    <w:p>
      <w:pPr>
        <w:pStyle w:val="BlockText"/>
        <w:numPr>
          <w:ilvl w:val="0"/>
          <w:numId w:val="1040"/>
        </w:numPr>
      </w:pPr>
      <w:r>
        <w:t xml:space="preserve">« Mode voltmètre courant continu. »</w:t>
      </w:r>
    </w:p>
    <w:p>
      <w:pPr>
        <w:pStyle w:val="BlockText"/>
        <w:numPr>
          <w:ilvl w:val="0"/>
          <w:numId w:val="1040"/>
        </w:numPr>
      </w:pPr>
      <w:r>
        <w:t xml:space="preserve">« Multimètre non trouvé. Assurez-vous qu’il est allumé… »</w:t>
      </w:r>
    </w:p>
    <w:p>
      <w:pPr>
        <w:pStyle w:val="DefinitionTerm"/>
      </w:pPr>
      <w:r>
        <w:t xml:space="preserve">on_new_measure</w:t>
      </w:r>
      <w:r>
        <w:t xml:space="preserve">Optional[Callable[[OwonMultimeterData], None]]</w:t>
      </w:r>
    </w:p>
    <w:p>
      <w:pPr>
        <w:pStyle w:val="Definition"/>
      </w:pPr>
      <w:r>
        <w:t xml:space="preserve">Callback appelé à chaque</w:t>
      </w:r>
      <w:r>
        <w:t xml:space="preserve"> </w:t>
      </w:r>
      <w:r>
        <w:rPr>
          <w:b/>
          <w:bCs/>
        </w:rPr>
        <w:t xml:space="preserve">nouvelle trame décodée</w:t>
      </w:r>
      <w:r>
        <w:t xml:space="preserve">.</w:t>
      </w:r>
      <w:r>
        <w:t xml:space="preserve"> </w:t>
      </w:r>
      <w:r>
        <w:t xml:space="preserve">Permet au Mode d’enregistrer directement la dernière mesure brute.</w:t>
      </w:r>
    </w:p>
    <w:p>
      <w:pPr>
        <w:pStyle w:val="DefinitionTerm"/>
      </w:pPr>
      <w:r>
        <w:t xml:space="preserve">retry_delay</w:t>
      </w:r>
      <w:r>
        <w:t xml:space="preserve">float</w:t>
      </w:r>
    </w:p>
    <w:p>
      <w:pPr>
        <w:pStyle w:val="Definition"/>
      </w:pPr>
      <w:r>
        <w:t xml:space="preserve">Délai (en secondes) entre deux tentatives lorsqu’aucun multimètre</w:t>
      </w:r>
      <w:r>
        <w:t xml:space="preserve"> </w:t>
      </w:r>
      <w:r>
        <w:t xml:space="preserve">n’est trouvé lors du scan BLE.</w:t>
      </w:r>
    </w:p>
    <w:bookmarkEnd w:id="116"/>
    <w:p>
      <w:pPr>
        <w:pStyle w:val="DefinitionTerm"/>
      </w:pPr>
      <w:r>
        <w:t xml:space="preserve">start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6a1590a5f3e0ef0cfbbf56b3d5a568ec9d557eb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Démarre la recherche / connexion au multimètre OWON.</w:t>
      </w:r>
    </w:p>
    <w:bookmarkStart w:id="117" w:name="effets"/>
    <w:p>
      <w:pPr>
        <w:pStyle w:val="Heading6"/>
      </w:pPr>
      <w:r>
        <w:t xml:space="preserve">Effets</w:t>
      </w:r>
      <w:hyperlink w:anchor="effets">
        <w:r>
          <w:rPr>
            <w:rStyle w:val="Hyperlink"/>
          </w:rPr>
          <w:t xml:space="preserve">¶</w:t>
        </w:r>
      </w:hyperlink>
    </w:p>
    <w:p>
      <w:pPr>
        <w:pStyle w:val="Definition"/>
        <w:numPr>
          <w:ilvl w:val="0"/>
          <w:numId w:val="1041"/>
        </w:numPr>
      </w:pPr>
      <w:r>
        <w:t xml:space="preserve">Lance le BleClient dans un thread séparé.</w:t>
      </w:r>
    </w:p>
    <w:p>
      <w:pPr>
        <w:pStyle w:val="Definition"/>
        <w:numPr>
          <w:ilvl w:val="0"/>
          <w:numId w:val="1041"/>
        </w:numPr>
      </w:pPr>
      <w:r>
        <w:t xml:space="preserve">Le driver se met à l’écoute des trames et des événements d’état.</w:t>
      </w:r>
    </w:p>
    <w:bookmarkEnd w:id="117"/>
    <w:p>
      <w:pPr>
        <w:pStyle w:val="DefinitionTerm"/>
      </w:pPr>
      <w:r>
        <w:t xml:space="preserve">stop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d7ba129fb17da1390728eeb45781021a65a872f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Arrête la surveillance du multimètre.</w:t>
      </w:r>
    </w:p>
    <w:bookmarkStart w:id="119" w:name="id5"/>
    <w:p>
      <w:pPr>
        <w:pStyle w:val="Heading6"/>
      </w:pPr>
      <w:bookmarkStart w:id="118" w:name="effets-1"/>
      <w:r>
        <w:t xml:space="preserve">Effets</w:t>
      </w:r>
      <w:hyperlink w:anchor="id5">
        <w:r>
          <w:rPr>
            <w:rStyle w:val="Hyperlink"/>
          </w:rPr>
          <w:t xml:space="preserve">¶</w:t>
        </w:r>
      </w:hyperlink>
      <w:bookmarkEnd w:id="118"/>
    </w:p>
    <w:p>
      <w:pPr>
        <w:pStyle w:val="Definition"/>
        <w:numPr>
          <w:ilvl w:val="0"/>
          <w:numId w:val="1042"/>
        </w:numPr>
      </w:pPr>
      <w:r>
        <w:t xml:space="preserve">Demande l’arrêt du BleClient (stop de la boucle de monitoring).</w:t>
      </w:r>
    </w:p>
    <w:p>
      <w:pPr>
        <w:pStyle w:val="Definition"/>
        <w:numPr>
          <w:ilvl w:val="0"/>
          <w:numId w:val="1042"/>
        </w:numPr>
      </w:pPr>
      <w:r>
        <w:t xml:space="preserve">À terme, la connexion BLE est fermée et l’état repasse à « stopped ».</w:t>
      </w:r>
    </w:p>
    <w:bookmarkEnd w:id="119"/>
    <w:p>
      <w:pPr>
        <w:pStyle w:val="DefinitionTerm"/>
      </w:pPr>
      <w:r>
        <w:t xml:space="preserve">property</w:t>
      </w:r>
      <w:r>
        <w:t xml:space="preserve"> </w:t>
      </w:r>
      <w:r>
        <w:t xml:space="preserve">is_connected</w:t>
      </w:r>
      <w:r>
        <w:t xml:space="preserve">:</w:t>
      </w:r>
      <w:r>
        <w:t xml:space="preserve"> </w:t>
      </w:r>
      <w:r>
        <w:t xml:space="preserve">bool</w:t>
      </w:r>
      <w:hyperlink w:anchor="Xb79f0502966f0a956323eb9d3e591a73f2a770a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Indique si le multimètre est actuellement connecté au niveau BLE.</w:t>
      </w:r>
    </w:p>
    <w:p>
      <w:pPr>
        <w:pStyle w:val="DefinitionTerm"/>
      </w:pPr>
      <w:r>
        <w:t xml:space="preserve">Renvoie</w:t>
      </w:r>
      <w:r>
        <w:t xml:space="preserve">:</w:t>
      </w:r>
    </w:p>
    <w:p>
      <w:pPr>
        <w:pStyle w:val="Definition"/>
      </w:pPr>
      <w:r>
        <w:t xml:space="preserve">True si BleClient est connecté au périphérique OWON,</w:t>
      </w:r>
      <w:r>
        <w:t xml:space="preserve"> </w:t>
      </w:r>
      <w:r>
        <w:t xml:space="preserve">False sinon.</w:t>
      </w:r>
    </w:p>
    <w:p>
      <w:pPr>
        <w:pStyle w:val="DefinitionTerm"/>
      </w:pPr>
      <w:r>
        <w:t xml:space="preserve">Type renvoyé</w:t>
      </w:r>
      <w:r>
        <w:t xml:space="preserve">:</w:t>
      </w:r>
    </w:p>
    <w:p>
      <w:pPr>
        <w:pStyle w:val="Definition"/>
      </w:pPr>
      <w:r>
        <w:t xml:space="preserve">bool</w:t>
      </w:r>
    </w:p>
    <w:p>
      <w:pPr>
        <w:pStyle w:val="DefinitionTerm"/>
      </w:pPr>
      <w:r>
        <w:t xml:space="preserve">get_last_measure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Dict</w:t>
      </w:r>
      <w:r>
        <w:t xml:space="preserve">[</w:t>
      </w:r>
      <w:r>
        <w:t xml:space="preserve">str</w:t>
      </w:r>
      <w:r>
        <w:t xml:space="preserve">,</w:t>
      </w:r>
      <w:r>
        <w:t xml:space="preserve"> </w:t>
      </w:r>
      <w:r>
        <w:t xml:space="preserve">object</w:t>
      </w:r>
      <w:r>
        <w:t xml:space="preserve"> </w:t>
      </w:r>
      <w:r>
        <w:t xml:space="preserve">|</w:t>
      </w:r>
      <w:r>
        <w:t xml:space="preserve"> </w:t>
      </w:r>
      <w:r>
        <w:t xml:space="preserve">None</w:t>
      </w:r>
      <w:r>
        <w:t xml:space="preserve">]</w:t>
      </w:r>
      <w:hyperlink w:anchor="X8b9e9bd9562427d1c3e61e9ae1d986828bcf792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Retourne la dernière mesure sous forme de dict simple, prêt à consommer.</w:t>
      </w:r>
    </w:p>
    <w:p>
      <w:pPr>
        <w:pStyle w:val="Definition"/>
      </w:pPr>
      <w:r>
        <w:t xml:space="preserve">Ce format est volontairement</w:t>
      </w:r>
      <w:r>
        <w:t xml:space="preserve"> </w:t>
      </w:r>
      <w:r>
        <w:rPr>
          <w:b/>
          <w:bCs/>
        </w:rPr>
        <w:t xml:space="preserve">générique</w:t>
      </w:r>
      <w:r>
        <w:t xml:space="preserve"> </w:t>
      </w:r>
      <w:r>
        <w:t xml:space="preserve">pour être facile à utiliser</w:t>
      </w:r>
      <w:r>
        <w:t xml:space="preserve"> </w:t>
      </w:r>
      <w:r>
        <w:t xml:space="preserve">côté Modes / IHM / logs, sans exposer directement l’objet OwonMultimeterData.</w:t>
      </w:r>
    </w:p>
    <w:bookmarkStart w:id="121" w:name="cles-du-dictionnaire"/>
    <w:p>
      <w:pPr>
        <w:pStyle w:val="Heading6"/>
      </w:pPr>
      <w:bookmarkStart w:id="120" w:name="clés-du-dictionnaire"/>
      <w:r>
        <w:t xml:space="preserve">Clés du dictionnaire</w:t>
      </w:r>
      <w:hyperlink w:anchor="cles-du-dictionnaire">
        <w:r>
          <w:rPr>
            <w:rStyle w:val="Hyperlink"/>
          </w:rPr>
          <w:t xml:space="preserve">¶</w:t>
        </w:r>
      </w:hyperlink>
      <w:bookmarkEnd w:id="120"/>
    </w:p>
    <w:p>
      <w:pPr>
        <w:pStyle w:val="Definition"/>
        <w:numPr>
          <w:ilvl w:val="0"/>
          <w:numId w:val="1043"/>
        </w:numPr>
      </w:pPr>
      <w:r>
        <w:t xml:space="preserve">« value » : float ou None</w:t>
      </w:r>
    </w:p>
    <w:p>
      <w:pPr>
        <w:pStyle w:val="Definition"/>
        <w:numPr>
          <w:ilvl w:val="0"/>
          <w:numId w:val="1043"/>
        </w:numPr>
      </w:pPr>
      <w:r>
        <w:t xml:space="preserve">« unit_name » : str ou None (ex: « MILLI VOLT DC », « OHM NORMAL »)</w:t>
      </w:r>
    </w:p>
    <w:p>
      <w:pPr>
        <w:pStyle w:val="Definition"/>
        <w:numPr>
          <w:ilvl w:val="0"/>
          <w:numId w:val="1043"/>
        </w:numPr>
      </w:pPr>
      <w:r>
        <w:t xml:space="preserve">« overflow » : bool ou None</w:t>
      </w:r>
    </w:p>
    <w:p>
      <w:pPr>
        <w:pStyle w:val="Definition"/>
        <w:numPr>
          <w:ilvl w:val="0"/>
          <w:numId w:val="1043"/>
        </w:numPr>
      </w:pPr>
      <w:r>
        <w:t xml:space="preserve">« auto_ranging » : bool ou None</w:t>
      </w:r>
    </w:p>
    <w:p>
      <w:pPr>
        <w:pStyle w:val="Definition"/>
        <w:numPr>
          <w:ilvl w:val="0"/>
          <w:numId w:val="1043"/>
        </w:numPr>
      </w:pPr>
      <w:r>
        <w:t xml:space="preserve">« data_hold_mode »: bool ou None</w:t>
      </w:r>
    </w:p>
    <w:p>
      <w:pPr>
        <w:pStyle w:val="Definition"/>
        <w:numPr>
          <w:ilvl w:val="0"/>
          <w:numId w:val="1043"/>
        </w:numPr>
      </w:pPr>
      <w:r>
        <w:t xml:space="preserve">« relative_mode » : bool ou None</w:t>
      </w:r>
    </w:p>
    <w:p>
      <w:pPr>
        <w:pStyle w:val="DefinitionTerm"/>
      </w:pPr>
      <w:r>
        <w:t xml:space="preserve">returns</w:t>
      </w:r>
      <w:r>
        <w:t xml:space="preserve">:</w:t>
      </w:r>
    </w:p>
    <w:p>
      <w:pPr>
        <w:pStyle w:val="Definition"/>
      </w:pPr>
      <w:r>
        <w:t xml:space="preserve">Dictionnaire avec les champs ci-dessus. Si aucune mesure n’a</w:t>
      </w:r>
      <w:r>
        <w:t xml:space="preserve"> </w:t>
      </w:r>
      <w:r>
        <w:t xml:space="preserve">encore été reçue, toutes les valeurs sont à None.</w:t>
      </w:r>
    </w:p>
    <w:p>
      <w:pPr>
        <w:pStyle w:val="DefinitionTerm"/>
      </w:pPr>
      <w:r>
        <w:t xml:space="preserve">rtype</w:t>
      </w:r>
      <w:r>
        <w:t xml:space="preserve">:</w:t>
      </w:r>
    </w:p>
    <w:p>
      <w:pPr>
        <w:pStyle w:val="Definition"/>
      </w:pPr>
      <w:r>
        <w:t xml:space="preserve">dict</w:t>
      </w:r>
    </w:p>
    <w:bookmarkEnd w:id="121"/>
    <w:bookmarkEnd w:id="122"/>
    <w:bookmarkEnd w:id="123"/>
    <w:bookmarkStart w:id="153" w:name="Xdee2f969b63cdd5b4a35a10992286c07693dda9"/>
    <w:p>
      <w:pPr>
        <w:pStyle w:val="FirstParagraph"/>
      </w:pPr>
      <w:bookmarkStart w:id="124" w:name="X8a2eebd537761c7594c1be35eb64e48b3aa41b4"/>
      <w:bookmarkEnd w:id="124"/>
    </w:p>
    <w:bookmarkStart w:id="125" w:name="X82f0577c6993e0022a05872d33d4f7b4c8b0043"/>
    <w:p>
      <w:pPr>
        <w:pStyle w:val="Heading6"/>
      </w:pPr>
      <w:r>
        <w:t xml:space="preserve">hardware.devices.text_reader_device module</w:t>
      </w:r>
      <w:hyperlink w:anchor="Xdee2f969b63cdd5b4a35a10992286c07693dda9">
        <w:r>
          <w:rPr>
            <w:rStyle w:val="Hyperlink"/>
          </w:rPr>
          <w:t xml:space="preserve">¶</w:t>
        </w:r>
      </w:hyperlink>
    </w:p>
    <w:bookmarkEnd w:id="125"/>
    <w:bookmarkStart w:id="132" w:name="hardware-devices-text-reader-device"/>
    <w:bookmarkStart w:id="126" w:name="hardware.devices.text_reader_device"/>
    <w:p>
      <w:pPr>
        <w:pStyle w:val="Heading6"/>
      </w:pPr>
      <w:r>
        <w:t xml:space="preserve">hardware.devices.text_reader_device</w:t>
      </w:r>
      <w:hyperlink w:anchor="hardware-devices-text-reader-device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Device « machine à lire » (couche au-dessus du hardware brut).</w:t>
      </w:r>
    </w:p>
    <w:bookmarkEnd w:id="126"/>
    <w:bookmarkStart w:id="128" w:name="responsabilite"/>
    <w:bookmarkStart w:id="127" w:name="responsabilité"/>
    <w:p>
      <w:pPr>
        <w:pStyle w:val="Heading6"/>
      </w:pPr>
      <w:r>
        <w:t xml:space="preserve">Responsabilité</w:t>
      </w:r>
      <w:hyperlink w:anchor="responsabilite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Orchestrer les trois premières étapes de la chaîne de lecture :</w:t>
      </w:r>
    </w:p>
    <w:p>
      <w:pPr>
        <w:pStyle w:val="BlockText"/>
        <w:numPr>
          <w:ilvl w:val="0"/>
          <w:numId w:val="1044"/>
        </w:numPr>
      </w:pPr>
      <w:r>
        <w:t xml:space="preserve">Capture caméra → &lt;basename&gt;.jpg (via PiCamera)</w:t>
      </w:r>
    </w:p>
    <w:p>
      <w:pPr>
        <w:pStyle w:val="BlockText"/>
        <w:numPr>
          <w:ilvl w:val="0"/>
          <w:numId w:val="1044"/>
        </w:numPr>
      </w:pPr>
      <w:r>
        <w:t xml:space="preserve">OCR → &lt;basename&gt;_raw.txt (via pytesseract)</w:t>
      </w:r>
    </w:p>
    <w:p>
      <w:pPr>
        <w:pStyle w:val="BlockText"/>
        <w:numPr>
          <w:ilvl w:val="0"/>
          <w:numId w:val="1044"/>
        </w:numPr>
      </w:pPr>
      <w:r>
        <w:t xml:space="preserve">Nettoyage du texte → &lt;basename&gt;.txt (logique propre)</w:t>
      </w:r>
    </w:p>
    <w:p>
      <w:pPr>
        <w:pStyle w:val="DefinitionTerm"/>
      </w:pPr>
      <w:r>
        <w:t xml:space="preserve">Ce module NE gère PAS :</w:t>
      </w:r>
    </w:p>
    <w:p>
      <w:pPr>
        <w:pStyle w:val="Definition"/>
        <w:numPr>
          <w:ilvl w:val="0"/>
          <w:numId w:val="1045"/>
        </w:numPr>
      </w:pPr>
      <w:r>
        <w:t xml:space="preserve">La synthèse vocale (TTS) : déléguée au Speaker central via</w:t>
      </w:r>
      <w:r>
        <w:t xml:space="preserve"> </w:t>
      </w:r>
      <w:r>
        <w:t xml:space="preserve">Speaker.synthesize_to_file(), ce qui évite de charger le modèle</w:t>
      </w:r>
      <w:r>
        <w:t xml:space="preserve"> </w:t>
      </w:r>
      <w:r>
        <w:t xml:space="preserve">Piper une deuxième fois en mémoire.</w:t>
      </w:r>
    </w:p>
    <w:p>
      <w:pPr>
        <w:pStyle w:val="Definition"/>
        <w:numPr>
          <w:ilvl w:val="0"/>
          <w:numId w:val="1045"/>
        </w:numPr>
      </w:pPr>
      <w:r>
        <w:t xml:space="preserve">Le keypad / les touches : gérés par le mode (ModeReadingMachine).</w:t>
      </w:r>
    </w:p>
    <w:p>
      <w:pPr>
        <w:pStyle w:val="Definition"/>
        <w:numPr>
          <w:ilvl w:val="0"/>
          <w:numId w:val="1045"/>
        </w:numPr>
      </w:pPr>
      <w:r>
        <w:t xml:space="preserve">Le playback / pause / seek : gérés par Speaker/mplayer côté core.</w:t>
      </w:r>
    </w:p>
    <w:p>
      <w:pPr>
        <w:pStyle w:val="Definition"/>
        <w:numPr>
          <w:ilvl w:val="0"/>
          <w:numId w:val="1045"/>
        </w:numPr>
      </w:pPr>
      <w:r>
        <w:t xml:space="preserve">La logique de mode (on_enter/on_exit, mapping touches, etc.).</w:t>
      </w:r>
    </w:p>
    <w:bookmarkEnd w:id="127"/>
    <w:bookmarkEnd w:id="128"/>
    <w:bookmarkStart w:id="129" w:name="fichiers-produits"/>
    <w:p>
      <w:pPr>
        <w:pStyle w:val="Heading6"/>
      </w:pPr>
      <w:r>
        <w:t xml:space="preserve">Fichiers produits</w:t>
      </w:r>
      <w:hyperlink w:anchor="fichiers-produits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Pour un basename donné (ex</w:t>
      </w:r>
      <w:r>
        <w:t xml:space="preserve">« /tmp/readforme/scan ») :</w:t>
      </w:r>
    </w:p>
    <w:p>
      <w:pPr>
        <w:pStyle w:val="Definition"/>
        <w:numPr>
          <w:ilvl w:val="0"/>
          <w:numId w:val="1046"/>
        </w:numPr>
      </w:pPr>
      <w:r>
        <w:t xml:space="preserve">Image brute : /tmp/readforme/scan.jpg</w:t>
      </w:r>
    </w:p>
    <w:p>
      <w:pPr>
        <w:pStyle w:val="Definition"/>
        <w:numPr>
          <w:ilvl w:val="0"/>
          <w:numId w:val="1046"/>
        </w:numPr>
      </w:pPr>
      <w:r>
        <w:t xml:space="preserve">Texte OCR : /tmp/readforme/scan_raw.txt</w:t>
      </w:r>
    </w:p>
    <w:p>
      <w:pPr>
        <w:pStyle w:val="Definition"/>
        <w:numPr>
          <w:ilvl w:val="0"/>
          <w:numId w:val="1046"/>
        </w:numPr>
      </w:pPr>
      <w:r>
        <w:t xml:space="preserve">Texte propre : /tmp/readforme/scan.txt</w:t>
      </w:r>
    </w:p>
    <w:p>
      <w:pPr>
        <w:pStyle w:val="FirstParagraph"/>
      </w:pPr>
      <w:r>
        <w:t xml:space="preserve">Le fichier WAV est produit EN DEHORS de ce module, par le mode qui</w:t>
      </w:r>
      <w:r>
        <w:t xml:space="preserve"> </w:t>
      </w:r>
      <w:r>
        <w:t xml:space="preserve">appelle Speaker.synthesize_to_file() puis Speaker.play().</w:t>
      </w:r>
    </w:p>
    <w:bookmarkEnd w:id="129"/>
    <w:bookmarkStart w:id="131" w:name="pourquoi-cette-separation"/>
    <w:bookmarkStart w:id="130" w:name="pourquoi-cette-séparation"/>
    <w:p>
      <w:pPr>
        <w:pStyle w:val="Heading6"/>
      </w:pPr>
      <w:r>
        <w:t xml:space="preserve">Pourquoi cette séparation ?</w:t>
      </w:r>
      <w:hyperlink w:anchor="pourquoi-cette-separation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L’ancien code embarquait le TTS (pico2wave, puis Piper) directement ici.</w:t>
      </w:r>
      <w:r>
        <w:t xml:space="preserve"> </w:t>
      </w:r>
      <w:r>
        <w:t xml:space="preserve">Cela impliquait de charger le modèle Piper une seconde fois, consommant</w:t>
      </w:r>
      <w:r>
        <w:t xml:space="preserve"> </w:t>
      </w:r>
      <w:r>
        <w:t xml:space="preserve">inutilement de la RAM sur le Raspberry Pi.</w:t>
      </w:r>
      <w:r>
        <w:t xml:space="preserve"> </w:t>
      </w:r>
      <w:r>
        <w:t xml:space="preserve">Désormais, un seul modèle Piper est chargé (dans Speaker.__init__) et</w:t>
      </w:r>
      <w:r>
        <w:t xml:space="preserve"> </w:t>
      </w:r>
      <w:r>
        <w:t xml:space="preserve">partagé via Speaker.synthesize_to_file().</w:t>
      </w:r>
    </w:p>
    <w:bookmarkEnd w:id="130"/>
    <w:bookmarkEnd w:id="131"/>
    <w:bookmarkEnd w:id="132"/>
    <w:p>
      <w:pPr>
        <w:pStyle w:val="DefinitionTerm"/>
      </w:pPr>
      <w:r>
        <w:t xml:space="preserve">class</w:t>
      </w:r>
      <w:r>
        <w:t xml:space="preserve"> </w:t>
      </w:r>
      <w:r>
        <w:t xml:space="preserve">hardware.devices.text_reader_device.</w:t>
      </w:r>
      <w:r>
        <w:t xml:space="preserve">OCRConfig</w:t>
      </w:r>
      <w:r>
        <w:t xml:space="preserve">(</w:t>
      </w:r>
      <w:r>
        <w:rPr>
          <w:i/>
          <w:iCs/>
        </w:rPr>
        <w:t xml:space="preserve">lang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'fra'</w:t>
      </w:r>
      <w:r>
        <w:t xml:space="preserve">,</w:t>
      </w:r>
      <w:r>
        <w:t xml:space="preserve"> </w:t>
      </w:r>
      <w:r>
        <w:rPr>
          <w:i/>
          <w:iCs/>
        </w:rPr>
        <w:t xml:space="preserve">psm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6</w:t>
      </w:r>
      <w:r>
        <w:t xml:space="preserve">,</w:t>
      </w:r>
      <w:r>
        <w:t xml:space="preserve"> </w:t>
      </w:r>
      <w:r>
        <w:rPr>
          <w:i/>
          <w:iCs/>
        </w:rPr>
        <w:t xml:space="preserve">oem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preprocess_enabled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bool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True</w:t>
      </w:r>
      <w:r>
        <w:t xml:space="preserve">,</w:t>
      </w:r>
      <w:r>
        <w:t xml:space="preserve"> </w:t>
      </w:r>
      <w:r>
        <w:rPr>
          <w:i/>
          <w:iCs/>
        </w:rPr>
        <w:t xml:space="preserve">autocontrast_cutoff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2</w:t>
      </w:r>
      <w:r>
        <w:t xml:space="preserve">,</w:t>
      </w:r>
      <w:r>
        <w:t xml:space="preserve"> </w:t>
      </w:r>
      <w:r>
        <w:rPr>
          <w:i/>
          <w:iCs/>
        </w:rPr>
        <w:t xml:space="preserve">sharpen_factor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1.2</w:t>
      </w:r>
      <w:r>
        <w:t xml:space="preserve">,</w:t>
      </w:r>
      <w:r>
        <w:t xml:space="preserve"> </w:t>
      </w:r>
      <w:r>
        <w:rPr>
          <w:i/>
          <w:iCs/>
        </w:rPr>
        <w:t xml:space="preserve">threshold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t xml:space="preserve">,</w:t>
      </w:r>
      <w:r>
        <w:t xml:space="preserve"> </w:t>
      </w:r>
      <w:r>
        <w:rPr>
          <w:i/>
          <w:iCs/>
        </w:rPr>
        <w:t xml:space="preserve">timeout_sec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20.0</w:t>
      </w:r>
      <w:r>
        <w:t xml:space="preserve">,</w:t>
      </w:r>
      <w:r>
        <w:t xml:space="preserve"> </w:t>
      </w:r>
      <w:r>
        <w:rPr>
          <w:i/>
          <w:iCs/>
        </w:rPr>
        <w:t xml:space="preserve">fallback_psm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tuple</w:t>
      </w:r>
      <w:r>
        <w:rPr>
          <w:i/>
          <w:iCs/>
        </w:rPr>
        <w:t xml:space="preserve">[</w:t>
      </w:r>
      <w:r>
        <w:rPr>
          <w:i/>
          <w:iCs/>
        </w:rPr>
        <w:t xml:space="preserve">int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...</w:t>
      </w:r>
      <w:r>
        <w:rPr>
          <w:i/>
          <w:iCs/>
        </w:rPr>
        <w:t xml:space="preserve">]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(7,</w:t>
      </w:r>
      <w:r>
        <w:rPr>
          <w:i/>
          <w:iCs/>
        </w:rPr>
        <w:t xml:space="preserve"> </w:t>
      </w:r>
      <w:r>
        <w:rPr>
          <w:i/>
          <w:iCs/>
        </w:rPr>
        <w:t xml:space="preserve">11,</w:t>
      </w:r>
      <w:r>
        <w:rPr>
          <w:i/>
          <w:iCs/>
        </w:rPr>
        <w:t xml:space="preserve"> </w:t>
      </w:r>
      <w:r>
        <w:rPr>
          <w:i/>
          <w:iCs/>
        </w:rPr>
        <w:t xml:space="preserve">3)</w:t>
      </w:r>
      <w:r>
        <w:t xml:space="preserve">,</w:t>
      </w:r>
      <w:r>
        <w:t xml:space="preserve"> </w:t>
      </w:r>
      <w:r>
        <w:rPr>
          <w:i/>
          <w:iCs/>
        </w:rPr>
        <w:t xml:space="preserve">save_debug_ocr_input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bool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True</w:t>
      </w:r>
      <w:r>
        <w:t xml:space="preserve">)</w:t>
      </w:r>
      <w:hyperlink w:anchor="X2c9d9f5fd79ee9a654c652de10f213d1bb0b1b6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r>
        <w:rPr>
          <w:rStyle w:val="BuiltInTok"/>
        </w:rPr>
        <w:t xml:space="preserve">object</w:t>
      </w:r>
    </w:p>
    <w:p>
      <w:pPr>
        <w:pStyle w:val="Definition"/>
      </w:pPr>
      <w:r>
        <w:t xml:space="preserve">Paramètres de la reconnaissance optique de caractères (OCR).</w:t>
      </w:r>
    </w:p>
    <w:bookmarkStart w:id="134" w:name="id6"/>
    <w:p>
      <w:pPr>
        <w:pStyle w:val="Heading6"/>
      </w:pPr>
      <w:bookmarkStart w:id="133" w:name="attributs-1"/>
      <w:r>
        <w:t xml:space="preserve">Attributs</w:t>
      </w:r>
      <w:hyperlink w:anchor="id6">
        <w:r>
          <w:rPr>
            <w:rStyle w:val="Hyperlink"/>
          </w:rPr>
          <w:t xml:space="preserve">¶</w:t>
        </w:r>
      </w:hyperlink>
      <w:bookmarkEnd w:id="133"/>
    </w:p>
    <w:p>
      <w:pPr>
        <w:pStyle w:val="DefinitionTerm"/>
      </w:pPr>
      <w:r>
        <w:t xml:space="preserve">lang :</w:t>
      </w:r>
    </w:p>
    <w:p>
      <w:pPr>
        <w:pStyle w:val="Definition"/>
      </w:pPr>
      <w:r>
        <w:t xml:space="preserve">Code langue tesseract (ex : « fra » pour le français, « eng » pour</w:t>
      </w:r>
      <w:r>
        <w:t xml:space="preserve"> </w:t>
      </w:r>
      <w:r>
        <w:t xml:space="preserve">l’anglais). Doit correspondre à un pack de langues installé.</w:t>
      </w:r>
    </w:p>
    <w:p>
      <w:pPr>
        <w:pStyle w:val="DefinitionTerm"/>
      </w:pPr>
      <w:r>
        <w:t xml:space="preserve">psm :</w:t>
      </w:r>
    </w:p>
    <w:p>
      <w:pPr>
        <w:pStyle w:val="Definition"/>
      </w:pPr>
      <w:r>
        <w:t xml:space="preserve">Page Segmentation Mode tesseract (–psm).</w:t>
      </w:r>
      <w:r>
        <w:t xml:space="preserve"> </w:t>
      </w:r>
      <w:r>
        <w:t xml:space="preserve">3 = détection automatique (valeur recommandée pour documents).</w:t>
      </w:r>
      <w:r>
        <w:t xml:space="preserve"> </w:t>
      </w:r>
      <w:r>
        <w:t xml:space="preserve">Voir : tesseract –help-psm</w:t>
      </w:r>
    </w:p>
    <w:p>
      <w:pPr>
        <w:pStyle w:val="DefinitionTerm"/>
      </w:pPr>
      <w:r>
        <w:t xml:space="preserve">lang</w:t>
      </w:r>
      <w:r>
        <w:t xml:space="preserve">:</w:t>
      </w:r>
      <w:r>
        <w:t xml:space="preserve"> </w:t>
      </w:r>
      <w:r>
        <w:t xml:space="preserve">str</w:t>
      </w:r>
      <w:r>
        <w:t xml:space="preserve"> </w:t>
      </w:r>
      <w:r>
        <w:t xml:space="preserve">=</w:t>
      </w:r>
      <w:r>
        <w:t xml:space="preserve"> </w:t>
      </w:r>
      <w:r>
        <w:t xml:space="preserve">'fra'</w:t>
      </w:r>
      <w:hyperlink w:anchor="X3cb8081f77e24c5647eaeefd126429b510f7bd8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psm</w:t>
      </w:r>
      <w:r>
        <w:t xml:space="preserve">:</w:t>
      </w:r>
      <w:r>
        <w:t xml:space="preserve"> </w:t>
      </w:r>
      <w:r>
        <w:t xml:space="preserve">int</w:t>
      </w:r>
      <w:r>
        <w:t xml:space="preserve"> </w:t>
      </w:r>
      <w:r>
        <w:t xml:space="preserve">=</w:t>
      </w:r>
      <w:r>
        <w:t xml:space="preserve"> </w:t>
      </w:r>
      <w:r>
        <w:t xml:space="preserve">6</w:t>
      </w:r>
      <w:hyperlink w:anchor="X03f0fc158865d69b1dc7b29b5f6ee516e538144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oem</w:t>
      </w:r>
      <w:r>
        <w:t xml:space="preserve">:</w:t>
      </w:r>
      <w:r>
        <w:t xml:space="preserve"> </w:t>
      </w:r>
      <w:r>
        <w:t xml:space="preserve">int</w:t>
      </w:r>
      <w:r>
        <w:t xml:space="preserve"> </w:t>
      </w:r>
      <w:r>
        <w:t xml:space="preserve">=</w:t>
      </w:r>
      <w:r>
        <w:t xml:space="preserve"> </w:t>
      </w:r>
      <w:r>
        <w:t xml:space="preserve">1</w:t>
      </w:r>
      <w:hyperlink w:anchor="Xd1de29cf9ce76157a3d409bd9769d018518fa6b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preprocess_enabled</w:t>
      </w:r>
      <w:r>
        <w:t xml:space="preserve">:</w:t>
      </w:r>
      <w:r>
        <w:t xml:space="preserve"> </w:t>
      </w:r>
      <w:r>
        <w:t xml:space="preserve">bool</w:t>
      </w:r>
      <w:r>
        <w:t xml:space="preserve"> </w:t>
      </w:r>
      <w:r>
        <w:t xml:space="preserve">=</w:t>
      </w:r>
      <w:r>
        <w:t xml:space="preserve"> </w:t>
      </w:r>
      <w:r>
        <w:t xml:space="preserve">True</w:t>
      </w:r>
      <w:hyperlink w:anchor="Xee1ec0f3fabdf2a00cd7cc7323800ff3120960c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autocontrast_cutoff</w:t>
      </w:r>
      <w:r>
        <w:t xml:space="preserve">:</w:t>
      </w:r>
      <w:r>
        <w:t xml:space="preserve"> </w:t>
      </w:r>
      <w:r>
        <w:t xml:space="preserve">int</w:t>
      </w:r>
      <w:r>
        <w:t xml:space="preserve"> </w:t>
      </w:r>
      <w:r>
        <w:t xml:space="preserve">=</w:t>
      </w:r>
      <w:r>
        <w:t xml:space="preserve"> </w:t>
      </w:r>
      <w:r>
        <w:t xml:space="preserve">2</w:t>
      </w:r>
      <w:hyperlink w:anchor="Xea9040154dd6507ce7f3beb72932c86018da077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sharpen_factor</w:t>
      </w:r>
      <w:r>
        <w:t xml:space="preserve">:</w:t>
      </w:r>
      <w:r>
        <w:t xml:space="preserve"> </w:t>
      </w:r>
      <w:r>
        <w:t xml:space="preserve">float</w:t>
      </w:r>
      <w:r>
        <w:t xml:space="preserve"> </w:t>
      </w:r>
      <w:r>
        <w:t xml:space="preserve">=</w:t>
      </w:r>
      <w:r>
        <w:t xml:space="preserve"> </w:t>
      </w:r>
      <w:r>
        <w:t xml:space="preserve">1.2</w:t>
      </w:r>
      <w:hyperlink w:anchor="X221ab2d1a5e3ce41b069f3241b6f87a64416ca6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threshold</w:t>
      </w:r>
      <w:r>
        <w:t xml:space="preserve">:</w:t>
      </w:r>
      <w:r>
        <w:t xml:space="preserve"> </w:t>
      </w:r>
      <w:r>
        <w:t xml:space="preserve">int</w:t>
      </w:r>
      <w:r>
        <w:t xml:space="preserve"> </w:t>
      </w:r>
      <w:r>
        <w:t xml:space="preserve">=</w:t>
      </w:r>
      <w:r>
        <w:t xml:space="preserve"> </w:t>
      </w:r>
      <w:r>
        <w:t xml:space="preserve">0</w:t>
      </w:r>
      <w:hyperlink w:anchor="Xee7fd6466f8ad22c8d6e098ee654a6b68b91f10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timeout_sec</w:t>
      </w:r>
      <w:r>
        <w:t xml:space="preserve">:</w:t>
      </w:r>
      <w:r>
        <w:t xml:space="preserve"> </w:t>
      </w:r>
      <w:r>
        <w:t xml:space="preserve">float</w:t>
      </w:r>
      <w:r>
        <w:t xml:space="preserve"> </w:t>
      </w:r>
      <w:r>
        <w:t xml:space="preserve">=</w:t>
      </w:r>
      <w:r>
        <w:t xml:space="preserve"> </w:t>
      </w:r>
      <w:r>
        <w:t xml:space="preserve">20.0</w:t>
      </w:r>
      <w:hyperlink w:anchor="X7edc0168b8455334da24632fa9c2337d6d25e8b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fallback_psm</w:t>
      </w:r>
      <w:r>
        <w:t xml:space="preserve">:</w:t>
      </w:r>
      <w:r>
        <w:t xml:space="preserve"> </w:t>
      </w:r>
      <w:r>
        <w:t xml:space="preserve">tuple</w:t>
      </w:r>
      <w:r>
        <w:t xml:space="preserve">[</w:t>
      </w:r>
      <w:r>
        <w:t xml:space="preserve">int</w:t>
      </w:r>
      <w:r>
        <w:t xml:space="preserve">,</w:t>
      </w:r>
      <w:r>
        <w:t xml:space="preserve"> </w:t>
      </w:r>
      <w:r>
        <w:t xml:space="preserve">...</w:t>
      </w:r>
      <w:r>
        <w:t xml:space="preserve">]</w:t>
      </w:r>
      <w:r>
        <w:t xml:space="preserve"> </w:t>
      </w:r>
      <w:r>
        <w:t xml:space="preserve">=</w:t>
      </w:r>
      <w:r>
        <w:t xml:space="preserve"> </w:t>
      </w:r>
      <w:r>
        <w:t xml:space="preserve">(7,</w:t>
      </w:r>
      <w:r>
        <w:t xml:space="preserve"> </w:t>
      </w:r>
      <w:r>
        <w:t xml:space="preserve">11,</w:t>
      </w:r>
      <w:r>
        <w:t xml:space="preserve"> </w:t>
      </w:r>
      <w:r>
        <w:t xml:space="preserve">3)</w:t>
      </w:r>
      <w:hyperlink w:anchor="Xe9803863774bd6c78f4d266eb94d60d31870597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save_debug_ocr_input</w:t>
      </w:r>
      <w:r>
        <w:t xml:space="preserve">:</w:t>
      </w:r>
      <w:r>
        <w:t xml:space="preserve"> </w:t>
      </w:r>
      <w:r>
        <w:t xml:space="preserve">bool</w:t>
      </w:r>
      <w:r>
        <w:t xml:space="preserve"> </w:t>
      </w:r>
      <w:r>
        <w:t xml:space="preserve">=</w:t>
      </w:r>
      <w:r>
        <w:t xml:space="preserve"> </w:t>
      </w:r>
      <w:r>
        <w:t xml:space="preserve">True</w:t>
      </w:r>
      <w:hyperlink w:anchor="X3723a75e40308fd17c6531b2e545af249b8da6e">
        <w:r>
          <w:rPr>
            <w:rStyle w:val="Hyperlink"/>
          </w:rPr>
          <w:t xml:space="preserve">¶</w:t>
        </w:r>
      </w:hyperlink>
    </w:p>
    <w:bookmarkEnd w:id="134"/>
    <w:p>
      <w:pPr>
        <w:pStyle w:val="DefinitionTerm"/>
      </w:pPr>
      <w:r>
        <w:t xml:space="preserve">class</w:t>
      </w:r>
      <w:r>
        <w:t xml:space="preserve"> </w:t>
      </w:r>
      <w:r>
        <w:t xml:space="preserve">hardware.devices.text_reader_device.</w:t>
      </w:r>
      <w:r>
        <w:t xml:space="preserve">TextReaderDevice</w:t>
      </w:r>
      <w:r>
        <w:t xml:space="preserve">(</w:t>
      </w:r>
      <w:r>
        <w:rPr>
          <w:i/>
          <w:iCs/>
        </w:rPr>
        <w:t xml:space="preserve">camera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hyperlink w:anchor="X2f08678aaad08af6e5100c99e39bec5cbdc4638">
        <w:r>
          <w:rPr>
            <w:rStyle w:val="Hyperlink"/>
            <w:i/>
            <w:iCs/>
          </w:rPr>
          <w:t xml:space="preserve">PiCamera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*</w:t>
      </w:r>
      <w:r>
        <w:t xml:space="preserve">,</w:t>
      </w:r>
      <w:r>
        <w:t xml:space="preserve"> </w:t>
      </w:r>
      <w:r>
        <w:rPr>
          <w:i/>
          <w:iCs/>
        </w:rPr>
        <w:t xml:space="preserve">ocr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hyperlink w:anchor="Xb17161687d9344ac1e2adfe290d5afa85714d2d">
        <w:r>
          <w:rPr>
            <w:rStyle w:val="Hyperlink"/>
            <w:i/>
            <w:iCs/>
          </w:rPr>
          <w:t xml:space="preserve">OCRConfig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)</w:t>
      </w:r>
      <w:hyperlink w:anchor="X4109f8bd49d7a2bf35b16850ec209b6eccef893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r>
        <w:rPr>
          <w:rStyle w:val="BuiltInTok"/>
        </w:rPr>
        <w:t xml:space="preserve">object</w:t>
      </w:r>
    </w:p>
    <w:p>
      <w:pPr>
        <w:pStyle w:val="Definition"/>
      </w:pPr>
      <w:r>
        <w:t xml:space="preserve">Device « machine à lire » — pipeline capture → OCR → texte propre.</w:t>
      </w:r>
    </w:p>
    <w:p>
      <w:pPr>
        <w:pStyle w:val="Definition"/>
      </w:pPr>
      <w:r>
        <w:t xml:space="preserve">Ce device s’arrête à la production du texte nettoyé.</w:t>
      </w:r>
      <w:r>
        <w:t xml:space="preserve"> </w:t>
      </w:r>
      <w:r>
        <w:t xml:space="preserve">La synthèse vocale est gérée par le Speaker central.</w:t>
      </w:r>
    </w:p>
    <w:bookmarkStart w:id="152" w:name="api-principale"/>
    <w:p>
      <w:pPr>
        <w:pStyle w:val="Heading6"/>
      </w:pPr>
      <w:r>
        <w:t xml:space="preserve">API principale</w:t>
      </w:r>
      <w:hyperlink w:anchor="api-principale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capture(basename) → str chemin de l’image</w:t>
      </w:r>
      <w:r>
        <w:t xml:space="preserve"> </w:t>
      </w:r>
      <w:r>
        <w:t xml:space="preserve">ocr_to_text(basename) → str chemin du texte OCR brut</w:t>
      </w:r>
      <w:r>
        <w:t xml:space="preserve"> </w:t>
      </w:r>
      <w:r>
        <w:t xml:space="preserve">clean_text(basename) → str chemin du texte nettoyé</w:t>
      </w:r>
      <w:r>
        <w:t xml:space="preserve"> </w:t>
      </w:r>
      <w:r>
        <w:t xml:space="preserve">run_full_pipeline(basename) → str chemin du texte nettoyé (enchaîne les 3)</w:t>
      </w:r>
    </w:p>
    <w:p>
      <w:pPr>
        <w:pStyle w:val="DefinitionTerm"/>
      </w:pPr>
      <w:r>
        <w:t xml:space="preserve">Convention de nommage (basename = « /tmp/readforme/scan ») :</w:t>
      </w:r>
    </w:p>
    <w:p>
      <w:pPr>
        <w:pStyle w:val="Definition"/>
      </w:pPr>
      <w:r>
        <w:t xml:space="preserve">Image brute : /tmp/readforme/scan.jpg</w:t>
      </w:r>
      <w:r>
        <w:t xml:space="preserve"> </w:t>
      </w:r>
      <w:r>
        <w:t xml:space="preserve">Texte OCR : /tmp/readforme/scan_raw.txt</w:t>
      </w:r>
      <w:r>
        <w:t xml:space="preserve"> </w:t>
      </w:r>
      <w:r>
        <w:t xml:space="preserve">Texte propre : /tmp/readforme/scan.txt</w:t>
      </w:r>
    </w:p>
    <w:p>
      <w:pPr>
        <w:pStyle w:val="DefinitionTerm"/>
      </w:pPr>
      <w:r>
        <w:t xml:space="preserve">__init__</w:t>
      </w:r>
      <w:r>
        <w:t xml:space="preserve">(</w:t>
      </w:r>
      <w:r>
        <w:rPr>
          <w:i/>
          <w:iCs/>
        </w:rPr>
        <w:t xml:space="preserve">camera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hyperlink w:anchor="X2f08678aaad08af6e5100c99e39bec5cbdc4638">
        <w:r>
          <w:rPr>
            <w:rStyle w:val="Hyperlink"/>
            <w:i/>
            <w:iCs/>
          </w:rPr>
          <w:t xml:space="preserve">PiCamera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*</w:t>
      </w:r>
      <w:r>
        <w:t xml:space="preserve">,</w:t>
      </w:r>
      <w:r>
        <w:t xml:space="preserve"> </w:t>
      </w:r>
      <w:r>
        <w:rPr>
          <w:i/>
          <w:iCs/>
        </w:rPr>
        <w:t xml:space="preserve">ocr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hyperlink w:anchor="Xb17161687d9344ac1e2adfe290d5afa85714d2d">
        <w:r>
          <w:rPr>
            <w:rStyle w:val="Hyperlink"/>
            <w:i/>
            <w:iCs/>
          </w:rPr>
          <w:t xml:space="preserve">OCRConfig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9d4625c9f9233d2b19fc12c5abbd160c0afbee4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Initialise le device.</w:t>
      </w:r>
    </w:p>
    <w:bookmarkStart w:id="136" w:name="id7"/>
    <w:p>
      <w:pPr>
        <w:pStyle w:val="Heading6"/>
      </w:pPr>
      <w:bookmarkStart w:id="135" w:name="paramètres-9"/>
      <w:r>
        <w:t xml:space="preserve">Paramètres</w:t>
      </w:r>
      <w:hyperlink w:anchor="id7">
        <w:r>
          <w:rPr>
            <w:rStyle w:val="Hyperlink"/>
          </w:rPr>
          <w:t xml:space="preserve">¶</w:t>
        </w:r>
      </w:hyperlink>
      <w:bookmarkEnd w:id="135"/>
    </w:p>
    <w:p>
      <w:pPr>
        <w:pStyle w:val="DefinitionTerm"/>
      </w:pPr>
      <w:r>
        <w:t xml:space="preserve">camera :</w:t>
      </w:r>
    </w:p>
    <w:p>
      <w:pPr>
        <w:pStyle w:val="Definition"/>
      </w:pPr>
      <w:r>
        <w:t xml:space="preserve">Instance de PiCamera configurée (rotation, résolution…).</w:t>
      </w:r>
    </w:p>
    <w:p>
      <w:pPr>
        <w:pStyle w:val="DefinitionTerm"/>
      </w:pPr>
      <w:r>
        <w:t xml:space="preserve">ocr :</w:t>
      </w:r>
    </w:p>
    <w:p>
      <w:pPr>
        <w:pStyle w:val="Definition"/>
      </w:pPr>
      <w:r>
        <w:t xml:space="preserve">Configuration OCR. Si None, utilise les valeurs par défaut</w:t>
      </w:r>
      <w:r>
        <w:t xml:space="preserve"> </w:t>
      </w:r>
      <w:r>
        <w:t xml:space="preserve">(lang= »fra », psm=3).</w:t>
      </w:r>
    </w:p>
    <w:bookmarkEnd w:id="136"/>
    <w:p>
      <w:pPr>
        <w:pStyle w:val="DefinitionTerm"/>
      </w:pPr>
      <w:r>
        <w:t xml:space="preserve">capture</w:t>
      </w:r>
      <w:r>
        <w:t xml:space="preserve">(</w:t>
      </w:r>
      <w:r>
        <w:rPr>
          <w:i/>
          <w:iCs/>
        </w:rPr>
        <w:t xml:space="preserve">basename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str</w:t>
      </w:r>
      <w:hyperlink w:anchor="Xd185476bb5e6a72ae0e5fc614cca745df7fe37b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Capture une photo et écrit &lt;basename&gt;.jpg.</w:t>
      </w:r>
    </w:p>
    <w:bookmarkStart w:id="138" w:name="id8"/>
    <w:p>
      <w:pPr>
        <w:pStyle w:val="Heading6"/>
      </w:pPr>
      <w:bookmarkStart w:id="137" w:name="paramètres-10"/>
      <w:r>
        <w:t xml:space="preserve">Paramètres</w:t>
      </w:r>
      <w:hyperlink w:anchor="id8">
        <w:r>
          <w:rPr>
            <w:rStyle w:val="Hyperlink"/>
          </w:rPr>
          <w:t xml:space="preserve">¶</w:t>
        </w:r>
      </w:hyperlink>
      <w:bookmarkEnd w:id="137"/>
    </w:p>
    <w:p>
      <w:pPr>
        <w:pStyle w:val="DefinitionTerm"/>
      </w:pPr>
      <w:r>
        <w:t xml:space="preserve">basename :</w:t>
      </w:r>
    </w:p>
    <w:p>
      <w:pPr>
        <w:pStyle w:val="Definition"/>
      </w:pPr>
      <w:r>
        <w:t xml:space="preserve">Chemin sans extension (ex : « /tmp/readforme/scan »).</w:t>
      </w:r>
    </w:p>
    <w:bookmarkEnd w:id="138"/>
    <w:bookmarkStart w:id="139" w:name="retourne"/>
    <w:p>
      <w:pPr>
        <w:pStyle w:val="Heading6"/>
      </w:pPr>
      <w:r>
        <w:t xml:space="preserve">Retourne</w:t>
      </w:r>
      <w:hyperlink w:anchor="retourne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str</w:t>
      </w:r>
    </w:p>
    <w:p>
      <w:pPr>
        <w:pStyle w:val="Definition"/>
      </w:pPr>
      <w:r>
        <w:t xml:space="preserve">Chemin complet du fichier image créé.</w:t>
      </w:r>
    </w:p>
    <w:bookmarkEnd w:id="139"/>
    <w:p>
      <w:pPr>
        <w:pStyle w:val="DefinitionTerm"/>
      </w:pPr>
      <w:r>
        <w:t xml:space="preserve">ocr_to_text</w:t>
      </w:r>
      <w:r>
        <w:t xml:space="preserve">(</w:t>
      </w:r>
      <w:r>
        <w:rPr>
          <w:i/>
          <w:iCs/>
        </w:rPr>
        <w:t xml:space="preserve">basename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str</w:t>
      </w:r>
      <w:hyperlink w:anchor="Xcfdc53f42fa8365efeac35f2c790af4f1f6dabe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Effectue l’OCR sur &lt;basename&gt;.jpg et écrit &lt;basename&gt;_raw.txt.</w:t>
      </w:r>
    </w:p>
    <w:p>
      <w:pPr>
        <w:pStyle w:val="Definition"/>
      </w:pPr>
      <w:r>
        <w:t xml:space="preserve">Utilise pytesseract avec la langue et le PSM configurés.</w:t>
      </w:r>
    </w:p>
    <w:bookmarkStart w:id="141" w:name="id9"/>
    <w:p>
      <w:pPr>
        <w:pStyle w:val="Heading6"/>
      </w:pPr>
      <w:bookmarkStart w:id="140" w:name="paramètres-11"/>
      <w:r>
        <w:t xml:space="preserve">Paramètres</w:t>
      </w:r>
      <w:hyperlink w:anchor="id9">
        <w:r>
          <w:rPr>
            <w:rStyle w:val="Hyperlink"/>
          </w:rPr>
          <w:t xml:space="preserve">¶</w:t>
        </w:r>
      </w:hyperlink>
      <w:bookmarkEnd w:id="140"/>
    </w:p>
    <w:p>
      <w:pPr>
        <w:pStyle w:val="DefinitionTerm"/>
      </w:pPr>
      <w:r>
        <w:t xml:space="preserve">basename :</w:t>
      </w:r>
    </w:p>
    <w:p>
      <w:pPr>
        <w:pStyle w:val="Definition"/>
      </w:pPr>
      <w:r>
        <w:t xml:space="preserve">Chemin sans extension.</w:t>
      </w:r>
    </w:p>
    <w:bookmarkEnd w:id="141"/>
    <w:bookmarkStart w:id="143" w:name="id10"/>
    <w:p>
      <w:pPr>
        <w:pStyle w:val="Heading6"/>
      </w:pPr>
      <w:bookmarkStart w:id="142" w:name="retourne-1"/>
      <w:r>
        <w:t xml:space="preserve">Retourne</w:t>
      </w:r>
      <w:hyperlink w:anchor="id10">
        <w:r>
          <w:rPr>
            <w:rStyle w:val="Hyperlink"/>
          </w:rPr>
          <w:t xml:space="preserve">¶</w:t>
        </w:r>
      </w:hyperlink>
      <w:bookmarkEnd w:id="142"/>
    </w:p>
    <w:p>
      <w:pPr>
        <w:pStyle w:val="DefinitionTerm"/>
      </w:pPr>
      <w:r>
        <w:t xml:space="preserve">str</w:t>
      </w:r>
    </w:p>
    <w:p>
      <w:pPr>
        <w:pStyle w:val="Definition"/>
      </w:pPr>
      <w:r>
        <w:t xml:space="preserve">Chemin du fichier texte brut produit.</w:t>
      </w:r>
    </w:p>
    <w:p>
      <w:pPr>
        <w:pStyle w:val="DefinitionTerm"/>
      </w:pPr>
      <w:r>
        <w:t xml:space="preserve">raises FileNotFoundError</w:t>
      </w:r>
      <w:r>
        <w:t xml:space="preserve">:</w:t>
      </w:r>
    </w:p>
    <w:p>
      <w:pPr>
        <w:pStyle w:val="Definition"/>
      </w:pPr>
      <w:r>
        <w:t xml:space="preserve">Si l’image n’existe pas (étape capture non réalisée).</w:t>
      </w:r>
    </w:p>
    <w:bookmarkEnd w:id="143"/>
    <w:p>
      <w:pPr>
        <w:pStyle w:val="DefinitionTerm"/>
      </w:pPr>
      <w:r>
        <w:t xml:space="preserve">clean_text</w:t>
      </w:r>
      <w:r>
        <w:t xml:space="preserve">(</w:t>
      </w:r>
      <w:r>
        <w:rPr>
          <w:i/>
          <w:iCs/>
        </w:rPr>
        <w:t xml:space="preserve">basename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str</w:t>
      </w:r>
      <w:hyperlink w:anchor="X936385758f903efac97e41f343d7d668dd2a87f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Nettoie le texte OCR brut et écrit &lt;basename&gt;.txt.</w:t>
      </w:r>
    </w:p>
    <w:p>
      <w:pPr>
        <w:pStyle w:val="Definition"/>
      </w:pPr>
      <w:r>
        <w:t xml:space="preserve">Stratégie de nettoyage (identique à l’ancien projet) :</w:t>
      </w:r>
      <w:r>
        <w:t xml:space="preserve"> </w:t>
      </w:r>
      <w:r>
        <w:t xml:space="preserve">- Les lignes non vides sont concaténées avec des espaces.</w:t>
      </w:r>
      <w:r>
        <w:t xml:space="preserve"> </w:t>
      </w:r>
      <w:r>
        <w:t xml:space="preserve">- Une ligne vide introduit un saut de paragraphe (double newline).</w:t>
      </w:r>
      <w:r>
        <w:t xml:space="preserve"> </w:t>
      </w:r>
      <w:r>
        <w:t xml:space="preserve">- Les traits d’union de fin de ligne ( »- n ») sont supprimés</w:t>
      </w:r>
    </w:p>
    <w:p>
      <w:pPr>
        <w:pStyle w:val="BlockText"/>
      </w:pPr>
      <w:r>
        <w:t xml:space="preserve">(gestion des mots coupés par l’OCR).</w:t>
      </w:r>
    </w:p>
    <w:bookmarkStart w:id="145" w:name="id11"/>
    <w:p>
      <w:pPr>
        <w:pStyle w:val="Heading6"/>
      </w:pPr>
      <w:bookmarkStart w:id="144" w:name="paramètres-12"/>
      <w:r>
        <w:t xml:space="preserve">Paramètres</w:t>
      </w:r>
      <w:hyperlink w:anchor="id11">
        <w:r>
          <w:rPr>
            <w:rStyle w:val="Hyperlink"/>
          </w:rPr>
          <w:t xml:space="preserve">¶</w:t>
        </w:r>
      </w:hyperlink>
      <w:bookmarkEnd w:id="144"/>
    </w:p>
    <w:p>
      <w:pPr>
        <w:pStyle w:val="DefinitionTerm"/>
      </w:pPr>
      <w:r>
        <w:t xml:space="preserve">basename :</w:t>
      </w:r>
    </w:p>
    <w:p>
      <w:pPr>
        <w:pStyle w:val="Definition"/>
      </w:pPr>
      <w:r>
        <w:t xml:space="preserve">Chemin sans extension.</w:t>
      </w:r>
    </w:p>
    <w:bookmarkEnd w:id="145"/>
    <w:bookmarkStart w:id="147" w:name="id12"/>
    <w:p>
      <w:pPr>
        <w:pStyle w:val="Heading6"/>
      </w:pPr>
      <w:bookmarkStart w:id="146" w:name="retourne-2"/>
      <w:r>
        <w:t xml:space="preserve">Retourne</w:t>
      </w:r>
      <w:hyperlink w:anchor="id12">
        <w:r>
          <w:rPr>
            <w:rStyle w:val="Hyperlink"/>
          </w:rPr>
          <w:t xml:space="preserve">¶</w:t>
        </w:r>
      </w:hyperlink>
      <w:bookmarkEnd w:id="146"/>
    </w:p>
    <w:p>
      <w:pPr>
        <w:pStyle w:val="DefinitionTerm"/>
      </w:pPr>
      <w:r>
        <w:t xml:space="preserve">str</w:t>
      </w:r>
    </w:p>
    <w:p>
      <w:pPr>
        <w:pStyle w:val="Definition"/>
      </w:pPr>
      <w:r>
        <w:t xml:space="preserve">Chemin du fichier texte nettoyé.</w:t>
      </w:r>
    </w:p>
    <w:p>
      <w:pPr>
        <w:pStyle w:val="DefinitionTerm"/>
      </w:pPr>
      <w:r>
        <w:t xml:space="preserve">raises FileNotFoundError</w:t>
      </w:r>
      <w:r>
        <w:t xml:space="preserve">:</w:t>
      </w:r>
    </w:p>
    <w:p>
      <w:pPr>
        <w:pStyle w:val="Definition"/>
      </w:pPr>
      <w:r>
        <w:t xml:space="preserve">Si le texte brut n’existe pas (étape ocr_to_text non réalisée).</w:t>
      </w:r>
    </w:p>
    <w:p>
      <w:pPr>
        <w:pStyle w:val="DefinitionTerm"/>
      </w:pPr>
      <w:r>
        <w:t xml:space="preserve">raises RuntimeError</w:t>
      </w:r>
      <w:r>
        <w:t xml:space="preserve">:</w:t>
      </w:r>
    </w:p>
    <w:p>
      <w:pPr>
        <w:pStyle w:val="Definition"/>
      </w:pPr>
      <w:r>
        <w:t xml:space="preserve">Si le texte nettoyé est vide (document illisible ou page vide).</w:t>
      </w:r>
    </w:p>
    <w:bookmarkEnd w:id="147"/>
    <w:p>
      <w:pPr>
        <w:pStyle w:val="DefinitionTerm"/>
      </w:pPr>
      <w:r>
        <w:t xml:space="preserve">run_full_pipeline</w:t>
      </w:r>
      <w:r>
        <w:t xml:space="preserve">(</w:t>
      </w:r>
      <w:r>
        <w:rPr>
          <w:i/>
          <w:iCs/>
        </w:rPr>
        <w:t xml:space="preserve">basename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str</w:t>
      </w:r>
      <w:hyperlink w:anchor="X2af2f6e4f122176c167317935b4386aed36ce99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Exécute la chaîne complète : capture → OCR → nettoyage.</w:t>
      </w:r>
    </w:p>
    <w:p>
      <w:pPr>
        <w:pStyle w:val="Definition"/>
      </w:pPr>
      <w:r>
        <w:t xml:space="preserve">Équivalent à appeler capture(), ocr_to_text(), clean_text()</w:t>
      </w:r>
      <w:r>
        <w:t xml:space="preserve"> </w:t>
      </w:r>
      <w:r>
        <w:t xml:space="preserve">dans l’ordre, avec gestion d’erreurs centralisée.</w:t>
      </w:r>
    </w:p>
    <w:bookmarkStart w:id="149" w:name="id13"/>
    <w:p>
      <w:pPr>
        <w:pStyle w:val="Heading6"/>
      </w:pPr>
      <w:bookmarkStart w:id="148" w:name="paramètres-13"/>
      <w:r>
        <w:t xml:space="preserve">Paramètres</w:t>
      </w:r>
      <w:hyperlink w:anchor="id13">
        <w:r>
          <w:rPr>
            <w:rStyle w:val="Hyperlink"/>
          </w:rPr>
          <w:t xml:space="preserve">¶</w:t>
        </w:r>
      </w:hyperlink>
      <w:bookmarkEnd w:id="148"/>
    </w:p>
    <w:p>
      <w:pPr>
        <w:pStyle w:val="DefinitionTerm"/>
      </w:pPr>
      <w:r>
        <w:t xml:space="preserve">basename :</w:t>
      </w:r>
    </w:p>
    <w:p>
      <w:pPr>
        <w:pStyle w:val="Definition"/>
      </w:pPr>
      <w:r>
        <w:t xml:space="preserve">Chemin sans extension (ex : « /tmp/readforme/scan »).</w:t>
      </w:r>
    </w:p>
    <w:bookmarkEnd w:id="149"/>
    <w:bookmarkStart w:id="151" w:name="id14"/>
    <w:p>
      <w:pPr>
        <w:pStyle w:val="Heading6"/>
      </w:pPr>
      <w:bookmarkStart w:id="150" w:name="retourne-3"/>
      <w:r>
        <w:t xml:space="preserve">Retourne</w:t>
      </w:r>
      <w:hyperlink w:anchor="id14">
        <w:r>
          <w:rPr>
            <w:rStyle w:val="Hyperlink"/>
          </w:rPr>
          <w:t xml:space="preserve">¶</w:t>
        </w:r>
      </w:hyperlink>
      <w:bookmarkEnd w:id="150"/>
    </w:p>
    <w:p>
      <w:pPr>
        <w:pStyle w:val="DefinitionTerm"/>
      </w:pPr>
      <w:r>
        <w:t xml:space="preserve">str</w:t>
      </w:r>
    </w:p>
    <w:p>
      <w:pPr>
        <w:pStyle w:val="Definition"/>
      </w:pPr>
      <w:r>
        <w:t xml:space="preserve">Chemin du fichier texte nettoyé (&lt;basename&gt;.txt).</w:t>
      </w:r>
      <w:r>
        <w:t xml:space="preserve"> </w:t>
      </w:r>
      <w:r>
        <w:t xml:space="preserve">Le contenu est prêt à être synthétisé via</w:t>
      </w:r>
      <w:r>
        <w:t xml:space="preserve"> </w:t>
      </w:r>
      <w:r>
        <w:t xml:space="preserve">Speaker.synthesize_to_file().</w:t>
      </w:r>
    </w:p>
    <w:p>
      <w:pPr>
        <w:pStyle w:val="DefinitionTerm"/>
      </w:pPr>
      <w:r>
        <w:t xml:space="preserve">raises FileNotFoundError</w:t>
      </w:r>
      <w:r>
        <w:t xml:space="preserve">:</w:t>
      </w:r>
    </w:p>
    <w:p>
      <w:pPr>
        <w:pStyle w:val="Definition"/>
      </w:pPr>
      <w:r>
        <w:t xml:space="preserve">Si un fichier intermédiaire n’existe pas.</w:t>
      </w:r>
    </w:p>
    <w:p>
      <w:pPr>
        <w:pStyle w:val="DefinitionTerm"/>
      </w:pPr>
      <w:r>
        <w:t xml:space="preserve">raises RuntimeError</w:t>
      </w:r>
      <w:r>
        <w:t xml:space="preserve">:</w:t>
      </w:r>
    </w:p>
    <w:p>
      <w:pPr>
        <w:pStyle w:val="Definition"/>
      </w:pPr>
      <w:r>
        <w:t xml:space="preserve">Si le texte résultant est vide.</w:t>
      </w:r>
    </w:p>
    <w:bookmarkEnd w:id="151"/>
    <w:bookmarkEnd w:id="152"/>
    <w:bookmarkEnd w:id="153"/>
    <w:bookmarkStart w:id="156" w:name="module-hardware.devices"/>
    <w:p>
      <w:pPr>
        <w:pStyle w:val="FirstParagraph"/>
      </w:pPr>
      <w:bookmarkStart w:id="154" w:name="module-contents"/>
      <w:bookmarkEnd w:id="154"/>
    </w:p>
    <w:bookmarkStart w:id="155" w:name="module-contents-2"/>
    <w:p>
      <w:pPr>
        <w:pStyle w:val="Heading6"/>
      </w:pPr>
      <w:r>
        <w:t xml:space="preserve">Module contents</w:t>
      </w:r>
      <w:hyperlink w:anchor="module-hardware.devices">
        <w:r>
          <w:rPr>
            <w:rStyle w:val="Hyperlink"/>
          </w:rPr>
          <w:t xml:space="preserve">¶</w:t>
        </w:r>
      </w:hyperlink>
    </w:p>
    <w:bookmarkEnd w:id="155"/>
    <w:bookmarkEnd w:id="156"/>
    <w:bookmarkEnd w:id="157"/>
    <w:bookmarkEnd w:id="158"/>
    <w:p>
      <w:pPr>
        <w:pStyle w:val="FirstParagraph"/>
      </w:pPr>
      <w:bookmarkStart w:id="159" w:name="document-api/hardware.platform"/>
      <w:bookmarkEnd w:id="159"/>
    </w:p>
    <w:bookmarkStart w:id="193" w:name="hardware-platform-package"/>
    <w:bookmarkStart w:id="192" w:name="hardware.platform-package"/>
    <w:p>
      <w:pPr>
        <w:pStyle w:val="Heading5"/>
      </w:pPr>
      <w:r>
        <w:t xml:space="preserve">hardware.platform package</w:t>
      </w:r>
      <w:hyperlink w:anchor="hardware-platform-package">
        <w:r>
          <w:rPr>
            <w:rStyle w:val="Hyperlink"/>
          </w:rPr>
          <w:t xml:space="preserve">¶</w:t>
        </w:r>
      </w:hyperlink>
    </w:p>
    <w:bookmarkStart w:id="161" w:name="submodules"/>
    <w:bookmarkStart w:id="160" w:name="submodules-3"/>
    <w:p>
      <w:pPr>
        <w:pStyle w:val="Heading6"/>
      </w:pPr>
      <w:r>
        <w:t xml:space="preserve">Submodules</w:t>
      </w:r>
      <w:hyperlink w:anchor="submodules">
        <w:r>
          <w:rPr>
            <w:rStyle w:val="Hyperlink"/>
          </w:rPr>
          <w:t xml:space="preserve">¶</w:t>
        </w:r>
      </w:hyperlink>
    </w:p>
    <w:bookmarkEnd w:id="160"/>
    <w:bookmarkEnd w:id="161"/>
    <w:bookmarkStart w:id="168" w:name="module-hardware.platform.keypad_4x4"/>
    <w:p>
      <w:pPr>
        <w:pStyle w:val="FirstParagraph"/>
      </w:pPr>
      <w:bookmarkStart w:id="162" w:name="hardware-platform-keypad-4x4-module"/>
      <w:bookmarkEnd w:id="162"/>
    </w:p>
    <w:bookmarkStart w:id="163" w:name="hardware.platform.keypad_4x4-module"/>
    <w:p>
      <w:pPr>
        <w:pStyle w:val="Heading6"/>
      </w:pPr>
      <w:r>
        <w:t xml:space="preserve">hardware.platform.keypad_4x4 module</w:t>
      </w:r>
      <w:hyperlink w:anchor="module-hardware.platform.keypad_4x4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Driver clavier matriciel 4x4 (GPIO) pour Raspberry Pi.</w:t>
      </w:r>
    </w:p>
    <w:bookmarkEnd w:id="163"/>
    <w:bookmarkStart w:id="165" w:name="responsabilite"/>
    <w:bookmarkStart w:id="164" w:name="responsabilité-1"/>
    <w:p>
      <w:pPr>
        <w:pStyle w:val="Heading6"/>
      </w:pPr>
      <w:r>
        <w:t xml:space="preserve">Responsabilité</w:t>
      </w:r>
      <w:hyperlink w:anchor="responsabilite">
        <w:r>
          <w:rPr>
            <w:rStyle w:val="Hyperlink"/>
          </w:rPr>
          <w:t xml:space="preserve">¶</w:t>
        </w:r>
      </w:hyperlink>
    </w:p>
    <w:p>
      <w:pPr>
        <w:numPr>
          <w:ilvl w:val="0"/>
          <w:numId w:val="1047"/>
        </w:numPr>
      </w:pPr>
      <w:r>
        <w:t xml:space="preserve">Scanner un clavier 4x4 câblé en matrice (4 lignes / 4 colonnes)</w:t>
      </w:r>
    </w:p>
    <w:p>
      <w:pPr>
        <w:numPr>
          <w:ilvl w:val="0"/>
          <w:numId w:val="1047"/>
        </w:numPr>
      </w:pPr>
      <w:r>
        <w:t xml:space="preserve">Déclencher un callback quand une touche est pressée</w:t>
      </w:r>
    </w:p>
    <w:p>
      <w:pPr>
        <w:numPr>
          <w:ilvl w:val="0"/>
          <w:numId w:val="1047"/>
        </w:numPr>
      </w:pPr>
      <w:r>
        <w:t xml:space="preserve">Fournir start/stop pour activer ce périphérique uniquement dans certains modes</w:t>
      </w:r>
    </w:p>
    <w:bookmarkEnd w:id="164"/>
    <w:bookmarkEnd w:id="165"/>
    <w:bookmarkStart w:id="167" w:name="choix-d-api-propre-pour-l-archi"/>
    <w:bookmarkStart w:id="166" w:name="choix-dapi-propre-pour-larchi"/>
    <w:p>
      <w:pPr>
        <w:pStyle w:val="Heading6"/>
      </w:pPr>
      <w:r>
        <w:t xml:space="preserve">Choix d’API (propre pour l’archi)</w:t>
      </w:r>
      <w:hyperlink w:anchor="choix-d-api-propre-pour-l-archi">
        <w:r>
          <w:rPr>
            <w:rStyle w:val="Hyperlink"/>
          </w:rPr>
          <w:t xml:space="preserve">¶</w:t>
        </w:r>
      </w:hyperlink>
    </w:p>
    <w:p>
      <w:pPr>
        <w:numPr>
          <w:ilvl w:val="0"/>
          <w:numId w:val="1048"/>
        </w:numPr>
      </w:pPr>
      <w:r>
        <w:t xml:space="preserve">Keypad4x4.start() : démarre un thread de scan (non-bloquant)</w:t>
      </w:r>
    </w:p>
    <w:p>
      <w:pPr>
        <w:numPr>
          <w:ilvl w:val="0"/>
          <w:numId w:val="1048"/>
        </w:numPr>
      </w:pPr>
      <w:r>
        <w:t xml:space="preserve">Keypad4x4.stop() : stoppe le thread proprement</w:t>
      </w:r>
    </w:p>
    <w:p>
      <w:pPr>
        <w:numPr>
          <w:ilvl w:val="0"/>
          <w:numId w:val="1048"/>
        </w:numPr>
      </w:pPr>
      <w:r>
        <w:t xml:space="preserve">Keypad4x4.on_key : callback optionnel appelé quand une touche est détectée</w:t>
      </w:r>
    </w:p>
    <w:bookmarkEnd w:id="166"/>
    <w:bookmarkEnd w:id="167"/>
    <w:p>
      <w:pPr>
        <w:pStyle w:val="DefinitionTerm"/>
      </w:pPr>
      <w:r>
        <w:t xml:space="preserve">class</w:t>
      </w:r>
      <w:r>
        <w:t xml:space="preserve"> </w:t>
      </w:r>
      <w:r>
        <w:t xml:space="preserve">hardware.platform.keypad_4x4.</w:t>
      </w:r>
      <w:r>
        <w:t xml:space="preserve">KeypadPins</w:t>
      </w:r>
      <w:r>
        <w:t xml:space="preserve">(</w:t>
      </w:r>
      <w:r>
        <w:rPr>
          <w:i/>
          <w:iCs/>
        </w:rPr>
        <w:t xml:space="preserve">row1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'int'</w:t>
      </w:r>
      <w:r>
        <w:t xml:space="preserve">,</w:t>
      </w:r>
      <w:r>
        <w:t xml:space="preserve"> </w:t>
      </w:r>
      <w:r>
        <w:rPr>
          <w:i/>
          <w:iCs/>
        </w:rPr>
        <w:t xml:space="preserve">row2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'int'</w:t>
      </w:r>
      <w:r>
        <w:t xml:space="preserve">,</w:t>
      </w:r>
      <w:r>
        <w:t xml:space="preserve"> </w:t>
      </w:r>
      <w:r>
        <w:rPr>
          <w:i/>
          <w:iCs/>
        </w:rPr>
        <w:t xml:space="preserve">row3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'int'</w:t>
      </w:r>
      <w:r>
        <w:t xml:space="preserve">,</w:t>
      </w:r>
      <w:r>
        <w:t xml:space="preserve"> </w:t>
      </w:r>
      <w:r>
        <w:rPr>
          <w:i/>
          <w:iCs/>
        </w:rPr>
        <w:t xml:space="preserve">row4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'int'</w:t>
      </w:r>
      <w:r>
        <w:t xml:space="preserve">,</w:t>
      </w:r>
      <w:r>
        <w:t xml:space="preserve"> </w:t>
      </w:r>
      <w:r>
        <w:rPr>
          <w:i/>
          <w:iCs/>
        </w:rPr>
        <w:t xml:space="preserve">col1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'int'</w:t>
      </w:r>
      <w:r>
        <w:t xml:space="preserve">,</w:t>
      </w:r>
      <w:r>
        <w:t xml:space="preserve"> </w:t>
      </w:r>
      <w:r>
        <w:rPr>
          <w:i/>
          <w:iCs/>
        </w:rPr>
        <w:t xml:space="preserve">col2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'int'</w:t>
      </w:r>
      <w:r>
        <w:t xml:space="preserve">,</w:t>
      </w:r>
      <w:r>
        <w:t xml:space="preserve"> </w:t>
      </w:r>
      <w:r>
        <w:rPr>
          <w:i/>
          <w:iCs/>
        </w:rPr>
        <w:t xml:space="preserve">col3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'int'</w:t>
      </w:r>
      <w:r>
        <w:t xml:space="preserve">,</w:t>
      </w:r>
      <w:r>
        <w:t xml:space="preserve"> </w:t>
      </w:r>
      <w:r>
        <w:rPr>
          <w:i/>
          <w:iCs/>
        </w:rPr>
        <w:t xml:space="preserve">col4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'int'</w:t>
      </w:r>
      <w:r>
        <w:t xml:space="preserve">)</w:t>
      </w:r>
      <w:hyperlink w:anchor="hardware.platform.keypad_4x4.KeypadPins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r>
        <w:rPr>
          <w:rStyle w:val="BuiltInTok"/>
        </w:rPr>
        <w:t xml:space="preserve">object</w:t>
      </w:r>
    </w:p>
    <w:p>
      <w:pPr>
        <w:pStyle w:val="DefinitionTerm"/>
      </w:pPr>
      <w:r>
        <w:t xml:space="preserve">row1</w:t>
      </w:r>
      <w:r>
        <w:t xml:space="preserve">:</w:t>
      </w:r>
      <w:r>
        <w:t xml:space="preserve"> </w:t>
      </w:r>
      <w:r>
        <w:t xml:space="preserve">int</w:t>
      </w:r>
      <w:hyperlink w:anchor="Xc34ff3205b8d05e6a4f91b7548ff8e70726ce5e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row2</w:t>
      </w:r>
      <w:r>
        <w:t xml:space="preserve">:</w:t>
      </w:r>
      <w:r>
        <w:t xml:space="preserve"> </w:t>
      </w:r>
      <w:r>
        <w:t xml:space="preserve">int</w:t>
      </w:r>
      <w:hyperlink w:anchor="Xa18396efee37133fffcf7677450e98be7eafe5c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row3</w:t>
      </w:r>
      <w:r>
        <w:t xml:space="preserve">:</w:t>
      </w:r>
      <w:r>
        <w:t xml:space="preserve"> </w:t>
      </w:r>
      <w:r>
        <w:t xml:space="preserve">int</w:t>
      </w:r>
      <w:hyperlink w:anchor="Xc2de112f4041825569c8e65ab32293346447cf7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row4</w:t>
      </w:r>
      <w:r>
        <w:t xml:space="preserve">:</w:t>
      </w:r>
      <w:r>
        <w:t xml:space="preserve"> </w:t>
      </w:r>
      <w:r>
        <w:t xml:space="preserve">int</w:t>
      </w:r>
      <w:hyperlink w:anchor="Xdf119e638f421b6554a57ba5ccb5f899e05eed6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col1</w:t>
      </w:r>
      <w:r>
        <w:t xml:space="preserve">:</w:t>
      </w:r>
      <w:r>
        <w:t xml:space="preserve"> </w:t>
      </w:r>
      <w:r>
        <w:t xml:space="preserve">int</w:t>
      </w:r>
      <w:hyperlink w:anchor="Xf48c18e74c9595d296dc2efd703d22d01ca1e1c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col2</w:t>
      </w:r>
      <w:r>
        <w:t xml:space="preserve">:</w:t>
      </w:r>
      <w:r>
        <w:t xml:space="preserve"> </w:t>
      </w:r>
      <w:r>
        <w:t xml:space="preserve">int</w:t>
      </w:r>
      <w:hyperlink w:anchor="X61bdc5534a88937fc40f1ac335559750107ba84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col3</w:t>
      </w:r>
      <w:r>
        <w:t xml:space="preserve">:</w:t>
      </w:r>
      <w:r>
        <w:t xml:space="preserve"> </w:t>
      </w:r>
      <w:r>
        <w:t xml:space="preserve">int</w:t>
      </w:r>
      <w:hyperlink w:anchor="X14ae423bc58cd1e28417be9e7bee9389b982d38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col4</w:t>
      </w:r>
      <w:r>
        <w:t xml:space="preserve">:</w:t>
      </w:r>
      <w:r>
        <w:t xml:space="preserve"> </w:t>
      </w:r>
      <w:r>
        <w:t xml:space="preserve">int</w:t>
      </w:r>
      <w:hyperlink w:anchor="Xb3e691ff3aa11d3ba542085f670cbdaf6fe4396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class</w:t>
      </w:r>
      <w:r>
        <w:t xml:space="preserve"> </w:t>
      </w:r>
      <w:r>
        <w:t xml:space="preserve">hardware.platform.keypad_4x4.</w:t>
      </w:r>
      <w:r>
        <w:t xml:space="preserve">Keypad4x4</w:t>
      </w:r>
      <w:r>
        <w:t xml:space="preserve">(</w:t>
      </w:r>
      <w:r>
        <w:rPr>
          <w:i/>
          <w:iCs/>
        </w:rPr>
        <w:t xml:space="preserve">pins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hyperlink w:anchor="X3a86a0ecf8e877d1c6ef1b07e1437520df31008">
        <w:r>
          <w:rPr>
            <w:rStyle w:val="Hyperlink"/>
            <w:i/>
            <w:iCs/>
          </w:rPr>
          <w:t xml:space="preserve">KeypadPins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*</w:t>
      </w:r>
      <w:r>
        <w:t xml:space="preserve">,</w:t>
      </w:r>
      <w:r>
        <w:t xml:space="preserve"> </w:t>
      </w:r>
      <w:r>
        <w:rPr>
          <w:i/>
          <w:iCs/>
        </w:rPr>
        <w:t xml:space="preserve">layout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List</w:t>
      </w:r>
      <w:r>
        <w:rPr>
          <w:i/>
          <w:iCs/>
        </w:rPr>
        <w:t xml:space="preserve">[</w:t>
      </w:r>
      <w:r>
        <w:rPr>
          <w:i/>
          <w:iCs/>
        </w:rPr>
        <w:t xml:space="preserve">List</w:t>
      </w:r>
      <w:r>
        <w:rPr>
          <w:i/>
          <w:iCs/>
        </w:rPr>
        <w:t xml:space="preserve">[</w:t>
      </w:r>
      <w:r>
        <w:rPr>
          <w:i/>
          <w:iCs/>
        </w:rPr>
        <w:t xml:space="preserve">str</w:t>
      </w:r>
      <w:r>
        <w:rPr>
          <w:i/>
          <w:iCs/>
        </w:rPr>
        <w:t xml:space="preserve">]</w:t>
      </w:r>
      <w:r>
        <w:rPr>
          <w:i/>
          <w:iCs/>
        </w:rPr>
        <w:t xml:space="preserve">]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,</w:t>
      </w:r>
      <w:r>
        <w:t xml:space="preserve"> </w:t>
      </w:r>
      <w:r>
        <w:rPr>
          <w:i/>
          <w:iCs/>
        </w:rPr>
        <w:t xml:space="preserve">scan_interval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0.02</w:t>
      </w:r>
      <w:r>
        <w:t xml:space="preserve">,</w:t>
      </w:r>
      <w:r>
        <w:t xml:space="preserve"> </w:t>
      </w:r>
      <w:r>
        <w:rPr>
          <w:i/>
          <w:iCs/>
        </w:rPr>
        <w:t xml:space="preserve">debounce_time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0.2</w:t>
      </w:r>
      <w:r>
        <w:t xml:space="preserve">)</w:t>
      </w:r>
      <w:hyperlink w:anchor="hardware.platform.keypad_4x4.Keypad4x4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r>
        <w:rPr>
          <w:rStyle w:val="BuiltInTok"/>
        </w:rPr>
        <w:t xml:space="preserve">object</w:t>
      </w:r>
    </w:p>
    <w:p>
      <w:pPr>
        <w:pStyle w:val="Definition"/>
      </w:pPr>
      <w:r>
        <w:t xml:space="preserve">Driver de scan clavier 4x4.</w:t>
      </w:r>
    </w:p>
    <w:p>
      <w:pPr>
        <w:pStyle w:val="Definition"/>
        <w:numPr>
          <w:ilvl w:val="0"/>
          <w:numId w:val="1049"/>
        </w:numPr>
      </w:pPr>
      <w:r>
        <w:t xml:space="preserve">Scan cyclique des lignes (row) -&gt; lecture colonnes (col)</w:t>
      </w:r>
    </w:p>
    <w:p>
      <w:pPr>
        <w:pStyle w:val="Definition"/>
        <w:numPr>
          <w:ilvl w:val="0"/>
          <w:numId w:val="1049"/>
        </w:numPr>
      </w:pPr>
      <w:r>
        <w:t xml:space="preserve">Anti-rebond logiciel simple</w:t>
      </w:r>
    </w:p>
    <w:p>
      <w:pPr>
        <w:pStyle w:val="Definition"/>
        <w:numPr>
          <w:ilvl w:val="0"/>
          <w:numId w:val="1049"/>
        </w:numPr>
      </w:pPr>
      <w:r>
        <w:t xml:space="preserve">Détection « press » (pas maintien)</w:t>
      </w:r>
    </w:p>
    <w:p>
      <w:pPr>
        <w:pStyle w:val="DefinitionTerm"/>
      </w:pPr>
      <w:r>
        <w:t xml:space="preserve">DEFAULT_LAYOUT</w:t>
      </w:r>
      <w:r>
        <w:t xml:space="preserve">:</w:t>
      </w:r>
      <w:r>
        <w:t xml:space="preserve"> </w:t>
      </w:r>
      <w:r>
        <w:t xml:space="preserve">List</w:t>
      </w:r>
      <w:r>
        <w:t xml:space="preserve">[</w:t>
      </w:r>
      <w:r>
        <w:t xml:space="preserve">List</w:t>
      </w:r>
      <w:r>
        <w:t xml:space="preserve">[</w:t>
      </w:r>
      <w:r>
        <w:t xml:space="preserve">str</w:t>
      </w:r>
      <w:r>
        <w:t xml:space="preserve">]</w:t>
      </w:r>
      <w:r>
        <w:t xml:space="preserve">]</w:t>
      </w:r>
      <w:r>
        <w:t xml:space="preserve"> </w:t>
      </w:r>
      <w:r>
        <w:t xml:space="preserve">=</w:t>
      </w:r>
      <w:r>
        <w:t xml:space="preserve"> </w:t>
      </w:r>
      <w:r>
        <w:t xml:space="preserve">[['1',</w:t>
      </w:r>
      <w:r>
        <w:t xml:space="preserve"> </w:t>
      </w:r>
      <w:r>
        <w:t xml:space="preserve">'2',</w:t>
      </w:r>
      <w:r>
        <w:t xml:space="preserve"> </w:t>
      </w:r>
      <w:r>
        <w:t xml:space="preserve">'3',</w:t>
      </w:r>
      <w:r>
        <w:t xml:space="preserve"> </w:t>
      </w:r>
      <w:r>
        <w:t xml:space="preserve">'A'],</w:t>
      </w:r>
      <w:r>
        <w:t xml:space="preserve"> </w:t>
      </w:r>
      <w:r>
        <w:t xml:space="preserve">['4',</w:t>
      </w:r>
      <w:r>
        <w:t xml:space="preserve"> </w:t>
      </w:r>
      <w:r>
        <w:t xml:space="preserve">'5',</w:t>
      </w:r>
      <w:r>
        <w:t xml:space="preserve"> </w:t>
      </w:r>
      <w:r>
        <w:t xml:space="preserve">'6',</w:t>
      </w:r>
      <w:r>
        <w:t xml:space="preserve"> </w:t>
      </w:r>
      <w:r>
        <w:t xml:space="preserve">'B'],</w:t>
      </w:r>
      <w:r>
        <w:t xml:space="preserve"> </w:t>
      </w:r>
      <w:r>
        <w:t xml:space="preserve">['7',</w:t>
      </w:r>
      <w:r>
        <w:t xml:space="preserve"> </w:t>
      </w:r>
      <w:r>
        <w:t xml:space="preserve">'8',</w:t>
      </w:r>
      <w:r>
        <w:t xml:space="preserve"> </w:t>
      </w:r>
      <w:r>
        <w:t xml:space="preserve">'9',</w:t>
      </w:r>
      <w:r>
        <w:t xml:space="preserve"> </w:t>
      </w:r>
      <w:r>
        <w:t xml:space="preserve">'C'],</w:t>
      </w:r>
      <w:r>
        <w:t xml:space="preserve"> </w:t>
      </w:r>
      <w:r>
        <w:t xml:space="preserve">['*',</w:t>
      </w:r>
      <w:r>
        <w:t xml:space="preserve"> </w:t>
      </w:r>
      <w:r>
        <w:t xml:space="preserve">'0',</w:t>
      </w:r>
      <w:r>
        <w:t xml:space="preserve"> </w:t>
      </w:r>
      <w:r>
        <w:t xml:space="preserve">'#',</w:t>
      </w:r>
      <w:r>
        <w:t xml:space="preserve"> </w:t>
      </w:r>
      <w:r>
        <w:t xml:space="preserve">'D']]</w:t>
      </w:r>
      <w:hyperlink w:anchor="X1b88f743a6f3c19e935ce49c876ae3de003cd5b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on_key</w:t>
      </w:r>
      <w:r>
        <w:t xml:space="preserve">:</w:t>
      </w:r>
      <w:r>
        <w:t xml:space="preserve"> </w:t>
      </w:r>
      <w:r>
        <w:t xml:space="preserve">Callable</w:t>
      </w:r>
      <w:r>
        <w:t xml:space="preserve">[</w:t>
      </w:r>
      <w:r>
        <w:t xml:space="preserve">[</w:t>
      </w:r>
      <w:r>
        <w:t xml:space="preserve">str</w:t>
      </w:r>
      <w:r>
        <w:t xml:space="preserve">]</w:t>
      </w:r>
      <w:r>
        <w:t xml:space="preserve">,</w:t>
      </w:r>
      <w:r>
        <w:t xml:space="preserve"> </w:t>
      </w:r>
      <w:r>
        <w:t xml:space="preserve">None</w:t>
      </w:r>
      <w:r>
        <w:t xml:space="preserve">]</w:t>
      </w:r>
      <w:r>
        <w:t xml:space="preserve"> </w:t>
      </w:r>
      <w:r>
        <w:t xml:space="preserve">|</w:t>
      </w:r>
      <w:r>
        <w:t xml:space="preserve"> </w:t>
      </w:r>
      <w:r>
        <w:t xml:space="preserve">None</w:t>
      </w:r>
      <w:hyperlink w:anchor="X72cf07dfb94d0c60478793eb4eb2556c898fb26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start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c1a61b629e040a4787606a5bf6fb1a20c69be40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Démarre le scan clavier dans un thread.</w:t>
      </w:r>
    </w:p>
    <w:p>
      <w:pPr>
        <w:pStyle w:val="DefinitionTerm"/>
      </w:pPr>
      <w:r>
        <w:t xml:space="preserve">stop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90385bd15b51d1807b3811a4b2243fbe711ad76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Stoppe le scan clavier.</w:t>
      </w:r>
    </w:p>
    <w:bookmarkEnd w:id="168"/>
    <w:bookmarkStart w:id="176" w:name="module-hardware.platform.pi_camera"/>
    <w:p>
      <w:pPr>
        <w:pStyle w:val="FirstParagraph"/>
      </w:pPr>
      <w:bookmarkStart w:id="169" w:name="hardware-platform-pi-camera-module"/>
      <w:bookmarkEnd w:id="169"/>
    </w:p>
    <w:bookmarkStart w:id="170" w:name="hardware.platform.pi_camera-module"/>
    <w:p>
      <w:pPr>
        <w:pStyle w:val="Heading6"/>
      </w:pPr>
      <w:r>
        <w:t xml:space="preserve">hardware.platform.pi_camera module</w:t>
      </w:r>
      <w:hyperlink w:anchor="module-hardware.platform.pi_camera">
        <w:r>
          <w:rPr>
            <w:rStyle w:val="Hyperlink"/>
          </w:rPr>
          <w:t xml:space="preserve">¶</w:t>
        </w:r>
      </w:hyperlink>
    </w:p>
    <w:bookmarkEnd w:id="170"/>
    <w:bookmarkStart w:id="175" w:name="hardware-platform-pi-camera"/>
    <w:bookmarkStart w:id="171" w:name="hardware.platform.pi_camera"/>
    <w:p>
      <w:pPr>
        <w:pStyle w:val="Heading6"/>
      </w:pPr>
      <w:r>
        <w:t xml:space="preserve">hardware.platform.pi_camera</w:t>
      </w:r>
      <w:hyperlink w:anchor="hardware-platform-pi-camera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Driver bas niveau pour la caméra Raspberry Pi (libcamera / rpicam).</w:t>
      </w:r>
    </w:p>
    <w:bookmarkEnd w:id="171"/>
    <w:bookmarkStart w:id="173" w:name="id1"/>
    <w:bookmarkStart w:id="172" w:name="responsabilité-2"/>
    <w:p>
      <w:pPr>
        <w:pStyle w:val="Heading6"/>
      </w:pPr>
      <w:r>
        <w:t xml:space="preserve">Responsabilité</w:t>
      </w:r>
      <w:hyperlink w:anchor="id1">
        <w:r>
          <w:rPr>
            <w:rStyle w:val="Hyperlink"/>
          </w:rPr>
          <w:t xml:space="preserve">¶</w:t>
        </w:r>
      </w:hyperlink>
    </w:p>
    <w:p>
      <w:pPr>
        <w:numPr>
          <w:ilvl w:val="0"/>
          <w:numId w:val="1050"/>
        </w:numPr>
      </w:pPr>
      <w:r>
        <w:t xml:space="preserve">Capturer une image via rpicam-still (Bookworm) ou libcamera-still (legacy)</w:t>
      </w:r>
    </w:p>
    <w:p>
      <w:pPr>
        <w:numPr>
          <w:ilvl w:val="0"/>
          <w:numId w:val="1050"/>
        </w:numPr>
      </w:pPr>
      <w:r>
        <w:t xml:space="preserve">Ne contient AUCUNE logique métier (pas d’OCR, pas de TTS, pas de mode)</w:t>
      </w:r>
    </w:p>
    <w:bookmarkEnd w:id="172"/>
    <w:bookmarkEnd w:id="173"/>
    <w:bookmarkStart w:id="174" w:name="api"/>
    <w:p>
      <w:pPr>
        <w:pStyle w:val="Heading6"/>
      </w:pPr>
      <w:r>
        <w:t xml:space="preserve">API</w:t>
      </w:r>
      <w:hyperlink w:anchor="api">
        <w:r>
          <w:rPr>
            <w:rStyle w:val="Hyperlink"/>
          </w:rPr>
          <w:t xml:space="preserve">¶</w:t>
        </w:r>
      </w:hyperlink>
    </w:p>
    <w:p>
      <w:pPr>
        <w:pStyle w:val="DefinitionTerm"/>
        <w:numPr>
          <w:ilvl w:val="0"/>
          <w:numId w:val="1051"/>
        </w:numPr>
      </w:pPr>
      <w:r>
        <w:t xml:space="preserve">PiCamera.capture(output_path) -&gt; str</w:t>
      </w:r>
    </w:p>
    <w:p>
      <w:pPr>
        <w:pStyle w:val="Definition"/>
        <w:numPr>
          <w:ilvl w:val="0"/>
          <w:numId w:val="1000"/>
        </w:numPr>
      </w:pPr>
      <w:r>
        <w:t xml:space="preserve">Capture une photo et l’écrit dans output_path.</w:t>
      </w:r>
    </w:p>
    <w:p>
      <w:pPr>
        <w:pStyle w:val="FirstParagraph"/>
      </w:pPr>
      <w:r>
        <w:t xml:space="preserve">Notes</w:t>
      </w:r>
    </w:p>
    <w:p>
      <w:pPr>
        <w:numPr>
          <w:ilvl w:val="0"/>
          <w:numId w:val="1052"/>
        </w:numPr>
      </w:pPr>
      <w:r>
        <w:t xml:space="preserve">Utilise subprocess.run (plus fiable que os.system).</w:t>
      </w:r>
    </w:p>
    <w:p>
      <w:pPr>
        <w:numPr>
          <w:ilvl w:val="0"/>
          <w:numId w:val="1052"/>
        </w:numPr>
      </w:pPr>
      <w:r>
        <w:t xml:space="preserve">Lève des exceptions explicites en cas d’erreur.</w:t>
      </w:r>
    </w:p>
    <w:bookmarkEnd w:id="174"/>
    <w:bookmarkEnd w:id="175"/>
    <w:p>
      <w:pPr>
        <w:pStyle w:val="DefinitionTerm"/>
      </w:pPr>
      <w:r>
        <w:t xml:space="preserve">class</w:t>
      </w:r>
      <w:r>
        <w:t xml:space="preserve"> </w:t>
      </w:r>
      <w:r>
        <w:t xml:space="preserve">hardware.platform.pi_camera.</w:t>
      </w:r>
      <w:r>
        <w:t xml:space="preserve">CameraConfig</w:t>
      </w:r>
      <w:r>
        <w:t xml:space="preserve">(</w:t>
      </w:r>
      <w:r>
        <w:rPr>
          <w:i/>
          <w:iCs/>
        </w:rPr>
        <w:t xml:space="preserve">rotation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180</w:t>
      </w:r>
      <w:r>
        <w:t xml:space="preserve">,</w:t>
      </w:r>
      <w:r>
        <w:t xml:space="preserve"> </w:t>
      </w:r>
      <w:r>
        <w:rPr>
          <w:i/>
          <w:iCs/>
        </w:rPr>
        <w:t xml:space="preserve">timeout_ms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500</w:t>
      </w:r>
      <w:r>
        <w:t xml:space="preserve">,</w:t>
      </w:r>
      <w:r>
        <w:t xml:space="preserve"> </w:t>
      </w:r>
      <w:r>
        <w:rPr>
          <w:i/>
          <w:iCs/>
        </w:rPr>
        <w:t xml:space="preserve">width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,</w:t>
      </w:r>
      <w:r>
        <w:t xml:space="preserve"> </w:t>
      </w:r>
      <w:r>
        <w:rPr>
          <w:i/>
          <w:iCs/>
        </w:rPr>
        <w:t xml:space="preserve">height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,</w:t>
      </w:r>
      <w:r>
        <w:t xml:space="preserve"> </w:t>
      </w:r>
      <w:r>
        <w:rPr>
          <w:i/>
          <w:iCs/>
        </w:rPr>
        <w:t xml:space="preserve">command_timeout_sec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10.0</w:t>
      </w:r>
      <w:r>
        <w:t xml:space="preserve">)</w:t>
      </w:r>
      <w:hyperlink w:anchor="hardware.platform.pi_camera.CameraConfig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r>
        <w:rPr>
          <w:rStyle w:val="BuiltInTok"/>
        </w:rPr>
        <w:t xml:space="preserve">object</w:t>
      </w:r>
    </w:p>
    <w:p>
      <w:pPr>
        <w:pStyle w:val="Definition"/>
      </w:pPr>
      <w:r>
        <w:t xml:space="preserve">Configuration de capture.</w:t>
      </w:r>
    </w:p>
    <w:p>
      <w:pPr>
        <w:pStyle w:val="DefinitionTerm"/>
      </w:pPr>
      <w:r>
        <w:t xml:space="preserve">rotation :</w:t>
      </w:r>
    </w:p>
    <w:p>
      <w:pPr>
        <w:pStyle w:val="Definition"/>
      </w:pPr>
      <w:r>
        <w:t xml:space="preserve">Rotation appliquée par l’outil de capture (0/90/180/270)</w:t>
      </w:r>
    </w:p>
    <w:p>
      <w:pPr>
        <w:pStyle w:val="DefinitionTerm"/>
      </w:pPr>
      <w:r>
        <w:t xml:space="preserve">timeout_ms :</w:t>
      </w:r>
    </w:p>
    <w:p>
      <w:pPr>
        <w:pStyle w:val="Definition"/>
      </w:pPr>
      <w:r>
        <w:t xml:space="preserve">Délai avant capture (ms). Permet auto-exposure stable.</w:t>
      </w:r>
    </w:p>
    <w:p>
      <w:pPr>
        <w:pStyle w:val="DefinitionTerm"/>
      </w:pPr>
      <w:r>
        <w:t xml:space="preserve">width / height :</w:t>
      </w:r>
    </w:p>
    <w:p>
      <w:pPr>
        <w:pStyle w:val="Definition"/>
      </w:pPr>
      <w:r>
        <w:t xml:space="preserve">Optionnels. Si None, l’outil choisit par défaut.</w:t>
      </w:r>
    </w:p>
    <w:p>
      <w:pPr>
        <w:pStyle w:val="DefinitionTerm"/>
      </w:pPr>
      <w:r>
        <w:t xml:space="preserve">rotation</w:t>
      </w:r>
      <w:r>
        <w:t xml:space="preserve">:</w:t>
      </w:r>
      <w:r>
        <w:t xml:space="preserve"> </w:t>
      </w:r>
      <w:r>
        <w:t xml:space="preserve">int</w:t>
      </w:r>
      <w:r>
        <w:t xml:space="preserve"> </w:t>
      </w:r>
      <w:r>
        <w:t xml:space="preserve">=</w:t>
      </w:r>
      <w:r>
        <w:t xml:space="preserve"> </w:t>
      </w:r>
      <w:r>
        <w:t xml:space="preserve">180</w:t>
      </w:r>
      <w:hyperlink w:anchor="X76507270695c626aa8fe641c373d3f62966a457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timeout_ms</w:t>
      </w:r>
      <w:r>
        <w:t xml:space="preserve">:</w:t>
      </w:r>
      <w:r>
        <w:t xml:space="preserve"> </w:t>
      </w:r>
      <w:r>
        <w:t xml:space="preserve">int</w:t>
      </w:r>
      <w:r>
        <w:t xml:space="preserve"> </w:t>
      </w:r>
      <w:r>
        <w:t xml:space="preserve">=</w:t>
      </w:r>
      <w:r>
        <w:t xml:space="preserve"> </w:t>
      </w:r>
      <w:r>
        <w:t xml:space="preserve">500</w:t>
      </w:r>
      <w:hyperlink w:anchor="X1eada03d64f0c1dfd972f8c780a0cefee7f3c50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width</w:t>
      </w:r>
      <w:r>
        <w:t xml:space="preserve">:</w:t>
      </w:r>
      <w:r>
        <w:t xml:space="preserve"> </w:t>
      </w:r>
      <w:r>
        <w:t xml:space="preserve">int</w:t>
      </w:r>
      <w:r>
        <w:t xml:space="preserve"> </w:t>
      </w:r>
      <w:r>
        <w:t xml:space="preserve">|</w:t>
      </w:r>
      <w:r>
        <w:t xml:space="preserve"> </w:t>
      </w:r>
      <w:r>
        <w:t xml:space="preserve">None</w:t>
      </w:r>
      <w:r>
        <w:t xml:space="preserve"> </w:t>
      </w:r>
      <w:r>
        <w:t xml:space="preserve">=</w:t>
      </w:r>
      <w:r>
        <w:t xml:space="preserve"> </w:t>
      </w:r>
      <w:r>
        <w:t xml:space="preserve">None</w:t>
      </w:r>
      <w:hyperlink w:anchor="X50e0f5da0267b6f302ff6f29845a81e6d42e385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height</w:t>
      </w:r>
      <w:r>
        <w:t xml:space="preserve">:</w:t>
      </w:r>
      <w:r>
        <w:t xml:space="preserve"> </w:t>
      </w:r>
      <w:r>
        <w:t xml:space="preserve">int</w:t>
      </w:r>
      <w:r>
        <w:t xml:space="preserve"> </w:t>
      </w:r>
      <w:r>
        <w:t xml:space="preserve">|</w:t>
      </w:r>
      <w:r>
        <w:t xml:space="preserve"> </w:t>
      </w:r>
      <w:r>
        <w:t xml:space="preserve">None</w:t>
      </w:r>
      <w:r>
        <w:t xml:space="preserve"> </w:t>
      </w:r>
      <w:r>
        <w:t xml:space="preserve">=</w:t>
      </w:r>
      <w:r>
        <w:t xml:space="preserve"> </w:t>
      </w:r>
      <w:r>
        <w:t xml:space="preserve">None</w:t>
      </w:r>
      <w:hyperlink w:anchor="X105d492feedfdba5fb13bb92808a0fc40327d83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command_timeout_sec</w:t>
      </w:r>
      <w:r>
        <w:t xml:space="preserve">:</w:t>
      </w:r>
      <w:r>
        <w:t xml:space="preserve"> </w:t>
      </w:r>
      <w:r>
        <w:t xml:space="preserve">float</w:t>
      </w:r>
      <w:r>
        <w:t xml:space="preserve"> </w:t>
      </w:r>
      <w:r>
        <w:t xml:space="preserve">=</w:t>
      </w:r>
      <w:r>
        <w:t xml:space="preserve"> </w:t>
      </w:r>
      <w:r>
        <w:t xml:space="preserve">10.0</w:t>
      </w:r>
      <w:hyperlink w:anchor="Xb461dc983f7eaf774edb80c3c42789b85f35f99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class</w:t>
      </w:r>
      <w:r>
        <w:t xml:space="preserve"> </w:t>
      </w:r>
      <w:r>
        <w:t xml:space="preserve">hardware.platform.pi_camera.</w:t>
      </w:r>
      <w:r>
        <w:t xml:space="preserve">PiCamera</w:t>
      </w:r>
      <w:r>
        <w:t xml:space="preserve">(</w:t>
      </w:r>
      <w:r>
        <w:rPr>
          <w:i/>
          <w:iCs/>
        </w:rPr>
        <w:t xml:space="preserve">config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hyperlink w:anchor="X99494a391e71b5acf8cc4625ee4e4cdd28e0848">
        <w:r>
          <w:rPr>
            <w:rStyle w:val="Hyperlink"/>
            <w:i/>
            <w:iCs/>
          </w:rPr>
          <w:t xml:space="preserve">CameraConfig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)</w:t>
      </w:r>
      <w:hyperlink w:anchor="hardware.platform.pi_camera.PiCamera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r>
        <w:rPr>
          <w:rStyle w:val="BuiltInTok"/>
        </w:rPr>
        <w:t xml:space="preserve">object</w:t>
      </w:r>
    </w:p>
    <w:p>
      <w:pPr>
        <w:pStyle w:val="Definition"/>
      </w:pPr>
      <w:r>
        <w:t xml:space="preserve">Caméra Raspberry Pi via rpicam-still (recommandé) ou libcamera-still (legacy).</w:t>
      </w:r>
    </w:p>
    <w:p>
      <w:pPr>
        <w:pStyle w:val="DefinitionTerm"/>
      </w:pPr>
      <w:r>
        <w:t xml:space="preserve">static</w:t>
      </w:r>
      <w:r>
        <w:t xml:space="preserve"> </w:t>
      </w:r>
      <w:r>
        <w:t xml:space="preserve">probe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tuple</w:t>
      </w:r>
      <w:r>
        <w:t xml:space="preserve">[</w:t>
      </w:r>
      <w:r>
        <w:t xml:space="preserve">bool</w:t>
      </w:r>
      <w:r>
        <w:t xml:space="preserve">,</w:t>
      </w:r>
      <w:r>
        <w:t xml:space="preserve"> </w:t>
      </w:r>
      <w:r>
        <w:t xml:space="preserve">str</w:t>
      </w:r>
      <w:r>
        <w:t xml:space="preserve">]</w:t>
      </w:r>
      <w:hyperlink w:anchor="X15cda86a88bcef52f47620ffb10cbdad90e53b0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Vérifie si une caméra est détectée et retourne (available, diagnostic).</w:t>
      </w:r>
    </w:p>
    <w:p>
      <w:pPr>
        <w:pStyle w:val="DefinitionTerm"/>
      </w:pPr>
      <w:r>
        <w:t xml:space="preserve">static</w:t>
      </w:r>
      <w:r>
        <w:t xml:space="preserve"> </w:t>
      </w:r>
      <w:r>
        <w:t xml:space="preserve">is_available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bool</w:t>
      </w:r>
      <w:hyperlink w:anchor="X8e6514b4af16c0b3083c26eabf64ccce434b581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Vérifie si l’outil libcamera/rpicam voit au moins une caméra.</w:t>
      </w:r>
    </w:p>
    <w:p>
      <w:pPr>
        <w:pStyle w:val="DefinitionTerm"/>
      </w:pPr>
      <w:r>
        <w:t xml:space="preserve">static</w:t>
      </w:r>
      <w:r>
        <w:t xml:space="preserve"> </w:t>
      </w:r>
      <w:r>
        <w:t xml:space="preserve">detect_blocking_processes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List</w:t>
      </w:r>
      <w:r>
        <w:t xml:space="preserve">[</w:t>
      </w:r>
      <w:r>
        <w:t xml:space="preserve">str</w:t>
      </w:r>
      <w:r>
        <w:t xml:space="preserve">]</w:t>
      </w:r>
      <w:hyperlink w:anchor="X57dfaad5eafaefe52cceab5a77004712887408b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Retourne best-effort la liste des processus utilisant /dev/video*.</w:t>
      </w:r>
    </w:p>
    <w:p>
      <w:pPr>
        <w:pStyle w:val="DefinitionTerm"/>
      </w:pPr>
      <w:r>
        <w:t xml:space="preserve">capture</w:t>
      </w:r>
      <w:r>
        <w:t xml:space="preserve">(</w:t>
      </w:r>
      <w:r>
        <w:rPr>
          <w:i/>
          <w:iCs/>
        </w:rPr>
        <w:t xml:space="preserve">output_path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str</w:t>
      </w:r>
      <w:hyperlink w:anchor="X3573e1cd648b7925243bae988bddefa83bcd5a5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Capture une image et l’écrit dans output_path.</w:t>
      </w:r>
    </w:p>
    <w:p>
      <w:pPr>
        <w:pStyle w:val="DefinitionTerm"/>
      </w:pPr>
      <w:r>
        <w:t xml:space="preserve">Renvoie</w:t>
      </w:r>
      <w:r>
        <w:t xml:space="preserve">:</w:t>
      </w:r>
    </w:p>
    <w:p>
      <w:pPr>
        <w:pStyle w:val="Definition"/>
      </w:pPr>
      <w:r>
        <w:t xml:space="preserve">output_path</w:t>
      </w:r>
    </w:p>
    <w:p>
      <w:pPr>
        <w:pStyle w:val="DefinitionTerm"/>
      </w:pPr>
      <w:r>
        <w:t xml:space="preserve">Type renvoyé</w:t>
      </w:r>
      <w:r>
        <w:t xml:space="preserve">:</w:t>
      </w:r>
    </w:p>
    <w:p>
      <w:pPr>
        <w:pStyle w:val="Definition"/>
      </w:pPr>
      <w:r>
        <w:t xml:space="preserve">str</w:t>
      </w:r>
    </w:p>
    <w:p>
      <w:pPr>
        <w:pStyle w:val="DefinitionTerm"/>
      </w:pPr>
      <w:r>
        <w:t xml:space="preserve">Lève</w:t>
      </w:r>
      <w:r>
        <w:t xml:space="preserve">:</w:t>
      </w:r>
    </w:p>
    <w:p>
      <w:pPr>
        <w:pStyle w:val="Definition"/>
        <w:numPr>
          <w:ilvl w:val="0"/>
          <w:numId w:val="1053"/>
        </w:numPr>
      </w:pPr>
      <w:r>
        <w:rPr>
          <w:b/>
          <w:bCs/>
        </w:rPr>
        <w:t xml:space="preserve">RuntimeError</w:t>
      </w:r>
      <w:r>
        <w:t xml:space="preserve"> </w:t>
      </w:r>
      <w:r>
        <w:t xml:space="preserve">– si l’outil de capture échoue</w:t>
      </w:r>
    </w:p>
    <w:p>
      <w:pPr>
        <w:pStyle w:val="Definition"/>
        <w:numPr>
          <w:ilvl w:val="0"/>
          <w:numId w:val="1053"/>
        </w:numPr>
      </w:pPr>
      <w:r>
        <w:rPr>
          <w:b/>
          <w:bCs/>
        </w:rPr>
        <w:t xml:space="preserve">FileNotFoundError</w:t>
      </w:r>
      <w:r>
        <w:t xml:space="preserve"> </w:t>
      </w:r>
      <w:r>
        <w:t xml:space="preserve">– si le fichier n’est pas créé</w:t>
      </w:r>
    </w:p>
    <w:bookmarkEnd w:id="176"/>
    <w:bookmarkStart w:id="188" w:name="module-hardware.platform.rotary_selector"/>
    <w:p>
      <w:pPr>
        <w:pStyle w:val="FirstParagraph"/>
      </w:pPr>
      <w:bookmarkStart w:id="177" w:name="hardware-platform-rotary-selector-module"/>
      <w:bookmarkEnd w:id="177"/>
    </w:p>
    <w:bookmarkStart w:id="178" w:name="hardware.platform.rotary_selector-module"/>
    <w:p>
      <w:pPr>
        <w:pStyle w:val="Heading6"/>
      </w:pPr>
      <w:r>
        <w:t xml:space="preserve">hardware.platform.rotary_selector module</w:t>
      </w:r>
      <w:hyperlink w:anchor="module-hardware.platform.rotary_selector">
        <w:r>
          <w:rPr>
            <w:rStyle w:val="Hyperlink"/>
          </w:rPr>
          <w:t xml:space="preserve">¶</w:t>
        </w:r>
      </w:hyperlink>
    </w:p>
    <w:bookmarkEnd w:id="178"/>
    <w:bookmarkStart w:id="181" w:name="hardware-platform-rotary-selector"/>
    <w:bookmarkStart w:id="179" w:name="hardware.platform.rotary_selector"/>
    <w:p>
      <w:pPr>
        <w:pStyle w:val="Heading6"/>
      </w:pPr>
      <w:r>
        <w:t xml:space="preserve">hardware.platform.rotary_selector</w:t>
      </w:r>
      <w:hyperlink w:anchor="hardware-platform-rotary-selector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Driver bas niveau pour le</w:t>
      </w:r>
      <w:r>
        <w:t xml:space="preserve"> </w:t>
      </w:r>
      <w:r>
        <w:rPr>
          <w:b/>
          <w:bCs/>
        </w:rPr>
        <w:t xml:space="preserve">sélecteur rotatif + bouton poussoir</w:t>
      </w:r>
      <w:r>
        <w:t xml:space="preserve">.</w:t>
      </w:r>
    </w:p>
    <w:bookmarkEnd w:id="179"/>
    <w:bookmarkStart w:id="180" w:name="objectif"/>
    <w:p>
      <w:pPr>
        <w:pStyle w:val="Heading6"/>
      </w:pPr>
      <w:r>
        <w:t xml:space="preserve">Objectif</w:t>
      </w:r>
      <w:hyperlink w:anchor="objectif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Ce module encapsule la logique « physique » du rotateur :</w:t>
      </w:r>
    </w:p>
    <w:p>
      <w:pPr>
        <w:numPr>
          <w:ilvl w:val="0"/>
          <w:numId w:val="1054"/>
        </w:numPr>
      </w:pPr>
      <w:r>
        <w:t xml:space="preserve">lecture des signaux</w:t>
      </w:r>
      <w:r>
        <w:t xml:space="preserve"> </w:t>
      </w:r>
      <w:r>
        <w:rPr>
          <w:b/>
          <w:bCs/>
        </w:rPr>
        <w:t xml:space="preserve">quadrature</w:t>
      </w:r>
      <w:r>
        <w:t xml:space="preserve"> </w:t>
      </w:r>
      <w:r>
        <w:t xml:space="preserve">(canaux A/B) pour la rotation,</w:t>
      </w:r>
    </w:p>
    <w:p>
      <w:pPr>
        <w:numPr>
          <w:ilvl w:val="0"/>
          <w:numId w:val="1054"/>
        </w:numPr>
      </w:pPr>
      <w:r>
        <w:t xml:space="preserve">calcul du</w:t>
      </w:r>
      <w:r>
        <w:t xml:space="preserve"> </w:t>
      </w:r>
      <w:r>
        <w:rPr>
          <w:b/>
          <w:bCs/>
        </w:rPr>
        <w:t xml:space="preserve">sens</w:t>
      </w:r>
      <w:r>
        <w:t xml:space="preserve"> </w:t>
      </w:r>
      <w:r>
        <w:t xml:space="preserve">du geste (« sens horaire » / « sens inverse »),</w:t>
      </w:r>
    </w:p>
    <w:p>
      <w:pPr>
        <w:numPr>
          <w:ilvl w:val="0"/>
          <w:numId w:val="1054"/>
        </w:numPr>
      </w:pPr>
      <w:r>
        <w:t xml:space="preserve">agrégation de plusieurs impulsions en un seul</w:t>
      </w:r>
      <w:r>
        <w:t xml:space="preserve"> </w:t>
      </w:r>
      <w:r>
        <w:rPr>
          <w:b/>
          <w:bCs/>
        </w:rPr>
        <w:t xml:space="preserve">geste stable</w:t>
      </w:r>
      <w:r>
        <w:t xml:space="preserve">,</w:t>
      </w:r>
    </w:p>
    <w:p>
      <w:pPr>
        <w:numPr>
          <w:ilvl w:val="0"/>
          <w:numId w:val="1054"/>
        </w:numPr>
      </w:pPr>
      <w:r>
        <w:t xml:space="preserve">protection contre les</w:t>
      </w:r>
      <w:r>
        <w:t xml:space="preserve"> </w:t>
      </w:r>
      <w:r>
        <w:rPr>
          <w:b/>
          <w:bCs/>
        </w:rPr>
        <w:t xml:space="preserve">rebonds</w:t>
      </w:r>
      <w:r>
        <w:t xml:space="preserve"> </w:t>
      </w:r>
      <w:r>
        <w:t xml:space="preserve">et gestes trop rapides,</w:t>
      </w:r>
    </w:p>
    <w:p>
      <w:pPr>
        <w:pStyle w:val="DefinitionTerm"/>
        <w:numPr>
          <w:ilvl w:val="0"/>
          <w:numId w:val="1054"/>
        </w:numPr>
      </w:pPr>
      <w:r>
        <w:t xml:space="preserve">gestion des</w:t>
      </w:r>
      <w:r>
        <w:t xml:space="preserve"> </w:t>
      </w:r>
      <w:r>
        <w:rPr>
          <w:b/>
          <w:bCs/>
        </w:rPr>
        <w:t xml:space="preserve">appuis sur le bouton</w:t>
      </w:r>
      <w:r>
        <w:t xml:space="preserve"> </w:t>
      </w:r>
      <w:r>
        <w:t xml:space="preserve">:</w:t>
      </w:r>
    </w:p>
    <w:p>
      <w:pPr>
        <w:pStyle w:val="Definition"/>
        <w:numPr>
          <w:ilvl w:val="1"/>
          <w:numId w:val="1055"/>
        </w:numPr>
      </w:pPr>
      <w:r>
        <w:t xml:space="preserve">appui court,</w:t>
      </w:r>
    </w:p>
    <w:p>
      <w:pPr>
        <w:pStyle w:val="Definition"/>
        <w:numPr>
          <w:ilvl w:val="1"/>
          <w:numId w:val="1055"/>
        </w:numPr>
      </w:pPr>
      <w:r>
        <w:t xml:space="preserve">appui long,</w:t>
      </w:r>
    </w:p>
    <w:p>
      <w:pPr>
        <w:pStyle w:val="Definition"/>
        <w:numPr>
          <w:ilvl w:val="1"/>
          <w:numId w:val="1055"/>
        </w:numPr>
      </w:pPr>
      <w:r>
        <w:t xml:space="preserve">double-clic (double appui court rapide).</w:t>
      </w:r>
    </w:p>
    <w:p>
      <w:pPr>
        <w:pStyle w:val="FirstParagraph"/>
      </w:pPr>
      <w:r>
        <w:t xml:space="preserve">Important : ce driver est</w:t>
      </w:r>
      <w:r>
        <w:t xml:space="preserve"> </w:t>
      </w:r>
      <w:r>
        <w:rPr>
          <w:b/>
          <w:bCs/>
        </w:rPr>
        <w:t xml:space="preserve">agnostique</w:t>
      </w:r>
      <w:r>
        <w:t xml:space="preserve"> </w:t>
      </w:r>
      <w:r>
        <w:t xml:space="preserve">de la logique métier.</w:t>
      </w:r>
    </w:p>
    <w:p>
      <w:pPr>
        <w:numPr>
          <w:ilvl w:val="0"/>
          <w:numId w:val="1056"/>
        </w:numPr>
      </w:pPr>
      <w:r>
        <w:t xml:space="preserve">Il</w:t>
      </w:r>
      <w:r>
        <w:t xml:space="preserve"> </w:t>
      </w:r>
      <w:r>
        <w:rPr>
          <w:b/>
          <w:bCs/>
        </w:rPr>
        <w:t xml:space="preserve">ne connaît pas</w:t>
      </w:r>
      <w:r>
        <w:t xml:space="preserve"> </w:t>
      </w:r>
      <w:r>
        <w:t xml:space="preserve">les modes, ni le speaker, ni le multimètre.</w:t>
      </w:r>
    </w:p>
    <w:p>
      <w:pPr>
        <w:pStyle w:val="DefinitionTerm"/>
        <w:numPr>
          <w:ilvl w:val="0"/>
          <w:numId w:val="1056"/>
        </w:numPr>
      </w:pPr>
      <w:r>
        <w:t xml:space="preserve">Il expose simplement des</w:t>
      </w:r>
      <w:r>
        <w:t xml:space="preserve"> </w:t>
      </w:r>
      <w:r>
        <w:rPr>
          <w:b/>
          <w:bCs/>
        </w:rPr>
        <w:t xml:space="preserve">callbacks</w:t>
      </w:r>
      <w:r>
        <w:t xml:space="preserve"> </w:t>
      </w:r>
      <w:r>
        <w:t xml:space="preserve">que le reste du système branche :</w:t>
      </w:r>
    </w:p>
    <w:p>
      <w:pPr>
        <w:pStyle w:val="Definition"/>
        <w:numPr>
          <w:ilvl w:val="1"/>
          <w:numId w:val="1057"/>
        </w:numPr>
      </w:pPr>
      <w:r>
        <w:t xml:space="preserve">on_position_changed(index, direction)</w:t>
      </w:r>
    </w:p>
    <w:p>
      <w:pPr>
        <w:pStyle w:val="Definition"/>
        <w:numPr>
          <w:ilvl w:val="1"/>
          <w:numId w:val="1057"/>
        </w:numPr>
      </w:pPr>
      <w:r>
        <w:t xml:space="preserve">on_short_press()</w:t>
      </w:r>
    </w:p>
    <w:p>
      <w:pPr>
        <w:pStyle w:val="Definition"/>
        <w:numPr>
          <w:ilvl w:val="1"/>
          <w:numId w:val="1057"/>
        </w:numPr>
      </w:pPr>
      <w:r>
        <w:t xml:space="preserve">on_long_press()</w:t>
      </w:r>
    </w:p>
    <w:p>
      <w:pPr>
        <w:pStyle w:val="Definition"/>
        <w:numPr>
          <w:ilvl w:val="1"/>
          <w:numId w:val="1057"/>
        </w:numPr>
      </w:pPr>
      <w:r>
        <w:t xml:space="preserve">on_double_press()</w:t>
      </w:r>
    </w:p>
    <w:p>
      <w:pPr>
        <w:pStyle w:val="FirstParagraph"/>
      </w:pPr>
      <w:r>
        <w:t xml:space="preserve">L’objectif est d’avoir un composant réutilisable, proprement isolé, qui</w:t>
      </w:r>
      <w:r>
        <w:t xml:space="preserve"> </w:t>
      </w:r>
      <w:r>
        <w:t xml:space="preserve">s’occupe uniquement de transformer des signaux GPIO bruts en événements</w:t>
      </w:r>
      <w:r>
        <w:t xml:space="preserve"> </w:t>
      </w:r>
      <w:r>
        <w:t xml:space="preserve">haut niveau exploitables par l’assistant.</w:t>
      </w:r>
    </w:p>
    <w:bookmarkEnd w:id="180"/>
    <w:bookmarkEnd w:id="181"/>
    <w:p>
      <w:pPr>
        <w:pStyle w:val="DefinitionTerm"/>
      </w:pPr>
      <w:r>
        <w:t xml:space="preserve">class</w:t>
      </w:r>
      <w:r>
        <w:t xml:space="preserve"> </w:t>
      </w:r>
      <w:r>
        <w:t xml:space="preserve">hardware.platform.rotary_selector.</w:t>
      </w:r>
      <w:r>
        <w:t xml:space="preserve">RotarySelector</w:t>
      </w:r>
      <w:r>
        <w:t xml:space="preserve">(</w:t>
      </w:r>
      <w:r>
        <w:rPr>
          <w:i/>
          <w:iCs/>
        </w:rPr>
        <w:t xml:space="preserve">pin_a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17</w:t>
      </w:r>
      <w:r>
        <w:t xml:space="preserve">,</w:t>
      </w:r>
      <w:r>
        <w:t xml:space="preserve"> </w:t>
      </w:r>
      <w:r>
        <w:rPr>
          <w:i/>
          <w:iCs/>
        </w:rPr>
        <w:t xml:space="preserve">pin_b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27</w:t>
      </w:r>
      <w:r>
        <w:t xml:space="preserve">,</w:t>
      </w:r>
      <w:r>
        <w:t xml:space="preserve"> </w:t>
      </w:r>
      <w:r>
        <w:rPr>
          <w:i/>
          <w:iCs/>
        </w:rPr>
        <w:t xml:space="preserve">pin_sw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22</w:t>
      </w:r>
      <w:r>
        <w:t xml:space="preserve">,</w:t>
      </w:r>
      <w:r>
        <w:t xml:space="preserve"> </w:t>
      </w:r>
      <w:r>
        <w:rPr>
          <w:i/>
          <w:iCs/>
        </w:rPr>
        <w:t xml:space="preserve">positions_count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4</w:t>
      </w:r>
      <w:r>
        <w:t xml:space="preserve">,</w:t>
      </w:r>
      <w:r>
        <w:t xml:space="preserve"> </w:t>
      </w:r>
      <w:r>
        <w:rPr>
          <w:i/>
          <w:iCs/>
        </w:rPr>
        <w:t xml:space="preserve">long_press_threshold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1.0</w:t>
      </w:r>
      <w:r>
        <w:t xml:space="preserve">,</w:t>
      </w:r>
      <w:r>
        <w:t xml:space="preserve"> </w:t>
      </w:r>
      <w:r>
        <w:rPr>
          <w:i/>
          <w:iCs/>
        </w:rPr>
        <w:t xml:space="preserve">gesture_settle_delay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0.2</w:t>
      </w:r>
      <w:r>
        <w:t xml:space="preserve">,</w:t>
      </w:r>
      <w:r>
        <w:t xml:space="preserve"> </w:t>
      </w:r>
      <w:r>
        <w:rPr>
          <w:i/>
          <w:iCs/>
        </w:rPr>
        <w:t xml:space="preserve">rotate_button_deadzone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0.15</w:t>
      </w:r>
      <w:r>
        <w:t xml:space="preserve">,</w:t>
      </w:r>
      <w:r>
        <w:t xml:space="preserve"> </w:t>
      </w:r>
      <w:r>
        <w:rPr>
          <w:i/>
          <w:iCs/>
        </w:rPr>
        <w:t xml:space="preserve">min_step_interval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0.3</w:t>
      </w:r>
      <w:r>
        <w:t xml:space="preserve">,</w:t>
      </w:r>
      <w:r>
        <w:t xml:space="preserve"> </w:t>
      </w:r>
      <w:r>
        <w:rPr>
          <w:i/>
          <w:iCs/>
        </w:rPr>
        <w:t xml:space="preserve">double_click_window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0.4</w:t>
      </w:r>
      <w:r>
        <w:t xml:space="preserve">,</w:t>
      </w:r>
      <w:r>
        <w:t xml:space="preserve"> </w:t>
      </w:r>
      <w:r>
        <w:rPr>
          <w:i/>
          <w:iCs/>
        </w:rPr>
        <w:t xml:space="preserve">button_bounce_time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0.05</w:t>
      </w:r>
      <w:r>
        <w:t xml:space="preserve">)</w:t>
      </w:r>
      <w:hyperlink w:anchor="X46f205e93ebef2d16bd68acc3373b037857d5a3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r>
        <w:rPr>
          <w:rStyle w:val="BuiltInTok"/>
        </w:rPr>
        <w:t xml:space="preserve">object</w:t>
      </w:r>
    </w:p>
    <w:p>
      <w:pPr>
        <w:pStyle w:val="Definition"/>
      </w:pPr>
      <w:r>
        <w:t xml:space="preserve">Driver pour un encodeur rotatif incrémental avec bouton poussoir intégré.</w:t>
      </w:r>
    </w:p>
    <w:bookmarkStart w:id="183" w:name="role"/>
    <w:p>
      <w:pPr>
        <w:pStyle w:val="Heading6"/>
      </w:pPr>
      <w:bookmarkStart w:id="182" w:name="rôle-1"/>
      <w:r>
        <w:t xml:space="preserve">Rôle</w:t>
      </w:r>
      <w:hyperlink w:anchor="role">
        <w:r>
          <w:rPr>
            <w:rStyle w:val="Hyperlink"/>
          </w:rPr>
          <w:t xml:space="preserve">¶</w:t>
        </w:r>
      </w:hyperlink>
      <w:bookmarkEnd w:id="182"/>
    </w:p>
    <w:p>
      <w:pPr>
        <w:pStyle w:val="Definition"/>
        <w:numPr>
          <w:ilvl w:val="0"/>
          <w:numId w:val="1058"/>
        </w:numPr>
      </w:pPr>
      <w:r>
        <w:t xml:space="preserve">Maintient une</w:t>
      </w:r>
      <w:r>
        <w:t xml:space="preserve"> </w:t>
      </w:r>
      <w:r>
        <w:rPr>
          <w:b/>
          <w:bCs/>
        </w:rPr>
        <w:t xml:space="preserve">position logique de mode</w:t>
      </w:r>
      <w:r>
        <w:t xml:space="preserve"> </w:t>
      </w:r>
      <w:r>
        <w:t xml:space="preserve">: 0 .. positions_count-1.</w:t>
      </w:r>
    </w:p>
    <w:p>
      <w:pPr>
        <w:pStyle w:val="Definition"/>
        <w:numPr>
          <w:ilvl w:val="0"/>
          <w:numId w:val="1058"/>
        </w:numPr>
      </w:pPr>
      <w:r>
        <w:t xml:space="preserve">Détecte le</w:t>
      </w:r>
      <w:r>
        <w:t xml:space="preserve"> </w:t>
      </w:r>
      <w:r>
        <w:rPr>
          <w:b/>
          <w:bCs/>
        </w:rPr>
        <w:t xml:space="preserve">sens de rotation</w:t>
      </w:r>
      <w:r>
        <w:t xml:space="preserve"> </w:t>
      </w:r>
      <w:r>
        <w:t xml:space="preserve">et produit des gestes stables.</w:t>
      </w:r>
    </w:p>
    <w:p>
      <w:pPr>
        <w:pStyle w:val="DefinitionTerm"/>
        <w:numPr>
          <w:ilvl w:val="0"/>
          <w:numId w:val="1058"/>
        </w:numPr>
      </w:pPr>
      <w:r>
        <w:t xml:space="preserve">Gère les appuis :</w:t>
      </w:r>
    </w:p>
    <w:p>
      <w:pPr>
        <w:pStyle w:val="Definition"/>
        <w:numPr>
          <w:ilvl w:val="1"/>
          <w:numId w:val="1059"/>
        </w:numPr>
      </w:pPr>
      <w:r>
        <w:t xml:space="preserve">court,</w:t>
      </w:r>
    </w:p>
    <w:p>
      <w:pPr>
        <w:pStyle w:val="Definition"/>
        <w:numPr>
          <w:ilvl w:val="1"/>
          <w:numId w:val="1059"/>
        </w:numPr>
      </w:pPr>
      <w:r>
        <w:t xml:space="preserve">long,</w:t>
      </w:r>
    </w:p>
    <w:p>
      <w:pPr>
        <w:pStyle w:val="Definition"/>
        <w:numPr>
          <w:ilvl w:val="1"/>
          <w:numId w:val="1059"/>
        </w:numPr>
      </w:pPr>
      <w:r>
        <w:t xml:space="preserve">double appui rapide (double-clic).</w:t>
      </w:r>
    </w:p>
    <w:bookmarkEnd w:id="183"/>
    <w:bookmarkStart w:id="185" w:name="strategie-ux"/>
    <w:p>
      <w:pPr>
        <w:pStyle w:val="Heading6"/>
      </w:pPr>
      <w:bookmarkStart w:id="184" w:name="stratégie-ux"/>
      <w:r>
        <w:t xml:space="preserve">Stratégie UX</w:t>
      </w:r>
      <w:hyperlink w:anchor="strategie-ux">
        <w:r>
          <w:rPr>
            <w:rStyle w:val="Hyperlink"/>
          </w:rPr>
          <w:t xml:space="preserve">¶</w:t>
        </w:r>
      </w:hyperlink>
      <w:bookmarkEnd w:id="184"/>
    </w:p>
    <w:p>
      <w:pPr>
        <w:pStyle w:val="Definition"/>
        <w:numPr>
          <w:ilvl w:val="0"/>
          <w:numId w:val="1060"/>
        </w:numPr>
      </w:pPr>
      <w:r>
        <w:t xml:space="preserve">Plusieurs impulsions rapprochées dans le</w:t>
      </w:r>
      <w:r>
        <w:t xml:space="preserve"> </w:t>
      </w:r>
      <w:r>
        <w:rPr>
          <w:b/>
          <w:bCs/>
        </w:rPr>
        <w:t xml:space="preserve">même sens</w:t>
      </w:r>
      <w:r>
        <w:t xml:space="preserve"> </w:t>
      </w:r>
      <w:r>
        <w:t xml:space="preserve">sont agrégées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un seul geste</w:t>
      </w:r>
      <w:r>
        <w:t xml:space="preserve"> </w:t>
      </w:r>
      <w:r>
        <w:t xml:space="preserve">:</w:t>
      </w:r>
    </w:p>
    <w:p>
      <w:pPr>
        <w:pStyle w:val="BlockText"/>
        <w:numPr>
          <w:ilvl w:val="0"/>
          <w:numId w:val="1000"/>
        </w:numPr>
      </w:pPr>
      <w:r>
        <w:t xml:space="preserve">=&gt; un seul changement de position / mode.</w:t>
      </w:r>
    </w:p>
    <w:p>
      <w:pPr>
        <w:pStyle w:val="Definition"/>
        <w:numPr>
          <w:ilvl w:val="0"/>
          <w:numId w:val="1060"/>
        </w:numPr>
      </w:pPr>
      <w:r>
        <w:t xml:space="preserve">Les allers-retours très rapides (bruit, gestes hésitants) sont</w:t>
      </w:r>
      <w:r>
        <w:t xml:space="preserve"> </w:t>
      </w:r>
      <w:r>
        <w:t xml:space="preserve">filtrés via :</w:t>
      </w:r>
    </w:p>
    <w:p>
      <w:pPr>
        <w:pStyle w:val="BlockText"/>
        <w:numPr>
          <w:ilvl w:val="1"/>
          <w:numId w:val="1061"/>
        </w:numPr>
      </w:pPr>
      <w:r>
        <w:t xml:space="preserve">un délai minimum entre deux changements de mode</w:t>
      </w:r>
      <w:r>
        <w:t xml:space="preserve"> </w:t>
      </w:r>
      <w:r>
        <w:t xml:space="preserve">(min_step_interval),</w:t>
      </w:r>
    </w:p>
    <w:p>
      <w:pPr>
        <w:pStyle w:val="BlockText"/>
        <w:numPr>
          <w:ilvl w:val="1"/>
          <w:numId w:val="1061"/>
        </w:numPr>
      </w:pPr>
      <w:r>
        <w:t xml:space="preserve">un délai de</w:t>
      </w:r>
      <w:r>
        <w:t xml:space="preserve"> </w:t>
      </w:r>
      <w:r>
        <w:rPr>
          <w:b/>
          <w:bCs/>
        </w:rPr>
        <w:t xml:space="preserve">stabilisation de geste</w:t>
      </w:r>
      <w:r>
        <w:t xml:space="preserve"> </w:t>
      </w:r>
      <w:r>
        <w:t xml:space="preserve">(gesture_settle_delay).</w:t>
      </w:r>
    </w:p>
    <w:p>
      <w:pPr>
        <w:pStyle w:val="Definition"/>
        <w:numPr>
          <w:ilvl w:val="0"/>
          <w:numId w:val="1060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zone morte</w:t>
      </w:r>
      <w:r>
        <w:t xml:space="preserve"> </w:t>
      </w:r>
      <w:r>
        <w:t xml:space="preserve">autour des appuis bouton (rotate_button_deadzone)</w:t>
      </w:r>
      <w:r>
        <w:t xml:space="preserve"> </w:t>
      </w:r>
      <w:r>
        <w:t xml:space="preserve">évite que des rebonds mécaniques du bouton soient interprétés comme</w:t>
      </w:r>
      <w:r>
        <w:t xml:space="preserve"> </w:t>
      </w:r>
      <w:r>
        <w:t xml:space="preserve">des rotations.</w:t>
      </w:r>
    </w:p>
    <w:p>
      <w:pPr>
        <w:pStyle w:val="Definition"/>
        <w:numPr>
          <w:ilvl w:val="0"/>
          <w:numId w:val="1060"/>
        </w:numPr>
      </w:pPr>
      <w:r>
        <w:t xml:space="preserve">La gestion du</w:t>
      </w:r>
      <w:r>
        <w:t xml:space="preserve"> </w:t>
      </w:r>
      <w:r>
        <w:rPr>
          <w:b/>
          <w:bCs/>
        </w:rPr>
        <w:t xml:space="preserve">double-clic</w:t>
      </w:r>
      <w:r>
        <w:t xml:space="preserve"> </w:t>
      </w:r>
      <w:r>
        <w:t xml:space="preserve">repose sur une petite fenêtre de temps</w:t>
      </w:r>
      <w:r>
        <w:t xml:space="preserve"> </w:t>
      </w:r>
      <w:r>
        <w:t xml:space="preserve">(double_click_window) : si deux appuis courts se succèdent dans ce</w:t>
      </w:r>
      <w:r>
        <w:t xml:space="preserve"> </w:t>
      </w:r>
      <w:r>
        <w:t xml:space="preserve">délai, on considère qu’il s’agit d’un double appui.</w:t>
      </w:r>
    </w:p>
    <w:bookmarkEnd w:id="185"/>
    <w:bookmarkStart w:id="187" w:name="parametres"/>
    <w:p>
      <w:pPr>
        <w:pStyle w:val="Heading6"/>
      </w:pPr>
      <w:bookmarkStart w:id="186" w:name="paramètres-14"/>
      <w:r>
        <w:t xml:space="preserve">Paramètres</w:t>
      </w:r>
      <w:hyperlink w:anchor="parametres">
        <w:r>
          <w:rPr>
            <w:rStyle w:val="Hyperlink"/>
          </w:rPr>
          <w:t xml:space="preserve">¶</w:t>
        </w:r>
      </w:hyperlink>
      <w:bookmarkEnd w:id="186"/>
    </w:p>
    <w:p>
      <w:pPr>
        <w:pStyle w:val="DefinitionTerm"/>
      </w:pPr>
      <w:r>
        <w:t xml:space="preserve">pin_a</w:t>
      </w:r>
      <w:r>
        <w:t xml:space="preserve">int</w:t>
      </w:r>
    </w:p>
    <w:p>
      <w:pPr>
        <w:pStyle w:val="Definition"/>
      </w:pPr>
      <w:r>
        <w:t xml:space="preserve">Broche GPIO du canal A de l’encodeur.</w:t>
      </w:r>
    </w:p>
    <w:p>
      <w:pPr>
        <w:pStyle w:val="DefinitionTerm"/>
      </w:pPr>
      <w:r>
        <w:t xml:space="preserve">pin_b</w:t>
      </w:r>
      <w:r>
        <w:t xml:space="preserve">int</w:t>
      </w:r>
    </w:p>
    <w:p>
      <w:pPr>
        <w:pStyle w:val="Definition"/>
      </w:pPr>
      <w:r>
        <w:t xml:space="preserve">Broche GPIO du canal B de l’encodeur.</w:t>
      </w:r>
    </w:p>
    <w:p>
      <w:pPr>
        <w:pStyle w:val="DefinitionTerm"/>
      </w:pPr>
      <w:r>
        <w:t xml:space="preserve">pin_sw</w:t>
      </w:r>
      <w:r>
        <w:t xml:space="preserve">int</w:t>
      </w:r>
    </w:p>
    <w:p>
      <w:pPr>
        <w:pStyle w:val="Definition"/>
      </w:pPr>
      <w:r>
        <w:t xml:space="preserve">Broche GPIO du bouton poussoir.</w:t>
      </w:r>
    </w:p>
    <w:p>
      <w:pPr>
        <w:pStyle w:val="DefinitionTerm"/>
      </w:pPr>
      <w:r>
        <w:t xml:space="preserve">positions_count</w:t>
      </w:r>
      <w:r>
        <w:t xml:space="preserve">int</w:t>
      </w:r>
    </w:p>
    <w:p>
      <w:pPr>
        <w:pStyle w:val="Definition"/>
      </w:pPr>
      <w:r>
        <w:t xml:space="preserve">Nombre total de positions logiques (nombre de modes disponibles).</w:t>
      </w:r>
    </w:p>
    <w:p>
      <w:pPr>
        <w:pStyle w:val="DefinitionTerm"/>
      </w:pPr>
      <w:r>
        <w:t xml:space="preserve">long_press_threshold</w:t>
      </w:r>
      <w:r>
        <w:t xml:space="preserve">float</w:t>
      </w:r>
    </w:p>
    <w:p>
      <w:pPr>
        <w:pStyle w:val="Definition"/>
      </w:pPr>
      <w:r>
        <w:t xml:space="preserve">Durée (en secondes) à partir de laquelle un appui est considéré comme</w:t>
      </w:r>
      <w:r>
        <w:t xml:space="preserve"> </w:t>
      </w:r>
      <w:r>
        <w:t xml:space="preserve">« long » plutôt que « court ».</w:t>
      </w:r>
    </w:p>
    <w:p>
      <w:pPr>
        <w:pStyle w:val="DefinitionTerm"/>
      </w:pPr>
      <w:r>
        <w:t xml:space="preserve">gesture_settle_delay</w:t>
      </w:r>
      <w:r>
        <w:t xml:space="preserve">float</w:t>
      </w:r>
    </w:p>
    <w:p>
      <w:pPr>
        <w:pStyle w:val="Definition"/>
      </w:pPr>
      <w:r>
        <w:t xml:space="preserve">Temps sans nouvelle impulsion avant de considérer qu’un geste de</w:t>
      </w:r>
      <w:r>
        <w:t xml:space="preserve"> </w:t>
      </w:r>
      <w:r>
        <w:t xml:space="preserve">rotation est terminé et de changer effectivement de position.</w:t>
      </w:r>
    </w:p>
    <w:p>
      <w:pPr>
        <w:pStyle w:val="DefinitionTerm"/>
      </w:pPr>
      <w:r>
        <w:t xml:space="preserve">rotate_button_deadzone</w:t>
      </w:r>
      <w:r>
        <w:t xml:space="preserve">float</w:t>
      </w:r>
    </w:p>
    <w:p>
      <w:pPr>
        <w:pStyle w:val="Definition"/>
      </w:pPr>
      <w:r>
        <w:t xml:space="preserve">Intervalle de temps (en secondes) autour d’un événement bouton</w:t>
      </w:r>
      <w:r>
        <w:t xml:space="preserve"> </w:t>
      </w:r>
      <w:r>
        <w:t xml:space="preserve">pendant lequel on ignore les impulsions de rotation (anti-parasites).</w:t>
      </w:r>
    </w:p>
    <w:p>
      <w:pPr>
        <w:pStyle w:val="DefinitionTerm"/>
      </w:pPr>
      <w:r>
        <w:t xml:space="preserve">min_step_interval</w:t>
      </w:r>
      <w:r>
        <w:t xml:space="preserve">float</w:t>
      </w:r>
    </w:p>
    <w:p>
      <w:pPr>
        <w:pStyle w:val="Definition"/>
      </w:pPr>
      <w:r>
        <w:t xml:space="preserve">Délai minimum (en secondes) entre deux changements de position</w:t>
      </w:r>
      <w:r>
        <w:t xml:space="preserve"> </w:t>
      </w:r>
      <w:r>
        <w:t xml:space="preserve">consécutifs (limite les changements trop rapides).</w:t>
      </w:r>
    </w:p>
    <w:p>
      <w:pPr>
        <w:pStyle w:val="DefinitionTerm"/>
      </w:pPr>
      <w:r>
        <w:t xml:space="preserve">double_click_window</w:t>
      </w:r>
      <w:r>
        <w:t xml:space="preserve">float</w:t>
      </w:r>
    </w:p>
    <w:p>
      <w:pPr>
        <w:pStyle w:val="Definition"/>
      </w:pPr>
      <w:r>
        <w:t xml:space="preserve">Temps maximum (en secondes) entre deux appuis courts consécutifs pour</w:t>
      </w:r>
      <w:r>
        <w:t xml:space="preserve"> </w:t>
      </w:r>
      <w:r>
        <w:t xml:space="preserve">être interprétés comme un</w:t>
      </w:r>
      <w:r>
        <w:t xml:space="preserve"> </w:t>
      </w:r>
      <w:r>
        <w:rPr>
          <w:b/>
          <w:bCs/>
        </w:rPr>
        <w:t xml:space="preserve">double appui</w:t>
      </w:r>
      <w:r>
        <w:t xml:space="preserve">.</w:t>
      </w:r>
    </w:p>
    <w:bookmarkEnd w:id="187"/>
    <w:bookmarkEnd w:id="188"/>
    <w:bookmarkStart w:id="191" w:name="module-hardware.platform"/>
    <w:p>
      <w:pPr>
        <w:pStyle w:val="FirstParagraph"/>
      </w:pPr>
      <w:bookmarkStart w:id="189" w:name="module-contents"/>
      <w:bookmarkEnd w:id="189"/>
    </w:p>
    <w:bookmarkStart w:id="190" w:name="module-contents-3"/>
    <w:p>
      <w:pPr>
        <w:pStyle w:val="Heading6"/>
      </w:pPr>
      <w:r>
        <w:t xml:space="preserve">Module contents</w:t>
      </w:r>
      <w:hyperlink w:anchor="module-hardware.platform">
        <w:r>
          <w:rPr>
            <w:rStyle w:val="Hyperlink"/>
          </w:rPr>
          <w:t xml:space="preserve">¶</w:t>
        </w:r>
      </w:hyperlink>
    </w:p>
    <w:bookmarkEnd w:id="190"/>
    <w:bookmarkEnd w:id="191"/>
    <w:bookmarkEnd w:id="192"/>
    <w:bookmarkEnd w:id="193"/>
    <w:p>
      <w:pPr>
        <w:pStyle w:val="FirstParagraph"/>
      </w:pPr>
      <w:bookmarkStart w:id="194" w:name="document-api/hardware.transports"/>
      <w:bookmarkEnd w:id="194"/>
    </w:p>
    <w:bookmarkStart w:id="240" w:name="hardware-transports-package"/>
    <w:bookmarkStart w:id="239" w:name="hardware.transports-package"/>
    <w:p>
      <w:pPr>
        <w:pStyle w:val="Heading5"/>
      </w:pPr>
      <w:r>
        <w:t xml:space="preserve">hardware.transports package</w:t>
      </w:r>
      <w:hyperlink w:anchor="hardware-transports-package">
        <w:r>
          <w:rPr>
            <w:rStyle w:val="Hyperlink"/>
          </w:rPr>
          <w:t xml:space="preserve">¶</w:t>
        </w:r>
      </w:hyperlink>
    </w:p>
    <w:bookmarkStart w:id="196" w:name="submodules"/>
    <w:bookmarkStart w:id="195" w:name="submodules-4"/>
    <w:p>
      <w:pPr>
        <w:pStyle w:val="Heading6"/>
      </w:pPr>
      <w:r>
        <w:t xml:space="preserve">Submodules</w:t>
      </w:r>
      <w:hyperlink w:anchor="submodules">
        <w:r>
          <w:rPr>
            <w:rStyle w:val="Hyperlink"/>
          </w:rPr>
          <w:t xml:space="preserve">¶</w:t>
        </w:r>
      </w:hyperlink>
    </w:p>
    <w:bookmarkEnd w:id="195"/>
    <w:bookmarkEnd w:id="196"/>
    <w:bookmarkStart w:id="209" w:name="module-hardware.transports.ble_client"/>
    <w:p>
      <w:pPr>
        <w:pStyle w:val="FirstParagraph"/>
      </w:pPr>
      <w:bookmarkStart w:id="197" w:name="hardware-transports-ble-client-module"/>
      <w:bookmarkEnd w:id="197"/>
    </w:p>
    <w:bookmarkStart w:id="198" w:name="hardware.transports.ble_client-module"/>
    <w:p>
      <w:pPr>
        <w:pStyle w:val="Heading6"/>
      </w:pPr>
      <w:r>
        <w:t xml:space="preserve">hardware.transports.ble_client module</w:t>
      </w:r>
      <w:hyperlink w:anchor="module-hardware.transports.ble_client">
        <w:r>
          <w:rPr>
            <w:rStyle w:val="Hyperlink"/>
          </w:rPr>
          <w:t xml:space="preserve">¶</w:t>
        </w:r>
      </w:hyperlink>
    </w:p>
    <w:bookmarkEnd w:id="198"/>
    <w:bookmarkStart w:id="202" w:name="hardware-transports-ble-client"/>
    <w:bookmarkStart w:id="199" w:name="hardware.transports.ble_client"/>
    <w:p>
      <w:pPr>
        <w:pStyle w:val="Heading6"/>
      </w:pPr>
      <w:r>
        <w:t xml:space="preserve">hardware.transports.ble_client</w:t>
      </w:r>
      <w:hyperlink w:anchor="hardware-transports-ble-client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Client BLE générique basé sur</w:t>
      </w:r>
      <w:r>
        <w:t xml:space="preserve"> </w:t>
      </w:r>
      <w:r>
        <w:rPr>
          <w:b/>
          <w:bCs/>
        </w:rPr>
        <w:t xml:space="preserve">bleak</w:t>
      </w:r>
      <w:r>
        <w:t xml:space="preserve">, utilisé comme couche de transport.</w:t>
      </w:r>
    </w:p>
    <w:bookmarkEnd w:id="199"/>
    <w:bookmarkStart w:id="201" w:name="role-du-module"/>
    <w:bookmarkStart w:id="200" w:name="rôle-du-module"/>
    <w:p>
      <w:pPr>
        <w:pStyle w:val="Heading6"/>
      </w:pPr>
      <w:r>
        <w:t xml:space="preserve">Rôle du module</w:t>
      </w:r>
      <w:hyperlink w:anchor="role-du-module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Ce module fournit un petit</w:t>
      </w:r>
      <w:r>
        <w:t xml:space="preserve"> </w:t>
      </w:r>
      <w:r>
        <w:rPr>
          <w:b/>
          <w:bCs/>
        </w:rPr>
        <w:t xml:space="preserve">service BLE réutilisable</w:t>
      </w:r>
      <w:r>
        <w:t xml:space="preserve"> </w:t>
      </w:r>
      <w:r>
        <w:t xml:space="preserve">qui :</w:t>
      </w:r>
    </w:p>
    <w:p>
      <w:pPr>
        <w:numPr>
          <w:ilvl w:val="0"/>
          <w:numId w:val="1062"/>
        </w:numPr>
      </w:pPr>
      <w:r>
        <w:t xml:space="preserve">scanne l’environnement pour trouver un périphérique BLE cible,</w:t>
      </w:r>
    </w:p>
    <w:p>
      <w:pPr>
        <w:numPr>
          <w:ilvl w:val="0"/>
          <w:numId w:val="1062"/>
        </w:numPr>
      </w:pPr>
      <w:r>
        <w:t xml:space="preserve">se connecte à ce périphérique,</w:t>
      </w:r>
    </w:p>
    <w:p>
      <w:pPr>
        <w:numPr>
          <w:ilvl w:val="0"/>
          <w:numId w:val="1062"/>
        </w:numPr>
      </w:pPr>
      <w:r>
        <w:t xml:space="preserve">s’abonne à une</w:t>
      </w:r>
      <w:r>
        <w:t xml:space="preserve"> </w:t>
      </w:r>
      <w:r>
        <w:rPr>
          <w:b/>
          <w:bCs/>
        </w:rPr>
        <w:t xml:space="preserve">caractéristique</w:t>
      </w:r>
      <w:r>
        <w:t xml:space="preserve"> </w:t>
      </w:r>
      <w:r>
        <w:t xml:space="preserve">pour recevoir des notifications,</w:t>
      </w:r>
    </w:p>
    <w:p>
      <w:pPr>
        <w:numPr>
          <w:ilvl w:val="0"/>
          <w:numId w:val="1062"/>
        </w:numPr>
      </w:pPr>
      <w:r>
        <w:t xml:space="preserve">gère les</w:t>
      </w:r>
      <w:r>
        <w:t xml:space="preserve"> </w:t>
      </w:r>
      <w:r>
        <w:rPr>
          <w:b/>
          <w:bCs/>
        </w:rPr>
        <w:t xml:space="preserve">reconnexions automatiques</w:t>
      </w:r>
      <w:r>
        <w:t xml:space="preserve"> </w:t>
      </w:r>
      <w:r>
        <w:t xml:space="preserve">en cas de perte de connexion</w:t>
      </w:r>
      <w:r>
        <w:t xml:space="preserve"> </w:t>
      </w:r>
      <w:r>
        <w:t xml:space="preserve">ou d’erreur,</w:t>
      </w:r>
    </w:p>
    <w:p>
      <w:pPr>
        <w:pStyle w:val="DefinitionTerm"/>
        <w:numPr>
          <w:ilvl w:val="0"/>
          <w:numId w:val="1062"/>
        </w:numPr>
      </w:pPr>
      <w:r>
        <w:t xml:space="preserve">expose deux callbacks indépendants de la logique métier :</w:t>
      </w:r>
    </w:p>
    <w:p>
      <w:pPr>
        <w:pStyle w:val="DefinitionTerm"/>
        <w:numPr>
          <w:ilvl w:val="1"/>
          <w:numId w:val="1063"/>
        </w:numPr>
      </w:pPr>
      <w:r>
        <w:t xml:space="preserve">on_status(event: str) :</w:t>
      </w:r>
    </w:p>
    <w:p>
      <w:pPr>
        <w:pStyle w:val="Definition"/>
        <w:numPr>
          <w:ilvl w:val="2"/>
          <w:numId w:val="1064"/>
        </w:numPr>
      </w:pPr>
      <w:r>
        <w:t xml:space="preserve">informe l’appelant de l’état du client (recherche, trouvé,</w:t>
      </w:r>
      <w:r>
        <w:t xml:space="preserve"> </w:t>
      </w:r>
      <w:r>
        <w:t xml:space="preserve">connecté, déconnecté, erreurs, etc.) ;</w:t>
      </w:r>
    </w:p>
    <w:p>
      <w:pPr>
        <w:pStyle w:val="DefinitionTerm"/>
        <w:numPr>
          <w:ilvl w:val="1"/>
          <w:numId w:val="1063"/>
        </w:numPr>
      </w:pPr>
      <w:r>
        <w:t xml:space="preserve">on_packet(data: bytes) :</w:t>
      </w:r>
    </w:p>
    <w:p>
      <w:pPr>
        <w:pStyle w:val="Definition"/>
        <w:numPr>
          <w:ilvl w:val="2"/>
          <w:numId w:val="1065"/>
        </w:numPr>
      </w:pPr>
      <w:r>
        <w:t xml:space="preserve">transmet les</w:t>
      </w:r>
      <w:r>
        <w:t xml:space="preserve"> </w:t>
      </w:r>
      <w:r>
        <w:rPr>
          <w:b/>
          <w:bCs/>
        </w:rPr>
        <w:t xml:space="preserve">trames brutes</w:t>
      </w:r>
      <w:r>
        <w:t xml:space="preserve"> </w:t>
      </w:r>
      <w:r>
        <w:t xml:space="preserve">reçues sur la caractéristique.</w:t>
      </w:r>
    </w:p>
    <w:p>
      <w:pPr>
        <w:pStyle w:val="FirstParagraph"/>
      </w:pPr>
      <w:r>
        <w:t xml:space="preserve">Important</w:t>
      </w:r>
    </w:p>
    <w:p>
      <w:pPr>
        <w:pStyle w:val="BodyText"/>
      </w:pPr>
      <w:r>
        <w:t xml:space="preserve">Ce client</w:t>
      </w:r>
      <w:r>
        <w:t xml:space="preserve"> </w:t>
      </w:r>
      <w:r>
        <w:rPr>
          <w:b/>
          <w:bCs/>
        </w:rPr>
        <w:t xml:space="preserve">ne connaît pas</w:t>
      </w:r>
      <w:r>
        <w:t xml:space="preserve"> </w:t>
      </w:r>
      <w:r>
        <w:t xml:space="preserve">la notion de « multimètre », « capteur X », etc.</w:t>
      </w:r>
    </w:p>
    <w:p>
      <w:pPr>
        <w:numPr>
          <w:ilvl w:val="0"/>
          <w:numId w:val="1066"/>
        </w:numPr>
      </w:pPr>
      <w:r>
        <w:t xml:space="preserve">Il ne fait que gérer le</w:t>
      </w:r>
      <w:r>
        <w:t xml:space="preserve"> </w:t>
      </w:r>
      <w:r>
        <w:rPr>
          <w:b/>
          <w:bCs/>
        </w:rPr>
        <w:t xml:space="preserve">transport BLE</w:t>
      </w:r>
      <w:r>
        <w:t xml:space="preserve"> </w:t>
      </w:r>
      <w:r>
        <w:t xml:space="preserve">(scan, connexion, notifications).</w:t>
      </w:r>
    </w:p>
    <w:p>
      <w:pPr>
        <w:numPr>
          <w:ilvl w:val="0"/>
          <w:numId w:val="1066"/>
        </w:numPr>
      </w:pPr>
      <w:r>
        <w:t xml:space="preserve">La logique métier (décodage des trames, phrases vocales, etc.)</w:t>
      </w:r>
      <w:r>
        <w:t xml:space="preserve"> </w:t>
      </w:r>
      <w:r>
        <w:t xml:space="preserve">est déportée dans des drivers plus haut niveau (ex : OwonMultimeterDriver).</w:t>
      </w:r>
    </w:p>
    <w:p>
      <w:pPr>
        <w:pStyle w:val="FirstParagraph"/>
      </w:pPr>
      <w:r>
        <w:t xml:space="preserve">Il est donc possible de réutiliser cette classe pour</w:t>
      </w:r>
      <w:r>
        <w:t xml:space="preserve"> </w:t>
      </w:r>
      <w:r>
        <w:rPr>
          <w:b/>
          <w:bCs/>
        </w:rPr>
        <w:t xml:space="preserve">n’importe quel</w:t>
      </w:r>
      <w:r>
        <w:rPr>
          <w:b/>
          <w:bCs/>
        </w:rPr>
        <w:t xml:space="preserve"> </w:t>
      </w:r>
      <w:r>
        <w:rPr>
          <w:b/>
          <w:bCs/>
        </w:rPr>
        <w:t xml:space="preserve">périphérique BLE</w:t>
      </w:r>
      <w:r>
        <w:t xml:space="preserve">, à condition de fournir :</w:t>
      </w:r>
      <w:r>
        <w:t xml:space="preserve"> </w:t>
      </w:r>
      <w:r>
        <w:t xml:space="preserve">- un filtre de nom ou d’adresse,</w:t>
      </w:r>
      <w:r>
        <w:t xml:space="preserve"> </w:t>
      </w:r>
      <w:r>
        <w:t xml:space="preserve">- l’UUID de la caractéristique à écouter,</w:t>
      </w:r>
      <w:r>
        <w:t xml:space="preserve"> </w:t>
      </w:r>
      <w:r>
        <w:t xml:space="preserve">- des callbacks adaptés.</w:t>
      </w:r>
    </w:p>
    <w:bookmarkEnd w:id="200"/>
    <w:bookmarkEnd w:id="201"/>
    <w:bookmarkEnd w:id="202"/>
    <w:p>
      <w:pPr>
        <w:pStyle w:val="DefinitionTerm"/>
      </w:pPr>
      <w:r>
        <w:t xml:space="preserve">class</w:t>
      </w:r>
      <w:r>
        <w:t xml:space="preserve"> </w:t>
      </w:r>
      <w:r>
        <w:t xml:space="preserve">hardware.transports.ble_client.</w:t>
      </w:r>
      <w:r>
        <w:t xml:space="preserve">BleClient</w:t>
      </w:r>
      <w:r>
        <w:t xml:space="preserve">(</w:t>
      </w:r>
      <w:r>
        <w:rPr>
          <w:i/>
          <w:iCs/>
        </w:rPr>
        <w:t xml:space="preserve">*</w:t>
      </w:r>
      <w:r>
        <w:t xml:space="preserve">,</w:t>
      </w:r>
      <w:r>
        <w:t xml:space="preserve"> </w:t>
      </w:r>
      <w:r>
        <w:rPr>
          <w:i/>
          <w:iCs/>
        </w:rPr>
        <w:t xml:space="preserve">name_filter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,</w:t>
      </w:r>
      <w:r>
        <w:t xml:space="preserve"> </w:t>
      </w:r>
      <w:r>
        <w:rPr>
          <w:i/>
          <w:iCs/>
        </w:rPr>
        <w:t xml:space="preserve">characteristic_uuid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t xml:space="preserve">,</w:t>
      </w:r>
      <w:r>
        <w:t xml:space="preserve"> </w:t>
      </w:r>
      <w:r>
        <w:rPr>
          <w:i/>
          <w:iCs/>
        </w:rPr>
        <w:t xml:space="preserve">address_filter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,</w:t>
      </w:r>
      <w:r>
        <w:t xml:space="preserve"> </w:t>
      </w:r>
      <w:r>
        <w:rPr>
          <w:i/>
          <w:iCs/>
        </w:rPr>
        <w:t xml:space="preserve">on_status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Callable</w:t>
      </w:r>
      <w:r>
        <w:rPr>
          <w:i/>
          <w:iCs/>
        </w:rPr>
        <w:t xml:space="preserve">[</w:t>
      </w:r>
      <w:r>
        <w:rPr>
          <w:i/>
          <w:iCs/>
        </w:rPr>
        <w:t xml:space="preserve">[</w:t>
      </w:r>
      <w:r>
        <w:rPr>
          <w:i/>
          <w:iCs/>
        </w:rPr>
        <w:t xml:space="preserve">str</w:t>
      </w:r>
      <w:r>
        <w:rPr>
          <w:i/>
          <w:iCs/>
        </w:rPr>
        <w:t xml:space="preserve">]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]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,</w:t>
      </w:r>
      <w:r>
        <w:t xml:space="preserve"> </w:t>
      </w:r>
      <w:r>
        <w:rPr>
          <w:i/>
          <w:iCs/>
        </w:rPr>
        <w:t xml:space="preserve">on_packet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Callable</w:t>
      </w:r>
      <w:r>
        <w:rPr>
          <w:i/>
          <w:iCs/>
        </w:rPr>
        <w:t xml:space="preserve">[</w:t>
      </w:r>
      <w:r>
        <w:rPr>
          <w:i/>
          <w:iCs/>
        </w:rPr>
        <w:t xml:space="preserve">[</w:t>
      </w:r>
      <w:r>
        <w:rPr>
          <w:i/>
          <w:iCs/>
        </w:rPr>
        <w:t xml:space="preserve">bytes</w:t>
      </w:r>
      <w:r>
        <w:rPr>
          <w:i/>
          <w:iCs/>
        </w:rPr>
        <w:t xml:space="preserve">]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]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,</w:t>
      </w:r>
      <w:r>
        <w:t xml:space="preserve"> </w:t>
      </w:r>
      <w:r>
        <w:rPr>
          <w:i/>
          <w:iCs/>
        </w:rPr>
        <w:t xml:space="preserve">scan_timeout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4.0</w:t>
      </w:r>
      <w:r>
        <w:t xml:space="preserve">,</w:t>
      </w:r>
      <w:r>
        <w:t xml:space="preserve"> </w:t>
      </w:r>
      <w:r>
        <w:rPr>
          <w:i/>
          <w:iCs/>
        </w:rPr>
        <w:t xml:space="preserve">retry_delay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15.0</w:t>
      </w:r>
      <w:r>
        <w:t xml:space="preserve">,</w:t>
      </w:r>
      <w:r>
        <w:t xml:space="preserve"> </w:t>
      </w:r>
      <w:r>
        <w:rPr>
          <w:i/>
          <w:iCs/>
        </w:rPr>
        <w:t xml:space="preserve">reconnect_delay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2.0</w:t>
      </w:r>
      <w:r>
        <w:t xml:space="preserve">,</w:t>
      </w:r>
      <w:r>
        <w:t xml:space="preserve"> </w:t>
      </w:r>
      <w:r>
        <w:rPr>
          <w:i/>
          <w:iCs/>
        </w:rPr>
        <w:t xml:space="preserve">listen_poll_interval_sec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0.5</w:t>
      </w:r>
      <w:r>
        <w:t xml:space="preserve">)</w:t>
      </w:r>
      <w:hyperlink w:anchor="hardware.transports.ble_client.BleClient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r>
        <w:rPr>
          <w:rStyle w:val="BuiltInTok"/>
        </w:rPr>
        <w:t xml:space="preserve">object</w:t>
      </w:r>
    </w:p>
    <w:p>
      <w:pPr>
        <w:pStyle w:val="Definition"/>
      </w:pPr>
      <w:r>
        <w:t xml:space="preserve">Client BLE générique avec boucle de reconnexion automatique.</w:t>
      </w:r>
    </w:p>
    <w:p>
      <w:pPr>
        <w:pStyle w:val="Definition"/>
      </w:pPr>
      <w:r>
        <w:t xml:space="preserve">Ce composant tourne dans un</w:t>
      </w:r>
      <w:r>
        <w:t xml:space="preserve"> </w:t>
      </w:r>
      <w:r>
        <w:rPr>
          <w:b/>
          <w:bCs/>
        </w:rPr>
        <w:t xml:space="preserve">thread dédié</w:t>
      </w:r>
      <w:r>
        <w:t xml:space="preserve"> </w:t>
      </w:r>
      <w:r>
        <w:t xml:space="preserve">pour ne pas bloquer</w:t>
      </w:r>
      <w:r>
        <w:t xml:space="preserve"> </w:t>
      </w:r>
      <w:r>
        <w:t xml:space="preserve">le thread principal de l’application. La logique interne utilise</w:t>
      </w:r>
      <w:r>
        <w:t xml:space="preserve"> </w:t>
      </w:r>
      <w:r>
        <w:t xml:space="preserve">asyncio (scan / connexion / notifications), mais l’API publique</w:t>
      </w:r>
      <w:r>
        <w:t xml:space="preserve"> </w:t>
      </w:r>
      <w:r>
        <w:t xml:space="preserve">(start(), stop(), propriétés) reste</w:t>
      </w:r>
      <w:r>
        <w:t xml:space="preserve"> </w:t>
      </w:r>
      <w:r>
        <w:rPr>
          <w:b/>
          <w:bCs/>
        </w:rPr>
        <w:t xml:space="preserve">synchrone</w:t>
      </w:r>
      <w:r>
        <w:t xml:space="preserve"> </w:t>
      </w:r>
      <w:r>
        <w:t xml:space="preserve">et simple à utiliser.</w:t>
      </w:r>
    </w:p>
    <w:bookmarkStart w:id="208" w:name="parametres"/>
    <w:p>
      <w:pPr>
        <w:pStyle w:val="Heading6"/>
      </w:pPr>
      <w:bookmarkStart w:id="203" w:name="paramètres-15"/>
      <w:r>
        <w:t xml:space="preserve">Paramètres</w:t>
      </w:r>
      <w:hyperlink w:anchor="parametres">
        <w:r>
          <w:rPr>
            <w:rStyle w:val="Hyperlink"/>
          </w:rPr>
          <w:t xml:space="preserve">¶</w:t>
        </w:r>
      </w:hyperlink>
      <w:bookmarkEnd w:id="203"/>
    </w:p>
    <w:p>
      <w:pPr>
        <w:pStyle w:val="DefinitionTerm"/>
      </w:pPr>
      <w:r>
        <w:t xml:space="preserve">name_filter</w:t>
      </w:r>
      <w:r>
        <w:t xml:space="preserve">Optional[str]</w:t>
      </w:r>
    </w:p>
    <w:p>
      <w:pPr>
        <w:pStyle w:val="Definition"/>
      </w:pPr>
      <w:r>
        <w:t xml:space="preserve">Nom BLE à rechercher (exact, insensible à la casse).</w:t>
      </w:r>
      <w:r>
        <w:t xml:space="preserve"> </w:t>
      </w:r>
      <w:r>
        <w:t xml:space="preserve">Exemple : « BDM » pour le multimètre OWON 16.</w:t>
      </w:r>
    </w:p>
    <w:p>
      <w:pPr>
        <w:pStyle w:val="DefinitionTerm"/>
      </w:pPr>
      <w:r>
        <w:t xml:space="preserve">address_filter</w:t>
      </w:r>
      <w:r>
        <w:t xml:space="preserve">Optional[str]</w:t>
      </w:r>
    </w:p>
    <w:p>
      <w:pPr>
        <w:pStyle w:val="Definition"/>
      </w:pPr>
      <w:r>
        <w:t xml:space="preserve">Adresse MAC BLE à rechercher (si fournie, elle est prioritaire</w:t>
      </w:r>
      <w:r>
        <w:t xml:space="preserve"> </w:t>
      </w:r>
      <w:r>
        <w:t xml:space="preserve">sur name_filter).</w:t>
      </w:r>
    </w:p>
    <w:p>
      <w:pPr>
        <w:pStyle w:val="DefinitionTerm"/>
      </w:pPr>
      <w:r>
        <w:t xml:space="preserve">characteristic_uuid</w:t>
      </w:r>
      <w:r>
        <w:t xml:space="preserve">str</w:t>
      </w:r>
    </w:p>
    <w:p>
      <w:pPr>
        <w:pStyle w:val="Definition"/>
      </w:pPr>
      <w:r>
        <w:t xml:space="preserve">UUID de la caractéristique sur laquelle on reçoit les notifications.</w:t>
      </w:r>
      <w:r>
        <w:t xml:space="preserve"> </w:t>
      </w:r>
      <w:r>
        <w:t xml:space="preserve">Exemple : « 0000fff4-0000-1000-8000-00805f9b34fb ».</w:t>
      </w:r>
    </w:p>
    <w:p>
      <w:pPr>
        <w:pStyle w:val="DefinitionTerm"/>
      </w:pPr>
      <w:r>
        <w:t xml:space="preserve">on_status</w:t>
      </w:r>
      <w:r>
        <w:t xml:space="preserve">Optional[Callable[[str], None]]</w:t>
      </w:r>
    </w:p>
    <w:p>
      <w:pPr>
        <w:pStyle w:val="Definition"/>
      </w:pPr>
      <w:r>
        <w:t xml:space="preserve">Callback pour les événements d’état. Les valeurs possibles sont :</w:t>
      </w:r>
      <w:r>
        <w:t xml:space="preserve"> </w:t>
      </w:r>
      <w:r>
        <w:t xml:space="preserve">- « search_start » : début d’une phase de recherche.</w:t>
      </w:r>
      <w:r>
        <w:t xml:space="preserve"> </w:t>
      </w:r>
      <w:r>
        <w:t xml:space="preserve">- « not_found » : aucun device cible trouvé pour cette tentative.</w:t>
      </w:r>
      <w:r>
        <w:t xml:space="preserve"> </w:t>
      </w:r>
      <w:r>
        <w:t xml:space="preserve">- « found » : device cible détecté (avant connexion).</w:t>
      </w:r>
      <w:r>
        <w:t xml:space="preserve"> </w:t>
      </w:r>
      <w:r>
        <w:t xml:space="preserve">- « connecting » : tentative de connexion en cours.</w:t>
      </w:r>
      <w:r>
        <w:t xml:space="preserve"> </w:t>
      </w:r>
      <w:r>
        <w:t xml:space="preserve">- « connected » : connexion établie.</w:t>
      </w:r>
      <w:r>
        <w:t xml:space="preserve"> </w:t>
      </w:r>
      <w:r>
        <w:t xml:space="preserve">- « disconnected » : connexion perdue alors que le client tournait.</w:t>
      </w:r>
      <w:r>
        <w:t xml:space="preserve"> </w:t>
      </w:r>
      <w:r>
        <w:t xml:space="preserve">- « error » : erreur générique (scan / boucle principale).</w:t>
      </w:r>
      <w:r>
        <w:t xml:space="preserve"> </w:t>
      </w:r>
      <w:r>
        <w:t xml:space="preserve">- « connect_error » : erreur lors de la connexion ou de l’écoute.</w:t>
      </w:r>
      <w:r>
        <w:t xml:space="preserve"> </w:t>
      </w:r>
      <w:r>
        <w:t xml:space="preserve">- « stopped » : la boucle principale s’est arrêtée (après stop()).</w:t>
      </w:r>
    </w:p>
    <w:p>
      <w:pPr>
        <w:pStyle w:val="DefinitionTerm"/>
      </w:pPr>
      <w:r>
        <w:t xml:space="preserve">on_packet</w:t>
      </w:r>
      <w:r>
        <w:t xml:space="preserve">Optional[Callable[[bytes], None]]</w:t>
      </w:r>
    </w:p>
    <w:p>
      <w:pPr>
        <w:pStyle w:val="Definition"/>
      </w:pPr>
      <w:r>
        <w:t xml:space="preserve">Callback appelé à chaque paquet reçu sur la caractéristique.</w:t>
      </w:r>
      <w:r>
        <w:t xml:space="preserve"> </w:t>
      </w:r>
      <w:r>
        <w:t xml:space="preserve">Le paramètre est la trame brute bytes (6 octets pour l’OWON, par ex.).</w:t>
      </w:r>
    </w:p>
    <w:p>
      <w:pPr>
        <w:pStyle w:val="DefinitionTerm"/>
      </w:pPr>
      <w:r>
        <w:t xml:space="preserve">scan_timeout</w:t>
      </w:r>
      <w:r>
        <w:t xml:space="preserve">float</w:t>
      </w:r>
    </w:p>
    <w:p>
      <w:pPr>
        <w:pStyle w:val="Definition"/>
      </w:pPr>
      <w:r>
        <w:t xml:space="preserve">Durée (en secondes) d’une phase de scan BLE (BleakScanner.discover).</w:t>
      </w:r>
    </w:p>
    <w:p>
      <w:pPr>
        <w:pStyle w:val="DefinitionTerm"/>
      </w:pPr>
      <w:r>
        <w:t xml:space="preserve">retry_delay</w:t>
      </w:r>
      <w:r>
        <w:t xml:space="preserve">float</w:t>
      </w:r>
    </w:p>
    <w:p>
      <w:pPr>
        <w:pStyle w:val="Definition"/>
      </w:pPr>
      <w:r>
        <w:t xml:space="preserve">Délai (en secondes) entre deux tentatives de scan lorsqu’aucun device</w:t>
      </w:r>
      <w:r>
        <w:t xml:space="preserve"> </w:t>
      </w:r>
      <w:r>
        <w:t xml:space="preserve">n’a été trouvé.</w:t>
      </w:r>
    </w:p>
    <w:p>
      <w:pPr>
        <w:pStyle w:val="DefinitionTerm"/>
      </w:pPr>
      <w:r>
        <w:t xml:space="preserve">reconnect_delay</w:t>
      </w:r>
      <w:r>
        <w:t xml:space="preserve">float</w:t>
      </w:r>
    </w:p>
    <w:p>
      <w:pPr>
        <w:pStyle w:val="Definition"/>
      </w:pPr>
      <w:r>
        <w:t xml:space="preserve">Délai (en secondes) avant de retenter la connexion après une erreur.</w:t>
      </w:r>
    </w:p>
    <w:p>
      <w:pPr>
        <w:pStyle w:val="DefinitionTerm"/>
      </w:pPr>
      <w:r>
        <w:t xml:space="preserve">property</w:t>
      </w:r>
      <w:r>
        <w:t xml:space="preserve"> </w:t>
      </w:r>
      <w:r>
        <w:t xml:space="preserve">is_running</w:t>
      </w:r>
      <w:r>
        <w:t xml:space="preserve">:</w:t>
      </w:r>
      <w:r>
        <w:t xml:space="preserve"> </w:t>
      </w:r>
      <w:r>
        <w:t xml:space="preserve">bool</w:t>
      </w:r>
      <w:hyperlink w:anchor="X9a4e66de55fbb1902b15f3720d05a5a7984ea5c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Indique si la boucle de monitoring BLE est actuellement active.</w:t>
      </w:r>
    </w:p>
    <w:p>
      <w:pPr>
        <w:pStyle w:val="DefinitionTerm"/>
      </w:pPr>
      <w:r>
        <w:t xml:space="preserve">Renvoie</w:t>
      </w:r>
      <w:r>
        <w:t xml:space="preserve">:</w:t>
      </w:r>
    </w:p>
    <w:p>
      <w:pPr>
        <w:pStyle w:val="Definition"/>
      </w:pPr>
      <w:r>
        <w:t xml:space="preserve">True si le thread BLE est démarré (start() appelé et non stoppé),</w:t>
      </w:r>
      <w:r>
        <w:t xml:space="preserve"> </w:t>
      </w:r>
      <w:r>
        <w:t xml:space="preserve">False sinon.</w:t>
      </w:r>
    </w:p>
    <w:p>
      <w:pPr>
        <w:pStyle w:val="DefinitionTerm"/>
      </w:pPr>
      <w:r>
        <w:t xml:space="preserve">Type renvoyé</w:t>
      </w:r>
      <w:r>
        <w:t xml:space="preserve">:</w:t>
      </w:r>
    </w:p>
    <w:p>
      <w:pPr>
        <w:pStyle w:val="Definition"/>
      </w:pPr>
      <w:r>
        <w:t xml:space="preserve">bool</w:t>
      </w:r>
    </w:p>
    <w:p>
      <w:pPr>
        <w:pStyle w:val="DefinitionTerm"/>
      </w:pPr>
      <w:r>
        <w:t xml:space="preserve">property</w:t>
      </w:r>
      <w:r>
        <w:t xml:space="preserve"> </w:t>
      </w:r>
      <w:r>
        <w:t xml:space="preserve">is_connected</w:t>
      </w:r>
      <w:r>
        <w:t xml:space="preserve">:</w:t>
      </w:r>
      <w:r>
        <w:t xml:space="preserve"> </w:t>
      </w:r>
      <w:r>
        <w:t xml:space="preserve">bool</w:t>
      </w:r>
      <w:hyperlink w:anchor="X016772de7ee9054970f89c14279f9d661dcef2c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Indique si le client est</w:t>
      </w:r>
      <w:r>
        <w:t xml:space="preserve"> </w:t>
      </w:r>
      <w:r>
        <w:rPr>
          <w:b/>
          <w:bCs/>
        </w:rPr>
        <w:t xml:space="preserve">actuellement connecté</w:t>
      </w:r>
      <w:r>
        <w:t xml:space="preserve"> </w:t>
      </w:r>
      <w:r>
        <w:t xml:space="preserve">à un périphérique BLE.</w:t>
      </w:r>
    </w:p>
    <w:p>
      <w:pPr>
        <w:pStyle w:val="DefinitionTerm"/>
      </w:pPr>
      <w:r>
        <w:t xml:space="preserve">Renvoie</w:t>
      </w:r>
      <w:r>
        <w:t xml:space="preserve">:</w:t>
      </w:r>
    </w:p>
    <w:p>
      <w:pPr>
        <w:pStyle w:val="Definition"/>
      </w:pPr>
      <w:r>
        <w:t xml:space="preserve">True si une connexion est active et que les notifications</w:t>
      </w:r>
      <w:r>
        <w:t xml:space="preserve"> </w:t>
      </w:r>
      <w:r>
        <w:t xml:space="preserve">sont en cours, False sinon.</w:t>
      </w:r>
    </w:p>
    <w:p>
      <w:pPr>
        <w:pStyle w:val="DefinitionTerm"/>
      </w:pPr>
      <w:r>
        <w:t xml:space="preserve">Type renvoyé</w:t>
      </w:r>
      <w:r>
        <w:t xml:space="preserve">:</w:t>
      </w:r>
    </w:p>
    <w:p>
      <w:pPr>
        <w:pStyle w:val="Definition"/>
      </w:pPr>
      <w:r>
        <w:t xml:space="preserve">bool</w:t>
      </w:r>
    </w:p>
    <w:p>
      <w:pPr>
        <w:pStyle w:val="DefinitionTerm"/>
      </w:pPr>
      <w:r>
        <w:t xml:space="preserve">start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2505bced86f980a29617543e0dcec8297047284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Démarre la boucle de monitoring dans un</w:t>
      </w:r>
      <w:r>
        <w:t xml:space="preserve"> </w:t>
      </w:r>
      <w:r>
        <w:rPr>
          <w:b/>
          <w:bCs/>
        </w:rPr>
        <w:t xml:space="preserve">thread séparé</w:t>
      </w:r>
      <w:r>
        <w:t xml:space="preserve">.</w:t>
      </w:r>
    </w:p>
    <w:bookmarkStart w:id="205" w:name="comportement"/>
    <w:p>
      <w:pPr>
        <w:pStyle w:val="Heading6"/>
      </w:pPr>
      <w:bookmarkStart w:id="204" w:name="comportement-1"/>
      <w:r>
        <w:t xml:space="preserve">Comportement</w:t>
      </w:r>
      <w:hyperlink w:anchor="comportement">
        <w:r>
          <w:rPr>
            <w:rStyle w:val="Hyperlink"/>
          </w:rPr>
          <w:t xml:space="preserve">¶</w:t>
        </w:r>
      </w:hyperlink>
      <w:bookmarkEnd w:id="204"/>
    </w:p>
    <w:p>
      <w:pPr>
        <w:pStyle w:val="Definition"/>
        <w:numPr>
          <w:ilvl w:val="0"/>
          <w:numId w:val="1067"/>
        </w:numPr>
      </w:pPr>
      <w:r>
        <w:t xml:space="preserve">Si le client est déjà en cours d’exécution (is_running == True),</w:t>
      </w:r>
      <w:r>
        <w:t xml:space="preserve"> </w:t>
      </w:r>
      <w:r>
        <w:t xml:space="preserve">la méthode ne fait rien (idempotent).</w:t>
      </w:r>
    </w:p>
    <w:p>
      <w:pPr>
        <w:pStyle w:val="DefinitionTerm"/>
        <w:numPr>
          <w:ilvl w:val="0"/>
          <w:numId w:val="1067"/>
        </w:numPr>
      </w:pPr>
      <w:r>
        <w:t xml:space="preserve">Sinon :</w:t>
      </w:r>
    </w:p>
    <w:p>
      <w:pPr>
        <w:pStyle w:val="Definition"/>
        <w:numPr>
          <w:ilvl w:val="1"/>
          <w:numId w:val="1068"/>
        </w:numPr>
      </w:pPr>
      <w:r>
        <w:t xml:space="preserve">crée un nouveau thread (BleClientThread),</w:t>
      </w:r>
    </w:p>
    <w:p>
      <w:pPr>
        <w:pStyle w:val="Definition"/>
        <w:numPr>
          <w:ilvl w:val="1"/>
          <w:numId w:val="1068"/>
        </w:numPr>
      </w:pPr>
      <w:r>
        <w:t xml:space="preserve">lance _run_asyncio_loop() dans ce thread,</w:t>
      </w:r>
    </w:p>
    <w:p>
      <w:pPr>
        <w:pStyle w:val="Definition"/>
        <w:numPr>
          <w:ilvl w:val="1"/>
          <w:numId w:val="1068"/>
        </w:numPr>
      </w:pPr>
      <w:r>
        <w:t xml:space="preserve">active la reconnexion automatique tant que stop() n’est pas appelé.</w:t>
      </w:r>
    </w:p>
    <w:bookmarkEnd w:id="205"/>
    <w:p>
      <w:pPr>
        <w:pStyle w:val="DefinitionTerm"/>
      </w:pPr>
      <w:r>
        <w:t xml:space="preserve">stop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dc3873f23db0d5610939e9a215c77deba9926ef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Demande l’arrêt de la boucle de monitoring BLE.</w:t>
      </w:r>
    </w:p>
    <w:bookmarkStart w:id="207" w:name="effets"/>
    <w:p>
      <w:pPr>
        <w:pStyle w:val="Heading6"/>
      </w:pPr>
      <w:bookmarkStart w:id="206" w:name="effets-2"/>
      <w:r>
        <w:t xml:space="preserve">Effets</w:t>
      </w:r>
      <w:hyperlink w:anchor="effets">
        <w:r>
          <w:rPr>
            <w:rStyle w:val="Hyperlink"/>
          </w:rPr>
          <w:t xml:space="preserve">¶</w:t>
        </w:r>
      </w:hyperlink>
      <w:bookmarkEnd w:id="206"/>
    </w:p>
    <w:p>
      <w:pPr>
        <w:pStyle w:val="Definition"/>
        <w:numPr>
          <w:ilvl w:val="0"/>
          <w:numId w:val="1069"/>
        </w:numPr>
      </w:pPr>
      <w:r>
        <w:t xml:space="preserve">Met _running à False : la boucle principale (_main_loop) va</w:t>
      </w:r>
      <w:r>
        <w:t xml:space="preserve"> </w:t>
      </w:r>
      <w:r>
        <w:t xml:space="preserve">se terminer proprement à la prochaine itération.</w:t>
      </w:r>
    </w:p>
    <w:p>
      <w:pPr>
        <w:pStyle w:val="Definition"/>
        <w:numPr>
          <w:ilvl w:val="0"/>
          <w:numId w:val="1069"/>
        </w:numPr>
      </w:pPr>
      <w:r>
        <w:t xml:space="preserve">À la fin, un événement « stopped » sera émis via on_status, et</w:t>
      </w:r>
      <w:r>
        <w:t xml:space="preserve"> </w:t>
      </w:r>
      <w:r>
        <w:t xml:space="preserve">is_connected passera à False.</w:t>
      </w:r>
    </w:p>
    <w:bookmarkEnd w:id="207"/>
    <w:bookmarkEnd w:id="208"/>
    <w:bookmarkEnd w:id="209"/>
    <w:bookmarkStart w:id="225" w:name="X81702da4b40beca03f23c0f3f96947c248a0ca3"/>
    <w:p>
      <w:pPr>
        <w:pStyle w:val="FirstParagraph"/>
      </w:pPr>
      <w:bookmarkStart w:id="210" w:name="X225aa635199a672cfddf209be9a115a8c1438c1"/>
      <w:bookmarkEnd w:id="210"/>
    </w:p>
    <w:bookmarkStart w:id="211" w:name="X3f8cb2f1b2a2ea1f90b5e3d47b9f1562f91c056"/>
    <w:p>
      <w:pPr>
        <w:pStyle w:val="Heading6"/>
      </w:pPr>
      <w:r>
        <w:t xml:space="preserve">hardware.transports.nrf24_transport module</w:t>
      </w:r>
      <w:hyperlink w:anchor="X81702da4b40beca03f23c0f3f96947c248a0ca3">
        <w:r>
          <w:rPr>
            <w:rStyle w:val="Hyperlink"/>
          </w:rPr>
          <w:t xml:space="preserve">¶</w:t>
        </w:r>
      </w:hyperlink>
    </w:p>
    <w:bookmarkEnd w:id="211"/>
    <w:bookmarkStart w:id="218" w:name="hardware-transports-nrf24-transport"/>
    <w:bookmarkStart w:id="212" w:name="hardware.transports.nrf24_transport"/>
    <w:p>
      <w:pPr>
        <w:pStyle w:val="Heading6"/>
      </w:pPr>
      <w:r>
        <w:t xml:space="preserve">hardware.transports.nrf24_transport</w:t>
      </w:r>
      <w:hyperlink w:anchor="hardware-transports-nrf24-transport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Ce module définit la classe Nrf24Transport, responsable de la communication</w:t>
      </w:r>
      <w:r>
        <w:t xml:space="preserve"> </w:t>
      </w:r>
      <w:r>
        <w:t xml:space="preserve">bas niveau avec le module radio NRF24L01+.</w:t>
      </w:r>
    </w:p>
    <w:bookmarkEnd w:id="212"/>
    <w:bookmarkStart w:id="214" w:name="vue-d-ensemble"/>
    <w:bookmarkStart w:id="213" w:name="vue-densemble-3"/>
    <w:p>
      <w:pPr>
        <w:pStyle w:val="Heading6"/>
      </w:pPr>
      <w:r>
        <w:t xml:space="preserve">Vue d’ensemble</w:t>
      </w:r>
      <w:hyperlink w:anchor="vue-d-ensemble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Le transport NRF24 agit comme une couche d’abstraction au-dessus du bus SPI :</w:t>
      </w:r>
      <w:r>
        <w:t xml:space="preserve"> </w:t>
      </w:r>
      <w:r>
        <w:t xml:space="preserve">- Il initialise le matériel radio (CE, CSN, Canal, Débit).</w:t>
      </w:r>
      <w:r>
        <w:t xml:space="preserve"> </w:t>
      </w:r>
      <w:r>
        <w:t xml:space="preserve">- Il gère la réception des données en arrière-plan via un</w:t>
      </w:r>
      <w:r>
        <w:t xml:space="preserve"> </w:t>
      </w:r>
      <w:r>
        <w:rPr>
          <w:b/>
          <w:bCs/>
        </w:rPr>
        <w:t xml:space="preserve">thread dédié</w:t>
      </w:r>
      <w:r>
        <w:t xml:space="preserve">.</w:t>
      </w:r>
      <w:r>
        <w:t xml:space="preserve"> </w:t>
      </w:r>
      <w:r>
        <w:t xml:space="preserve">- Il propage les paquets bruts reçus vers les drivers de périphériques</w:t>
      </w:r>
    </w:p>
    <w:p>
      <w:pPr>
        <w:pStyle w:val="BlockText"/>
      </w:pPr>
      <w:r>
        <w:t xml:space="preserve">(ex. : pied à coulisse) via un système de callback.</w:t>
      </w:r>
    </w:p>
    <w:bookmarkEnd w:id="213"/>
    <w:bookmarkEnd w:id="214"/>
    <w:bookmarkStart w:id="215" w:name="objectifs-du-design"/>
    <w:p>
      <w:pPr>
        <w:pStyle w:val="Heading6"/>
      </w:pPr>
      <w:r>
        <w:t xml:space="preserve">Objectifs du design</w:t>
      </w:r>
      <w:hyperlink w:anchor="objectifs-du-design">
        <w:r>
          <w:rPr>
            <w:rStyle w:val="Hyperlink"/>
          </w:rPr>
          <w:t xml:space="preserve">¶</w:t>
        </w:r>
      </w:hyperlink>
    </w:p>
    <w:p>
      <w:pPr>
        <w:numPr>
          <w:ilvl w:val="0"/>
          <w:numId w:val="1070"/>
        </w:numPr>
      </w:pPr>
      <w:r>
        <w:rPr>
          <w:b/>
          <w:bCs/>
        </w:rPr>
        <w:t xml:space="preserve">Robustesse</w:t>
      </w:r>
      <w:r>
        <w:t xml:space="preserve"> </w:t>
      </w:r>
      <w:r>
        <w:t xml:space="preserve">: Utilise des blocs try/except pour éviter le crash de l’application</w:t>
      </w:r>
      <w:r>
        <w:t xml:space="preserve"> </w:t>
      </w:r>
      <w:r>
        <w:t xml:space="preserve">si la librairie pyrf24 est absente ou si le module radio est débranché.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Réactivité</w:t>
      </w:r>
      <w:r>
        <w:t xml:space="preserve"> </w:t>
      </w:r>
      <w:r>
        <w:t xml:space="preserve">: Le thread Nrf24Worker écoute en permanence le bus SPI sans</w:t>
      </w:r>
      <w:r>
        <w:t xml:space="preserve"> </w:t>
      </w:r>
      <w:r>
        <w:t xml:space="preserve">bloquer la boucle principale du ModeManager.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Découplage</w:t>
      </w:r>
      <w:r>
        <w:t xml:space="preserve"> </w:t>
      </w:r>
      <w:r>
        <w:t xml:space="preserve">: Le transport ne connaît pas le contenu des messages ; il se</w:t>
      </w:r>
      <w:r>
        <w:t xml:space="preserve"> </w:t>
      </w:r>
      <w:r>
        <w:t xml:space="preserve">contente de livrer des octets bruts (bytes).</w:t>
      </w:r>
    </w:p>
    <w:bookmarkEnd w:id="215"/>
    <w:bookmarkStart w:id="217" w:name="cablage-type-raspberry-pi-5"/>
    <w:bookmarkStart w:id="216" w:name="câblage-type-raspberry-pi-5"/>
    <w:p>
      <w:pPr>
        <w:pStyle w:val="Heading6"/>
      </w:pPr>
      <w:r>
        <w:t xml:space="preserve">Câblage type (Raspberry Pi 5)</w:t>
      </w:r>
      <w:hyperlink w:anchor="cablage-type-raspberry-pi-5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VCC -&gt; 3.3V | GND -&gt; GND | CE -&gt; GPIO 25 | CSN -&gt; GPIO 8 (CE0)</w:t>
      </w:r>
      <w:r>
        <w:t xml:space="preserve"> </w:t>
      </w:r>
      <w:r>
        <w:t xml:space="preserve">SCK -&gt; GPIO 11 | MOSI -&gt; GPIO 10 | MISO -&gt; GPIO 9</w:t>
      </w:r>
    </w:p>
    <w:bookmarkEnd w:id="216"/>
    <w:bookmarkEnd w:id="217"/>
    <w:bookmarkEnd w:id="218"/>
    <w:p>
      <w:pPr>
        <w:pStyle w:val="DefinitionTerm"/>
      </w:pPr>
      <w:r>
        <w:t xml:space="preserve">class</w:t>
      </w:r>
      <w:r>
        <w:t xml:space="preserve"> </w:t>
      </w:r>
      <w:r>
        <w:t xml:space="preserve">hardware.transports.nrf24_transport.</w:t>
      </w:r>
      <w:r>
        <w:t xml:space="preserve">Nrf24Transport</w:t>
      </w:r>
      <w:r>
        <w:t xml:space="preserve">(</w:t>
      </w:r>
      <w:r>
        <w:rPr>
          <w:i/>
          <w:iCs/>
        </w:rPr>
        <w:t xml:space="preserve">ce_pin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25</w:t>
      </w:r>
      <w:r>
        <w:t xml:space="preserve">,</w:t>
      </w:r>
      <w:r>
        <w:t xml:space="preserve"> </w:t>
      </w:r>
      <w:r>
        <w:rPr>
          <w:i/>
          <w:iCs/>
        </w:rPr>
        <w:t xml:space="preserve">csn_pin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t xml:space="preserve">,</w:t>
      </w:r>
      <w:r>
        <w:t xml:space="preserve"> </w:t>
      </w:r>
      <w:r>
        <w:rPr>
          <w:i/>
          <w:iCs/>
        </w:rPr>
        <w:t xml:space="preserve">channel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120</w:t>
      </w:r>
      <w:r>
        <w:t xml:space="preserve">,</w:t>
      </w:r>
      <w:r>
        <w:t xml:space="preserve"> </w:t>
      </w:r>
      <w:r>
        <w:rPr>
          <w:i/>
          <w:iCs/>
        </w:rPr>
        <w:t xml:space="preserve">address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bytes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b'00001'</w:t>
      </w:r>
      <w:r>
        <w:t xml:space="preserve">)</w:t>
      </w:r>
      <w:hyperlink w:anchor="Xdfd6390145accb3bdbbff6b660c036c41f143b4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r>
        <w:rPr>
          <w:rStyle w:val="BuiltInTok"/>
        </w:rPr>
        <w:t xml:space="preserve">object</w:t>
      </w:r>
    </w:p>
    <w:p>
      <w:pPr>
        <w:pStyle w:val="Definition"/>
      </w:pPr>
      <w:r>
        <w:t xml:space="preserve">Gère la couche basse radio NRF24L01+ sur bus SPI.</w:t>
      </w:r>
    </w:p>
    <w:bookmarkStart w:id="224" w:name="role"/>
    <w:p>
      <w:pPr>
        <w:pStyle w:val="Heading6"/>
      </w:pPr>
      <w:bookmarkStart w:id="219" w:name="rôle-2"/>
      <w:r>
        <w:t xml:space="preserve">Rôle</w:t>
      </w:r>
      <w:hyperlink w:anchor="role">
        <w:r>
          <w:rPr>
            <w:rStyle w:val="Hyperlink"/>
          </w:rPr>
          <w:t xml:space="preserve">¶</w:t>
        </w:r>
      </w:hyperlink>
      <w:bookmarkEnd w:id="219"/>
    </w:p>
    <w:p>
      <w:pPr>
        <w:pStyle w:val="Definition"/>
      </w:pPr>
      <w:r>
        <w:t xml:space="preserve">Cette classe encapsule la librairie pyrf24 pour fournir une interface</w:t>
      </w:r>
      <w:r>
        <w:t xml:space="preserve"> </w:t>
      </w:r>
      <w:r>
        <w:t xml:space="preserve">de lecture simplifiée et threadée. Elle est conçue pour être utilisée</w:t>
      </w:r>
      <w:r>
        <w:t xml:space="preserve"> </w:t>
      </w:r>
      <w:r>
        <w:t xml:space="preserve">par un driver de périphérique (comme le Pied à coulisse).</w:t>
      </w:r>
    </w:p>
    <w:p>
      <w:pPr>
        <w:pStyle w:val="DefinitionTerm"/>
      </w:pPr>
      <w:r>
        <w:t xml:space="preserve">__init__</w:t>
      </w:r>
      <w:r>
        <w:t xml:space="preserve">(</w:t>
      </w:r>
      <w:r>
        <w:rPr>
          <w:i/>
          <w:iCs/>
        </w:rPr>
        <w:t xml:space="preserve">ce_pin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25</w:t>
      </w:r>
      <w:r>
        <w:t xml:space="preserve">,</w:t>
      </w:r>
      <w:r>
        <w:t xml:space="preserve"> </w:t>
      </w:r>
      <w:r>
        <w:rPr>
          <w:i/>
          <w:iCs/>
        </w:rPr>
        <w:t xml:space="preserve">csn_pin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0</w:t>
      </w:r>
      <w:r>
        <w:t xml:space="preserve">,</w:t>
      </w:r>
      <w:r>
        <w:t xml:space="preserve"> </w:t>
      </w:r>
      <w:r>
        <w:rPr>
          <w:i/>
          <w:iCs/>
        </w:rPr>
        <w:t xml:space="preserve">channel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int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120</w:t>
      </w:r>
      <w:r>
        <w:t xml:space="preserve">,</w:t>
      </w:r>
      <w:r>
        <w:t xml:space="preserve"> </w:t>
      </w:r>
      <w:r>
        <w:rPr>
          <w:i/>
          <w:iCs/>
        </w:rPr>
        <w:t xml:space="preserve">address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bytes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b'00001'</w:t>
      </w:r>
      <w:r>
        <w:t xml:space="preserve">)</w:t>
      </w:r>
      <w:hyperlink w:anchor="X150c4b4589b2ced8fe5a68fdb3b57ad9da68c3c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Initialise les paramètres du transport radio.</w:t>
      </w:r>
    </w:p>
    <w:bookmarkStart w:id="221" w:name="id1"/>
    <w:p>
      <w:pPr>
        <w:pStyle w:val="Heading6"/>
      </w:pPr>
      <w:bookmarkStart w:id="220" w:name="paramètres-16"/>
      <w:r>
        <w:t xml:space="preserve">Paramètres</w:t>
      </w:r>
      <w:hyperlink w:anchor="id1">
        <w:r>
          <w:rPr>
            <w:rStyle w:val="Hyperlink"/>
          </w:rPr>
          <w:t xml:space="preserve">¶</w:t>
        </w:r>
      </w:hyperlink>
      <w:bookmarkEnd w:id="220"/>
    </w:p>
    <w:p>
      <w:pPr>
        <w:pStyle w:val="DefinitionTerm"/>
      </w:pPr>
      <w:r>
        <w:t xml:space="preserve">ce_pin</w:t>
      </w:r>
      <w:r>
        <w:t xml:space="preserve">int</w:t>
      </w:r>
    </w:p>
    <w:p>
      <w:pPr>
        <w:pStyle w:val="Definition"/>
      </w:pPr>
      <w:r>
        <w:t xml:space="preserve">Broche GPIO pour le signal Chip Enable (défaut : 25).</w:t>
      </w:r>
    </w:p>
    <w:p>
      <w:pPr>
        <w:pStyle w:val="DefinitionTerm"/>
      </w:pPr>
      <w:r>
        <w:t xml:space="preserve">csn_pin</w:t>
      </w:r>
      <w:r>
        <w:t xml:space="preserve">int</w:t>
      </w:r>
    </w:p>
    <w:p>
      <w:pPr>
        <w:pStyle w:val="Definition"/>
      </w:pPr>
      <w:r>
        <w:t xml:space="preserve">Broche pour le signal Chip Select Not (0 pour SPI0 CE0 / GPIO 8).</w:t>
      </w:r>
    </w:p>
    <w:p>
      <w:pPr>
        <w:pStyle w:val="DefinitionTerm"/>
      </w:pPr>
      <w:r>
        <w:t xml:space="preserve">channel</w:t>
      </w:r>
      <w:r>
        <w:t xml:space="preserve">int</w:t>
      </w:r>
    </w:p>
    <w:p>
      <w:pPr>
        <w:pStyle w:val="Definition"/>
      </w:pPr>
      <w:r>
        <w:t xml:space="preserve">Canal radio utilisé (0 à 125). Le pied à coulisse MHK utilise le 120.</w:t>
      </w:r>
    </w:p>
    <w:p>
      <w:pPr>
        <w:pStyle w:val="DefinitionTerm"/>
      </w:pPr>
      <w:r>
        <w:t xml:space="preserve">address</w:t>
      </w:r>
      <w:r>
        <w:t xml:space="preserve">bytes</w:t>
      </w:r>
    </w:p>
    <w:p>
      <w:pPr>
        <w:pStyle w:val="Definition"/>
      </w:pPr>
      <w:r>
        <w:t xml:space="preserve">Adresse unique du tuyau de lecture (pipe), format 5 octets.</w:t>
      </w:r>
    </w:p>
    <w:bookmarkEnd w:id="221"/>
    <w:p>
      <w:pPr>
        <w:pStyle w:val="DefinitionTerm"/>
      </w:pPr>
      <w:r>
        <w:t xml:space="preserve">start</w:t>
      </w:r>
      <w:r>
        <w:t xml:space="preserve">(</w:t>
      </w:r>
      <w:r>
        <w:rPr>
          <w:i/>
          <w:iCs/>
        </w:rPr>
        <w:t xml:space="preserve">on_packet_callback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Callable</w:t>
      </w:r>
      <w:r>
        <w:rPr>
          <w:i/>
          <w:iCs/>
        </w:rPr>
        <w:t xml:space="preserve">[</w:t>
      </w:r>
      <w:r>
        <w:rPr>
          <w:i/>
          <w:iCs/>
        </w:rPr>
        <w:t xml:space="preserve">[</w:t>
      </w:r>
      <w:r>
        <w:rPr>
          <w:i/>
          <w:iCs/>
        </w:rPr>
        <w:t xml:space="preserve">bytes</w:t>
      </w:r>
      <w:r>
        <w:rPr>
          <w:i/>
          <w:iCs/>
        </w:rPr>
        <w:t xml:space="preserve">]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]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Tuple</w:t>
      </w:r>
      <w:r>
        <w:t xml:space="preserve">[</w:t>
      </w:r>
      <w:r>
        <w:t xml:space="preserve">bool</w:t>
      </w:r>
      <w:r>
        <w:t xml:space="preserve">,</w:t>
      </w:r>
      <w:r>
        <w:t xml:space="preserve"> </w:t>
      </w:r>
      <w:r>
        <w:t xml:space="preserve">str</w:t>
      </w:r>
      <w:r>
        <w:t xml:space="preserve">]</w:t>
      </w:r>
      <w:hyperlink w:anchor="X1647654d6ea6e156e211be1d28ba47b13057737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Initialise le module radio et démarre le thread d’écoute.</w:t>
      </w:r>
    </w:p>
    <w:bookmarkStart w:id="223" w:name="id2"/>
    <w:p>
      <w:pPr>
        <w:pStyle w:val="Heading6"/>
      </w:pPr>
      <w:bookmarkStart w:id="222" w:name="paramètres-17"/>
      <w:r>
        <w:t xml:space="preserve">Paramètres</w:t>
      </w:r>
      <w:hyperlink w:anchor="id2">
        <w:r>
          <w:rPr>
            <w:rStyle w:val="Hyperlink"/>
          </w:rPr>
          <w:t xml:space="preserve">¶</w:t>
        </w:r>
      </w:hyperlink>
      <w:bookmarkEnd w:id="222"/>
    </w:p>
    <w:p>
      <w:pPr>
        <w:pStyle w:val="DefinitionTerm"/>
      </w:pPr>
      <w:r>
        <w:t xml:space="preserve">on_packet_callback</w:t>
      </w:r>
      <w:r>
        <w:t xml:space="preserve">Callable</w:t>
      </w:r>
    </w:p>
    <w:p>
      <w:pPr>
        <w:pStyle w:val="Definition"/>
      </w:pPr>
      <w:r>
        <w:t xml:space="preserve">Fonction appelée à chaque réception d’un nouveau paquet radio.</w:t>
      </w:r>
      <w:r>
        <w:t xml:space="preserve"> </w:t>
      </w:r>
      <w:r>
        <w:t xml:space="preserve">Prend un argument de type bytes.</w:t>
      </w:r>
    </w:p>
    <w:p>
      <w:pPr>
        <w:pStyle w:val="DefinitionTerm"/>
      </w:pPr>
      <w:r>
        <w:t xml:space="preserve">returns</w:t>
      </w:r>
      <w:r>
        <w:t xml:space="preserve">:</w:t>
      </w:r>
    </w:p>
    <w:p>
      <w:pPr>
        <w:pStyle w:val="Definition"/>
      </w:pPr>
      <w:r>
        <w:t xml:space="preserve">Un tuple contenant le succès (True/False) et un message de statut.</w:t>
      </w:r>
    </w:p>
    <w:p>
      <w:pPr>
        <w:pStyle w:val="DefinitionTerm"/>
      </w:pPr>
      <w:r>
        <w:t xml:space="preserve">rtype</w:t>
      </w:r>
      <w:r>
        <w:t xml:space="preserve">:</w:t>
      </w:r>
    </w:p>
    <w:p>
      <w:pPr>
        <w:pStyle w:val="Definition"/>
      </w:pPr>
      <w:r>
        <w:t xml:space="preserve">(bool, str)</w:t>
      </w:r>
    </w:p>
    <w:bookmarkEnd w:id="223"/>
    <w:p>
      <w:pPr>
        <w:pStyle w:val="DefinitionTerm"/>
      </w:pPr>
      <w:r>
        <w:t xml:space="preserve">stop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3f666e5ff50863a730c6680bbbeaa53c7ff80bc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Arrête proprement l’écoute radio et le thread associé.</w:t>
      </w:r>
    </w:p>
    <w:bookmarkEnd w:id="224"/>
    <w:bookmarkEnd w:id="225"/>
    <w:bookmarkStart w:id="235" w:name="module-hardware.transports.wifi_client"/>
    <w:p>
      <w:pPr>
        <w:pStyle w:val="FirstParagraph"/>
      </w:pPr>
      <w:bookmarkStart w:id="226" w:name="hardware-transports-wifi-client-module"/>
      <w:bookmarkEnd w:id="226"/>
    </w:p>
    <w:bookmarkStart w:id="227" w:name="hardware.transports.wifi_client-module"/>
    <w:p>
      <w:pPr>
        <w:pStyle w:val="Heading6"/>
      </w:pPr>
      <w:r>
        <w:t xml:space="preserve">hardware.transports.wifi_client module</w:t>
      </w:r>
      <w:hyperlink w:anchor="module-hardware.transports.wifi_client">
        <w:r>
          <w:rPr>
            <w:rStyle w:val="Hyperlink"/>
          </w:rPr>
          <w:t xml:space="preserve">¶</w:t>
        </w:r>
      </w:hyperlink>
    </w:p>
    <w:bookmarkEnd w:id="227"/>
    <w:bookmarkStart w:id="231" w:name="hardware-transports-wifi-client"/>
    <w:bookmarkStart w:id="228" w:name="hardware.transports.wifi_client"/>
    <w:p>
      <w:pPr>
        <w:pStyle w:val="Heading6"/>
      </w:pPr>
      <w:r>
        <w:t xml:space="preserve">hardware.transports.wifi_client</w:t>
      </w:r>
      <w:hyperlink w:anchor="hardware-transports-wifi-client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Client HTTP générique pour le polling de capteurs sur réseau local.</w:t>
      </w:r>
      <w:r>
        <w:t xml:space="preserve"> </w:t>
      </w:r>
      <w:r>
        <w:t xml:space="preserve">Architecture inspirée de ble_client.py.</w:t>
      </w:r>
    </w:p>
    <w:bookmarkEnd w:id="228"/>
    <w:bookmarkStart w:id="230" w:name="id3"/>
    <w:bookmarkStart w:id="229" w:name="rôle-du-module-1"/>
    <w:p>
      <w:pPr>
        <w:pStyle w:val="Heading6"/>
      </w:pPr>
      <w:r>
        <w:t xml:space="preserve">Rôle du module</w:t>
      </w:r>
      <w:hyperlink w:anchor="id3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Ce module fournit un</w:t>
      </w:r>
      <w:r>
        <w:t xml:space="preserve"> </w:t>
      </w:r>
      <w:r>
        <w:rPr>
          <w:b/>
          <w:bCs/>
        </w:rPr>
        <w:t xml:space="preserve">service de transport HTTP réutilisable</w:t>
      </w:r>
      <w:r>
        <w:t xml:space="preserve"> </w:t>
      </w:r>
      <w:r>
        <w:t xml:space="preserve">qui :</w:t>
      </w:r>
    </w:p>
    <w:p>
      <w:pPr>
        <w:numPr>
          <w:ilvl w:val="0"/>
          <w:numId w:val="1071"/>
        </w:numPr>
      </w:pPr>
      <w:r>
        <w:t xml:space="preserve">Tente de contacter une API HTTP cible (URL) à intervalles réguliers (polling).</w:t>
      </w:r>
    </w:p>
    <w:p>
      <w:pPr>
        <w:numPr>
          <w:ilvl w:val="0"/>
          <w:numId w:val="1071"/>
        </w:numPr>
      </w:pPr>
      <w:r>
        <w:t xml:space="preserve">Détecte automatiquement la disponibilité du périphérique (connexion/déconnexion).</w:t>
      </w:r>
    </w:p>
    <w:p>
      <w:pPr>
        <w:numPr>
          <w:ilvl w:val="0"/>
          <w:numId w:val="1071"/>
        </w:numPr>
      </w:pPr>
      <w:r>
        <w:t xml:space="preserve">Gère les timeouts et erreurs réseaux de manière transparente.</w:t>
      </w:r>
    </w:p>
    <w:p>
      <w:pPr>
        <w:pStyle w:val="DefinitionTerm"/>
        <w:numPr>
          <w:ilvl w:val="0"/>
          <w:numId w:val="1071"/>
        </w:numPr>
      </w:pPr>
      <w:r>
        <w:t xml:space="preserve">Expose deux callbacks indépendants de la logique métier :</w:t>
      </w:r>
    </w:p>
    <w:p>
      <w:pPr>
        <w:pStyle w:val="Definition"/>
        <w:numPr>
          <w:ilvl w:val="1"/>
          <w:numId w:val="1072"/>
        </w:numPr>
      </w:pPr>
      <w:r>
        <w:t xml:space="preserve">on_status(event: str) : informe de l’état (connecting, connected, error…).</w:t>
      </w:r>
    </w:p>
    <w:p>
      <w:pPr>
        <w:pStyle w:val="Definition"/>
        <w:numPr>
          <w:ilvl w:val="1"/>
          <w:numId w:val="1072"/>
        </w:numPr>
      </w:pPr>
      <w:r>
        <w:t xml:space="preserve">on_data(data: str) : transmet le corps de la réponse HTTP brute.</w:t>
      </w:r>
    </w:p>
    <w:p>
      <w:pPr>
        <w:pStyle w:val="FirstParagraph"/>
      </w:pPr>
      <w:r>
        <w:t xml:space="preserve">Important</w:t>
      </w:r>
    </w:p>
    <w:p>
      <w:pPr>
        <w:pStyle w:val="BodyText"/>
      </w:pPr>
      <w:r>
        <w:t xml:space="preserve">Ce client ne gère</w:t>
      </w:r>
      <w:r>
        <w:t xml:space="preserve"> </w:t>
      </w:r>
      <w:r>
        <w:rPr>
          <w:b/>
          <w:bCs/>
        </w:rPr>
        <w:t xml:space="preserve">aucun protocole spécifique</w:t>
      </w:r>
      <w:r>
        <w:t xml:space="preserve"> </w:t>
      </w:r>
      <w:r>
        <w:t xml:space="preserve">au-delà du HTTP standard.</w:t>
      </w:r>
      <w:r>
        <w:t xml:space="preserve"> </w:t>
      </w:r>
      <w:r>
        <w:t xml:space="preserve">Il ne fait que transporter des chaînes de caractères reçues via HTTP.</w:t>
      </w:r>
    </w:p>
    <w:p>
      <w:pPr>
        <w:pStyle w:val="BodyText"/>
      </w:pPr>
      <w:r>
        <w:t xml:space="preserve">Il est réutilisable pour tout capteur exposant une API REST simple,</w:t>
      </w:r>
      <w:r>
        <w:t xml:space="preserve"> </w:t>
      </w:r>
      <w:r>
        <w:t xml:space="preserve">à condition de fournir l’URL cible.</w:t>
      </w:r>
    </w:p>
    <w:bookmarkEnd w:id="229"/>
    <w:bookmarkEnd w:id="230"/>
    <w:bookmarkEnd w:id="231"/>
    <w:p>
      <w:pPr>
        <w:pStyle w:val="DefinitionTerm"/>
      </w:pPr>
      <w:r>
        <w:t xml:space="preserve">class</w:t>
      </w:r>
      <w:r>
        <w:t xml:space="preserve"> </w:t>
      </w:r>
      <w:r>
        <w:t xml:space="preserve">hardware.transports.wifi_client.</w:t>
      </w:r>
      <w:r>
        <w:t xml:space="preserve">WifiClient</w:t>
      </w:r>
      <w:r>
        <w:t xml:space="preserve">(</w:t>
      </w:r>
      <w:r>
        <w:rPr>
          <w:i/>
          <w:iCs/>
        </w:rPr>
        <w:t xml:space="preserve">*</w:t>
      </w:r>
      <w:r>
        <w:t xml:space="preserve">,</w:t>
      </w:r>
      <w:r>
        <w:t xml:space="preserve"> </w:t>
      </w:r>
      <w:r>
        <w:rPr>
          <w:i/>
          <w:iCs/>
        </w:rPr>
        <w:t xml:space="preserve">target_url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t xml:space="preserve">,</w:t>
      </w:r>
      <w:r>
        <w:t xml:space="preserve"> </w:t>
      </w:r>
      <w:r>
        <w:rPr>
          <w:i/>
          <w:iCs/>
        </w:rPr>
        <w:t xml:space="preserve">on_status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Callable</w:t>
      </w:r>
      <w:r>
        <w:rPr>
          <w:i/>
          <w:iCs/>
        </w:rPr>
        <w:t xml:space="preserve">[</w:t>
      </w:r>
      <w:r>
        <w:rPr>
          <w:i/>
          <w:iCs/>
        </w:rPr>
        <w:t xml:space="preserve">[</w:t>
      </w:r>
      <w:r>
        <w:rPr>
          <w:i/>
          <w:iCs/>
        </w:rPr>
        <w:t xml:space="preserve">str</w:t>
      </w:r>
      <w:r>
        <w:rPr>
          <w:i/>
          <w:iCs/>
        </w:rPr>
        <w:t xml:space="preserve">]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]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,</w:t>
      </w:r>
      <w:r>
        <w:t xml:space="preserve"> </w:t>
      </w:r>
      <w:r>
        <w:rPr>
          <w:i/>
          <w:iCs/>
        </w:rPr>
        <w:t xml:space="preserve">on_data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Callable</w:t>
      </w:r>
      <w:r>
        <w:rPr>
          <w:i/>
          <w:iCs/>
        </w:rPr>
        <w:t xml:space="preserve">[</w:t>
      </w:r>
      <w:r>
        <w:rPr>
          <w:i/>
          <w:iCs/>
        </w:rPr>
        <w:t xml:space="preserve">[</w:t>
      </w:r>
      <w:r>
        <w:rPr>
          <w:i/>
          <w:iCs/>
        </w:rPr>
        <w:t xml:space="preserve">str</w:t>
      </w:r>
      <w:r>
        <w:rPr>
          <w:i/>
          <w:iCs/>
        </w:rPr>
        <w:t xml:space="preserve">]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]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,</w:t>
      </w:r>
      <w:r>
        <w:t xml:space="preserve"> </w:t>
      </w:r>
      <w:r>
        <w:rPr>
          <w:i/>
          <w:iCs/>
        </w:rPr>
        <w:t xml:space="preserve">poll_interval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2.0</w:t>
      </w:r>
      <w:r>
        <w:t xml:space="preserve">,</w:t>
      </w:r>
      <w:r>
        <w:t xml:space="preserve"> </w:t>
      </w:r>
      <w:r>
        <w:rPr>
          <w:i/>
          <w:iCs/>
        </w:rPr>
        <w:t xml:space="preserve">request_timeout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3.0</w:t>
      </w:r>
      <w:r>
        <w:t xml:space="preserve">)</w:t>
      </w:r>
      <w:hyperlink w:anchor="Xa2080fd0b3c106e0d6e322f6d2df1f660ed0524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r>
        <w:rPr>
          <w:rStyle w:val="BuiltInTok"/>
        </w:rPr>
        <w:t xml:space="preserve">object</w:t>
      </w:r>
    </w:p>
    <w:p>
      <w:pPr>
        <w:pStyle w:val="Definition"/>
      </w:pPr>
      <w:r>
        <w:t xml:space="preserve">Client de Polling HTTP générique.</w:t>
      </w:r>
    </w:p>
    <w:p>
      <w:pPr>
        <w:pStyle w:val="Definition"/>
      </w:pPr>
      <w:r>
        <w:t xml:space="preserve">Ce composant tourne dans un</w:t>
      </w:r>
      <w:r>
        <w:t xml:space="preserve"> </w:t>
      </w:r>
      <w:r>
        <w:rPr>
          <w:b/>
          <w:bCs/>
        </w:rPr>
        <w:t xml:space="preserve">thread dédié</w:t>
      </w:r>
      <w:r>
        <w:t xml:space="preserve"> </w:t>
      </w:r>
      <w:r>
        <w:t xml:space="preserve">pour ne pas bloquer le thread principal.</w:t>
      </w:r>
    </w:p>
    <w:bookmarkStart w:id="234" w:name="id4"/>
    <w:p>
      <w:pPr>
        <w:pStyle w:val="Heading6"/>
      </w:pPr>
      <w:bookmarkStart w:id="232" w:name="paramètres-18"/>
      <w:r>
        <w:t xml:space="preserve">Paramètres</w:t>
      </w:r>
      <w:hyperlink w:anchor="id4">
        <w:r>
          <w:rPr>
            <w:rStyle w:val="Hyperlink"/>
          </w:rPr>
          <w:t xml:space="preserve">¶</w:t>
        </w:r>
      </w:hyperlink>
      <w:bookmarkEnd w:id="232"/>
    </w:p>
    <w:p>
      <w:pPr>
        <w:pStyle w:val="DefinitionTerm"/>
      </w:pPr>
      <w:r>
        <w:t xml:space="preserve">target_url</w:t>
      </w:r>
      <w:r>
        <w:t xml:space="preserve">str</w:t>
      </w:r>
    </w:p>
    <w:p>
      <w:pPr>
        <w:pStyle w:val="Definition"/>
      </w:pPr>
      <w:r>
        <w:t xml:space="preserve">L’URL complète de l’API à interroger (ex: « </w:t>
      </w:r>
      <w:hyperlink r:id="rId233">
        <w:r>
          <w:rPr>
            <w:rStyle w:val="Hyperlink"/>
          </w:rPr>
          <w:t xml:space="preserve">http://thermo.local/api</w:t>
        </w:r>
      </w:hyperlink>
      <w:r>
        <w:t xml:space="preserve"> »).</w:t>
      </w:r>
    </w:p>
    <w:p>
      <w:pPr>
        <w:pStyle w:val="DefinitionTerm"/>
      </w:pPr>
      <w:r>
        <w:t xml:space="preserve">on_status</w:t>
      </w:r>
      <w:r>
        <w:t xml:space="preserve">Optional[Callable[[str], None]]</w:t>
      </w:r>
    </w:p>
    <w:p>
      <w:pPr>
        <w:pStyle w:val="Definition"/>
      </w:pPr>
      <w:r>
        <w:t xml:space="preserve">Callback pour les événements d’état. Valeurs possibles :</w:t>
      </w:r>
      <w:r>
        <w:t xml:space="preserve"> </w:t>
      </w:r>
      <w:r>
        <w:t xml:space="preserve">- « connecting » : tentative de contact avec l’URL (début ou reconnexion).</w:t>
      </w:r>
      <w:r>
        <w:t xml:space="preserve"> </w:t>
      </w:r>
      <w:r>
        <w:t xml:space="preserve">- « connected » : périphérique joint avec succès (HTTP 200).</w:t>
      </w:r>
      <w:r>
        <w:t xml:space="preserve"> </w:t>
      </w:r>
      <w:r>
        <w:t xml:space="preserve">- « disconnected » : perte de liaison (timeout ou erreur réseau).</w:t>
      </w:r>
      <w:r>
        <w:t xml:space="preserve"> </w:t>
      </w:r>
      <w:r>
        <w:t xml:space="preserve">- « http_error » : le périphérique répond mais avec une erreur (404, 500…).</w:t>
      </w:r>
      <w:r>
        <w:t xml:space="preserve"> </w:t>
      </w:r>
      <w:r>
        <w:t xml:space="preserve">- « stopped » : arrêt volontaire du client.</w:t>
      </w:r>
    </w:p>
    <w:p>
      <w:pPr>
        <w:pStyle w:val="DefinitionTerm"/>
      </w:pPr>
      <w:r>
        <w:t xml:space="preserve">on_data</w:t>
      </w:r>
      <w:r>
        <w:t xml:space="preserve">Optional[Callable[[str], None]]</w:t>
      </w:r>
    </w:p>
    <w:p>
      <w:pPr>
        <w:pStyle w:val="Definition"/>
      </w:pPr>
      <w:r>
        <w:t xml:space="preserve">Callback appelé à chaque réponse HTTP valide.</w:t>
      </w:r>
      <w:r>
        <w:t xml:space="preserve"> </w:t>
      </w:r>
      <w:r>
        <w:t xml:space="preserve">Le paramètre est le texte brut (str) de la réponse.</w:t>
      </w:r>
    </w:p>
    <w:p>
      <w:pPr>
        <w:pStyle w:val="DefinitionTerm"/>
      </w:pPr>
      <w:r>
        <w:t xml:space="preserve">poll_interval</w:t>
      </w:r>
      <w:r>
        <w:t xml:space="preserve">float</w:t>
      </w:r>
    </w:p>
    <w:p>
      <w:pPr>
        <w:pStyle w:val="Definition"/>
      </w:pPr>
      <w:r>
        <w:t xml:space="preserve">Temps (en secondes) entre deux requêtes HTTP.</w:t>
      </w:r>
    </w:p>
    <w:p>
      <w:pPr>
        <w:pStyle w:val="DefinitionTerm"/>
      </w:pPr>
      <w:r>
        <w:t xml:space="preserve">request_timeout</w:t>
      </w:r>
      <w:r>
        <w:t xml:space="preserve">float</w:t>
      </w:r>
    </w:p>
    <w:p>
      <w:pPr>
        <w:pStyle w:val="Definition"/>
      </w:pPr>
      <w:r>
        <w:t xml:space="preserve">Temps (en secondes) avant de considérer le périphérique comme absent.</w:t>
      </w:r>
    </w:p>
    <w:p>
      <w:pPr>
        <w:pStyle w:val="DefinitionTerm"/>
      </w:pPr>
      <w:r>
        <w:t xml:space="preserve">property</w:t>
      </w:r>
      <w:r>
        <w:t xml:space="preserve"> </w:t>
      </w:r>
      <w:r>
        <w:t xml:space="preserve">is_running</w:t>
      </w:r>
      <w:r>
        <w:t xml:space="preserve">:</w:t>
      </w:r>
      <w:r>
        <w:t xml:space="preserve"> </w:t>
      </w:r>
      <w:r>
        <w:t xml:space="preserve">bool</w:t>
      </w:r>
      <w:hyperlink w:anchor="X5e1cc64ef139ff4b59596e90bcd121316716075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Indique si la boucle de polling est active.</w:t>
      </w:r>
    </w:p>
    <w:p>
      <w:pPr>
        <w:pStyle w:val="DefinitionTerm"/>
      </w:pPr>
      <w:r>
        <w:t xml:space="preserve">property</w:t>
      </w:r>
      <w:r>
        <w:t xml:space="preserve"> </w:t>
      </w:r>
      <w:r>
        <w:t xml:space="preserve">is_connected</w:t>
      </w:r>
      <w:r>
        <w:t xml:space="preserve">:</w:t>
      </w:r>
      <w:r>
        <w:t xml:space="preserve"> </w:t>
      </w:r>
      <w:r>
        <w:t xml:space="preserve">bool</w:t>
      </w:r>
      <w:hyperlink w:anchor="X1324f08616999ab037fa81441b8a501cfb79667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Indique si la dernière communication HTTP a réussi.</w:t>
      </w:r>
    </w:p>
    <w:p>
      <w:pPr>
        <w:pStyle w:val="DefinitionTerm"/>
      </w:pPr>
      <w:r>
        <w:t xml:space="preserve">start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02707ba883f65c1385e24e50efe97e72b2e8d05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Démarre la boucle de polling dans un thread séparé.</w:t>
      </w:r>
    </w:p>
    <w:p>
      <w:pPr>
        <w:pStyle w:val="DefinitionTerm"/>
      </w:pPr>
      <w:r>
        <w:t xml:space="preserve">stop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60f7f81d94873de42d44238de4088db2286cfda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Arrête la boucle de polling.</w:t>
      </w:r>
    </w:p>
    <w:bookmarkEnd w:id="234"/>
    <w:bookmarkEnd w:id="235"/>
    <w:bookmarkStart w:id="238" w:name="module-hardware.transports"/>
    <w:p>
      <w:pPr>
        <w:pStyle w:val="FirstParagraph"/>
      </w:pPr>
      <w:bookmarkStart w:id="236" w:name="module-contents"/>
      <w:bookmarkEnd w:id="236"/>
    </w:p>
    <w:bookmarkStart w:id="237" w:name="module-contents-4"/>
    <w:p>
      <w:pPr>
        <w:pStyle w:val="Heading6"/>
      </w:pPr>
      <w:r>
        <w:t xml:space="preserve">Module contents</w:t>
      </w:r>
      <w:hyperlink w:anchor="module-hardware.transports">
        <w:r>
          <w:rPr>
            <w:rStyle w:val="Hyperlink"/>
          </w:rPr>
          <w:t xml:space="preserve">¶</w:t>
        </w:r>
      </w:hyperlink>
    </w:p>
    <w:bookmarkEnd w:id="237"/>
    <w:bookmarkEnd w:id="238"/>
    <w:bookmarkEnd w:id="239"/>
    <w:bookmarkEnd w:id="240"/>
    <w:bookmarkEnd w:id="241"/>
    <w:bookmarkStart w:id="244" w:name="module-hardware"/>
    <w:p>
      <w:pPr>
        <w:pStyle w:val="FirstParagraph"/>
      </w:pPr>
      <w:bookmarkStart w:id="242" w:name="module-contents"/>
      <w:bookmarkEnd w:id="242"/>
    </w:p>
    <w:bookmarkStart w:id="243" w:name="module-contents-5"/>
    <w:p>
      <w:pPr>
        <w:pStyle w:val="Heading4"/>
      </w:pPr>
      <w:r>
        <w:t xml:space="preserve">Module contents</w:t>
      </w:r>
      <w:hyperlink w:anchor="module-hardware">
        <w:r>
          <w:rPr>
            <w:rStyle w:val="Hyperlink"/>
          </w:rPr>
          <w:t xml:space="preserve">¶</w:t>
        </w:r>
      </w:hyperlink>
    </w:p>
    <w:bookmarkEnd w:id="243"/>
    <w:bookmarkEnd w:id="244"/>
    <w:bookmarkEnd w:id="245"/>
    <w:p>
      <w:pPr>
        <w:pStyle w:val="FirstParagraph"/>
      </w:pPr>
      <w:bookmarkStart w:id="246" w:name="document-api/main"/>
      <w:bookmarkEnd w:id="246"/>
    </w:p>
    <w:bookmarkStart w:id="247" w:name="main-module"/>
    <w:p>
      <w:pPr>
        <w:pStyle w:val="Heading3"/>
      </w:pPr>
      <w:r>
        <w:t xml:space="preserve">main module</w:t>
      </w:r>
      <w:hyperlink w:anchor="main-module">
        <w:r>
          <w:rPr>
            <w:rStyle w:val="Hyperlink"/>
          </w:rPr>
          <w:t xml:space="preserve">¶</w:t>
        </w:r>
      </w:hyperlink>
    </w:p>
    <w:bookmarkEnd w:id="247"/>
    <w:p>
      <w:pPr>
        <w:pStyle w:val="FirstParagraph"/>
      </w:pPr>
      <w:bookmarkStart w:id="248" w:name="document-api/modes"/>
      <w:bookmarkEnd w:id="248"/>
    </w:p>
    <w:bookmarkStart w:id="315" w:name="modes-package"/>
    <w:p>
      <w:pPr>
        <w:pStyle w:val="Heading3"/>
      </w:pPr>
      <w:r>
        <w:t xml:space="preserve">modes package</w:t>
      </w:r>
      <w:hyperlink w:anchor="modes-package">
        <w:r>
          <w:rPr>
            <w:rStyle w:val="Hyperlink"/>
          </w:rPr>
          <w:t xml:space="preserve">¶</w:t>
        </w:r>
      </w:hyperlink>
    </w:p>
    <w:bookmarkStart w:id="250" w:name="submodules"/>
    <w:bookmarkStart w:id="249" w:name="submodules-5"/>
    <w:p>
      <w:pPr>
        <w:pStyle w:val="Heading4"/>
      </w:pPr>
      <w:r>
        <w:t xml:space="preserve">Submodules</w:t>
      </w:r>
      <w:hyperlink w:anchor="submodules">
        <w:r>
          <w:rPr>
            <w:rStyle w:val="Hyperlink"/>
          </w:rPr>
          <w:t xml:space="preserve">¶</w:t>
        </w:r>
      </w:hyperlink>
    </w:p>
    <w:bookmarkEnd w:id="249"/>
    <w:bookmarkEnd w:id="250"/>
    <w:bookmarkStart w:id="257" w:name="module-modes.mode_caliper"/>
    <w:p>
      <w:pPr>
        <w:pStyle w:val="FirstParagraph"/>
      </w:pPr>
      <w:bookmarkStart w:id="251" w:name="modes-mode-caliper-module"/>
      <w:bookmarkEnd w:id="251"/>
    </w:p>
    <w:bookmarkStart w:id="256" w:name="modes.mode_caliper-module"/>
    <w:p>
      <w:pPr>
        <w:pStyle w:val="Heading4"/>
      </w:pPr>
      <w:r>
        <w:t xml:space="preserve">modes.mode_caliper module</w:t>
      </w:r>
      <w:hyperlink w:anchor="module-modes.mode_caliper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Mode « Pied à coulisse » pour l’assistant ReadForMe.</w:t>
      </w:r>
    </w:p>
    <w:p>
      <w:pPr>
        <w:pStyle w:val="BodyText"/>
      </w:pPr>
      <w:r>
        <w:t xml:space="preserve">Ce module encapsule toute la logique « métier » et l’interface utilisateur pour</w:t>
      </w:r>
      <w:r>
        <w:t xml:space="preserve"> </w:t>
      </w:r>
      <w:r>
        <w:t xml:space="preserve">les mesures de distance sans fil :</w:t>
      </w:r>
    </w:p>
    <w:p>
      <w:pPr>
        <w:pStyle w:val="DefinitionTerm"/>
        <w:numPr>
          <w:ilvl w:val="0"/>
          <w:numId w:val="1073"/>
        </w:numPr>
      </w:pPr>
      <w:r>
        <w:t xml:space="preserve">Gestion de la voix :</w:t>
      </w:r>
    </w:p>
    <w:p>
      <w:pPr>
        <w:pStyle w:val="Definition"/>
        <w:numPr>
          <w:ilvl w:val="1"/>
          <w:numId w:val="1074"/>
        </w:numPr>
      </w:pPr>
      <w:r>
        <w:t xml:space="preserve">Toutes les annonces passent par le Speaker central.</w:t>
      </w:r>
    </w:p>
    <w:p>
      <w:pPr>
        <w:pStyle w:val="DefinitionTerm"/>
        <w:numPr>
          <w:ilvl w:val="0"/>
          <w:numId w:val="1073"/>
        </w:numPr>
      </w:pPr>
      <w:r>
        <w:t xml:space="preserve">Gestion du matériel :</w:t>
      </w:r>
    </w:p>
    <w:p>
      <w:pPr>
        <w:pStyle w:val="Definition"/>
        <w:numPr>
          <w:ilvl w:val="1"/>
          <w:numId w:val="1075"/>
        </w:numPr>
      </w:pPr>
      <w:r>
        <w:t xml:space="preserve">Dialogue avec le récepteur radio via CaliperDriver.</w:t>
      </w:r>
    </w:p>
    <w:p>
      <w:pPr>
        <w:pStyle w:val="DefinitionTerm"/>
        <w:numPr>
          <w:ilvl w:val="0"/>
          <w:numId w:val="1073"/>
        </w:numPr>
      </w:pPr>
      <w:r>
        <w:t xml:space="preserve">Logique UX (Bouton poussoir) :</w:t>
      </w:r>
    </w:p>
    <w:p>
      <w:pPr>
        <w:pStyle w:val="Definition"/>
        <w:numPr>
          <w:ilvl w:val="1"/>
          <w:numId w:val="1076"/>
        </w:numPr>
      </w:pPr>
      <w:r>
        <w:t xml:space="preserve">Appui court : Annoncer la dernière mesure reçue.</w:t>
      </w:r>
    </w:p>
    <w:p>
      <w:pPr>
        <w:pStyle w:val="Definition"/>
        <w:numPr>
          <w:ilvl w:val="1"/>
          <w:numId w:val="1076"/>
        </w:numPr>
      </w:pPr>
      <w:r>
        <w:t xml:space="preserve">Appui long : Annoncer l’état de connexion radio (SPI/NRF24).</w:t>
      </w:r>
    </w:p>
    <w:p>
      <w:pPr>
        <w:pStyle w:val="Definition"/>
        <w:numPr>
          <w:ilvl w:val="1"/>
          <w:numId w:val="1076"/>
        </w:numPr>
      </w:pPr>
      <w:r>
        <w:t xml:space="preserve">Double appui : Activer ou désactiver la lecture automatique périodique.</w:t>
      </w:r>
    </w:p>
    <w:p>
      <w:pPr>
        <w:pStyle w:val="FirstParagraph"/>
      </w:pPr>
      <w:r>
        <w:t xml:space="preserve">Ce mode suit le cycle de vie défini par core.mode_base.Mode.</w:t>
      </w:r>
    </w:p>
    <w:p>
      <w:pPr>
        <w:pStyle w:val="DefinitionTerm"/>
      </w:pPr>
      <w:r>
        <w:t xml:space="preserve">class</w:t>
      </w:r>
      <w:r>
        <w:t xml:space="preserve"> </w:t>
      </w:r>
      <w:r>
        <w:t xml:space="preserve">modes.mode_caliper.</w:t>
      </w:r>
      <w:r>
        <w:t xml:space="preserve">ModeCaliper</w:t>
      </w:r>
      <w:r>
        <w:t xml:space="preserve">(</w:t>
      </w:r>
      <w:r>
        <w:rPr>
          <w:i/>
          <w:iCs/>
        </w:rPr>
        <w:t xml:space="preserve">speaker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hyperlink w:anchor="document-api/core#core.speaker.Speaker">
        <w:r>
          <w:rPr>
            <w:rStyle w:val="Hyperlink"/>
            <w:i/>
            <w:iCs/>
          </w:rPr>
          <w:t xml:space="preserve">Speaker</w:t>
        </w:r>
      </w:hyperlink>
      <w:r>
        <w:t xml:space="preserve">)</w:t>
      </w:r>
      <w:hyperlink w:anchor="modes.mode_caliper.ModeCaliper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hyperlink w:anchor="document-api/core#core.mode_base.Mode">
        <w:r>
          <w:rPr>
            <w:rStyle w:val="NormalTok"/>
          </w:rPr>
          <w:t xml:space="preserve">Mode</w:t>
        </w:r>
      </w:hyperlink>
    </w:p>
    <w:p>
      <w:pPr>
        <w:pStyle w:val="Definition"/>
      </w:pPr>
      <w:r>
        <w:t xml:space="preserve">Mode « Pied à coulisse » de l’assistant.</w:t>
      </w:r>
    </w:p>
    <w:bookmarkStart w:id="255" w:name="role"/>
    <w:p>
      <w:pPr>
        <w:pStyle w:val="Heading5"/>
      </w:pPr>
      <w:bookmarkStart w:id="252" w:name="rôle-3"/>
      <w:r>
        <w:t xml:space="preserve">Rôle</w:t>
      </w:r>
      <w:hyperlink w:anchor="role">
        <w:r>
          <w:rPr>
            <w:rStyle w:val="Hyperlink"/>
          </w:rPr>
          <w:t xml:space="preserve">¶</w:t>
        </w:r>
      </w:hyperlink>
      <w:bookmarkEnd w:id="252"/>
    </w:p>
    <w:p>
      <w:pPr>
        <w:pStyle w:val="Definition"/>
      </w:pPr>
      <w:r>
        <w:t xml:space="preserve">Fournit une interface vocale pour le pied à coulisse numérique. Il traduit</w:t>
      </w:r>
      <w:r>
        <w:t xml:space="preserve"> </w:t>
      </w:r>
      <w:r>
        <w:t xml:space="preserve">les paquets radio reçus en annonces audibles et gère les interactions</w:t>
      </w:r>
      <w:r>
        <w:t xml:space="preserve"> </w:t>
      </w:r>
      <w:r>
        <w:t xml:space="preserve">utilisateur via le bouton du sélecteur rotatif.</w:t>
      </w:r>
    </w:p>
    <w:p>
      <w:pPr>
        <w:pStyle w:val="DefinitionTerm"/>
      </w:pPr>
      <w:r>
        <w:t xml:space="preserve">__init__</w:t>
      </w:r>
      <w:r>
        <w:t xml:space="preserve">(</w:t>
      </w:r>
      <w:r>
        <w:rPr>
          <w:i/>
          <w:iCs/>
        </w:rPr>
        <w:t xml:space="preserve">speaker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hyperlink w:anchor="document-api/core#core.speaker.Speaker">
        <w:r>
          <w:rPr>
            <w:rStyle w:val="Hyperlink"/>
            <w:i/>
            <w:iCs/>
          </w:rPr>
          <w:t xml:space="preserve">Speaker</w:t>
        </w:r>
      </w:hyperlink>
      <w:r>
        <w:t xml:space="preserve">)</w:t>
      </w:r>
      <w:hyperlink w:anchor="modes.mode_caliper.ModeCaliper.__init__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Initialise le mode Pied à coulisse.</w:t>
      </w:r>
    </w:p>
    <w:bookmarkStart w:id="254" w:name="parametres"/>
    <w:p>
      <w:pPr>
        <w:pStyle w:val="Heading6"/>
      </w:pPr>
      <w:bookmarkStart w:id="253" w:name="paramètres-19"/>
      <w:r>
        <w:t xml:space="preserve">Paramètres</w:t>
      </w:r>
      <w:hyperlink w:anchor="parametres">
        <w:r>
          <w:rPr>
            <w:rStyle w:val="Hyperlink"/>
          </w:rPr>
          <w:t xml:space="preserve">¶</w:t>
        </w:r>
      </w:hyperlink>
      <w:bookmarkEnd w:id="253"/>
    </w:p>
    <w:p>
      <w:pPr>
        <w:pStyle w:val="DefinitionTerm"/>
      </w:pPr>
      <w:r>
        <w:t xml:space="preserve">speaker</w:t>
      </w:r>
      <w:r>
        <w:t xml:space="preserve">Speaker</w:t>
      </w:r>
    </w:p>
    <w:p>
      <w:pPr>
        <w:pStyle w:val="Definition"/>
      </w:pPr>
      <w:r>
        <w:t xml:space="preserve">Instance du gestionnaire vocal central pour les annonces.</w:t>
      </w:r>
    </w:p>
    <w:bookmarkEnd w:id="254"/>
    <w:p>
      <w:pPr>
        <w:pStyle w:val="DefinitionTerm"/>
      </w:pPr>
      <w:r>
        <w:t xml:space="preserve">on_enter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modes.mode_caliper.ModeCaliper.on_enter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Hook appelé lors de la sélection du mode.</w:t>
      </w:r>
      <w:r>
        <w:t xml:space="preserve"> </w:t>
      </w:r>
      <w:r>
        <w:t xml:space="preserve">- Désactive la lecture automatique par sécurité.</w:t>
      </w:r>
      <w:r>
        <w:t xml:space="preserve"> </w:t>
      </w:r>
      <w:r>
        <w:t xml:space="preserve">- Démarre le thread de lecture radio.</w:t>
      </w:r>
    </w:p>
    <w:p>
      <w:pPr>
        <w:pStyle w:val="DefinitionTerm"/>
      </w:pPr>
      <w:r>
        <w:t xml:space="preserve">on_exit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modes.mode_caliper.ModeCaliper.on_exit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Hook appelé quand on change de mode.</w:t>
      </w:r>
      <w:r>
        <w:t xml:space="preserve"> </w:t>
      </w:r>
      <w:r>
        <w:t xml:space="preserve">- Arrête les annonces automatiques.</w:t>
      </w:r>
      <w:r>
        <w:t xml:space="preserve"> </w:t>
      </w:r>
      <w:r>
        <w:t xml:space="preserve">- Coupe proprement le driver radio.</w:t>
      </w:r>
    </w:p>
    <w:p>
      <w:pPr>
        <w:pStyle w:val="DefinitionTerm"/>
      </w:pPr>
      <w:r>
        <w:t xml:space="preserve">on_short_press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c7e0a458eed30cffcd47f401dc20cbbe449cb24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Appui court : Annonce vocalement la dernière mesure mémorisée.</w:t>
      </w:r>
    </w:p>
    <w:p>
      <w:pPr>
        <w:pStyle w:val="Definition"/>
      </w:pPr>
      <w:r>
        <w:t xml:space="preserve">Gère le formatage du signe et de l’unité (millimètres ou pouces).</w:t>
      </w:r>
      <w:r>
        <w:t xml:space="preserve"> </w:t>
      </w:r>
      <w:r>
        <w:t xml:space="preserve">Exemple : « moins 12.45 millimètres »</w:t>
      </w:r>
    </w:p>
    <w:p>
      <w:pPr>
        <w:pStyle w:val="DefinitionTerm"/>
      </w:pPr>
      <w:r>
        <w:t xml:space="preserve">on_long_press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0e76747d275a0842aba6262da6cfbac365b2be5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Appui long : Annonce l’état du matériel.</w:t>
      </w:r>
      <w:r>
        <w:t xml:space="preserve"> </w:t>
      </w:r>
      <w:r>
        <w:t xml:space="preserve">Utile pour diagnostiquer si le module NRF24 est bien branché au Pi.</w:t>
      </w:r>
    </w:p>
    <w:p>
      <w:pPr>
        <w:pStyle w:val="DefinitionTerm"/>
      </w:pPr>
      <w:r>
        <w:t xml:space="preserve">on_double_press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30b60b3e7712ceadc2258d0286b050f89391b5b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Double appui : Bascule l’état de la lecture automatique.</w:t>
      </w:r>
    </w:p>
    <w:bookmarkEnd w:id="255"/>
    <w:bookmarkEnd w:id="256"/>
    <w:bookmarkEnd w:id="257"/>
    <w:bookmarkStart w:id="269" w:name="module-modes.mode_datetime"/>
    <w:p>
      <w:pPr>
        <w:pStyle w:val="FirstParagraph"/>
      </w:pPr>
      <w:bookmarkStart w:id="258" w:name="modes-mode-datetime-module"/>
      <w:bookmarkEnd w:id="258"/>
    </w:p>
    <w:bookmarkStart w:id="268" w:name="modes.mode_datetime-module"/>
    <w:p>
      <w:pPr>
        <w:pStyle w:val="Heading4"/>
      </w:pPr>
      <w:r>
        <w:t xml:space="preserve">modes.mode_datetime module</w:t>
      </w:r>
      <w:hyperlink w:anchor="module-modes.mode_datetime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Mode « Date et heure ».</w:t>
      </w:r>
    </w:p>
    <w:p>
      <w:pPr>
        <w:pStyle w:val="BodyText"/>
      </w:pPr>
      <w:r>
        <w:t xml:space="preserve">Ce module définit un mode très simple qui exploite l’horloge système</w:t>
      </w:r>
      <w:r>
        <w:t xml:space="preserve"> </w:t>
      </w:r>
      <w:r>
        <w:t xml:space="preserve">pour annoncer :</w:t>
      </w:r>
    </w:p>
    <w:p>
      <w:pPr>
        <w:numPr>
          <w:ilvl w:val="0"/>
          <w:numId w:val="1077"/>
        </w:numPr>
      </w:pPr>
      <w:r>
        <w:t xml:space="preserve">l’heure actuelle (appui court),</w:t>
      </w:r>
    </w:p>
    <w:p>
      <w:pPr>
        <w:numPr>
          <w:ilvl w:val="0"/>
          <w:numId w:val="1077"/>
        </w:numPr>
      </w:pPr>
      <w:r>
        <w:t xml:space="preserve">la date du jour (appui long).</w:t>
      </w:r>
    </w:p>
    <w:p>
      <w:pPr>
        <w:pStyle w:val="FirstParagraph"/>
      </w:pPr>
      <w:r>
        <w:t xml:space="preserve">Il ne gère aucune logique matérielle directement : il s’appuie sur</w:t>
      </w:r>
      <w:r>
        <w:t xml:space="preserve"> </w:t>
      </w:r>
      <w:r>
        <w:t xml:space="preserve">le ModeManager (pour la sélection du mode) et sur le Speaker</w:t>
      </w:r>
      <w:r>
        <w:t xml:space="preserve"> </w:t>
      </w:r>
      <w:r>
        <w:t xml:space="preserve">(pour la synthèse vocale).</w:t>
      </w:r>
    </w:p>
    <w:p>
      <w:pPr>
        <w:pStyle w:val="DefinitionTerm"/>
      </w:pPr>
      <w:r>
        <w:t xml:space="preserve">class</w:t>
      </w:r>
      <w:r>
        <w:t xml:space="preserve"> </w:t>
      </w:r>
      <w:r>
        <w:t xml:space="preserve">modes.mode_datetime.</w:t>
      </w:r>
      <w:r>
        <w:t xml:space="preserve">ModeDateHeure</w:t>
      </w:r>
      <w:r>
        <w:t xml:space="preserve">(</w:t>
      </w:r>
      <w:r>
        <w:rPr>
          <w:i/>
          <w:iCs/>
        </w:rPr>
        <w:t xml:space="preserve">speaker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hyperlink w:anchor="document-api/core#core.speaker.Speaker">
        <w:r>
          <w:rPr>
            <w:rStyle w:val="Hyperlink"/>
            <w:i/>
            <w:iCs/>
          </w:rPr>
          <w:t xml:space="preserve">Speaker</w:t>
        </w:r>
      </w:hyperlink>
      <w:r>
        <w:t xml:space="preserve">)</w:t>
      </w:r>
      <w:hyperlink w:anchor="modes.mode_datetime.ModeDateHeure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hyperlink w:anchor="document-api/core#core.mode_base.Mode">
        <w:r>
          <w:rPr>
            <w:rStyle w:val="NormalTok"/>
          </w:rPr>
          <w:t xml:space="preserve">Mode</w:t>
        </w:r>
      </w:hyperlink>
    </w:p>
    <w:p>
      <w:pPr>
        <w:pStyle w:val="Definition"/>
      </w:pPr>
      <w:r>
        <w:t xml:space="preserve">Mode « Date et heure » de l’assistant.</w:t>
      </w:r>
    </w:p>
    <w:bookmarkStart w:id="259" w:name="comportement-ux"/>
    <w:p>
      <w:pPr>
        <w:pStyle w:val="Heading5"/>
      </w:pPr>
      <w:r>
        <w:t xml:space="preserve">Comportement UX</w:t>
      </w:r>
      <w:hyperlink w:anchor="comportement-ux">
        <w:r>
          <w:rPr>
            <w:rStyle w:val="Hyperlink"/>
          </w:rPr>
          <w:t xml:space="preserve">¶</w:t>
        </w:r>
      </w:hyperlink>
    </w:p>
    <w:p>
      <w:pPr>
        <w:pStyle w:val="DefinitionTerm"/>
        <w:numPr>
          <w:ilvl w:val="0"/>
          <w:numId w:val="1078"/>
        </w:numPr>
      </w:pPr>
      <w:r>
        <w:t xml:space="preserve">À l’entrée du mode (on_enter) :</w:t>
      </w:r>
    </w:p>
    <w:p>
      <w:pPr>
        <w:pStyle w:val="Definition"/>
        <w:numPr>
          <w:ilvl w:val="1"/>
          <w:numId w:val="1079"/>
        </w:numPr>
      </w:pPr>
      <w:r>
        <w:t xml:space="preserve">rien n’est annoncé ici, le ModeManager annonce déjà</w:t>
      </w:r>
      <w:r>
        <w:t xml:space="preserve"> </w:t>
      </w:r>
      <w:r>
        <w:t xml:space="preserve">« Mode X : Date et heure ».</w:t>
      </w:r>
    </w:p>
    <w:p>
      <w:pPr>
        <w:pStyle w:val="DefinitionTerm"/>
        <w:numPr>
          <w:ilvl w:val="0"/>
          <w:numId w:val="1078"/>
        </w:numPr>
      </w:pPr>
      <w:r>
        <w:t xml:space="preserve">Appui court (on_short_press) :</w:t>
      </w:r>
    </w:p>
    <w:p>
      <w:pPr>
        <w:pStyle w:val="Definition"/>
        <w:numPr>
          <w:ilvl w:val="1"/>
          <w:numId w:val="1080"/>
        </w:numPr>
      </w:pPr>
      <w:r>
        <w:t xml:space="preserve">annonce l’heure système actuelle (ex : « Il est 14 heures 32 »).</w:t>
      </w:r>
    </w:p>
    <w:p>
      <w:pPr>
        <w:pStyle w:val="DefinitionTerm"/>
        <w:numPr>
          <w:ilvl w:val="0"/>
          <w:numId w:val="1078"/>
        </w:numPr>
      </w:pPr>
      <w:r>
        <w:t xml:space="preserve">Appui long (on_long_press) :</w:t>
      </w:r>
    </w:p>
    <w:p>
      <w:pPr>
        <w:pStyle w:val="Definition"/>
        <w:numPr>
          <w:ilvl w:val="1"/>
          <w:numId w:val="1081"/>
        </w:numPr>
      </w:pPr>
      <w:r>
        <w:t xml:space="preserve">annonce la date du jour (ex : « Nous sommes le mardi 5 juin 2025 »).</w:t>
      </w:r>
    </w:p>
    <w:bookmarkEnd w:id="259"/>
    <w:bookmarkStart w:id="267" w:name="remarques"/>
    <w:p>
      <w:pPr>
        <w:pStyle w:val="Heading5"/>
      </w:pPr>
      <w:r>
        <w:t xml:space="preserve">Remarques</w:t>
      </w:r>
      <w:hyperlink w:anchor="remarques">
        <w:r>
          <w:rPr>
            <w:rStyle w:val="Hyperlink"/>
          </w:rPr>
          <w:t xml:space="preserve">¶</w:t>
        </w:r>
      </w:hyperlink>
    </w:p>
    <w:p>
      <w:pPr>
        <w:pStyle w:val="Definition"/>
        <w:numPr>
          <w:ilvl w:val="0"/>
          <w:numId w:val="1082"/>
        </w:numPr>
      </w:pPr>
      <w:r>
        <w:t xml:space="preserve">Les libellés de jour et de mois (%A, %B) dépendent de la locale</w:t>
      </w:r>
      <w:r>
        <w:t xml:space="preserve"> </w:t>
      </w:r>
      <w:r>
        <w:t xml:space="preserve">système (ex : fr_FR recommandé pour avoir les noms en français).</w:t>
      </w:r>
    </w:p>
    <w:p>
      <w:pPr>
        <w:pStyle w:val="DefinitionTerm"/>
      </w:pPr>
      <w:r>
        <w:t xml:space="preserve">__init__</w:t>
      </w:r>
      <w:r>
        <w:t xml:space="preserve">(</w:t>
      </w:r>
      <w:r>
        <w:rPr>
          <w:i/>
          <w:iCs/>
        </w:rPr>
        <w:t xml:space="preserve">speaker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hyperlink w:anchor="document-api/core#core.speaker.Speaker">
        <w:r>
          <w:rPr>
            <w:rStyle w:val="Hyperlink"/>
            <w:i/>
            <w:iCs/>
          </w:rPr>
          <w:t xml:space="preserve">Speaker</w:t>
        </w:r>
      </w:hyperlink>
      <w:r>
        <w:t xml:space="preserve">)</w:t>
      </w:r>
      <w:hyperlink w:anchor="Xd04ba321cb6d28467fdee55bbb76e63eb0a365e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Initialise le mode « Date et heure ».</w:t>
      </w:r>
    </w:p>
    <w:bookmarkStart w:id="261" w:name="id1"/>
    <w:p>
      <w:pPr>
        <w:pStyle w:val="Heading6"/>
      </w:pPr>
      <w:bookmarkStart w:id="260" w:name="paramètres-20"/>
      <w:r>
        <w:t xml:space="preserve">Paramètres</w:t>
      </w:r>
      <w:hyperlink w:anchor="id1">
        <w:r>
          <w:rPr>
            <w:rStyle w:val="Hyperlink"/>
          </w:rPr>
          <w:t xml:space="preserve">¶</w:t>
        </w:r>
      </w:hyperlink>
      <w:bookmarkEnd w:id="260"/>
    </w:p>
    <w:p>
      <w:pPr>
        <w:pStyle w:val="DefinitionTerm"/>
      </w:pPr>
      <w:r>
        <w:t xml:space="preserve">speaker</w:t>
      </w:r>
      <w:r>
        <w:t xml:space="preserve">Speaker</w:t>
      </w:r>
    </w:p>
    <w:p>
      <w:pPr>
        <w:pStyle w:val="Definition"/>
      </w:pPr>
      <w:r>
        <w:t xml:space="preserve">Instance du Speaker central utilisée pour prononcer les messages.</w:t>
      </w:r>
    </w:p>
    <w:bookmarkEnd w:id="261"/>
    <w:p>
      <w:pPr>
        <w:pStyle w:val="DefinitionTerm"/>
      </w:pPr>
      <w:r>
        <w:t xml:space="preserve">on_enter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07400df29ae248f345349a52028d829f7639f22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Hook appelé lorsque l’on ARRIVE sur ce mode.</w:t>
      </w:r>
    </w:p>
    <w:p>
      <w:pPr>
        <w:pStyle w:val="Definition"/>
      </w:pPr>
      <w:r>
        <w:t xml:space="preserve">Ici, on ne fait rien :</w:t>
      </w:r>
      <w:r>
        <w:t xml:space="preserve"> </w:t>
      </w:r>
      <w:r>
        <w:t xml:space="preserve">- le ModeManager se charge déjà d’annoncer le nom du mode,</w:t>
      </w:r>
      <w:r>
        <w:t xml:space="preserve"> </w:t>
      </w:r>
      <w:r>
        <w:t xml:space="preserve">- cela évite d’ajouter du bruit vocal à chaque changement de mode.</w:t>
      </w:r>
    </w:p>
    <w:p>
      <w:pPr>
        <w:pStyle w:val="Definition"/>
      </w:pPr>
      <w:r>
        <w:t xml:space="preserve">Ce hook existe principalement pour symétrie et pour d’éventuelles</w:t>
      </w:r>
      <w:r>
        <w:t xml:space="preserve"> </w:t>
      </w:r>
      <w:r>
        <w:t xml:space="preserve">évolutions (par ex. « rafraîchir » un cache, etc.).</w:t>
      </w:r>
    </w:p>
    <w:p>
      <w:pPr>
        <w:pStyle w:val="DefinitionTerm"/>
      </w:pPr>
      <w:r>
        <w:t xml:space="preserve">on_exit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ecdff1f56a39999982440e57c00cb3c37a991cc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Hook appelé lorsque l’on QUITTE ce mode.</w:t>
      </w:r>
    </w:p>
    <w:p>
      <w:pPr>
        <w:pStyle w:val="Definition"/>
      </w:pPr>
      <w:r>
        <w:t xml:space="preserve">Aucun nettoyage spécifique n’est nécessaire pour ce mode, donc</w:t>
      </w:r>
      <w:r>
        <w:t xml:space="preserve"> </w:t>
      </w:r>
      <w:r>
        <w:t xml:space="preserve">l’implémentation est vide pour le moment.</w:t>
      </w:r>
    </w:p>
    <w:p>
      <w:pPr>
        <w:pStyle w:val="DefinitionTerm"/>
      </w:pPr>
      <w:r>
        <w:t xml:space="preserve">on_short_press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5d99c85abaafbf3bfdcf2ed05c8b0f35d6fec9b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Appui court : annonce l’heure système actuelle.</w:t>
      </w:r>
    </w:p>
    <w:p>
      <w:pPr>
        <w:pStyle w:val="DefinitionTerm"/>
      </w:pPr>
      <w:r>
        <w:t xml:space="preserve">Exemple de rendu vocal :</w:t>
      </w:r>
    </w:p>
    <w:p>
      <w:pPr>
        <w:pStyle w:val="Definition"/>
      </w:pPr>
      <w:r>
        <w:t xml:space="preserve">« Il est 14 heures 32 »</w:t>
      </w:r>
    </w:p>
    <w:bookmarkStart w:id="263" w:name="implementation"/>
    <w:p>
      <w:pPr>
        <w:pStyle w:val="Heading6"/>
      </w:pPr>
      <w:bookmarkStart w:id="262" w:name="implémentation"/>
      <w:r>
        <w:t xml:space="preserve">Implémentation</w:t>
      </w:r>
      <w:hyperlink w:anchor="implementation">
        <w:r>
          <w:rPr>
            <w:rStyle w:val="Hyperlink"/>
          </w:rPr>
          <w:t xml:space="preserve">¶</w:t>
        </w:r>
      </w:hyperlink>
      <w:bookmarkEnd w:id="262"/>
    </w:p>
    <w:p>
      <w:pPr>
        <w:pStyle w:val="Definition"/>
        <w:numPr>
          <w:ilvl w:val="0"/>
          <w:numId w:val="1083"/>
        </w:numPr>
      </w:pPr>
      <w:r>
        <w:t xml:space="preserve">Récupère l’heure courante via datetime.now().</w:t>
      </w:r>
    </w:p>
    <w:p>
      <w:pPr>
        <w:pStyle w:val="Definition"/>
        <w:numPr>
          <w:ilvl w:val="0"/>
          <w:numId w:val="1083"/>
        </w:numPr>
      </w:pPr>
      <w:r>
        <w:t xml:space="preserve">Formate l’heure avec strftime(« %H heures %M »).</w:t>
      </w:r>
    </w:p>
    <w:p>
      <w:pPr>
        <w:pStyle w:val="Definition"/>
        <w:numPr>
          <w:ilvl w:val="0"/>
          <w:numId w:val="1083"/>
        </w:numPr>
      </w:pPr>
      <w:r>
        <w:t xml:space="preserve">Envoie la phrase complète au Speaker.</w:t>
      </w:r>
    </w:p>
    <w:bookmarkEnd w:id="263"/>
    <w:p>
      <w:pPr>
        <w:pStyle w:val="DefinitionTerm"/>
      </w:pPr>
      <w:r>
        <w:t xml:space="preserve">on_long_press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c94243abe327889d0e2e890f73b754d25cfcbac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Appui long : annonce la date du jour.</w:t>
      </w:r>
    </w:p>
    <w:p>
      <w:pPr>
        <w:pStyle w:val="DefinitionTerm"/>
      </w:pPr>
      <w:r>
        <w:t xml:space="preserve">Exemple de rendu vocal :</w:t>
      </w:r>
    </w:p>
    <w:p>
      <w:pPr>
        <w:pStyle w:val="Definition"/>
      </w:pPr>
      <w:r>
        <w:t xml:space="preserve">« Nous sommes le mardi 5 juin 2025 »</w:t>
      </w:r>
    </w:p>
    <w:bookmarkStart w:id="265" w:name="id2"/>
    <w:p>
      <w:pPr>
        <w:pStyle w:val="Heading6"/>
      </w:pPr>
      <w:bookmarkStart w:id="264" w:name="implémentation-1"/>
      <w:r>
        <w:t xml:space="preserve">Implémentation</w:t>
      </w:r>
      <w:hyperlink w:anchor="id2">
        <w:r>
          <w:rPr>
            <w:rStyle w:val="Hyperlink"/>
          </w:rPr>
          <w:t xml:space="preserve">¶</w:t>
        </w:r>
      </w:hyperlink>
      <w:bookmarkEnd w:id="264"/>
    </w:p>
    <w:p>
      <w:pPr>
        <w:pStyle w:val="Definition"/>
        <w:numPr>
          <w:ilvl w:val="0"/>
          <w:numId w:val="1084"/>
        </w:numPr>
      </w:pPr>
      <w:r>
        <w:t xml:space="preserve">Utilise datetime.now() pour récupérer la date actuelle.</w:t>
      </w:r>
    </w:p>
    <w:p>
      <w:pPr>
        <w:pStyle w:val="DefinitionTerm"/>
        <w:numPr>
          <w:ilvl w:val="0"/>
          <w:numId w:val="1084"/>
        </w:numPr>
      </w:pPr>
      <w:r>
        <w:t xml:space="preserve">Décompose :</w:t>
      </w:r>
    </w:p>
    <w:p>
      <w:pPr>
        <w:pStyle w:val="Definition"/>
        <w:numPr>
          <w:ilvl w:val="1"/>
          <w:numId w:val="1085"/>
        </w:numPr>
      </w:pPr>
      <w:r>
        <w:t xml:space="preserve">jour de la semaine : %A</w:t>
      </w:r>
    </w:p>
    <w:p>
      <w:pPr>
        <w:pStyle w:val="Definition"/>
        <w:numPr>
          <w:ilvl w:val="1"/>
          <w:numId w:val="1085"/>
        </w:numPr>
      </w:pPr>
      <w:r>
        <w:t xml:space="preserve">jour du mois : %d (converti en int pour éviter les zéros en tête)</w:t>
      </w:r>
    </w:p>
    <w:p>
      <w:pPr>
        <w:pStyle w:val="Definition"/>
        <w:numPr>
          <w:ilvl w:val="1"/>
          <w:numId w:val="1085"/>
        </w:numPr>
      </w:pPr>
      <w:r>
        <w:t xml:space="preserve">mois : %B</w:t>
      </w:r>
    </w:p>
    <w:p>
      <w:pPr>
        <w:pStyle w:val="Definition"/>
        <w:numPr>
          <w:ilvl w:val="1"/>
          <w:numId w:val="1085"/>
        </w:numPr>
      </w:pPr>
      <w:r>
        <w:t xml:space="preserve">année : %Y</w:t>
      </w:r>
    </w:p>
    <w:p>
      <w:pPr>
        <w:pStyle w:val="Definition"/>
        <w:numPr>
          <w:ilvl w:val="0"/>
          <w:numId w:val="1084"/>
        </w:numPr>
      </w:pPr>
      <w:r>
        <w:t xml:space="preserve">Construit une phrase en français et la passe au Speaker.</w:t>
      </w:r>
    </w:p>
    <w:bookmarkEnd w:id="265"/>
    <w:bookmarkStart w:id="266" w:name="remarque"/>
    <w:p>
      <w:pPr>
        <w:pStyle w:val="Heading6"/>
      </w:pPr>
      <w:r>
        <w:t xml:space="preserve">Remarque</w:t>
      </w:r>
      <w:hyperlink w:anchor="remarque">
        <w:r>
          <w:rPr>
            <w:rStyle w:val="Hyperlink"/>
          </w:rPr>
          <w:t xml:space="preserve">¶</w:t>
        </w:r>
      </w:hyperlink>
    </w:p>
    <w:p>
      <w:pPr>
        <w:pStyle w:val="Definition"/>
        <w:numPr>
          <w:ilvl w:val="0"/>
          <w:numId w:val="1086"/>
        </w:numPr>
      </w:pPr>
      <w:r>
        <w:t xml:space="preserve">Selon la configuration locale du système (locale),</w:t>
      </w:r>
      <w:r>
        <w:t xml:space="preserve"> </w:t>
      </w:r>
      <w:r>
        <w:t xml:space="preserve">%A et %B peuvent être en anglais. Pour forcer le français,</w:t>
      </w:r>
      <w:r>
        <w:t xml:space="preserve"> </w:t>
      </w:r>
      <w:r>
        <w:t xml:space="preserve">il est recommandé de configurer la locale en fr_FR au niveau OS.</w:t>
      </w:r>
    </w:p>
    <w:bookmarkEnd w:id="266"/>
    <w:bookmarkEnd w:id="267"/>
    <w:bookmarkEnd w:id="268"/>
    <w:bookmarkEnd w:id="269"/>
    <w:bookmarkStart w:id="272" w:name="module-modes.mode_dummy"/>
    <w:p>
      <w:pPr>
        <w:pStyle w:val="FirstParagraph"/>
      </w:pPr>
      <w:bookmarkStart w:id="270" w:name="modes-mode-dummy-module"/>
      <w:bookmarkEnd w:id="270"/>
    </w:p>
    <w:bookmarkStart w:id="271" w:name="modes.mode_dummy-module"/>
    <w:p>
      <w:pPr>
        <w:pStyle w:val="Heading4"/>
      </w:pPr>
      <w:r>
        <w:t xml:space="preserve">modes.mode_dummy module</w:t>
      </w:r>
      <w:hyperlink w:anchor="module-modes.mode_dummy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Mode de démonstration / test.</w:t>
      </w:r>
    </w:p>
    <w:p>
      <w:pPr>
        <w:pStyle w:val="BodyText"/>
      </w:pPr>
      <w:r>
        <w:t xml:space="preserve">Ce mode n’a aucune logique métier réelle : il sert uniquement</w:t>
      </w:r>
      <w:r>
        <w:t xml:space="preserve"> </w:t>
      </w:r>
      <w:r>
        <w:t xml:space="preserve">à valider les interactions entre :</w:t>
      </w:r>
    </w:p>
    <w:p>
      <w:pPr>
        <w:numPr>
          <w:ilvl w:val="0"/>
          <w:numId w:val="1087"/>
        </w:numPr>
      </w:pPr>
      <w:r>
        <w:t xml:space="preserve">le sélecteur rotatif (rotations, appui court, long, double),</w:t>
      </w:r>
    </w:p>
    <w:p>
      <w:pPr>
        <w:numPr>
          <w:ilvl w:val="0"/>
          <w:numId w:val="1087"/>
        </w:numPr>
      </w:pPr>
      <w:r>
        <w:t xml:space="preserve">le ModeManager,</w:t>
      </w:r>
    </w:p>
    <w:p>
      <w:pPr>
        <w:numPr>
          <w:ilvl w:val="0"/>
          <w:numId w:val="1087"/>
        </w:numPr>
      </w:pPr>
      <w:r>
        <w:t xml:space="preserve">la synthèse vocale (Speaker).</w:t>
      </w:r>
    </w:p>
    <w:p>
      <w:pPr>
        <w:pStyle w:val="FirstParagraph"/>
      </w:pPr>
      <w:r>
        <w:t xml:space="preserve">Il est utile comme « mode de développement » pour vérifier que</w:t>
      </w:r>
      <w:r>
        <w:t xml:space="preserve"> </w:t>
      </w:r>
      <w:r>
        <w:t xml:space="preserve">l’enchaînement complet hardware -&gt; callbacks -&gt; mode -&gt; TTS</w:t>
      </w:r>
      <w:r>
        <w:t xml:space="preserve"> </w:t>
      </w:r>
      <w:r>
        <w:t xml:space="preserve">fonctionne correctement.</w:t>
      </w:r>
    </w:p>
    <w:p>
      <w:pPr>
        <w:pStyle w:val="BodyText"/>
      </w:pPr>
      <w:r>
        <w:t xml:space="preserve">Ce mode peut servir de modèle minimal pour créer rapidement</w:t>
      </w:r>
      <w:r>
        <w:t xml:space="preserve"> </w:t>
      </w:r>
      <w:r>
        <w:t xml:space="preserve">un nouveau mode.</w:t>
      </w:r>
    </w:p>
    <w:p>
      <w:pPr>
        <w:pStyle w:val="DefinitionTerm"/>
      </w:pPr>
      <w:r>
        <w:t xml:space="preserve">class</w:t>
      </w:r>
      <w:r>
        <w:t xml:space="preserve"> </w:t>
      </w:r>
      <w:r>
        <w:t xml:space="preserve">modes.mode_dummy.</w:t>
      </w:r>
      <w:r>
        <w:t xml:space="preserve">ModeDummy</w:t>
      </w:r>
      <w:r>
        <w:t xml:space="preserve">(</w:t>
      </w:r>
      <w:r>
        <w:rPr>
          <w:i/>
          <w:iCs/>
        </w:rPr>
        <w:t xml:space="preserve">speaker</w:t>
      </w:r>
      <w:r>
        <w:t xml:space="preserve">)</w:t>
      </w:r>
      <w:hyperlink w:anchor="modes.mode_dummy.ModeDummy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hyperlink w:anchor="document-api/core#core.mode_base.Mode">
        <w:r>
          <w:rPr>
            <w:rStyle w:val="NormalTok"/>
          </w:rPr>
          <w:t xml:space="preserve">Mode</w:t>
        </w:r>
      </w:hyperlink>
    </w:p>
    <w:p>
      <w:pPr>
        <w:pStyle w:val="Definition"/>
      </w:pPr>
      <w:r>
        <w:t xml:space="preserve">Mode « test » basique.</w:t>
      </w:r>
    </w:p>
    <w:p>
      <w:pPr>
        <w:pStyle w:val="Definition"/>
      </w:pPr>
      <w:r>
        <w:t xml:space="preserve">Comportement :</w:t>
      </w:r>
      <w:r>
        <w:t xml:space="preserve"> </w:t>
      </w:r>
      <w:r>
        <w:t xml:space="preserve">- on_enter -&gt; ne fait rien</w:t>
      </w:r>
      <w:r>
        <w:t xml:space="preserve"> </w:t>
      </w:r>
      <w:r>
        <w:t xml:space="preserve">- on_short_press -&gt; annonce un message simple</w:t>
      </w:r>
      <w:r>
        <w:t xml:space="preserve"> </w:t>
      </w:r>
      <w:r>
        <w:t xml:space="preserve">- on_long_press -&gt; annonce un message spécifique à l’appui long</w:t>
      </w:r>
      <w:r>
        <w:t xml:space="preserve"> </w:t>
      </w:r>
      <w:r>
        <w:t xml:space="preserve">- on_double_press -&gt; confirme le détecteur de double-clic</w:t>
      </w:r>
    </w:p>
    <w:p>
      <w:pPr>
        <w:pStyle w:val="Definition"/>
      </w:pPr>
      <w:r>
        <w:t xml:space="preserve">Ce mode n’effectue aucune action matérielle.</w:t>
      </w:r>
    </w:p>
    <w:p>
      <w:pPr>
        <w:pStyle w:val="DefinitionTerm"/>
      </w:pPr>
      <w:r>
        <w:t xml:space="preserve">__init__</w:t>
      </w:r>
      <w:r>
        <w:t xml:space="preserve">(</w:t>
      </w:r>
      <w:r>
        <w:rPr>
          <w:i/>
          <w:iCs/>
        </w:rPr>
        <w:t xml:space="preserve">speaker</w:t>
      </w:r>
      <w:r>
        <w:t xml:space="preserve">)</w:t>
      </w:r>
      <w:hyperlink w:anchor="modes.mode_dummy.ModeDummy.__init__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Paramètres</w:t>
      </w:r>
      <w:r>
        <w:t xml:space="preserve">:</w:t>
      </w:r>
    </w:p>
    <w:p>
      <w:pPr>
        <w:pStyle w:val="Definition"/>
      </w:pPr>
      <w:r>
        <w:rPr>
          <w:b/>
          <w:bCs/>
        </w:rPr>
        <w:t xml:space="preserve">speaker</w:t>
      </w:r>
      <w:r>
        <w:t xml:space="preserve"> </w:t>
      </w:r>
      <w:r>
        <w:t xml:space="preserve">(</w:t>
      </w:r>
      <w:hyperlink w:anchor="document-api/core#core.speaker.Speaker">
        <w:r>
          <w:rPr>
            <w:rStyle w:val="Hyperlink"/>
            <w:i/>
            <w:iCs/>
          </w:rPr>
          <w:t xml:space="preserve">Speaker</w:t>
        </w:r>
      </w:hyperlink>
      <w:r>
        <w:t xml:space="preserve">) – Synthèse vocale centrale, utilisée pour les annonces.</w:t>
      </w:r>
    </w:p>
    <w:p>
      <w:pPr>
        <w:pStyle w:val="DefinitionTerm"/>
      </w:pPr>
      <w:r>
        <w:t xml:space="preserve">on_enter</w:t>
      </w:r>
      <w:r>
        <w:t xml:space="preserve">(</w:t>
      </w:r>
      <w:r>
        <w:t xml:space="preserve">)</w:t>
      </w:r>
      <w:hyperlink w:anchor="modes.mode_dummy.ModeDummy.on_enter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Appelé quand on arrive sur ce mode.</w:t>
      </w:r>
      <w:r>
        <w:t xml:space="preserve"> </w:t>
      </w:r>
      <w:r>
        <w:t xml:space="preserve">Aucun feedback vocal ici pour ne pas surcharger :</w:t>
      </w:r>
      <w:r>
        <w:t xml:space="preserve"> </w:t>
      </w:r>
      <w:r>
        <w:t xml:space="preserve">le ModeManager annonce déjà « Mode X : Mode test ».</w:t>
      </w:r>
    </w:p>
    <w:p>
      <w:pPr>
        <w:pStyle w:val="DefinitionTerm"/>
      </w:pPr>
      <w:r>
        <w:t xml:space="preserve">on_exit</w:t>
      </w:r>
      <w:r>
        <w:t xml:space="preserve">(</w:t>
      </w:r>
      <w:r>
        <w:t xml:space="preserve">)</w:t>
      </w:r>
      <w:hyperlink w:anchor="modes.mode_dummy.ModeDummy.on_exit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Appelé lorsqu’on quitte ce mode.</w:t>
      </w:r>
      <w:r>
        <w:t xml:space="preserve"> </w:t>
      </w:r>
      <w:r>
        <w:t xml:space="preserve">Rien à nettoyer.</w:t>
      </w:r>
    </w:p>
    <w:p>
      <w:pPr>
        <w:pStyle w:val="DefinitionTerm"/>
      </w:pPr>
      <w:r>
        <w:t xml:space="preserve">on_short_press</w:t>
      </w:r>
      <w:r>
        <w:t xml:space="preserve">(</w:t>
      </w:r>
      <w:r>
        <w:t xml:space="preserve">)</w:t>
      </w:r>
      <w:hyperlink w:anchor="X64e37367ee1ce96191e537ba0da94374fe5f44a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Annonce une confirmation d’appui court.</w:t>
      </w:r>
    </w:p>
    <w:p>
      <w:pPr>
        <w:pStyle w:val="DefinitionTerm"/>
      </w:pPr>
      <w:r>
        <w:t xml:space="preserve">on_long_press</w:t>
      </w:r>
      <w:r>
        <w:t xml:space="preserve">(</w:t>
      </w:r>
      <w:r>
        <w:t xml:space="preserve">)</w:t>
      </w:r>
      <w:hyperlink w:anchor="modes.mode_dummy.ModeDummy.on_long_press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Annonce une confirmation d’appui long.</w:t>
      </w:r>
    </w:p>
    <w:p>
      <w:pPr>
        <w:pStyle w:val="DefinitionTerm"/>
      </w:pPr>
      <w:r>
        <w:t xml:space="preserve">on_double_press</w:t>
      </w:r>
      <w:r>
        <w:t xml:space="preserve">(</w:t>
      </w:r>
      <w:r>
        <w:t xml:space="preserve">)</w:t>
      </w:r>
      <w:hyperlink w:anchor="X6c70da6963ceaa07295dba1d30b347533356eed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Annonce un double appui détecté.</w:t>
      </w:r>
    </w:p>
    <w:bookmarkEnd w:id="271"/>
    <w:bookmarkEnd w:id="272"/>
    <w:bookmarkStart w:id="296" w:name="module-modes.mode_multimeter"/>
    <w:p>
      <w:pPr>
        <w:pStyle w:val="FirstParagraph"/>
      </w:pPr>
      <w:bookmarkStart w:id="273" w:name="modes-mode-multimeter-module"/>
      <w:bookmarkEnd w:id="273"/>
    </w:p>
    <w:bookmarkStart w:id="295" w:name="modes.mode_multimeter-module"/>
    <w:p>
      <w:pPr>
        <w:pStyle w:val="Heading4"/>
      </w:pPr>
      <w:r>
        <w:t xml:space="preserve">modes.mode_multimeter module</w:t>
      </w:r>
      <w:hyperlink w:anchor="module-modes.mode_multimeter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Mode « Multimètre OWON 16 » pour l’assistant.</w:t>
      </w:r>
    </w:p>
    <w:p>
      <w:pPr>
        <w:pStyle w:val="BodyText"/>
      </w:pPr>
      <w:r>
        <w:t xml:space="preserve">Ce module encapsule toute la logique « métier » côté utilisateur pour le multimètre :</w:t>
      </w:r>
    </w:p>
    <w:p>
      <w:pPr>
        <w:pStyle w:val="DefinitionTerm"/>
        <w:numPr>
          <w:ilvl w:val="0"/>
          <w:numId w:val="1088"/>
        </w:numPr>
      </w:pPr>
      <w:r>
        <w:t xml:space="preserve">Gestion de la voix :</w:t>
      </w:r>
    </w:p>
    <w:p>
      <w:pPr>
        <w:pStyle w:val="Definition"/>
        <w:numPr>
          <w:ilvl w:val="1"/>
          <w:numId w:val="1089"/>
        </w:numPr>
      </w:pPr>
      <w:r>
        <w:t xml:space="preserve">Toutes les annonces passent par le Speaker central.</w:t>
      </w:r>
    </w:p>
    <w:p>
      <w:pPr>
        <w:pStyle w:val="DefinitionTerm"/>
        <w:numPr>
          <w:ilvl w:val="0"/>
          <w:numId w:val="1088"/>
        </w:numPr>
      </w:pPr>
      <w:r>
        <w:t xml:space="preserve">Gestion du matériel :</w:t>
      </w:r>
    </w:p>
    <w:p>
      <w:pPr>
        <w:pStyle w:val="Definition"/>
        <w:numPr>
          <w:ilvl w:val="1"/>
          <w:numId w:val="1090"/>
        </w:numPr>
      </w:pPr>
      <w:r>
        <w:t xml:space="preserve">Dialogue avec le multimètre via OwonMultimeterDriver</w:t>
      </w:r>
      <w:r>
        <w:t xml:space="preserve"> </w:t>
      </w:r>
      <w:r>
        <w:t xml:space="preserve">(qui lui-même utilise le transport BLE générique BleClient).</w:t>
      </w:r>
    </w:p>
    <w:p>
      <w:pPr>
        <w:pStyle w:val="DefinitionTerm"/>
        <w:numPr>
          <w:ilvl w:val="0"/>
          <w:numId w:val="1088"/>
        </w:numPr>
      </w:pPr>
      <w:r>
        <w:t xml:space="preserve">Logique UX :</w:t>
      </w:r>
    </w:p>
    <w:p>
      <w:pPr>
        <w:pStyle w:val="Definition"/>
        <w:numPr>
          <w:ilvl w:val="1"/>
          <w:numId w:val="1091"/>
        </w:numPr>
      </w:pPr>
      <w:r>
        <w:t xml:space="preserve">Appui court : lire la dernière mesure.</w:t>
      </w:r>
    </w:p>
    <w:p>
      <w:pPr>
        <w:pStyle w:val="Definition"/>
        <w:numPr>
          <w:ilvl w:val="1"/>
          <w:numId w:val="1091"/>
        </w:numPr>
      </w:pPr>
      <w:r>
        <w:t xml:space="preserve">Appui long : annoncer l’état de connexion du multimètre.</w:t>
      </w:r>
    </w:p>
    <w:p>
      <w:pPr>
        <w:pStyle w:val="Definition"/>
        <w:numPr>
          <w:ilvl w:val="1"/>
          <w:numId w:val="1091"/>
        </w:numPr>
      </w:pPr>
      <w:r>
        <w:t xml:space="preserve">Double appui : activer / désactiver une lecture automatique périodique</w:t>
      </w:r>
      <w:r>
        <w:t xml:space="preserve"> </w:t>
      </w:r>
      <w:r>
        <w:t xml:space="preserve">(toutes les X secondes).</w:t>
      </w:r>
    </w:p>
    <w:p>
      <w:pPr>
        <w:pStyle w:val="FirstParagraph"/>
      </w:pPr>
      <w:r>
        <w:t xml:space="preserve">Le mode ne contient AUCUN code BLE direct et ne gère pas les broches GPIO :</w:t>
      </w:r>
      <w:r>
        <w:t xml:space="preserve"> </w:t>
      </w:r>
      <w:r>
        <w:t xml:space="preserve">il consomme simplement un driver de plus bas niveau.</w:t>
      </w:r>
    </w:p>
    <w:p>
      <w:pPr>
        <w:pStyle w:val="DefinitionTerm"/>
      </w:pPr>
      <w:r>
        <w:t xml:space="preserve">class</w:t>
      </w:r>
      <w:r>
        <w:t xml:space="preserve"> </w:t>
      </w:r>
      <w:r>
        <w:t xml:space="preserve">modes.mode_multimeter.</w:t>
      </w:r>
      <w:r>
        <w:t xml:space="preserve">ModeMultimetre</w:t>
      </w:r>
      <w:r>
        <w:t xml:space="preserve">(</w:t>
      </w:r>
      <w:r>
        <w:rPr>
          <w:i/>
          <w:iCs/>
        </w:rPr>
        <w:t xml:space="preserve">speaker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hyperlink w:anchor="document-api/core#core.speaker.Speaker">
        <w:r>
          <w:rPr>
            <w:rStyle w:val="Hyperlink"/>
            <w:i/>
            <w:iCs/>
          </w:rPr>
          <w:t xml:space="preserve">Speaker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*</w:t>
      </w:r>
      <w:r>
        <w:t xml:space="preserve">,</w:t>
      </w:r>
      <w:r>
        <w:t xml:space="preserve"> </w:t>
      </w:r>
      <w:r>
        <w:rPr>
          <w:i/>
          <w:iCs/>
        </w:rPr>
        <w:t xml:space="preserve">auto_read_interval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5.0</w:t>
      </w:r>
      <w:r>
        <w:t xml:space="preserve">,</w:t>
      </w:r>
      <w:r>
        <w:t xml:space="preserve"> </w:t>
      </w:r>
      <w:r>
        <w:rPr>
          <w:i/>
          <w:iCs/>
        </w:rPr>
        <w:t xml:space="preserve">driver_config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Dict</w:t>
      </w:r>
      <w:r>
        <w:rPr>
          <w:i/>
          <w:iCs/>
        </w:rPr>
        <w:t xml:space="preserve">[</w:t>
      </w:r>
      <w:r>
        <w:rPr>
          <w:i/>
          <w:iCs/>
        </w:rPr>
        <w:t xml:space="preserve">str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Any</w:t>
      </w:r>
      <w:r>
        <w:rPr>
          <w:i/>
          <w:iCs/>
        </w:rPr>
        <w:t xml:space="preserve">]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)</w:t>
      </w:r>
      <w:hyperlink w:anchor="modes.mode_multimeter.ModeMultimetre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hyperlink w:anchor="document-api/core#core.mode_base.Mode">
        <w:r>
          <w:rPr>
            <w:rStyle w:val="NormalTok"/>
          </w:rPr>
          <w:t xml:space="preserve">Mode</w:t>
        </w:r>
      </w:hyperlink>
    </w:p>
    <w:p>
      <w:pPr>
        <w:pStyle w:val="Definition"/>
      </w:pPr>
      <w:r>
        <w:t xml:space="preserve">Mode « Multimètre » de l’assistant.</w:t>
      </w:r>
    </w:p>
    <w:bookmarkStart w:id="275" w:name="id3"/>
    <w:p>
      <w:pPr>
        <w:pStyle w:val="Heading5"/>
      </w:pPr>
      <w:bookmarkStart w:id="274" w:name="rôle-4"/>
      <w:r>
        <w:t xml:space="preserve">Rôle</w:t>
      </w:r>
      <w:hyperlink w:anchor="id3">
        <w:r>
          <w:rPr>
            <w:rStyle w:val="Hyperlink"/>
          </w:rPr>
          <w:t xml:space="preserve">¶</w:t>
        </w:r>
      </w:hyperlink>
      <w:bookmarkEnd w:id="274"/>
    </w:p>
    <w:p>
      <w:pPr>
        <w:pStyle w:val="Definition"/>
      </w:pPr>
      <w:r>
        <w:t xml:space="preserve">Ce mode fournit une interface vocale par-dessus le multimètre OWON 16 :</w:t>
      </w:r>
      <w:r>
        <w:t xml:space="preserve"> </w:t>
      </w:r>
      <w:r>
        <w:t xml:space="preserve">il traduit les actions utilisateur (appuis sur le bouton, double-clic,</w:t>
      </w:r>
      <w:r>
        <w:t xml:space="preserve"> </w:t>
      </w:r>
      <w:r>
        <w:t xml:space="preserve">sélection du mode) en :</w:t>
      </w:r>
    </w:p>
    <w:p>
      <w:pPr>
        <w:pStyle w:val="Definition"/>
        <w:numPr>
          <w:ilvl w:val="0"/>
          <w:numId w:val="1092"/>
        </w:numPr>
      </w:pPr>
      <w:r>
        <w:t xml:space="preserve">commandes haut niveau vers OwonMultimeterDriver (start/stop),</w:t>
      </w:r>
    </w:p>
    <w:p>
      <w:pPr>
        <w:pStyle w:val="Definition"/>
        <w:numPr>
          <w:ilvl w:val="0"/>
          <w:numId w:val="1092"/>
        </w:numPr>
      </w:pPr>
      <w:r>
        <w:t xml:space="preserve">annonces vocales lisibles pour un utilisateur non voyant.</w:t>
      </w:r>
    </w:p>
    <w:bookmarkEnd w:id="275"/>
    <w:bookmarkStart w:id="277" w:name="id4"/>
    <w:p>
      <w:pPr>
        <w:pStyle w:val="Heading5"/>
      </w:pPr>
      <w:bookmarkStart w:id="276" w:name="comportement-ux-1"/>
      <w:r>
        <w:t xml:space="preserve">Comportement UX</w:t>
      </w:r>
      <w:hyperlink w:anchor="id4">
        <w:r>
          <w:rPr>
            <w:rStyle w:val="Hyperlink"/>
          </w:rPr>
          <w:t xml:space="preserve">¶</w:t>
        </w:r>
      </w:hyperlink>
      <w:bookmarkEnd w:id="276"/>
    </w:p>
    <w:p>
      <w:pPr>
        <w:pStyle w:val="DefinitionTerm"/>
        <w:numPr>
          <w:ilvl w:val="0"/>
          <w:numId w:val="1093"/>
        </w:numPr>
      </w:pPr>
      <w:r>
        <w:t xml:space="preserve">on_enter :</w:t>
      </w:r>
    </w:p>
    <w:p>
      <w:pPr>
        <w:pStyle w:val="Definition"/>
        <w:numPr>
          <w:ilvl w:val="1"/>
          <w:numId w:val="1094"/>
        </w:numPr>
      </w:pPr>
      <w:r>
        <w:t xml:space="preserve">démarre la recherche / connexion BLE en arrière-plan via le driver.</w:t>
      </w:r>
    </w:p>
    <w:p>
      <w:pPr>
        <w:pStyle w:val="Definition"/>
        <w:numPr>
          <w:ilvl w:val="1"/>
          <w:numId w:val="1094"/>
        </w:numPr>
      </w:pPr>
      <w:r>
        <w:t xml:space="preserve">remet à zéro le mode de lecture automatique (on revient en manuel).</w:t>
      </w:r>
    </w:p>
    <w:p>
      <w:pPr>
        <w:pStyle w:val="Definition"/>
        <w:numPr>
          <w:ilvl w:val="1"/>
          <w:numId w:val="1094"/>
        </w:numPr>
      </w:pPr>
      <w:r>
        <w:t xml:space="preserve">l’annonce « Mode X : Multimètre » est gérée par le ModeManager.</w:t>
      </w:r>
    </w:p>
    <w:p>
      <w:pPr>
        <w:pStyle w:val="DefinitionTerm"/>
        <w:numPr>
          <w:ilvl w:val="0"/>
          <w:numId w:val="1093"/>
        </w:numPr>
      </w:pPr>
      <w:r>
        <w:t xml:space="preserve">on_exit :</w:t>
      </w:r>
    </w:p>
    <w:p>
      <w:pPr>
        <w:pStyle w:val="Definition"/>
        <w:numPr>
          <w:ilvl w:val="1"/>
          <w:numId w:val="1095"/>
        </w:numPr>
      </w:pPr>
      <w:r>
        <w:t xml:space="preserve">arrête proprement le driver OWON (scan + connexion BLE).</w:t>
      </w:r>
    </w:p>
    <w:p>
      <w:pPr>
        <w:pStyle w:val="Definition"/>
        <w:numPr>
          <w:ilvl w:val="1"/>
          <w:numId w:val="1095"/>
        </w:numPr>
      </w:pPr>
      <w:r>
        <w:t xml:space="preserve">désactive la lecture automatique et annule les timers.</w:t>
      </w:r>
    </w:p>
    <w:p>
      <w:pPr>
        <w:pStyle w:val="DefinitionTerm"/>
        <w:numPr>
          <w:ilvl w:val="0"/>
          <w:numId w:val="1093"/>
        </w:numPr>
      </w:pPr>
      <w:r>
        <w:t xml:space="preserve">on_short_press (clic simple) :</w:t>
      </w:r>
    </w:p>
    <w:p>
      <w:pPr>
        <w:pStyle w:val="Definition"/>
        <w:numPr>
          <w:ilvl w:val="1"/>
          <w:numId w:val="1096"/>
        </w:numPr>
      </w:pPr>
      <w:r>
        <w:t xml:space="preserve">annonce la dernière mesure disponible (ex : « 3.27 VOLT DC »).</w:t>
      </w:r>
    </w:p>
    <w:p>
      <w:pPr>
        <w:pStyle w:val="Definition"/>
        <w:numPr>
          <w:ilvl w:val="1"/>
          <w:numId w:val="1096"/>
        </w:numPr>
      </w:pPr>
      <w:r>
        <w:t xml:space="preserve">si aucune mesure n’est encore disponible : message d’erreur vocal.</w:t>
      </w:r>
    </w:p>
    <w:p>
      <w:pPr>
        <w:pStyle w:val="DefinitionTerm"/>
        <w:numPr>
          <w:ilvl w:val="0"/>
          <w:numId w:val="1093"/>
        </w:numPr>
      </w:pPr>
      <w:r>
        <w:t xml:space="preserve">on_long_press (appui long) :</w:t>
      </w:r>
    </w:p>
    <w:p>
      <w:pPr>
        <w:pStyle w:val="Definition"/>
        <w:numPr>
          <w:ilvl w:val="1"/>
          <w:numId w:val="1097"/>
        </w:numPr>
      </w:pPr>
      <w:r>
        <w:t xml:space="preserve">annonce l’état de connexion actuel (connecté / en recherche).</w:t>
      </w:r>
    </w:p>
    <w:p>
      <w:pPr>
        <w:pStyle w:val="DefinitionTerm"/>
        <w:numPr>
          <w:ilvl w:val="0"/>
          <w:numId w:val="1093"/>
        </w:numPr>
      </w:pPr>
      <w:r>
        <w:t xml:space="preserve">on_double_press (double clic) :</w:t>
      </w:r>
    </w:p>
    <w:p>
      <w:pPr>
        <w:pStyle w:val="Definition"/>
        <w:numPr>
          <w:ilvl w:val="1"/>
          <w:numId w:val="1098"/>
        </w:numPr>
      </w:pPr>
      <w:r>
        <w:t xml:space="preserve">active / désactive un mode de lecture automatique :</w:t>
      </w:r>
      <w:r>
        <w:t xml:space="preserve"> </w:t>
      </w:r>
      <w:r>
        <w:t xml:space="preserve">toutes les self._auto_read_interval secondes, la dernière</w:t>
      </w:r>
      <w:r>
        <w:t xml:space="preserve"> </w:t>
      </w:r>
      <w:r>
        <w:t xml:space="preserve">mesure est annoncée, tant que le multimètre est connecté.</w:t>
      </w:r>
    </w:p>
    <w:bookmarkEnd w:id="277"/>
    <w:bookmarkStart w:id="294" w:name="details-techniques"/>
    <w:p>
      <w:pPr>
        <w:pStyle w:val="Heading5"/>
      </w:pPr>
      <w:bookmarkStart w:id="278" w:name="détails-techniques"/>
      <w:r>
        <w:t xml:space="preserve">Détails techniques</w:t>
      </w:r>
      <w:hyperlink w:anchor="details-techniques">
        <w:r>
          <w:rPr>
            <w:rStyle w:val="Hyperlink"/>
          </w:rPr>
          <w:t xml:space="preserve">¶</w:t>
        </w:r>
      </w:hyperlink>
      <w:bookmarkEnd w:id="278"/>
    </w:p>
    <w:p>
      <w:pPr>
        <w:pStyle w:val="Definition"/>
        <w:numPr>
          <w:ilvl w:val="0"/>
          <w:numId w:val="1099"/>
        </w:numPr>
      </w:pPr>
      <w:r>
        <w:t xml:space="preserve">La conversion « nombre -&gt; texte » est centralisée dans</w:t>
      </w:r>
      <w:r>
        <w:t xml:space="preserve"> </w:t>
      </w:r>
      <w:r>
        <w:t xml:space="preserve">_format_value_for_speech() afin de gérer proprement :</w:t>
      </w:r>
    </w:p>
    <w:p>
      <w:pPr>
        <w:pStyle w:val="BlockText"/>
        <w:numPr>
          <w:ilvl w:val="1"/>
          <w:numId w:val="1100"/>
        </w:numPr>
      </w:pPr>
      <w:r>
        <w:t xml:space="preserve">les valeurs négatives (« moins 1.3 »),</w:t>
      </w:r>
    </w:p>
    <w:p>
      <w:pPr>
        <w:pStyle w:val="BlockText"/>
        <w:numPr>
          <w:ilvl w:val="1"/>
          <w:numId w:val="1100"/>
        </w:numPr>
      </w:pPr>
      <w:r>
        <w:t xml:space="preserve">le format numérique passé au TTS.</w:t>
      </w:r>
    </w:p>
    <w:p>
      <w:pPr>
        <w:pStyle w:val="Definition"/>
        <w:numPr>
          <w:ilvl w:val="0"/>
          <w:numId w:val="1099"/>
        </w:numPr>
      </w:pPr>
      <w:r>
        <w:t xml:space="preserve">La lecture automatique est pilotée par un threading.Timer</w:t>
      </w:r>
      <w:r>
        <w:t xml:space="preserve"> </w:t>
      </w:r>
      <w:r>
        <w:t xml:space="preserve">qui se réarme lui-même (_schedule_auto_read / _auto_read_tick).</w:t>
      </w:r>
    </w:p>
    <w:p>
      <w:pPr>
        <w:pStyle w:val="Definition"/>
        <w:numPr>
          <w:ilvl w:val="0"/>
          <w:numId w:val="1099"/>
        </w:numPr>
      </w:pPr>
      <w:r>
        <w:t xml:space="preserve">Quand la connexion BLE est perdue, le mode auto reste activé</w:t>
      </w:r>
      <w:r>
        <w:t xml:space="preserve"> </w:t>
      </w:r>
      <w:r>
        <w:t xml:space="preserve">mais ne parle pas tant que le multimètre n’est pas reconnecté.</w:t>
      </w:r>
    </w:p>
    <w:p>
      <w:pPr>
        <w:pStyle w:val="DefinitionTerm"/>
      </w:pPr>
      <w:r>
        <w:t xml:space="preserve">__init__</w:t>
      </w:r>
      <w:r>
        <w:t xml:space="preserve">(</w:t>
      </w:r>
      <w:r>
        <w:rPr>
          <w:i/>
          <w:iCs/>
        </w:rPr>
        <w:t xml:space="preserve">speaker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hyperlink w:anchor="document-api/core#core.speaker.Speaker">
        <w:r>
          <w:rPr>
            <w:rStyle w:val="Hyperlink"/>
            <w:i/>
            <w:iCs/>
          </w:rPr>
          <w:t xml:space="preserve">Speaker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*</w:t>
      </w:r>
      <w:r>
        <w:t xml:space="preserve">,</w:t>
      </w:r>
      <w:r>
        <w:t xml:space="preserve"> </w:t>
      </w:r>
      <w:r>
        <w:rPr>
          <w:i/>
          <w:iCs/>
        </w:rPr>
        <w:t xml:space="preserve">auto_read_interval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float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5.0</w:t>
      </w:r>
      <w:r>
        <w:t xml:space="preserve">,</w:t>
      </w:r>
      <w:r>
        <w:t xml:space="preserve"> </w:t>
      </w:r>
      <w:r>
        <w:rPr>
          <w:i/>
          <w:iCs/>
        </w:rPr>
        <w:t xml:space="preserve">driver_config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Dict</w:t>
      </w:r>
      <w:r>
        <w:rPr>
          <w:i/>
          <w:iCs/>
        </w:rPr>
        <w:t xml:space="preserve">[</w:t>
      </w:r>
      <w:r>
        <w:rPr>
          <w:i/>
          <w:iCs/>
        </w:rPr>
        <w:t xml:space="preserve">str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Any</w:t>
      </w:r>
      <w:r>
        <w:rPr>
          <w:i/>
          <w:iCs/>
        </w:rPr>
        <w:t xml:space="preserve">]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)</w:t>
      </w:r>
      <w:hyperlink w:anchor="X4bebc5135f6ba6953439c7e6250e56e2e790a47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Initialise le mode Multimètre.</w:t>
      </w:r>
    </w:p>
    <w:bookmarkStart w:id="280" w:name="id5"/>
    <w:p>
      <w:pPr>
        <w:pStyle w:val="Heading6"/>
      </w:pPr>
      <w:bookmarkStart w:id="279" w:name="paramètres-21"/>
      <w:r>
        <w:t xml:space="preserve">Paramètres</w:t>
      </w:r>
      <w:hyperlink w:anchor="id5">
        <w:r>
          <w:rPr>
            <w:rStyle w:val="Hyperlink"/>
          </w:rPr>
          <w:t xml:space="preserve">¶</w:t>
        </w:r>
      </w:hyperlink>
      <w:bookmarkEnd w:id="279"/>
    </w:p>
    <w:p>
      <w:pPr>
        <w:pStyle w:val="DefinitionTerm"/>
      </w:pPr>
      <w:r>
        <w:t xml:space="preserve">speaker</w:t>
      </w:r>
      <w:r>
        <w:t xml:space="preserve">Speaker</w:t>
      </w:r>
    </w:p>
    <w:p>
      <w:pPr>
        <w:pStyle w:val="Definition"/>
      </w:pPr>
      <w:r>
        <w:t xml:space="preserve">Instance du Speaker central utilisée pour toutes les annonces vocales.</w:t>
      </w:r>
    </w:p>
    <w:bookmarkEnd w:id="280"/>
    <w:p>
      <w:pPr>
        <w:pStyle w:val="DefinitionTerm"/>
      </w:pPr>
      <w:r>
        <w:t xml:space="preserve">on_enter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a8d666ecc342fb4bdbf7328a3e5b4330ed6fdaf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Hook appelé quand on arrive sur ce mode via le sélecteur rotatif.</w:t>
      </w:r>
    </w:p>
    <w:bookmarkStart w:id="282" w:name="actions-realisees"/>
    <w:p>
      <w:pPr>
        <w:pStyle w:val="Heading6"/>
      </w:pPr>
      <w:bookmarkStart w:id="281" w:name="actions-réalisées"/>
      <w:r>
        <w:t xml:space="preserve">Actions réalisées</w:t>
      </w:r>
      <w:hyperlink w:anchor="actions-realisees">
        <w:r>
          <w:rPr>
            <w:rStyle w:val="Hyperlink"/>
          </w:rPr>
          <w:t xml:space="preserve">¶</w:t>
        </w:r>
      </w:hyperlink>
      <w:bookmarkEnd w:id="281"/>
    </w:p>
    <w:p>
      <w:pPr>
        <w:pStyle w:val="Definition"/>
        <w:numPr>
          <w:ilvl w:val="0"/>
          <w:numId w:val="1101"/>
        </w:numPr>
      </w:pPr>
      <w:r>
        <w:t xml:space="preserve">Désactive la lecture automatique (on revient en mode manuel).</w:t>
      </w:r>
    </w:p>
    <w:p>
      <w:pPr>
        <w:pStyle w:val="Definition"/>
        <w:numPr>
          <w:ilvl w:val="0"/>
          <w:numId w:val="1101"/>
        </w:numPr>
      </w:pPr>
      <w:r>
        <w:t xml:space="preserve">Annule tout timer éventuellement encore actif.</w:t>
      </w:r>
    </w:p>
    <w:p>
      <w:pPr>
        <w:pStyle w:val="DefinitionTerm"/>
        <w:numPr>
          <w:ilvl w:val="0"/>
          <w:numId w:val="1101"/>
        </w:numPr>
      </w:pPr>
      <w:r>
        <w:t xml:space="preserve">Démarre le driver OWON :</w:t>
      </w:r>
    </w:p>
    <w:p>
      <w:pPr>
        <w:pStyle w:val="Definition"/>
        <w:numPr>
          <w:ilvl w:val="1"/>
          <w:numId w:val="1102"/>
        </w:numPr>
      </w:pPr>
      <w:r>
        <w:t xml:space="preserve">scan BLE en arrière-plan,</w:t>
      </w:r>
    </w:p>
    <w:p>
      <w:pPr>
        <w:pStyle w:val="Definition"/>
        <w:numPr>
          <w:ilvl w:val="1"/>
          <w:numId w:val="1102"/>
        </w:numPr>
      </w:pPr>
      <w:r>
        <w:t xml:space="preserve">tentatives de connexion automatiques.</w:t>
      </w:r>
    </w:p>
    <w:bookmarkEnd w:id="282"/>
    <w:bookmarkStart w:id="284" w:name="id6"/>
    <w:p>
      <w:pPr>
        <w:pStyle w:val="Heading6"/>
      </w:pPr>
      <w:bookmarkStart w:id="283" w:name="remarque-1"/>
      <w:r>
        <w:t xml:space="preserve">Remarque</w:t>
      </w:r>
      <w:hyperlink w:anchor="id6">
        <w:r>
          <w:rPr>
            <w:rStyle w:val="Hyperlink"/>
          </w:rPr>
          <w:t xml:space="preserve">¶</w:t>
        </w:r>
      </w:hyperlink>
      <w:bookmarkEnd w:id="283"/>
    </w:p>
    <w:p>
      <w:pPr>
        <w:pStyle w:val="Definition"/>
      </w:pPr>
      <w:r>
        <w:t xml:space="preserve">Le ModeManager se charge déjà d’annoncer « Mode X : Multimètre »,</w:t>
      </w:r>
      <w:r>
        <w:t xml:space="preserve"> </w:t>
      </w:r>
      <w:r>
        <w:t xml:space="preserve">donc on ne parle pas ici pour éviter les doublons.</w:t>
      </w:r>
    </w:p>
    <w:bookmarkEnd w:id="284"/>
    <w:p>
      <w:pPr>
        <w:pStyle w:val="DefinitionTerm"/>
      </w:pPr>
      <w:r>
        <w:t xml:space="preserve">on_exit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2306d22e8905f612d7719baaabea0d6ee53bca1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Hook appelé quand on quitte ce mode.</w:t>
      </w:r>
    </w:p>
    <w:bookmarkStart w:id="286" w:name="id7"/>
    <w:p>
      <w:pPr>
        <w:pStyle w:val="Heading6"/>
      </w:pPr>
      <w:bookmarkStart w:id="285" w:name="actions-réalisées-1"/>
      <w:r>
        <w:t xml:space="preserve">Actions réalisées</w:t>
      </w:r>
      <w:hyperlink w:anchor="id7">
        <w:r>
          <w:rPr>
            <w:rStyle w:val="Hyperlink"/>
          </w:rPr>
          <w:t xml:space="preserve">¶</w:t>
        </w:r>
      </w:hyperlink>
      <w:bookmarkEnd w:id="285"/>
    </w:p>
    <w:p>
      <w:pPr>
        <w:pStyle w:val="Definition"/>
        <w:numPr>
          <w:ilvl w:val="0"/>
          <w:numId w:val="1103"/>
        </w:numPr>
      </w:pPr>
      <w:r>
        <w:t xml:space="preserve">Désactive le mode de lecture automatique.</w:t>
      </w:r>
    </w:p>
    <w:p>
      <w:pPr>
        <w:pStyle w:val="Definition"/>
        <w:numPr>
          <w:ilvl w:val="0"/>
          <w:numId w:val="1103"/>
        </w:numPr>
      </w:pPr>
      <w:r>
        <w:t xml:space="preserve">Annule le timer de lecture automatique.</w:t>
      </w:r>
    </w:p>
    <w:p>
      <w:pPr>
        <w:pStyle w:val="Definition"/>
        <w:numPr>
          <w:ilvl w:val="0"/>
          <w:numId w:val="1103"/>
        </w:numPr>
      </w:pPr>
      <w:r>
        <w:t xml:space="preserve">Arrête le driver OWON (arrêt des scans / connexions BLE).</w:t>
      </w:r>
    </w:p>
    <w:bookmarkEnd w:id="286"/>
    <w:p>
      <w:pPr>
        <w:pStyle w:val="DefinitionTerm"/>
      </w:pPr>
      <w:r>
        <w:t xml:space="preserve">on_short_press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d1aaa09186886dff2cd7d0f5e4d86253e813306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Appui court : annonce la dernière mesure reçue.</w:t>
      </w:r>
    </w:p>
    <w:bookmarkStart w:id="288" w:name="comportement"/>
    <w:p>
      <w:pPr>
        <w:pStyle w:val="Heading6"/>
      </w:pPr>
      <w:bookmarkStart w:id="287" w:name="comportement-2"/>
      <w:r>
        <w:t xml:space="preserve">Comportement</w:t>
      </w:r>
      <w:hyperlink w:anchor="comportement">
        <w:r>
          <w:rPr>
            <w:rStyle w:val="Hyperlink"/>
          </w:rPr>
          <w:t xml:space="preserve">¶</w:t>
        </w:r>
      </w:hyperlink>
      <w:bookmarkEnd w:id="287"/>
    </w:p>
    <w:p>
      <w:pPr>
        <w:pStyle w:val="Definition"/>
        <w:numPr>
          <w:ilvl w:val="0"/>
          <w:numId w:val="1104"/>
        </w:numPr>
      </w:pPr>
      <w:r>
        <w:t xml:space="preserve">Si aucune mesure n’est disponible (pas encore de trame reçue) :</w:t>
      </w:r>
      <w:r>
        <w:t xml:space="preserve"> </w:t>
      </w:r>
      <w:r>
        <w:t xml:space="preserve">annonce « Aucune mesure disponible pour le moment. ».</w:t>
      </w:r>
    </w:p>
    <w:p>
      <w:pPr>
        <w:pStyle w:val="Definition"/>
        <w:numPr>
          <w:ilvl w:val="0"/>
          <w:numId w:val="1104"/>
        </w:numPr>
      </w:pPr>
      <w:r>
        <w:t xml:space="preserve">Sinon :</w:t>
      </w:r>
      <w:r>
        <w:t xml:space="preserve"> </w:t>
      </w:r>
      <w:r>
        <w:t xml:space="preserve">* récupère le dictionnaire simplifié via get_last_measure(),</w:t>
      </w:r>
      <w:r>
        <w:t xml:space="preserve"> </w:t>
      </w:r>
      <w:r>
        <w:t xml:space="preserve">* formate la valeur pour la voix (_format_value_for_speech),</w:t>
      </w:r>
      <w:r>
        <w:t xml:space="preserve"> </w:t>
      </w:r>
      <w:r>
        <w:t xml:space="preserve">* concatène la valeur + le nom d’unité tel que décodé par le driver</w:t>
      </w:r>
    </w:p>
    <w:p>
      <w:pPr>
        <w:pStyle w:val="BlockText"/>
        <w:numPr>
          <w:ilvl w:val="0"/>
          <w:numId w:val="1000"/>
        </w:numPr>
      </w:pPr>
      <w:r>
        <w:t xml:space="preserve">(ex : « MILLI VOLT DC », « OHM NORMAL », « CELSIUS »…),</w:t>
      </w:r>
    </w:p>
    <w:p>
      <w:pPr>
        <w:pStyle w:val="Definition"/>
        <w:numPr>
          <w:ilvl w:val="1"/>
          <w:numId w:val="1105"/>
        </w:numPr>
      </w:pPr>
      <w:r>
        <w:t xml:space="preserve">envoie la phrase au Speaker.</w:t>
      </w:r>
    </w:p>
    <w:bookmarkEnd w:id="288"/>
    <w:bookmarkStart w:id="289" w:name="exemple-de-rendu"/>
    <w:p>
      <w:pPr>
        <w:pStyle w:val="Heading6"/>
      </w:pPr>
      <w:r>
        <w:t xml:space="preserve">Exemple de rendu</w:t>
      </w:r>
      <w:hyperlink w:anchor="exemple-de-rendu">
        <w:r>
          <w:rPr>
            <w:rStyle w:val="Hyperlink"/>
          </w:rPr>
          <w:t xml:space="preserve">¶</w:t>
        </w:r>
      </w:hyperlink>
    </w:p>
    <w:p>
      <w:pPr>
        <w:pStyle w:val="BlockText"/>
      </w:pPr>
      <w:r>
        <w:t xml:space="preserve">« moins 1.3 MILLI VOLT DC »</w:t>
      </w:r>
    </w:p>
    <w:bookmarkEnd w:id="289"/>
    <w:p>
      <w:pPr>
        <w:pStyle w:val="DefinitionTerm"/>
      </w:pPr>
      <w:r>
        <w:t xml:space="preserve">on_long_press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0dc31ffdf8382a9452dfe4775a71e397386df58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Appui long : annonce l’état de connexion actuel du multimètre.</w:t>
      </w:r>
    </w:p>
    <w:bookmarkStart w:id="291" w:name="cas-geres"/>
    <w:p>
      <w:pPr>
        <w:pStyle w:val="Heading6"/>
      </w:pPr>
      <w:bookmarkStart w:id="290" w:name="cas-gérés"/>
      <w:r>
        <w:t xml:space="preserve">Cas gérés</w:t>
      </w:r>
      <w:hyperlink w:anchor="cas-geres">
        <w:r>
          <w:rPr>
            <w:rStyle w:val="Hyperlink"/>
          </w:rPr>
          <w:t xml:space="preserve">¶</w:t>
        </w:r>
      </w:hyperlink>
      <w:bookmarkEnd w:id="290"/>
    </w:p>
    <w:p>
      <w:pPr>
        <w:pStyle w:val="DefinitionTerm"/>
        <w:numPr>
          <w:ilvl w:val="0"/>
          <w:numId w:val="1106"/>
        </w:numPr>
      </w:pPr>
      <w:r>
        <w:t xml:space="preserve">Si OwonMultimeterDriver.is_connected est True :</w:t>
      </w:r>
    </w:p>
    <w:p>
      <w:pPr>
        <w:pStyle w:val="Definition"/>
        <w:numPr>
          <w:ilvl w:val="0"/>
          <w:numId w:val="1000"/>
        </w:numPr>
      </w:pPr>
      <w:r>
        <w:t xml:space="preserve">-&gt; « Le multimètre est connecté. »</w:t>
      </w:r>
    </w:p>
    <w:p>
      <w:pPr>
        <w:pStyle w:val="DefinitionTerm"/>
        <w:numPr>
          <w:ilvl w:val="0"/>
          <w:numId w:val="1106"/>
        </w:numPr>
      </w:pPr>
      <w:r>
        <w:t xml:space="preserve">Sinon :</w:t>
      </w:r>
    </w:p>
    <w:p>
      <w:pPr>
        <w:pStyle w:val="DefinitionTerm"/>
        <w:numPr>
          <w:ilvl w:val="0"/>
          <w:numId w:val="1000"/>
        </w:numPr>
      </w:pPr>
      <w:r>
        <w:t xml:space="preserve">-&gt; « Recherche ou connexion au multimètre en cours.</w:t>
      </w:r>
    </w:p>
    <w:p>
      <w:pPr>
        <w:pStyle w:val="Definition"/>
        <w:numPr>
          <w:ilvl w:val="0"/>
          <w:numId w:val="1000"/>
        </w:numPr>
      </w:pPr>
      <w:r>
        <w:t xml:space="preserve">Veuillez patienter ou vérifier qu’il est allumé. »</w:t>
      </w:r>
    </w:p>
    <w:bookmarkEnd w:id="291"/>
    <w:p>
      <w:pPr>
        <w:pStyle w:val="DefinitionTerm"/>
      </w:pPr>
      <w:r>
        <w:t xml:space="preserve">on_double_press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debe4332e3833ef1a7941f9869fc67c5f0818e4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Double appui : bascule entre lecture automatique et lecture manuelle.</w:t>
      </w:r>
    </w:p>
    <w:bookmarkStart w:id="293" w:name="id8"/>
    <w:p>
      <w:pPr>
        <w:pStyle w:val="Heading6"/>
      </w:pPr>
      <w:bookmarkStart w:id="292" w:name="comportement-3"/>
      <w:r>
        <w:t xml:space="preserve">Comportement</w:t>
      </w:r>
      <w:hyperlink w:anchor="id8">
        <w:r>
          <w:rPr>
            <w:rStyle w:val="Hyperlink"/>
          </w:rPr>
          <w:t xml:space="preserve">¶</w:t>
        </w:r>
      </w:hyperlink>
      <w:bookmarkEnd w:id="292"/>
    </w:p>
    <w:p>
      <w:pPr>
        <w:pStyle w:val="DefinitionTerm"/>
        <w:numPr>
          <w:ilvl w:val="0"/>
          <w:numId w:val="1107"/>
        </w:numPr>
      </w:pPr>
      <w:r>
        <w:t xml:space="preserve">Si la lecture automatique est désactivée :</w:t>
      </w:r>
    </w:p>
    <w:p>
      <w:pPr>
        <w:pStyle w:val="Definition"/>
        <w:numPr>
          <w:ilvl w:val="1"/>
          <w:numId w:val="1108"/>
        </w:numPr>
      </w:pPr>
      <w:r>
        <w:t xml:space="preserve">l’active,</w:t>
      </w:r>
    </w:p>
    <w:p>
      <w:pPr>
        <w:pStyle w:val="Definition"/>
        <w:numPr>
          <w:ilvl w:val="1"/>
          <w:numId w:val="1108"/>
        </w:numPr>
      </w:pPr>
      <w:r>
        <w:t xml:space="preserve">annonce « Lecture automatique du multimètre activée. »,</w:t>
      </w:r>
    </w:p>
    <w:p>
      <w:pPr>
        <w:pStyle w:val="Definition"/>
        <w:numPr>
          <w:ilvl w:val="1"/>
          <w:numId w:val="1108"/>
        </w:numPr>
      </w:pPr>
      <w:r>
        <w:t xml:space="preserve">planifie le premier tick avec _schedule_auto_read().</w:t>
      </w:r>
    </w:p>
    <w:p>
      <w:pPr>
        <w:pStyle w:val="DefinitionTerm"/>
        <w:numPr>
          <w:ilvl w:val="0"/>
          <w:numId w:val="1107"/>
        </w:numPr>
      </w:pPr>
      <w:r>
        <w:t xml:space="preserve">Si la lecture automatique est déjà active :</w:t>
      </w:r>
    </w:p>
    <w:p>
      <w:pPr>
        <w:pStyle w:val="Definition"/>
        <w:numPr>
          <w:ilvl w:val="1"/>
          <w:numId w:val="1109"/>
        </w:numPr>
      </w:pPr>
      <w:r>
        <w:t xml:space="preserve">la désactive,</w:t>
      </w:r>
    </w:p>
    <w:p>
      <w:pPr>
        <w:pStyle w:val="Definition"/>
        <w:numPr>
          <w:ilvl w:val="1"/>
          <w:numId w:val="1109"/>
        </w:numPr>
      </w:pPr>
      <w:r>
        <w:t xml:space="preserve">annule le timer associé,</w:t>
      </w:r>
    </w:p>
    <w:p>
      <w:pPr>
        <w:pStyle w:val="Definition"/>
        <w:numPr>
          <w:ilvl w:val="1"/>
          <w:numId w:val="1109"/>
        </w:numPr>
      </w:pPr>
      <w:r>
        <w:t xml:space="preserve">annonce « Lecture automatique désactivée. Retour au mode manuel. ».</w:t>
      </w:r>
    </w:p>
    <w:bookmarkEnd w:id="293"/>
    <w:bookmarkEnd w:id="294"/>
    <w:bookmarkEnd w:id="295"/>
    <w:bookmarkEnd w:id="296"/>
    <w:bookmarkStart w:id="302" w:name="module-modes.mode_reading_machine"/>
    <w:p>
      <w:pPr>
        <w:pStyle w:val="FirstParagraph"/>
      </w:pPr>
      <w:bookmarkStart w:id="297" w:name="modes-mode-reading-machine-module"/>
      <w:bookmarkEnd w:id="297"/>
    </w:p>
    <w:bookmarkStart w:id="301" w:name="modes.mode_reading_machine-module"/>
    <w:p>
      <w:pPr>
        <w:pStyle w:val="Heading4"/>
      </w:pPr>
      <w:r>
        <w:t xml:space="preserve">modes.mode_reading_machine module</w:t>
      </w:r>
      <w:hyperlink w:anchor="module-modes.mode_reading_machine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Mode « Machine à lire ».</w:t>
      </w:r>
    </w:p>
    <w:p>
      <w:pPr>
        <w:pStyle w:val="BodyText"/>
      </w:pPr>
      <w:r>
        <w:t xml:space="preserve">Ce module orchestre le flux utilisateur le plus complet du projet :</w:t>
      </w:r>
    </w:p>
    <w:p>
      <w:pPr>
        <w:numPr>
          <w:ilvl w:val="0"/>
          <w:numId w:val="1110"/>
        </w:numPr>
      </w:pPr>
      <w:r>
        <w:t xml:space="preserve">Détection de la disponibilité de la caméra.</w:t>
      </w:r>
    </w:p>
    <w:p>
      <w:pPr>
        <w:numPr>
          <w:ilvl w:val="0"/>
          <w:numId w:val="1110"/>
        </w:numPr>
      </w:pPr>
      <w:r>
        <w:t xml:space="preserve">Capture d’une image via PiCamera.</w:t>
      </w:r>
    </w:p>
    <w:p>
      <w:pPr>
        <w:numPr>
          <w:ilvl w:val="0"/>
          <w:numId w:val="1110"/>
        </w:numPr>
      </w:pPr>
      <w:r>
        <w:t xml:space="preserve">OCR et nettoyage du texte via TextReaderDevice.</w:t>
      </w:r>
    </w:p>
    <w:p>
      <w:pPr>
        <w:numPr>
          <w:ilvl w:val="0"/>
          <w:numId w:val="1110"/>
        </w:numPr>
      </w:pPr>
      <w:r>
        <w:t xml:space="preserve">Synthèse du texte en WAV via Speaker.synthesize_to_file.</w:t>
      </w:r>
    </w:p>
    <w:p>
      <w:pPr>
        <w:numPr>
          <w:ilvl w:val="0"/>
          <w:numId w:val="1110"/>
        </w:numPr>
      </w:pPr>
      <w:r>
        <w:t xml:space="preserve">Lecture longue contrôlable via Speaker.play.</w:t>
      </w:r>
    </w:p>
    <w:p>
      <w:pPr>
        <w:pStyle w:val="FirstParagraph"/>
      </w:pPr>
      <w:r>
        <w:t xml:space="preserve">Le mode ne lit pas directement le keypad GPIO. Il reçoit les touches</w:t>
      </w:r>
      <w:r>
        <w:t xml:space="preserve"> </w:t>
      </w:r>
      <w:r>
        <w:t xml:space="preserve">non-globales depuis ModeManager, ce qui permet de conserver :</w:t>
      </w:r>
    </w:p>
    <w:p>
      <w:pPr>
        <w:numPr>
          <w:ilvl w:val="0"/>
          <w:numId w:val="1111"/>
        </w:numPr>
      </w:pPr>
      <w:r>
        <w:t xml:space="preserve">les touches globales volume/vitesse dans tous les modes ;</w:t>
      </w:r>
    </w:p>
    <w:p>
      <w:pPr>
        <w:numPr>
          <w:ilvl w:val="0"/>
          <w:numId w:val="1111"/>
        </w:numPr>
      </w:pPr>
      <w:r>
        <w:t xml:space="preserve">une logique de contrôle métier isolée ici ;</w:t>
      </w:r>
    </w:p>
    <w:p>
      <w:pPr>
        <w:numPr>
          <w:ilvl w:val="0"/>
          <w:numId w:val="1111"/>
        </w:numPr>
      </w:pPr>
      <w:r>
        <w:t xml:space="preserve">une implémentation testable avec des faux objets.</w:t>
      </w:r>
    </w:p>
    <w:p>
      <w:pPr>
        <w:pStyle w:val="DefinitionTerm"/>
      </w:pPr>
      <w:r>
        <w:t xml:space="preserve">class</w:t>
      </w:r>
      <w:r>
        <w:t xml:space="preserve"> </w:t>
      </w:r>
      <w:r>
        <w:t xml:space="preserve">modes.mode_reading_machine.</w:t>
      </w:r>
      <w:r>
        <w:t xml:space="preserve">ModeReadingMachine</w:t>
      </w:r>
      <w:r>
        <w:t xml:space="preserve">(</w:t>
      </w:r>
      <w:r>
        <w:rPr>
          <w:i/>
          <w:iCs/>
        </w:rPr>
        <w:t xml:space="preserve">speaker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hyperlink w:anchor="document-api/core#core.speaker.Speaker">
        <w:r>
          <w:rPr>
            <w:rStyle w:val="Hyperlink"/>
            <w:i/>
            <w:iCs/>
          </w:rPr>
          <w:t xml:space="preserve">Speaker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*</w:t>
      </w:r>
      <w:r>
        <w:t xml:space="preserve">,</w:t>
      </w:r>
      <w:r>
        <w:t xml:space="preserve"> </w:t>
      </w:r>
      <w:r>
        <w:rPr>
          <w:i/>
          <w:iCs/>
        </w:rPr>
        <w:t xml:space="preserve">reading_config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Dict</w:t>
      </w:r>
      <w:r>
        <w:rPr>
          <w:i/>
          <w:iCs/>
        </w:rPr>
        <w:t xml:space="preserve">[</w:t>
      </w:r>
      <w:r>
        <w:rPr>
          <w:i/>
          <w:iCs/>
        </w:rPr>
        <w:t xml:space="preserve">str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Any</w:t>
      </w:r>
      <w:r>
        <w:rPr>
          <w:i/>
          <w:iCs/>
        </w:rPr>
        <w:t xml:space="preserve">]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,</w:t>
      </w:r>
      <w:r>
        <w:t xml:space="preserve"> </w:t>
      </w:r>
      <w:r>
        <w:rPr>
          <w:i/>
          <w:iCs/>
        </w:rPr>
        <w:t xml:space="preserve">ocr_config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Dict</w:t>
      </w:r>
      <w:r>
        <w:rPr>
          <w:i/>
          <w:iCs/>
        </w:rPr>
        <w:t xml:space="preserve">[</w:t>
      </w:r>
      <w:r>
        <w:rPr>
          <w:i/>
          <w:iCs/>
        </w:rPr>
        <w:t xml:space="preserve">str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Any</w:t>
      </w:r>
      <w:r>
        <w:rPr>
          <w:i/>
          <w:iCs/>
        </w:rPr>
        <w:t xml:space="preserve">]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,</w:t>
      </w:r>
      <w:r>
        <w:t xml:space="preserve"> </w:t>
      </w:r>
      <w:r>
        <w:rPr>
          <w:i/>
          <w:iCs/>
        </w:rPr>
        <w:t xml:space="preserve">camera_config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Dict</w:t>
      </w:r>
      <w:r>
        <w:rPr>
          <w:i/>
          <w:iCs/>
        </w:rPr>
        <w:t xml:space="preserve">[</w:t>
      </w:r>
      <w:r>
        <w:rPr>
          <w:i/>
          <w:iCs/>
        </w:rPr>
        <w:t xml:space="preserve">str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Any</w:t>
      </w:r>
      <w:r>
        <w:rPr>
          <w:i/>
          <w:iCs/>
        </w:rPr>
        <w:t xml:space="preserve">]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None</w:t>
      </w:r>
      <w:r>
        <w:t xml:space="preserve">)</w:t>
      </w:r>
      <w:hyperlink w:anchor="Xfe873504a18208b63736e2061583056afb522c3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hyperlink w:anchor="document-api/core#core.mode_base.Mode">
        <w:r>
          <w:rPr>
            <w:rStyle w:val="NormalTok"/>
          </w:rPr>
          <w:t xml:space="preserve">Mode</w:t>
        </w:r>
      </w:hyperlink>
    </w:p>
    <w:p>
      <w:pPr>
        <w:pStyle w:val="Definition"/>
      </w:pPr>
      <w:r>
        <w:t xml:space="preserve">Mode « Machine à lire » : capture caméra -&gt; OCR -&gt; synthèse -&gt; lecture.</w:t>
      </w:r>
    </w:p>
    <w:p>
      <w:pPr>
        <w:pStyle w:val="Definition"/>
      </w:pPr>
      <w:r>
        <w:t xml:space="preserve">Ce mode ne pilote pas directement le keypad matériel : il reçoit les</w:t>
      </w:r>
      <w:r>
        <w:t xml:space="preserve"> </w:t>
      </w:r>
      <w:r>
        <w:t xml:space="preserve">touches non-globales via ModeManager.on_key_pressed().</w:t>
      </w:r>
    </w:p>
    <w:bookmarkStart w:id="299" w:name="commandes-par-defaut"/>
    <w:p>
      <w:pPr>
        <w:pStyle w:val="Heading5"/>
      </w:pPr>
      <w:bookmarkStart w:id="298" w:name="commandes-par-défaut"/>
      <w:r>
        <w:t xml:space="preserve">Commandes par défaut</w:t>
      </w:r>
      <w:hyperlink w:anchor="commandes-par-defaut">
        <w:r>
          <w:rPr>
            <w:rStyle w:val="Hyperlink"/>
          </w:rPr>
          <w:t xml:space="preserve">¶</w:t>
        </w:r>
      </w:hyperlink>
      <w:bookmarkEnd w:id="298"/>
    </w:p>
    <w:p>
      <w:pPr>
        <w:pStyle w:val="Definition"/>
        <w:numPr>
          <w:ilvl w:val="0"/>
          <w:numId w:val="1112"/>
        </w:numPr>
      </w:pPr>
      <w:r>
        <w:t xml:space="preserve">1 : capturer et lancer le pipeline complet.</w:t>
      </w:r>
    </w:p>
    <w:p>
      <w:pPr>
        <w:pStyle w:val="Definition"/>
        <w:numPr>
          <w:ilvl w:val="0"/>
          <w:numId w:val="1112"/>
        </w:numPr>
      </w:pPr>
      <w:r>
        <w:t xml:space="preserve">3 : annuler la lecture ou le pipeline.</w:t>
      </w:r>
    </w:p>
    <w:p>
      <w:pPr>
        <w:pStyle w:val="Definition"/>
        <w:numPr>
          <w:ilvl w:val="0"/>
          <w:numId w:val="1112"/>
        </w:numPr>
      </w:pPr>
      <w:r>
        <w:t xml:space="preserve">4 : reculer dans l’audio.</w:t>
      </w:r>
    </w:p>
    <w:p>
      <w:pPr>
        <w:pStyle w:val="Definition"/>
        <w:numPr>
          <w:ilvl w:val="0"/>
          <w:numId w:val="1112"/>
        </w:numPr>
      </w:pPr>
      <w:r>
        <w:t xml:space="preserve">5 : pause / reprise.</w:t>
      </w:r>
    </w:p>
    <w:p>
      <w:pPr>
        <w:pStyle w:val="Definition"/>
        <w:numPr>
          <w:ilvl w:val="0"/>
          <w:numId w:val="1112"/>
        </w:numPr>
      </w:pPr>
      <w:r>
        <w:t xml:space="preserve">6 : avancer dans l’audio.</w:t>
      </w:r>
    </w:p>
    <w:p>
      <w:pPr>
        <w:pStyle w:val="Definition"/>
        <w:numPr>
          <w:ilvl w:val="0"/>
          <w:numId w:val="1112"/>
        </w:numPr>
      </w:pPr>
      <w:r>
        <w:t xml:space="preserve">* : relire le dernier WAV généré.</w:t>
      </w:r>
    </w:p>
    <w:bookmarkEnd w:id="299"/>
    <w:bookmarkStart w:id="300" w:name="contraintes-importantes"/>
    <w:p>
      <w:pPr>
        <w:pStyle w:val="Heading5"/>
      </w:pPr>
      <w:r>
        <w:t xml:space="preserve">Contraintes importantes</w:t>
      </w:r>
      <w:hyperlink w:anchor="contraintes-importantes">
        <w:r>
          <w:rPr>
            <w:rStyle w:val="Hyperlink"/>
          </w:rPr>
          <w:t xml:space="preserve">¶</w:t>
        </w:r>
      </w:hyperlink>
    </w:p>
    <w:p>
      <w:pPr>
        <w:pStyle w:val="Definition"/>
        <w:numPr>
          <w:ilvl w:val="0"/>
          <w:numId w:val="1113"/>
        </w:numPr>
      </w:pPr>
      <w:r>
        <w:t xml:space="preserve">Le pipeline est lancé dans un thread dédié pour ne pas bloquer</w:t>
      </w:r>
      <w:r>
        <w:t xml:space="preserve"> </w:t>
      </w:r>
      <w:r>
        <w:t xml:space="preserve">l’interface globale.</w:t>
      </w:r>
    </w:p>
    <w:p>
      <w:pPr>
        <w:pStyle w:val="Definition"/>
        <w:numPr>
          <w:ilvl w:val="0"/>
          <w:numId w:val="1113"/>
        </w:numPr>
      </w:pPr>
      <w:r>
        <w:t xml:space="preserve">Les messages d’erreur et de statut sont joués sous forme de sons</w:t>
      </w:r>
      <w:r>
        <w:t xml:space="preserve"> </w:t>
      </w:r>
      <w:r>
        <w:t xml:space="preserve">courts afin d’éviter une concurrence trop forte avec la lecture</w:t>
      </w:r>
      <w:r>
        <w:t xml:space="preserve"> </w:t>
      </w:r>
      <w:r>
        <w:t xml:space="preserve">longue du document.</w:t>
      </w:r>
    </w:p>
    <w:p>
      <w:pPr>
        <w:pStyle w:val="DefinitionTerm"/>
      </w:pPr>
      <w:r>
        <w:t xml:space="preserve">KEY_CAPTURE</w:t>
      </w:r>
      <w:r>
        <w:t xml:space="preserve"> </w:t>
      </w:r>
      <w:r>
        <w:t xml:space="preserve">=</w:t>
      </w:r>
      <w:r>
        <w:t xml:space="preserve"> </w:t>
      </w:r>
      <w:r>
        <w:t xml:space="preserve">'1'</w:t>
      </w:r>
      <w:hyperlink w:anchor="Xb468cdebf2e438e979117f02fa558fbaa4712da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KEY_CANCEL</w:t>
      </w:r>
      <w:r>
        <w:t xml:space="preserve"> </w:t>
      </w:r>
      <w:r>
        <w:t xml:space="preserve">=</w:t>
      </w:r>
      <w:r>
        <w:t xml:space="preserve"> </w:t>
      </w:r>
      <w:r>
        <w:t xml:space="preserve">'3'</w:t>
      </w:r>
      <w:hyperlink w:anchor="Xcb1b87ed6257479b22df524d919ee1a408115c2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KEY_BACKWARD</w:t>
      </w:r>
      <w:r>
        <w:t xml:space="preserve"> </w:t>
      </w:r>
      <w:r>
        <w:t xml:space="preserve">=</w:t>
      </w:r>
      <w:r>
        <w:t xml:space="preserve"> </w:t>
      </w:r>
      <w:r>
        <w:t xml:space="preserve">'4'</w:t>
      </w:r>
      <w:hyperlink w:anchor="X7efbb3ef8800b6574b2294dbff71e55bbe61505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KEY_PLAY_PAUSE</w:t>
      </w:r>
      <w:r>
        <w:t xml:space="preserve"> </w:t>
      </w:r>
      <w:r>
        <w:t xml:space="preserve">=</w:t>
      </w:r>
      <w:r>
        <w:t xml:space="preserve"> </w:t>
      </w:r>
      <w:r>
        <w:t xml:space="preserve">'5'</w:t>
      </w:r>
      <w:hyperlink w:anchor="X4bfc1cd5e8702a741c133704b51ac239515060b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KEY_FORWARD</w:t>
      </w:r>
      <w:r>
        <w:t xml:space="preserve"> </w:t>
      </w:r>
      <w:r>
        <w:t xml:space="preserve">=</w:t>
      </w:r>
      <w:r>
        <w:t xml:space="preserve"> </w:t>
      </w:r>
      <w:r>
        <w:t xml:space="preserve">'6'</w:t>
      </w:r>
      <w:hyperlink w:anchor="X4f63402996de22e2f144f1d49a634a2c0e4e301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KEY_REPLAY</w:t>
      </w:r>
      <w:r>
        <w:t xml:space="preserve"> </w:t>
      </w:r>
      <w:r>
        <w:t xml:space="preserve">=</w:t>
      </w:r>
      <w:r>
        <w:t xml:space="preserve"> </w:t>
      </w:r>
      <w:r>
        <w:t xml:space="preserve">'*'</w:t>
      </w:r>
      <w:hyperlink w:anchor="X452d351e8648ad9a33577971683ab0a95310e3f">
        <w:r>
          <w:rPr>
            <w:rStyle w:val="Hyperlink"/>
          </w:rPr>
          <w:t xml:space="preserve">¶</w:t>
        </w:r>
      </w:hyperlink>
    </w:p>
    <w:p>
      <w:pPr>
        <w:pStyle w:val="DefinitionTerm"/>
      </w:pPr>
      <w:r>
        <w:t xml:space="preserve">on_enter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07bc7db1ae2412737d2077028ba7cee4fadedee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Prépare le mode à l’utilisation.</w:t>
      </w:r>
    </w:p>
    <w:p>
      <w:pPr>
        <w:pStyle w:val="Definition"/>
      </w:pPr>
      <w:r>
        <w:t xml:space="preserve">Actions réalisées :</w:t>
      </w:r>
      <w:r>
        <w:t xml:space="preserve"> </w:t>
      </w:r>
      <w:r>
        <w:t xml:space="preserve">- réinitialise l’état d’annulation ;</w:t>
      </w:r>
      <w:r>
        <w:t xml:space="preserve"> </w:t>
      </w:r>
      <w:r>
        <w:t xml:space="preserve">- sonde la disponibilité de la caméra ;</w:t>
      </w:r>
      <w:r>
        <w:t xml:space="preserve"> </w:t>
      </w:r>
      <w:r>
        <w:t xml:space="preserve">- lance le thread de surveillance si la caméra est absente.</w:t>
      </w:r>
    </w:p>
    <w:p>
      <w:pPr>
        <w:pStyle w:val="DefinitionTerm"/>
      </w:pPr>
      <w:r>
        <w:t xml:space="preserve">on_exit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b6fcbf9fcb72f2e74534cee3e21e211d6d22b39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Nettoie tout ce qui a été démarré par le mode.</w:t>
      </w:r>
    </w:p>
    <w:p>
      <w:pPr>
        <w:pStyle w:val="Definition"/>
      </w:pPr>
      <w:r>
        <w:t xml:space="preserve">Cette méthode doit laisser le mode dans un état neutre pour un</w:t>
      </w:r>
      <w:r>
        <w:t xml:space="preserve"> </w:t>
      </w:r>
      <w:r>
        <w:t xml:space="preserve">éventuel retour ultérieur, sans fuite de lecture ou de thread.</w:t>
      </w:r>
    </w:p>
    <w:p>
      <w:pPr>
        <w:pStyle w:val="DefinitionTerm"/>
      </w:pPr>
      <w:r>
        <w:t xml:space="preserve">on_short_press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9bcc6d0484d294eada621969bb9e14ca097df86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Aucun comportement sur le bouton rotatif dans ce mode.</w:t>
      </w:r>
    </w:p>
    <w:p>
      <w:pPr>
        <w:pStyle w:val="Definition"/>
      </w:pPr>
      <w:r>
        <w:t xml:space="preserve">La machine à lire utilise le keypad pour éviter de surcharger le</w:t>
      </w:r>
      <w:r>
        <w:t xml:space="preserve"> </w:t>
      </w:r>
      <w:r>
        <w:t xml:space="preserve">bouton unique du sélecteur avec trop de commandes.</w:t>
      </w:r>
    </w:p>
    <w:p>
      <w:pPr>
        <w:pStyle w:val="DefinitionTerm"/>
      </w:pPr>
      <w:r>
        <w:t xml:space="preserve">on_long_press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3b364d810ecdd8f120d267d81353a79f96d99e2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Aucun comportement sur l’appui long du bouton rotatif.</w:t>
      </w:r>
    </w:p>
    <w:p>
      <w:pPr>
        <w:pStyle w:val="Definition"/>
      </w:pPr>
      <w:r>
        <w:t xml:space="preserve">Les commandes sont volontairement regroupées sur le clavier 4x4.</w:t>
      </w:r>
    </w:p>
    <w:p>
      <w:pPr>
        <w:pStyle w:val="DefinitionTerm"/>
      </w:pPr>
      <w:r>
        <w:t xml:space="preserve">on_keypad_key</w:t>
      </w:r>
      <w:r>
        <w:t xml:space="preserve">(</w:t>
      </w:r>
      <w:r>
        <w:rPr>
          <w:i/>
          <w:iCs/>
        </w:rPr>
        <w:t xml:space="preserve">key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str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fbac6d7ad05cdfda0d94d28ef7c2bdc56105945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Route une touche du keypad vers la commande métier correspondante.</w:t>
      </w:r>
    </w:p>
    <w:p>
      <w:pPr>
        <w:pStyle w:val="Definition"/>
      </w:pPr>
      <w:r>
        <w:t xml:space="preserve">Seules les touches non-globales arrivent ici : volume et vitesse</w:t>
      </w:r>
      <w:r>
        <w:t xml:space="preserve"> </w:t>
      </w:r>
      <w:r>
        <w:t xml:space="preserve">sont interceptés plus haut par ModeManager.</w:t>
      </w:r>
    </w:p>
    <w:bookmarkEnd w:id="300"/>
    <w:bookmarkEnd w:id="301"/>
    <w:bookmarkEnd w:id="302"/>
    <w:bookmarkStart w:id="311" w:name="module-modes.mode_thermometer"/>
    <w:p>
      <w:pPr>
        <w:pStyle w:val="FirstParagraph"/>
      </w:pPr>
      <w:bookmarkStart w:id="303" w:name="modes-mode-thermometer-module"/>
      <w:bookmarkEnd w:id="303"/>
    </w:p>
    <w:bookmarkStart w:id="310" w:name="modes.mode_thermometer-module"/>
    <w:p>
      <w:pPr>
        <w:pStyle w:val="Heading4"/>
      </w:pPr>
      <w:r>
        <w:t xml:space="preserve">modes.mode_thermometer module</w:t>
      </w:r>
      <w:hyperlink w:anchor="module-modes.mode_thermometer">
        <w:r>
          <w:rPr>
            <w:rStyle w:val="Hyperlink"/>
          </w:rPr>
          <w:t xml:space="preserve">¶</w:t>
        </w:r>
      </w:hyperlink>
    </w:p>
    <w:bookmarkStart w:id="309" w:name="modes-mode-thermometer-py"/>
    <w:bookmarkStart w:id="308" w:name="modesmode_thermometer.py"/>
    <w:p>
      <w:pPr>
        <w:pStyle w:val="Heading5"/>
      </w:pPr>
      <w:r>
        <w:t xml:space="preserve">modes/mode_thermometer.py</w:t>
      </w:r>
      <w:hyperlink w:anchor="modes-mode-thermometer-py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Mode « Thermomètre WiFi » pour l’assistant.</w:t>
      </w:r>
    </w:p>
    <w:bookmarkStart w:id="305" w:name="id9"/>
    <w:bookmarkStart w:id="304" w:name="rôle-5"/>
    <w:p>
      <w:pPr>
        <w:pStyle w:val="Heading6"/>
      </w:pPr>
      <w:r>
        <w:t xml:space="preserve">Rôle :</w:t>
      </w:r>
      <w:hyperlink w:anchor="id9">
        <w:r>
          <w:rPr>
            <w:rStyle w:val="Hyperlink"/>
          </w:rPr>
          <w:t xml:space="preserve">¶</w:t>
        </w:r>
      </w:hyperlink>
    </w:p>
    <w:p>
      <w:pPr>
        <w:numPr>
          <w:ilvl w:val="0"/>
          <w:numId w:val="1114"/>
        </w:numPr>
      </w:pPr>
      <w:r>
        <w:t xml:space="preserve">Interface entre l’utilisateur (boutons, sélecteur) et le Driver Thermomètre.</w:t>
      </w:r>
    </w:p>
    <w:p>
      <w:pPr>
        <w:numPr>
          <w:ilvl w:val="0"/>
          <w:numId w:val="1114"/>
        </w:numPr>
      </w:pPr>
      <w:r>
        <w:t xml:space="preserve">Ce mode suppose que la Pi et l’ESP32 sont sur le même réseau WiFi existant.</w:t>
      </w:r>
    </w:p>
    <w:bookmarkEnd w:id="304"/>
    <w:bookmarkEnd w:id="305"/>
    <w:bookmarkStart w:id="307" w:name="id10"/>
    <w:bookmarkStart w:id="306" w:name="comportement-ux-2"/>
    <w:p>
      <w:pPr>
        <w:pStyle w:val="Heading6"/>
      </w:pPr>
      <w:r>
        <w:t xml:space="preserve">Comportement UX :</w:t>
      </w:r>
      <w:hyperlink w:anchor="id10">
        <w:r>
          <w:rPr>
            <w:rStyle w:val="Hyperlink"/>
          </w:rPr>
          <w:t xml:space="preserve">¶</w:t>
        </w:r>
      </w:hyperlink>
    </w:p>
    <w:p>
      <w:pPr>
        <w:numPr>
          <w:ilvl w:val="0"/>
          <w:numId w:val="1115"/>
        </w:numPr>
      </w:pPr>
      <w:r>
        <w:t xml:space="preserve">on_enter : Démarrage du driver (recherche du capteur sur le réseau).</w:t>
      </w:r>
    </w:p>
    <w:p>
      <w:pPr>
        <w:numPr>
          <w:ilvl w:val="0"/>
          <w:numId w:val="1115"/>
        </w:numPr>
      </w:pPr>
      <w:r>
        <w:t xml:space="preserve">on_exit : Arrêt du driver.</w:t>
      </w:r>
    </w:p>
    <w:p>
      <w:pPr>
        <w:numPr>
          <w:ilvl w:val="0"/>
          <w:numId w:val="1115"/>
        </w:numPr>
      </w:pPr>
      <w:r>
        <w:t xml:space="preserve">Appui court : Lit la température (« Il fait 22 virgule 5 degrés »).</w:t>
      </w:r>
    </w:p>
    <w:p>
      <w:pPr>
        <w:numPr>
          <w:ilvl w:val="0"/>
          <w:numId w:val="1115"/>
        </w:numPr>
      </w:pPr>
      <w:r>
        <w:t xml:space="preserve">Appui long : Annonce l’état (« Le thermomètre est connecté au réseau local »).</w:t>
      </w:r>
    </w:p>
    <w:bookmarkEnd w:id="306"/>
    <w:bookmarkEnd w:id="307"/>
    <w:bookmarkEnd w:id="308"/>
    <w:bookmarkEnd w:id="309"/>
    <w:p>
      <w:pPr>
        <w:pStyle w:val="DefinitionTerm"/>
      </w:pPr>
      <w:r>
        <w:t xml:space="preserve">class</w:t>
      </w:r>
      <w:r>
        <w:t xml:space="preserve"> </w:t>
      </w:r>
      <w:r>
        <w:t xml:space="preserve">modes.mode_thermometer.</w:t>
      </w:r>
      <w:r>
        <w:t xml:space="preserve">ModeThermometre</w:t>
      </w:r>
      <w:r>
        <w:t xml:space="preserve">(</w:t>
      </w:r>
      <w:r>
        <w:rPr>
          <w:i/>
          <w:iCs/>
        </w:rPr>
        <w:t xml:space="preserve">speaker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hyperlink w:anchor="document-api/core#core.speaker.Speaker">
        <w:r>
          <w:rPr>
            <w:rStyle w:val="Hyperlink"/>
            <w:i/>
            <w:iCs/>
          </w:rPr>
          <w:t xml:space="preserve">Speaker</w:t>
        </w:r>
      </w:hyperlink>
      <w:r>
        <w:t xml:space="preserve">)</w:t>
      </w:r>
      <w:hyperlink w:anchor="modes.mode_thermometer.ModeThermometre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Bases :</w:t>
      </w:r>
      <w:r>
        <w:t xml:space="preserve"> </w:t>
      </w:r>
      <w:hyperlink w:anchor="document-api/core#core.mode_base.Mode">
        <w:r>
          <w:rPr>
            <w:rStyle w:val="NormalTok"/>
          </w:rPr>
          <w:t xml:space="preserve">Mode</w:t>
        </w:r>
      </w:hyperlink>
    </w:p>
    <w:p>
      <w:pPr>
        <w:pStyle w:val="Definition"/>
      </w:pPr>
      <w:r>
        <w:t xml:space="preserve">Mode Thermomètre connecté via le réseau local.</w:t>
      </w:r>
    </w:p>
    <w:p>
      <w:pPr>
        <w:pStyle w:val="Definition"/>
      </w:pPr>
      <w:r>
        <w:t xml:space="preserve">Le mode s’appuie sur ThermometerDriver pour toute la partie</w:t>
      </w:r>
      <w:r>
        <w:t xml:space="preserve"> </w:t>
      </w:r>
      <w:r>
        <w:t xml:space="preserve">communication. Son rôle est volontairement limité à la logique UX :</w:t>
      </w:r>
      <w:r>
        <w:t xml:space="preserve"> </w:t>
      </w:r>
      <w:r>
        <w:t xml:space="preserve">formater la valeur pour la voix et répondre aux appuis utilisateur.</w:t>
      </w:r>
    </w:p>
    <w:p>
      <w:pPr>
        <w:pStyle w:val="DefinitionTerm"/>
      </w:pPr>
      <w:r>
        <w:t xml:space="preserve">__init__</w:t>
      </w:r>
      <w:r>
        <w:t xml:space="preserve">(</w:t>
      </w:r>
      <w:r>
        <w:rPr>
          <w:i/>
          <w:iCs/>
        </w:rPr>
        <w:t xml:space="preserve">speaker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hyperlink w:anchor="document-api/core#core.speaker.Speaker">
        <w:r>
          <w:rPr>
            <w:rStyle w:val="Hyperlink"/>
            <w:i/>
            <w:iCs/>
          </w:rPr>
          <w:t xml:space="preserve">Speaker</w:t>
        </w:r>
      </w:hyperlink>
      <w:r>
        <w:t xml:space="preserve">)</w:t>
      </w:r>
      <w:hyperlink w:anchor="X55e3a253dd93a5328eca31e75e65a904972a666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Initialise le mode avec sa synthèse vocale et son driver.</w:t>
      </w:r>
    </w:p>
    <w:p>
      <w:pPr>
        <w:pStyle w:val="DefinitionTerm"/>
      </w:pPr>
      <w:r>
        <w:t xml:space="preserve">on_enter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697e291d26f7098d118ab78d98f64fce1fc57b3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Arrivée sur le mode Thermomètre :</w:t>
      </w:r>
      <w:r>
        <w:t xml:space="preserve"> </w:t>
      </w:r>
      <w:r>
        <w:t xml:space="preserve">On lance le driver qui va chercher l’ESP32 sur le réseau local.</w:t>
      </w:r>
    </w:p>
    <w:p>
      <w:pPr>
        <w:pStyle w:val="DefinitionTerm"/>
      </w:pPr>
      <w:r>
        <w:t xml:space="preserve">on_exit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ae43a0c6706197f6b0c43e9765a18ae9a20ce85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Sortie du mode :</w:t>
      </w:r>
      <w:r>
        <w:t xml:space="preserve"> </w:t>
      </w:r>
      <w:r>
        <w:t xml:space="preserve">On arrête le driver pour économiser des ressources réseau.</w:t>
      </w:r>
    </w:p>
    <w:p>
      <w:pPr>
        <w:pStyle w:val="DefinitionTerm"/>
      </w:pPr>
      <w:r>
        <w:t xml:space="preserve">on_short_press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d664e0a6926f0a06c67df5c8cfd0937c663be0b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Appui court : Annonce la température.</w:t>
      </w:r>
    </w:p>
    <w:p>
      <w:pPr>
        <w:pStyle w:val="DefinitionTerm"/>
      </w:pPr>
      <w:r>
        <w:t xml:space="preserve">on_long_press</w:t>
      </w:r>
      <w:r>
        <w:t xml:space="preserve">(</w:t>
      </w:r>
      <w: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None</w:t>
      </w:r>
      <w:hyperlink w:anchor="X3d68a40abc045c8a909977b9a9896f16f0ffc0c">
        <w:r>
          <w:rPr>
            <w:rStyle w:val="Hyperlink"/>
          </w:rPr>
          <w:t xml:space="preserve">¶</w:t>
        </w:r>
      </w:hyperlink>
    </w:p>
    <w:p>
      <w:pPr>
        <w:pStyle w:val="Definition"/>
      </w:pPr>
      <w:r>
        <w:t xml:space="preserve">Appui long : Annonce l’état de connexion.</w:t>
      </w:r>
    </w:p>
    <w:bookmarkEnd w:id="310"/>
    <w:bookmarkEnd w:id="311"/>
    <w:bookmarkStart w:id="314" w:name="module-modes"/>
    <w:p>
      <w:pPr>
        <w:pStyle w:val="FirstParagraph"/>
      </w:pPr>
      <w:bookmarkStart w:id="312" w:name="module-contents"/>
      <w:bookmarkEnd w:id="312"/>
    </w:p>
    <w:bookmarkStart w:id="313" w:name="module-contents-6"/>
    <w:p>
      <w:pPr>
        <w:pStyle w:val="Heading4"/>
      </w:pPr>
      <w:r>
        <w:t xml:space="preserve">Module contents</w:t>
      </w:r>
      <w:hyperlink w:anchor="module-modes">
        <w:r>
          <w:rPr>
            <w:rStyle w:val="Hyperlink"/>
          </w:rPr>
          <w:t xml:space="preserve">¶</w:t>
        </w:r>
      </w:hyperlink>
    </w:p>
    <w:bookmarkEnd w:id="313"/>
    <w:bookmarkEnd w:id="314"/>
    <w:bookmarkEnd w:id="315"/>
    <w:bookmarkEnd w:id="316"/>
    <w:bookmarkEnd w:id="317"/>
    <w:bookmarkEnd w:id="318"/>
    <w:bookmarkEnd w:id="3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3" Target="http://thermo.local/ap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3" Target="http://thermo.local/ap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Read_For_Me 1.0</dc:title>
  <dc:creator/>
  <dc:language>fr</dc:language>
  <cp:keywords/>
  <dcterms:created xsi:type="dcterms:W3CDTF">2026-04-01T17:53:06Z</dcterms:created>
  <dcterms:modified xsi:type="dcterms:W3CDTF">2026-04-01T17:53:06Z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/>
  </property>
</Properties>
</file>