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2D2EE7"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B87019">
          <w:pPr>
            <w:pStyle w:val="TOC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B87019">
          <w:pPr>
            <w:pStyle w:val="TOC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B87019">
          <w:pPr>
            <w:pStyle w:val="TOC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B87019">
          <w:pPr>
            <w:pStyle w:val="TOC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87019">
          <w:pPr>
            <w:pStyle w:val="TOC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87019">
          <w:pPr>
            <w:pStyle w:val="TOC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B87019">
          <w:pPr>
            <w:pStyle w:val="TOC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B87019">
          <w:pPr>
            <w:pStyle w:val="TOC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B87019">
          <w:pPr>
            <w:pStyle w:val="TOC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819074"/>
      <w:r>
        <w:lastRenderedPageBreak/>
        <w:t>Inleiding</w:t>
      </w:r>
      <w:bookmarkEnd w:id="0"/>
    </w:p>
    <w:p w:rsidR="00846195" w:rsidRDefault="00846195" w:rsidP="00F55FD5">
      <w:pPr>
        <w:pStyle w:val="Heading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Heading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643668"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819088"/>
      <w:r>
        <w:lastRenderedPageBreak/>
        <w:t>Analyse en ontwerp database</w:t>
      </w:r>
      <w:bookmarkEnd w:id="14"/>
    </w:p>
    <w:p w:rsidR="00AD31B9" w:rsidRDefault="00724014" w:rsidP="00724014">
      <w:pPr>
        <w:pStyle w:val="Heading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819091"/>
      <w:r w:rsidRPr="00BB5C72">
        <w:lastRenderedPageBreak/>
        <w:t>RSS</w:t>
      </w:r>
      <w:r>
        <w:t xml:space="preserve"> 2.0 Standaard voor een</w:t>
      </w:r>
      <w:r w:rsidRPr="00BB5C72">
        <w:t xml:space="preserve"> rss-feed</w:t>
      </w:r>
      <w:r w:rsidR="00E60A8C">
        <w:rPr>
          <w:rStyle w:val="FootnoteReference"/>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819119"/>
      <w:r>
        <w:lastRenderedPageBreak/>
        <w:t>Requirement analyse</w:t>
      </w:r>
      <w:bookmarkEnd w:id="45"/>
    </w:p>
    <w:p w:rsidR="00990CD2" w:rsidRDefault="00AD31B9" w:rsidP="00F55FD5">
      <w:pPr>
        <w:pStyle w:val="Heading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hanteren zullen deze diagramma’s ook het meest gebruikt worden.</w:t>
      </w:r>
    </w:p>
    <w:p w:rsidR="001163CD" w:rsidRDefault="001163CD" w:rsidP="001163CD"/>
    <w:p w:rsidR="006D60FB" w:rsidRDefault="006F0C53" w:rsidP="006F0C53">
      <w:pPr>
        <w:pStyle w:val="Heading3"/>
        <w:ind w:left="1985"/>
      </w:pPr>
      <w:r>
        <w:t>High level use cases</w:t>
      </w:r>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0">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1">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7" w:name="_Toc356819121"/>
      <w:r>
        <w:lastRenderedPageBreak/>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Pr>
        <w:sectPr w:rsidR="00F73A53" w:rsidSect="002875C9">
          <w:pgSz w:w="11906" w:h="16838"/>
          <w:pgMar w:top="1417" w:right="1417" w:bottom="1417" w:left="1417" w:header="708" w:footer="708" w:gutter="0"/>
          <w:cols w:space="708"/>
          <w:docGrid w:linePitch="360"/>
        </w:sectPr>
      </w:pPr>
    </w:p>
    <w:p w:rsidR="00990CD2" w:rsidRPr="00990CD2" w:rsidRDefault="00990CD2" w:rsidP="00990CD2"/>
    <w:p w:rsidR="00AD31B9" w:rsidRDefault="00AD31B9" w:rsidP="002F488D">
      <w:pPr>
        <w:pStyle w:val="Heading2"/>
        <w:ind w:left="1276"/>
      </w:pPr>
      <w:bookmarkStart w:id="48" w:name="_Toc356819122"/>
      <w:r>
        <w:t xml:space="preserve">Object georiënteerde analyse </w:t>
      </w:r>
      <w:r w:rsidR="00213A94">
        <w:t xml:space="preserve">&amp; ontwerp </w:t>
      </w:r>
      <w:r>
        <w:t>van de use cases</w:t>
      </w:r>
      <w:bookmarkEnd w:id="48"/>
    </w:p>
    <w:p w:rsidR="005A2EF4" w:rsidRPr="005A2EF4" w:rsidRDefault="005A2EF4" w:rsidP="005A2EF4">
      <w:r>
        <w:t xml:space="preserve">Uit de use cases, de storyboards, het erd-model en alle ander uml analyses </w:t>
      </w:r>
      <w:r w:rsidR="00FB1DC5">
        <w:t xml:space="preserve">uit de vorige hoofdstukken hebben </w:t>
      </w:r>
      <w:r>
        <w:t xml:space="preserve">we het volgende class-diagram </w:t>
      </w:r>
      <w:r w:rsidR="00FB1DC5">
        <w:t>afgeleid.</w:t>
      </w:r>
      <w:bookmarkStart w:id="49" w:name="_GoBack"/>
      <w:bookmarkEnd w:id="49"/>
    </w:p>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496300" cy="601821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0">
                      <a:extLst>
                        <a:ext uri="{28A0092B-C50C-407E-A947-70E740481C1C}">
                          <a14:useLocalDpi xmlns:a14="http://schemas.microsoft.com/office/drawing/2010/main" val="0"/>
                        </a:ext>
                      </a:extLst>
                    </a:blip>
                    <a:stretch>
                      <a:fillRect/>
                    </a:stretch>
                  </pic:blipFill>
                  <pic:spPr>
                    <a:xfrm>
                      <a:off x="0" y="0"/>
                      <a:ext cx="8496300" cy="6018212"/>
                    </a:xfrm>
                    <a:prstGeom prst="rect">
                      <a:avLst/>
                    </a:prstGeom>
                  </pic:spPr>
                </pic:pic>
              </a:graphicData>
            </a:graphic>
          </wp:inline>
        </w:drawing>
      </w:r>
      <w:r>
        <w:t xml:space="preserve">Uit </w:t>
      </w:r>
      <w:r>
        <w:lastRenderedPageBreak/>
        <w:t>alle</w:t>
      </w:r>
    </w:p>
    <w:p w:rsidR="00090BF7" w:rsidRDefault="00090BF7"/>
    <w:p w:rsidR="000546E1" w:rsidRPr="001255C9" w:rsidRDefault="00093D84" w:rsidP="000546E1">
      <w:pPr>
        <w:pStyle w:val="Heading1"/>
        <w:rPr>
          <w:lang w:val="en-US"/>
        </w:rPr>
      </w:pPr>
      <w:bookmarkStart w:id="50" w:name="_Toc356819124"/>
      <w:r w:rsidRPr="001255C9">
        <w:rPr>
          <w:lang w:val="en-US"/>
        </w:rPr>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Heading2"/>
        <w:ind w:left="1276"/>
      </w:pPr>
      <w:bookmarkStart w:id="51" w:name="_Toc356819125"/>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2" w:name="_Toc356819126"/>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3" w:name="_Toc356819127"/>
      <w:r>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4" w:name="_Toc356819128"/>
      <w:r>
        <w:rPr>
          <w:lang w:val="en-US"/>
        </w:rPr>
        <w:t>WebStorage</w:t>
      </w:r>
      <w:bookmarkEnd w:id="54"/>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5" w:name="_Toc356819129"/>
      <w:r>
        <w:t>WebSQL &amp; IndexedDB</w:t>
      </w:r>
      <w:bookmarkEnd w:id="55"/>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w:t>
      </w:r>
      <w:r>
        <w:rPr>
          <w:rStyle w:val="st"/>
          <w:rFonts w:cs="Arial"/>
          <w:color w:val="222222"/>
        </w:rPr>
        <w:lastRenderedPageBreak/>
        <w:t>terug te vinden in Firefox en Microsoft browsers.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lastRenderedPageBreak/>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56" w:name="_Toc356819130"/>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w:t>
      </w:r>
      <w:r w:rsidRPr="00205CF9">
        <w:rPr>
          <w:rFonts w:ascii="Century" w:hAnsi="Century" w:cs="Levenim MT"/>
          <w:color w:val="808080" w:themeColor="background1" w:themeShade="80"/>
          <w:sz w:val="20"/>
          <w:szCs w:val="20"/>
          <w:lang w:val="en-US"/>
        </w:rPr>
        <w:lastRenderedPageBreak/>
        <w:t xml:space="preserve">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lastRenderedPageBreak/>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 wanneer een gebruiker reeds een interactie is gestart 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57" w:name="_Toc356819131"/>
      <w:r>
        <w:rPr>
          <w:lang w:val="en-US"/>
        </w:rPr>
        <w:t>De bootstrap startup procedure</w:t>
      </w:r>
      <w:bookmarkEnd w:id="57"/>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lastRenderedPageBreak/>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2">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58" w:name="_Toc356819132"/>
      <w:r>
        <w:lastRenderedPageBreak/>
        <w:t>Ontwikkelingsomgeving en tools</w:t>
      </w:r>
      <w:bookmarkEnd w:id="58"/>
    </w:p>
    <w:p w:rsidR="002E03A1" w:rsidRPr="00774FED" w:rsidRDefault="002E03A1" w:rsidP="00167584">
      <w:pPr>
        <w:pStyle w:val="Heading3"/>
        <w:ind w:left="1985"/>
      </w:pPr>
      <w:bookmarkStart w:id="59" w:name="_Toc356819133"/>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3"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0" w:name="_Toc356819134"/>
      <w:r>
        <w:t>Eclipse Indigo</w:t>
      </w:r>
      <w:bookmarkEnd w:id="60"/>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1" w:name="_Toc356819135"/>
      <w:r>
        <w:t>Visual Paradigm for UML</w:t>
      </w:r>
      <w:bookmarkEnd w:id="61"/>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4"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2" w:name="_Toc356819136"/>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5"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63" w:name="_Toc356819137"/>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6"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4" w:name="_Toc356819138"/>
      <w:r w:rsidRPr="005C2F3E">
        <w:t>Github</w:t>
      </w:r>
      <w:bookmarkEnd w:id="64"/>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7"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8"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5" w:name="_Toc356819139"/>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6" w:name="_Toc356819140"/>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7" w:name="_Toc356819141"/>
      <w:r>
        <w:t>Powerpoint Storyboarding</w:t>
      </w:r>
      <w:bookmarkEnd w:id="67"/>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lastRenderedPageBreak/>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9"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8" w:name="_Toc356819142"/>
      <w:r>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B87019" w:rsidP="0063665B">
      <w:pPr>
        <w:ind w:left="1276"/>
      </w:pPr>
      <w:hyperlink r:id="rId50"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9" w:name="_Toc356819143"/>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0" w:name="_Toc356819144"/>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B87019" w:rsidP="004A0B5E">
      <w:pPr>
        <w:ind w:left="1276"/>
        <w:rPr>
          <w:rStyle w:val="Hyperlink"/>
        </w:rPr>
      </w:pPr>
      <w:hyperlink r:id="rId51"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lastRenderedPageBreak/>
        <w:t xml:space="preserve"> </w:t>
      </w:r>
      <w:bookmarkStart w:id="71" w:name="_Toc356819145"/>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2">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2" w:name="_Toc356819146"/>
      <w:r w:rsidRPr="005C2F3E">
        <w:lastRenderedPageBreak/>
        <w:t>Gebruikte technologieën</w:t>
      </w:r>
      <w:bookmarkEnd w:id="72"/>
    </w:p>
    <w:p w:rsidR="00B05ED8" w:rsidRDefault="00B05ED8" w:rsidP="00E540E7">
      <w:pPr>
        <w:pStyle w:val="Heading3"/>
        <w:ind w:left="1985"/>
      </w:pPr>
      <w:bookmarkStart w:id="73" w:name="_Toc356819147"/>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4" w:name="_Toc356819148"/>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3" w:history="1">
        <w:r w:rsidR="0096060A" w:rsidRPr="0058198A">
          <w:rPr>
            <w:rStyle w:val="Hyperlink"/>
          </w:rPr>
          <w:t>http://developer.android.com/training/index.html</w:t>
        </w:r>
      </w:hyperlink>
      <w:r w:rsidR="0096060A">
        <w:t xml:space="preserve"> en </w:t>
      </w:r>
      <w:hyperlink r:id="rId54"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5" w:name="_Toc356819149"/>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6" w:name="_Toc356819150"/>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Heading3"/>
        <w:ind w:left="1985"/>
      </w:pPr>
      <w:bookmarkStart w:id="77" w:name="_Toc356819151"/>
      <w:r>
        <w:t>Javascript</w:t>
      </w:r>
      <w:bookmarkEnd w:id="77"/>
    </w:p>
    <w:p w:rsidR="003F1213" w:rsidRPr="003F1213" w:rsidRDefault="003F1213" w:rsidP="003F1213"/>
    <w:p w:rsidR="00B20565" w:rsidRDefault="00B20565" w:rsidP="00B20565">
      <w:pPr>
        <w:pStyle w:val="Heading4"/>
        <w:ind w:left="2268"/>
        <w:rPr>
          <w:lang w:val="en-US"/>
        </w:rPr>
      </w:pPr>
      <w:bookmarkStart w:id="78" w:name="_Toc356819152"/>
      <w:r w:rsidRPr="003F1213">
        <w:rPr>
          <w:lang w:val="en-US"/>
        </w:rPr>
        <w:t>De javascript jungle</w:t>
      </w:r>
      <w:bookmarkEnd w:id="78"/>
      <w:r w:rsidR="003F1213" w:rsidRPr="003F1213">
        <w:rPr>
          <w:lang w:val="en-US"/>
        </w:rPr>
        <w:t xml:space="preserve"> &amp; the difference of the language</w:t>
      </w:r>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 xml:space="preserve">Javascript is zeer flexibel en zeker geen klassieke OO omgeving. Het kent enkel classless objecten. Er is bijgevolg nooit een bueprint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1213" w:rsidP="003F1213">
      <w:pPr>
        <w:numPr>
          <w:ilvl w:val="0"/>
          <w:numId w:val="24"/>
        </w:numPr>
        <w:contextualSpacing/>
        <w:rPr>
          <w:sz w:val="22"/>
        </w:rPr>
      </w:pPr>
      <w:r w:rsidRPr="003F1213">
        <w:rPr>
          <w:sz w:val="22"/>
        </w:rPr>
        <w:t>Het is enorm 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79" w:name="_Toc356775689"/>
      <w:r w:rsidRPr="003F1213">
        <w:t>Google feed api</w:t>
      </w:r>
      <w:bookmarkEnd w:id="79"/>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p>
    <w:p w:rsidR="003F1213" w:rsidRPr="003F1213" w:rsidRDefault="003F1213" w:rsidP="003F1213"/>
    <w:p w:rsidR="00B20565" w:rsidRPr="003F1213" w:rsidRDefault="00B20565" w:rsidP="00B20565"/>
    <w:p w:rsidR="00B20565" w:rsidRPr="003F1213" w:rsidRDefault="00B20565" w:rsidP="00B20565">
      <w:pPr>
        <w:ind w:left="142"/>
      </w:pPr>
    </w:p>
    <w:p w:rsidR="00B20565" w:rsidRPr="003F1213" w:rsidRDefault="00B20565" w:rsidP="00B20565">
      <w:pPr>
        <w:ind w:left="142"/>
      </w:pPr>
    </w:p>
    <w:p w:rsidR="00B05ED8" w:rsidRDefault="00B05ED8" w:rsidP="00E540E7">
      <w:pPr>
        <w:pStyle w:val="Heading3"/>
        <w:ind w:left="1985"/>
      </w:pPr>
      <w:bookmarkStart w:id="80" w:name="_Toc356819154"/>
      <w:r>
        <w:t>Linux Ubuntu 12.04.1 Server</w:t>
      </w:r>
      <w:bookmarkEnd w:id="80"/>
    </w:p>
    <w:p w:rsidR="009105B1" w:rsidRDefault="009105B1" w:rsidP="009105B1"/>
    <w:p w:rsidR="009105B1" w:rsidRDefault="009105B1" w:rsidP="009105B1">
      <w:r w:rsidRPr="009105B1">
        <w:lastRenderedPageBreak/>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1" w:name="_Toc356819155"/>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2" w:name="_Toc356819156"/>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3" w:name="_Toc356819157"/>
      <w:r w:rsidRPr="005C2F3E">
        <w:t>Gebruikte patterns</w:t>
      </w:r>
      <w:bookmarkEnd w:id="83"/>
    </w:p>
    <w:p w:rsidR="00F83339" w:rsidRPr="00F83339" w:rsidRDefault="00F83339" w:rsidP="00F83339"/>
    <w:p w:rsidR="007A603C" w:rsidRDefault="007A603C" w:rsidP="007A603C">
      <w:pPr>
        <w:pStyle w:val="Heading3"/>
        <w:ind w:left="1980"/>
        <w:rPr>
          <w:lang w:val="en-US"/>
        </w:rPr>
      </w:pPr>
      <w:bookmarkStart w:id="84"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lastRenderedPageBreak/>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5" w:name="_Toc356819159"/>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6" w:name="_Toc356819160"/>
      <w:r>
        <w:t>Eigen gemaakte Listeners (Native android)</w:t>
      </w:r>
      <w:bookmarkEnd w:id="86"/>
    </w:p>
    <w:p w:rsidR="00F83339" w:rsidRPr="00F83339" w:rsidRDefault="00F83339" w:rsidP="00F83339"/>
    <w:p w:rsidR="008F60B7" w:rsidRDefault="008F60B7" w:rsidP="008F60B7">
      <w:pPr>
        <w:pStyle w:val="Heading3"/>
        <w:ind w:left="1980"/>
      </w:pPr>
      <w:bookmarkStart w:id="87" w:name="_Toc356819161"/>
      <w:r>
        <w:t>ArticleListener</w:t>
      </w:r>
      <w:bookmarkEnd w:id="87"/>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8" w:name="_Toc356819162"/>
      <w:r>
        <w:t>ImageListener</w:t>
      </w:r>
      <w:bookmarkEnd w:id="88"/>
    </w:p>
    <w:p w:rsidR="00F83339" w:rsidRPr="00F83339" w:rsidRDefault="00F83339" w:rsidP="00F83339"/>
    <w:p w:rsidR="008F60B7" w:rsidRDefault="00751BBC" w:rsidP="008F60B7">
      <w:pPr>
        <w:ind w:left="270"/>
      </w:pPr>
      <w:r>
        <w:lastRenderedPageBreak/>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9" w:name="_Toc356819163"/>
      <w:r>
        <w:t>Swipe gesture</w:t>
      </w:r>
      <w:bookmarkEnd w:id="89"/>
      <w:r w:rsidR="00BF7A9B">
        <w:rPr>
          <w:rStyle w:val="FootnoteReference"/>
        </w:rPr>
        <w:footnoteReference w:id="8"/>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0" w:name="_Toc356819164"/>
      <w:r>
        <w:t xml:space="preserve">Eigen gemaakte </w:t>
      </w:r>
      <w:r w:rsidR="00724DD1">
        <w:t>scrollers</w:t>
      </w:r>
      <w:r>
        <w:t xml:space="preserve"> (Native android)</w:t>
      </w:r>
      <w:bookmarkEnd w:id="90"/>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1" w:name="_Toc356819165"/>
      <w:r>
        <w:lastRenderedPageBreak/>
        <w:t>Dynamische layout (Native android)</w:t>
      </w:r>
      <w:bookmarkEnd w:id="91"/>
      <w:r w:rsidR="006506B4">
        <w:rPr>
          <w:rStyle w:val="FootnoteReference"/>
        </w:rPr>
        <w:footnoteReference w:id="9"/>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2" w:name="_Toc356819166"/>
      <w:r>
        <w:t>Database in Native android</w:t>
      </w:r>
      <w:bookmarkEnd w:id="92"/>
      <w:r w:rsidR="00A626C9">
        <w:rPr>
          <w:rStyle w:val="FootnoteReference"/>
        </w:rPr>
        <w:footnoteReference w:id="11"/>
      </w:r>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3" w:name="_Toc356819167"/>
      <w:r>
        <w:lastRenderedPageBreak/>
        <w:t>Update database</w:t>
      </w:r>
      <w:bookmarkEnd w:id="9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4" w:name="_Toc356819168"/>
      <w:r>
        <w:t>Uitlezen van de feeds</w:t>
      </w:r>
      <w:bookmarkEnd w:id="9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Pr="006277E6" w:rsidRDefault="006277E6" w:rsidP="006277E6"/>
    <w:p w:rsidR="00090BF7" w:rsidRDefault="00090BF7" w:rsidP="00E540E7">
      <w:pPr>
        <w:pStyle w:val="Heading2"/>
        <w:ind w:left="1276"/>
      </w:pPr>
      <w:bookmarkStart w:id="95" w:name="_Toc356819169"/>
      <w:r w:rsidRPr="005C2F3E">
        <w:t>Project struct</w:t>
      </w:r>
      <w:r>
        <w:t>uur</w:t>
      </w:r>
      <w:bookmarkEnd w:id="9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6" w:name="_Toc356819170"/>
      <w:r>
        <w:t>BackgroundActivity</w:t>
      </w:r>
      <w:bookmarkEnd w:id="96"/>
      <w:r w:rsidR="009328A8">
        <w:rPr>
          <w:rStyle w:val="FootnoteReference"/>
        </w:rPr>
        <w:footnoteReference w:id="13"/>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7" w:name="_Toc356819171"/>
      <w:r>
        <w:t>Statechart diagram activities</w:t>
      </w:r>
      <w:r>
        <w:rPr>
          <w:rStyle w:val="FootnoteReference"/>
        </w:rPr>
        <w:footnoteReference w:id="14"/>
      </w:r>
      <w:bookmarkEnd w:id="97"/>
    </w:p>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8" w:name="_Toc356819172"/>
      <w:r>
        <w:lastRenderedPageBreak/>
        <w:t>Testen</w:t>
      </w:r>
      <w:bookmarkEnd w:id="98"/>
    </w:p>
    <w:p w:rsidR="00724DD1" w:rsidRDefault="00724DD1" w:rsidP="00724DD1">
      <w:pPr>
        <w:pStyle w:val="Heading2"/>
      </w:pPr>
      <w:bookmarkStart w:id="99" w:name="_Toc356819173"/>
      <w:r>
        <w:t>Native Android app</w:t>
      </w:r>
      <w:bookmarkEnd w:id="9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100" w:name="_Toc356819174"/>
      <w:r>
        <w:lastRenderedPageBreak/>
        <w:t>Conclusie</w:t>
      </w:r>
      <w:bookmarkEnd w:id="100"/>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F35CBC" w:rsidP="004572A8">
      <w:r>
        <w:t>Toch nog 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lastRenderedPageBreak/>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B3DB2" w:rsidRDefault="00CB3DB2" w:rsidP="000B0908"/>
    <w:p w:rsidR="00CB3DB2" w:rsidRDefault="00CB3DB2" w:rsidP="000B0908"/>
    <w:p w:rsidR="00B87019" w:rsidRDefault="00B87019" w:rsidP="00CB3DB2"/>
    <w:p w:rsidR="00B12747" w:rsidRDefault="00B12747" w:rsidP="00CB3DB2"/>
    <w:p w:rsidR="00B12747" w:rsidRDefault="00B12747" w:rsidP="00CB3DB2">
      <w:r>
        <w:lastRenderedPageBreak/>
        <w:t xml:space="preserve">Een alom beduidend woord waarvan </w:t>
      </w:r>
    </w:p>
    <w:p w:rsidR="00CB3DB2" w:rsidRDefault="00CB3DB2" w:rsidP="00CB3DB2">
      <w:r>
        <w:t xml:space="preserve">Chuchichästli. Het is één van de eerste Zwitserse woorden </w:t>
      </w:r>
      <w:r w:rsidR="00B87019">
        <w:t>ginder krijgt aangeleerd</w:t>
      </w:r>
    </w:p>
    <w:p w:rsidR="00090BF7" w:rsidRPr="000B0908" w:rsidRDefault="00CB3DB2" w:rsidP="00CB3DB2">
      <w:r>
        <w:t>Voor ons staat dit als een minimalistische metafoor die de moeilijkheden van het project omschrijft die we gedurende dit ganse project hebben ondervonden, maar ook ééntje die duidelijk maakt dat deze moeilijkheden ervan geenszins minimalistisch waren. We nodigen iedereen uit om te betekenis ervan te achterhalen en het woord te leren uitspreken.</w:t>
      </w:r>
      <w:r w:rsidR="00090BF7" w:rsidRPr="000B0908">
        <w:br w:type="page"/>
      </w:r>
    </w:p>
    <w:p w:rsidR="00090BF7" w:rsidRPr="000B0908" w:rsidRDefault="00090BF7" w:rsidP="00090BF7">
      <w:pPr>
        <w:pStyle w:val="Heading1"/>
      </w:pPr>
      <w:bookmarkStart w:id="101" w:name="_Toc356819175"/>
      <w:r w:rsidRPr="000B0908">
        <w:lastRenderedPageBreak/>
        <w:t>Appendix</w:t>
      </w:r>
      <w:bookmarkEnd w:id="101"/>
    </w:p>
    <w:p w:rsidR="00090BF7" w:rsidRPr="006B6EA2" w:rsidRDefault="00090BF7" w:rsidP="00090BF7">
      <w:pPr>
        <w:pStyle w:val="Heading2"/>
      </w:pPr>
      <w:bookmarkStart w:id="102" w:name="_Toc356819176"/>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3" w:name="_Toc356819177"/>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8"/>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4" w:name="_Toc356819178"/>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C13" w:rsidRDefault="00842C13" w:rsidP="000D5BB6">
      <w:pPr>
        <w:spacing w:after="0" w:line="240" w:lineRule="auto"/>
      </w:pPr>
      <w:r>
        <w:separator/>
      </w:r>
    </w:p>
  </w:endnote>
  <w:endnote w:type="continuationSeparator" w:id="0">
    <w:p w:rsidR="00842C13" w:rsidRDefault="00842C13"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C13" w:rsidRDefault="00842C13" w:rsidP="000D5BB6">
      <w:pPr>
        <w:spacing w:after="0" w:line="240" w:lineRule="auto"/>
      </w:pPr>
      <w:r>
        <w:separator/>
      </w:r>
    </w:p>
  </w:footnote>
  <w:footnote w:type="continuationSeparator" w:id="0">
    <w:p w:rsidR="00842C13" w:rsidRDefault="00842C13" w:rsidP="000D5BB6">
      <w:pPr>
        <w:spacing w:after="0" w:line="240" w:lineRule="auto"/>
      </w:pPr>
      <w:r>
        <w:continuationSeparator/>
      </w:r>
    </w:p>
  </w:footnote>
  <w:footnote w:id="1">
    <w:p w:rsidR="00B87019" w:rsidRDefault="00B87019">
      <w:pPr>
        <w:pStyle w:val="FootnoteText"/>
      </w:pPr>
      <w:r>
        <w:rPr>
          <w:rStyle w:val="FootnoteReference"/>
        </w:rPr>
        <w:footnoteRef/>
      </w:r>
      <w:r>
        <w:t xml:space="preserve"> R</w:t>
      </w:r>
      <w:r w:rsidRPr="00E60A8C">
        <w:t>ss-feed volgens de officiële standaard. Meer info op: http://cyber.law.harvard.edu/rss/rss.html</w:t>
      </w:r>
    </w:p>
  </w:footnote>
  <w:footnote w:id="2">
    <w:p w:rsidR="00B87019" w:rsidRDefault="00B87019">
      <w:pPr>
        <w:pStyle w:val="FootnoteText"/>
      </w:pPr>
      <w:r>
        <w:rPr>
          <w:rStyle w:val="FootnoteReference"/>
        </w:rPr>
        <w:footnoteRef/>
      </w:r>
      <w:r>
        <w:t xml:space="preserve"> RFC 822 en andere datum formaten: </w:t>
      </w:r>
      <w:r w:rsidRPr="00B46A0A">
        <w:t>http://en.wikipedia.org/wiki/Date_%28Unix%29</w:t>
      </w:r>
    </w:p>
  </w:footnote>
  <w:footnote w:id="3">
    <w:p w:rsidR="00B87019" w:rsidRDefault="00B87019">
      <w:pPr>
        <w:pStyle w:val="FootnoteText"/>
      </w:pPr>
      <w:r>
        <w:rPr>
          <w:rStyle w:val="FootnoteReference"/>
        </w:rPr>
        <w:footnoteRef/>
      </w:r>
      <w:r>
        <w:t xml:space="preserve"> Mandatory: Verplicht</w:t>
      </w:r>
    </w:p>
  </w:footnote>
  <w:footnote w:id="4">
    <w:p w:rsidR="00B87019" w:rsidRDefault="00B87019">
      <w:pPr>
        <w:pStyle w:val="FootnoteText"/>
      </w:pPr>
      <w:r>
        <w:rPr>
          <w:rStyle w:val="FootnoteReference"/>
        </w:rPr>
        <w:footnoteRef/>
      </w:r>
      <w:r>
        <w:t xml:space="preserve"> MIME-type: </w:t>
      </w:r>
      <w:r w:rsidRPr="003A70CC">
        <w:t>http://en.wikipedia.org/wiki/MIME</w:t>
      </w:r>
    </w:p>
  </w:footnote>
  <w:footnote w:id="5">
    <w:p w:rsidR="00B87019" w:rsidRPr="00057DFC" w:rsidRDefault="00B87019" w:rsidP="00AA1F12">
      <w:pPr>
        <w:pStyle w:val="FootnoteText"/>
        <w:rPr>
          <w:lang w:val="en-US"/>
        </w:rPr>
      </w:pPr>
      <w:r>
        <w:rPr>
          <w:rStyle w:val="FootnoteReference"/>
        </w:rPr>
        <w:footnoteRef/>
      </w:r>
      <w:r w:rsidRPr="00057DFC">
        <w:rPr>
          <w:lang w:val="en-US"/>
        </w:rPr>
        <w:t xml:space="preserve"> WebSQL: http://www.w3.org/TR/webdatabase/</w:t>
      </w:r>
    </w:p>
  </w:footnote>
  <w:footnote w:id="6">
    <w:p w:rsidR="00B87019" w:rsidRPr="00AA23EA" w:rsidRDefault="00B87019">
      <w:pPr>
        <w:pStyle w:val="FootnoteText"/>
      </w:pPr>
      <w:r>
        <w:rPr>
          <w:rStyle w:val="FootnoteReference"/>
        </w:rPr>
        <w:footnoteRef/>
      </w:r>
      <w:r w:rsidRPr="00AA23EA">
        <w:t xml:space="preserve"> A list Apart, het volledige artikel: http://alistapart.com/article/application-cache-is-a-douchebag</w:t>
      </w:r>
    </w:p>
  </w:footnote>
  <w:footnote w:id="7">
    <w:p w:rsidR="00B87019" w:rsidRPr="007844C1" w:rsidRDefault="00B87019"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B87019" w:rsidRPr="00F320EE" w:rsidRDefault="00B87019">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B87019" w:rsidRDefault="00B87019">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B87019" w:rsidRDefault="00B87019">
      <w:pPr>
        <w:pStyle w:val="FootnoteTex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Pr="005806AF">
        <w:rPr>
          <w:rFonts w:asciiTheme="minorHAnsi" w:hAnsiTheme="minorHAnsi" w:cstheme="minorHAnsi"/>
          <w:u w:val="single"/>
          <w:lang w:val="en-US"/>
        </w:rPr>
        <w:t>http://stackoverflow.com/questions/3241729/android-dynamically-change-style-at-runtime</w:t>
      </w:r>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B87019" w:rsidRPr="0073710D" w:rsidRDefault="00B87019">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B87019" w:rsidRPr="0073710D" w:rsidRDefault="00B87019">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B87019" w:rsidRDefault="00B87019"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B87019" w:rsidRDefault="00B87019"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B87019" w:rsidRPr="0073710D" w:rsidRDefault="00B87019"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B87019" w:rsidRDefault="00B87019" w:rsidP="00A626C9">
      <w:pPr>
        <w:pStyle w:val="FootnoteText"/>
      </w:pPr>
      <w:hyperlink r:id="rId11" w:history="1">
        <w:r w:rsidRPr="0073710D">
          <w:rPr>
            <w:rStyle w:val="Hyperlink"/>
            <w:color w:val="auto"/>
          </w:rPr>
          <w:t>http://android-er.blogspot.be/2011/06/simple-example-using-androids-sqlite_02.html</w:t>
        </w:r>
      </w:hyperlink>
      <w:r>
        <w:t>, (maart 2013)</w:t>
      </w:r>
    </w:p>
  </w:footnote>
  <w:footnote w:id="12">
    <w:p w:rsidR="00B87019" w:rsidRDefault="00B87019">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B87019" w:rsidRDefault="00B87019">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B87019" w:rsidRPr="00F5227D" w:rsidRDefault="00B87019">
      <w:pPr>
        <w:pStyle w:val="FootnoteTex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Pr="00F5227D">
        <w:t xml:space="preserve">, </w:t>
      </w:r>
      <w:hyperlink r:id="rId15" w:history="1">
        <w:r w:rsidRPr="00F5227D">
          <w:rPr>
            <w:rStyle w:val="Hyperlink"/>
            <w:color w:val="auto"/>
          </w:rPr>
          <w:t>http://theopentutorials.com/tutorials/android/xml/android-simple-xml-dom-parser/</w:t>
        </w:r>
      </w:hyperlink>
      <w:r w:rsidRPr="00F5227D">
        <w:t>, (januari 2013)</w:t>
      </w:r>
    </w:p>
  </w:footnote>
  <w:footnote w:id="13">
    <w:p w:rsidR="00B87019" w:rsidRPr="00D133AD" w:rsidRDefault="00B87019">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B87019" w:rsidRDefault="00B87019">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B87019" w:rsidRPr="008A6E7A" w:rsidRDefault="00B87019">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B87019" w:rsidRPr="00BE3C8C" w:rsidRDefault="00B87019"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B87019" w:rsidRDefault="00B87019" w:rsidP="00757AC5">
      <w:pPr>
        <w:pStyle w:val="FootnoteText"/>
      </w:pPr>
      <w:r>
        <w:rPr>
          <w:rStyle w:val="FootnoteReference"/>
        </w:rPr>
        <w:footnoteRef/>
      </w:r>
      <w:r>
        <w:t xml:space="preserve"> Verwijzen naar uitleg backgroundActivity</w:t>
      </w:r>
    </w:p>
  </w:footnote>
  <w:footnote w:id="16">
    <w:p w:rsidR="00B87019" w:rsidRDefault="00B87019" w:rsidP="00757AC5">
      <w:pPr>
        <w:pStyle w:val="FootnoteText"/>
      </w:pPr>
      <w:r>
        <w:rPr>
          <w:rStyle w:val="FootnoteReference"/>
        </w:rPr>
        <w:footnoteRef/>
      </w:r>
      <w:r>
        <w:t xml:space="preserve"> Zie verder</w:t>
      </w:r>
    </w:p>
  </w:footnote>
  <w:footnote w:id="17">
    <w:p w:rsidR="00B87019" w:rsidRDefault="00B87019" w:rsidP="00C4176B">
      <w:pPr>
        <w:pStyle w:val="FootnoteText"/>
      </w:pPr>
      <w:r>
        <w:rPr>
          <w:rStyle w:val="FootnoteReference"/>
        </w:rPr>
        <w:footnoteRef/>
      </w:r>
      <w:r>
        <w:t xml:space="preserve"> Zie topic 1 van dit verslag</w:t>
      </w:r>
    </w:p>
  </w:footnote>
  <w:footnote w:id="18">
    <w:p w:rsidR="00B87019" w:rsidRDefault="00B87019" w:rsidP="00C4176B">
      <w:pPr>
        <w:pStyle w:val="FootnoteText"/>
      </w:pPr>
      <w:r>
        <w:rPr>
          <w:rStyle w:val="FootnoteReference"/>
        </w:rPr>
        <w:footnoteRef/>
      </w:r>
      <w:r>
        <w:t xml:space="preserve"> Meer info </w:t>
      </w:r>
      <w:r w:rsidRPr="00EC74C6">
        <w:t>http://www.mantisbt.org/</w:t>
      </w:r>
    </w:p>
  </w:footnote>
  <w:footnote w:id="19">
    <w:p w:rsidR="00B87019" w:rsidRDefault="00B87019"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13A94"/>
    <w:rsid w:val="002255C3"/>
    <w:rsid w:val="00234032"/>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2F7FE3"/>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740F7"/>
    <w:rsid w:val="00382419"/>
    <w:rsid w:val="003A10FC"/>
    <w:rsid w:val="003A43AD"/>
    <w:rsid w:val="003A66B4"/>
    <w:rsid w:val="003A70CC"/>
    <w:rsid w:val="003A78B0"/>
    <w:rsid w:val="003B2194"/>
    <w:rsid w:val="003C1BB1"/>
    <w:rsid w:val="003D1A23"/>
    <w:rsid w:val="003E5CC4"/>
    <w:rsid w:val="003F1213"/>
    <w:rsid w:val="003F1E2A"/>
    <w:rsid w:val="003F2A8C"/>
    <w:rsid w:val="003F4D22"/>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A2EF4"/>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710D"/>
    <w:rsid w:val="00740FC5"/>
    <w:rsid w:val="00741133"/>
    <w:rsid w:val="00751BBC"/>
    <w:rsid w:val="00751F04"/>
    <w:rsid w:val="00757AC5"/>
    <w:rsid w:val="00771177"/>
    <w:rsid w:val="00772905"/>
    <w:rsid w:val="007743CF"/>
    <w:rsid w:val="00774FED"/>
    <w:rsid w:val="00777AD1"/>
    <w:rsid w:val="007844C1"/>
    <w:rsid w:val="00786FD0"/>
    <w:rsid w:val="007929E7"/>
    <w:rsid w:val="0079449B"/>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1056"/>
    <w:rsid w:val="0082599B"/>
    <w:rsid w:val="008272D4"/>
    <w:rsid w:val="0083097B"/>
    <w:rsid w:val="008338F6"/>
    <w:rsid w:val="008339CE"/>
    <w:rsid w:val="00833EFF"/>
    <w:rsid w:val="00842C13"/>
    <w:rsid w:val="00846195"/>
    <w:rsid w:val="008502F0"/>
    <w:rsid w:val="00862317"/>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2871"/>
    <w:rsid w:val="00902F92"/>
    <w:rsid w:val="009105B1"/>
    <w:rsid w:val="00915C16"/>
    <w:rsid w:val="00917A10"/>
    <w:rsid w:val="00920CDC"/>
    <w:rsid w:val="009328A8"/>
    <w:rsid w:val="00934232"/>
    <w:rsid w:val="009345DB"/>
    <w:rsid w:val="009508E9"/>
    <w:rsid w:val="00950E16"/>
    <w:rsid w:val="00951F1E"/>
    <w:rsid w:val="0095250A"/>
    <w:rsid w:val="0095310D"/>
    <w:rsid w:val="00955C4B"/>
    <w:rsid w:val="0096060A"/>
    <w:rsid w:val="0096126D"/>
    <w:rsid w:val="00961D02"/>
    <w:rsid w:val="00967F66"/>
    <w:rsid w:val="00974307"/>
    <w:rsid w:val="009755CE"/>
    <w:rsid w:val="009868A1"/>
    <w:rsid w:val="00990CD2"/>
    <w:rsid w:val="0099440A"/>
    <w:rsid w:val="009950DD"/>
    <w:rsid w:val="00996DEC"/>
    <w:rsid w:val="009B3B98"/>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26C9"/>
    <w:rsid w:val="00A66FB8"/>
    <w:rsid w:val="00A75C32"/>
    <w:rsid w:val="00A82F4E"/>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B09C1"/>
    <w:rsid w:val="00BB1712"/>
    <w:rsid w:val="00BB5BB4"/>
    <w:rsid w:val="00BB5C72"/>
    <w:rsid w:val="00BD7BB9"/>
    <w:rsid w:val="00BE1606"/>
    <w:rsid w:val="00BE3C8C"/>
    <w:rsid w:val="00BE56E7"/>
    <w:rsid w:val="00BF4762"/>
    <w:rsid w:val="00BF5A73"/>
    <w:rsid w:val="00BF74D2"/>
    <w:rsid w:val="00BF7A9B"/>
    <w:rsid w:val="00C01B84"/>
    <w:rsid w:val="00C068D4"/>
    <w:rsid w:val="00C07FDA"/>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E0FC8"/>
    <w:rsid w:val="00CE3BBA"/>
    <w:rsid w:val="00CE58D2"/>
    <w:rsid w:val="00CE5E86"/>
    <w:rsid w:val="00CF7DE2"/>
    <w:rsid w:val="00D064F7"/>
    <w:rsid w:val="00D133AD"/>
    <w:rsid w:val="00D2074E"/>
    <w:rsid w:val="00D31C77"/>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227D"/>
    <w:rsid w:val="00F545B6"/>
    <w:rsid w:val="00F553A5"/>
    <w:rsid w:val="00F55FD5"/>
    <w:rsid w:val="00F56766"/>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github.com/readerAppRafKurt" TargetMode="External"/><Relationship Id="rId50" Type="http://schemas.openxmlformats.org/officeDocument/2006/relationships/hyperlink" Target="http://www.chiark.greenend.org.uk/~sgtatham/putty/" TargetMode="External"/><Relationship Id="rId55" Type="http://schemas.openxmlformats.org/officeDocument/2006/relationships/diagramData" Target="diagrams/data2.xml"/><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www.umlfactory.com/" TargetMode="External"/><Relationship Id="rId53" Type="http://schemas.openxmlformats.org/officeDocument/2006/relationships/hyperlink" Target="http://developer.android.com/training/index.html" TargetMode="External"/><Relationship Id="rId58" Type="http://schemas.openxmlformats.org/officeDocument/2006/relationships/diagramColors" Target="diagrams/colors2.xm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msdn.microsoft.com/en-us/library/vstudio/hh409276.aspx" TargetMode="External"/><Relationship Id="rId57" Type="http://schemas.openxmlformats.org/officeDocument/2006/relationships/diagramQuickStyle" Target="diagrams/quickStyle2.xml"/><Relationship Id="rId61" Type="http://schemas.openxmlformats.org/officeDocument/2006/relationships/image" Target="media/image33.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www.visual-paradigm.com/" TargetMode="External"/><Relationship Id="rId52" Type="http://schemas.openxmlformats.org/officeDocument/2006/relationships/image" Target="media/image31.jp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notepad-plus-plus.org/" TargetMode="External"/><Relationship Id="rId48" Type="http://schemas.openxmlformats.org/officeDocument/2006/relationships/hyperlink" Target="http://windows.github.com/" TargetMode="External"/><Relationship Id="rId56" Type="http://schemas.openxmlformats.org/officeDocument/2006/relationships/diagramLayout" Target="diagrams/layout2.xml"/><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hyperlink" Target="http://developer.android.com/tools/help/adb.html"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virtualbox.org/" TargetMode="External"/><Relationship Id="rId59" Type="http://schemas.microsoft.com/office/2007/relationships/diagramDrawing" Target="diagrams/drawing2.xml"/><Relationship Id="rId67" Type="http://schemas.openxmlformats.org/officeDocument/2006/relationships/image" Target="media/image39.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hyperlink" Target="http://thenewboston.org/list.php?cat=6" TargetMode="External"/><Relationship Id="rId62" Type="http://schemas.openxmlformats.org/officeDocument/2006/relationships/image" Target="media/image34.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2560DDD6-4C9F-44E3-AC61-BD6DFA56683A}" type="presOf" srcId="{1670AE96-3511-4427-9581-D0813ED44F79}" destId="{3521D9C4-CA67-4321-A186-ABB7BC96A569}" srcOrd="0" destOrd="0" presId="urn:microsoft.com/office/officeart/2005/8/layout/orgChart1"/>
    <dgm:cxn modelId="{BBF4CE16-B371-427C-8848-2510107CF92F}" type="presOf" srcId="{793AB9D8-C29A-4335-89EA-8A2436330C5C}" destId="{FDC76998-855C-44DD-816C-9DD5EA211B21}" srcOrd="0" destOrd="0" presId="urn:microsoft.com/office/officeart/2005/8/layout/orgChart1"/>
    <dgm:cxn modelId="{CCD5122E-4484-4107-B165-D29422F85275}" type="presOf" srcId="{25BDA8B0-CE82-42F8-99DA-3E919A47A90D}" destId="{C3C3D0C0-DF93-4E1A-8904-2BC8C1ECC13D}" srcOrd="1" destOrd="0" presId="urn:microsoft.com/office/officeart/2005/8/layout/orgChart1"/>
    <dgm:cxn modelId="{E5C0AB21-9639-487C-92C2-190248B0E5B1}" type="presOf" srcId="{25BDA8B0-CE82-42F8-99DA-3E919A47A90D}" destId="{E2416407-80B8-42AB-A8D6-0CF899227D5D}" srcOrd="0" destOrd="0" presId="urn:microsoft.com/office/officeart/2005/8/layout/orgChart1"/>
    <dgm:cxn modelId="{F7FABC07-63A6-45C5-BDD4-16B2AEC3AD68}" type="presOf" srcId="{263F50FA-1265-4745-90CB-5450EDF4B168}" destId="{71A7AA38-D4A0-463D-B738-D2D1849B597F}" srcOrd="0" destOrd="0" presId="urn:microsoft.com/office/officeart/2005/8/layout/orgChart1"/>
    <dgm:cxn modelId="{015216C2-8776-4A01-90E0-2E67229D7327}" type="presOf" srcId="{793AB9D8-C29A-4335-89EA-8A2436330C5C}" destId="{72D52533-320A-435B-AA2E-36BCA6299B22}" srcOrd="1" destOrd="0" presId="urn:microsoft.com/office/officeart/2005/8/layout/orgChart1"/>
    <dgm:cxn modelId="{406E1EA3-30F1-432C-AFC9-2F0F8B34E4EF}" type="presOf" srcId="{263F50FA-1265-4745-90CB-5450EDF4B168}" destId="{D83BFD9A-4436-4D50-B02E-77D1CE930531}" srcOrd="1" destOrd="0" presId="urn:microsoft.com/office/officeart/2005/8/layout/orgChart1"/>
    <dgm:cxn modelId="{CA9FF441-5657-4754-8A0B-23A39E78D54A}" type="presOf" srcId="{5785963B-F649-48C7-98B9-DDD8FB102F99}" destId="{29DEEE3F-F42A-46B8-8681-DC07AABCACCA}" srcOrd="0" destOrd="0" presId="urn:microsoft.com/office/officeart/2005/8/layout/orgChart1"/>
    <dgm:cxn modelId="{5D6D67B2-31FC-431C-865A-988C89DB552A}" type="presOf" srcId="{958326F8-218F-4E3A-981F-5EFF52640B58}" destId="{45C1D29B-DB56-42FD-8C5A-61CF9BADC74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6B9890B7-27B1-41E7-ACFF-4CD92B6329F8}" type="presOf" srcId="{1670AE96-3511-4427-9581-D0813ED44F79}" destId="{258B9D38-13D4-4972-B192-C811AB744C70}" srcOrd="1" destOrd="0" presId="urn:microsoft.com/office/officeart/2005/8/layout/orgChart1"/>
    <dgm:cxn modelId="{71425201-64E1-4233-B9B4-8BCA156ED397}" type="presOf" srcId="{FD4D97D3-512D-40DC-B0C7-EC8ED6A68225}" destId="{60DFAA10-3BC3-4E4C-AD04-CA533015FF5B}"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48122BA7-78A1-476F-9AB8-09DD46DEA8B2}" type="presOf" srcId="{1A6D5B79-6119-4E6D-8996-6A2ECA9D0764}" destId="{BB943BB1-72E9-4EDD-9934-562F6EDE15F4}" srcOrd="0" destOrd="0" presId="urn:microsoft.com/office/officeart/2005/8/layout/orgChart1"/>
    <dgm:cxn modelId="{1371BFD0-1F9B-4C12-A831-622511775EFA}" type="presParOf" srcId="{60DFAA10-3BC3-4E4C-AD04-CA533015FF5B}" destId="{5EC10829-76AF-463B-BC1F-DB236C549E3C}" srcOrd="0" destOrd="0" presId="urn:microsoft.com/office/officeart/2005/8/layout/orgChart1"/>
    <dgm:cxn modelId="{867B5BA2-74AA-4945-A3D6-5A75874E1CD7}" type="presParOf" srcId="{5EC10829-76AF-463B-BC1F-DB236C549E3C}" destId="{1BFC678F-36E3-477A-9FB5-8EBEBBD7892A}" srcOrd="0" destOrd="0" presId="urn:microsoft.com/office/officeart/2005/8/layout/orgChart1"/>
    <dgm:cxn modelId="{FE212795-154E-4976-BA45-9C563A1D1844}" type="presParOf" srcId="{1BFC678F-36E3-477A-9FB5-8EBEBBD7892A}" destId="{E2416407-80B8-42AB-A8D6-0CF899227D5D}" srcOrd="0" destOrd="0" presId="urn:microsoft.com/office/officeart/2005/8/layout/orgChart1"/>
    <dgm:cxn modelId="{16196E0F-B955-4EEC-B8A5-1285B5EBCFBF}" type="presParOf" srcId="{1BFC678F-36E3-477A-9FB5-8EBEBBD7892A}" destId="{C3C3D0C0-DF93-4E1A-8904-2BC8C1ECC13D}" srcOrd="1" destOrd="0" presId="urn:microsoft.com/office/officeart/2005/8/layout/orgChart1"/>
    <dgm:cxn modelId="{CAD9FBCA-C317-4CE5-98A9-F6364A3959F0}" type="presParOf" srcId="{5EC10829-76AF-463B-BC1F-DB236C549E3C}" destId="{9441EBF9-4931-47A2-8409-225B01390B17}" srcOrd="1" destOrd="0" presId="urn:microsoft.com/office/officeart/2005/8/layout/orgChart1"/>
    <dgm:cxn modelId="{D76D13DD-D74E-4460-9DB1-FA9F93CFF402}" type="presParOf" srcId="{9441EBF9-4931-47A2-8409-225B01390B17}" destId="{29DEEE3F-F42A-46B8-8681-DC07AABCACCA}" srcOrd="0" destOrd="0" presId="urn:microsoft.com/office/officeart/2005/8/layout/orgChart1"/>
    <dgm:cxn modelId="{848832A9-862A-4AE9-9216-FFFECCC1B8DE}" type="presParOf" srcId="{9441EBF9-4931-47A2-8409-225B01390B17}" destId="{B65EC7A3-83C1-4262-A190-B43E4FB57A82}" srcOrd="1" destOrd="0" presId="urn:microsoft.com/office/officeart/2005/8/layout/orgChart1"/>
    <dgm:cxn modelId="{B485F3B9-0152-49C8-A8D5-43A553E59ECF}" type="presParOf" srcId="{B65EC7A3-83C1-4262-A190-B43E4FB57A82}" destId="{7F746CB9-523C-43FA-925D-EC782FF6D1D9}" srcOrd="0" destOrd="0" presId="urn:microsoft.com/office/officeart/2005/8/layout/orgChart1"/>
    <dgm:cxn modelId="{FC3F842A-8AD0-4963-BD1D-837AFB5714BE}" type="presParOf" srcId="{7F746CB9-523C-43FA-925D-EC782FF6D1D9}" destId="{71A7AA38-D4A0-463D-B738-D2D1849B597F}" srcOrd="0" destOrd="0" presId="urn:microsoft.com/office/officeart/2005/8/layout/orgChart1"/>
    <dgm:cxn modelId="{EC3152F2-A2BD-43C9-B3EE-F377E8FE58EE}" type="presParOf" srcId="{7F746CB9-523C-43FA-925D-EC782FF6D1D9}" destId="{D83BFD9A-4436-4D50-B02E-77D1CE930531}" srcOrd="1" destOrd="0" presId="urn:microsoft.com/office/officeart/2005/8/layout/orgChart1"/>
    <dgm:cxn modelId="{B9EB9C26-9AB4-4D58-9484-FEB05E62E54E}" type="presParOf" srcId="{B65EC7A3-83C1-4262-A190-B43E4FB57A82}" destId="{BC1DB128-534C-45B8-A95B-80813A7D25BD}" srcOrd="1" destOrd="0" presId="urn:microsoft.com/office/officeart/2005/8/layout/orgChart1"/>
    <dgm:cxn modelId="{5BD1FC1A-C57F-45F0-BDB6-6D02D49753EA}" type="presParOf" srcId="{B65EC7A3-83C1-4262-A190-B43E4FB57A82}" destId="{33BB358A-493B-4839-8241-FC511AE74F99}" srcOrd="2" destOrd="0" presId="urn:microsoft.com/office/officeart/2005/8/layout/orgChart1"/>
    <dgm:cxn modelId="{CAADFEA9-9330-40E6-A696-CE567CB85FD1}" type="presParOf" srcId="{9441EBF9-4931-47A2-8409-225B01390B17}" destId="{BB943BB1-72E9-4EDD-9934-562F6EDE15F4}" srcOrd="2" destOrd="0" presId="urn:microsoft.com/office/officeart/2005/8/layout/orgChart1"/>
    <dgm:cxn modelId="{0E3BF48F-44E0-4F3F-B4AE-18B366BB325A}" type="presParOf" srcId="{9441EBF9-4931-47A2-8409-225B01390B17}" destId="{0CC8D05A-2061-4104-AB04-C485FC3E7501}" srcOrd="3" destOrd="0" presId="urn:microsoft.com/office/officeart/2005/8/layout/orgChart1"/>
    <dgm:cxn modelId="{2978C3C6-6CCD-4CC9-99C4-E5506C253D16}" type="presParOf" srcId="{0CC8D05A-2061-4104-AB04-C485FC3E7501}" destId="{FD469EB9-1769-4EB3-8DA7-2D0C3454F972}" srcOrd="0" destOrd="0" presId="urn:microsoft.com/office/officeart/2005/8/layout/orgChart1"/>
    <dgm:cxn modelId="{2E1A6C16-B0F7-4479-86D8-F1C853507025}" type="presParOf" srcId="{FD469EB9-1769-4EB3-8DA7-2D0C3454F972}" destId="{3521D9C4-CA67-4321-A186-ABB7BC96A569}" srcOrd="0" destOrd="0" presId="urn:microsoft.com/office/officeart/2005/8/layout/orgChart1"/>
    <dgm:cxn modelId="{42BBCACC-4AE0-448A-BDFF-DD6F0A21360F}" type="presParOf" srcId="{FD469EB9-1769-4EB3-8DA7-2D0C3454F972}" destId="{258B9D38-13D4-4972-B192-C811AB744C70}" srcOrd="1" destOrd="0" presId="urn:microsoft.com/office/officeart/2005/8/layout/orgChart1"/>
    <dgm:cxn modelId="{6422CB82-4885-45CB-97EA-A46C29C330CA}" type="presParOf" srcId="{0CC8D05A-2061-4104-AB04-C485FC3E7501}" destId="{00850621-DE3F-477C-ADE1-81E365580149}" srcOrd="1" destOrd="0" presId="urn:microsoft.com/office/officeart/2005/8/layout/orgChart1"/>
    <dgm:cxn modelId="{94D2E9A0-935F-4FF3-BD71-92BB8A981D0A}" type="presParOf" srcId="{0CC8D05A-2061-4104-AB04-C485FC3E7501}" destId="{47CEB40C-C533-47E9-96D0-1C217E14DE37}" srcOrd="2" destOrd="0" presId="urn:microsoft.com/office/officeart/2005/8/layout/orgChart1"/>
    <dgm:cxn modelId="{05063B8D-7976-4B00-9742-04AE2613B543}" type="presParOf" srcId="{5EC10829-76AF-463B-BC1F-DB236C549E3C}" destId="{8FC23684-7A55-444C-99DA-FA1298CFBCE0}" srcOrd="2" destOrd="0" presId="urn:microsoft.com/office/officeart/2005/8/layout/orgChart1"/>
    <dgm:cxn modelId="{FCA15E52-CF79-4275-83B5-753CD62393ED}" type="presParOf" srcId="{8FC23684-7A55-444C-99DA-FA1298CFBCE0}" destId="{45C1D29B-DB56-42FD-8C5A-61CF9BADC74D}" srcOrd="0" destOrd="0" presId="urn:microsoft.com/office/officeart/2005/8/layout/orgChart1"/>
    <dgm:cxn modelId="{B9CDC980-B1F9-4331-BCF6-2E5286C488A2}" type="presParOf" srcId="{8FC23684-7A55-444C-99DA-FA1298CFBCE0}" destId="{E7A56F07-82EE-45FA-A3E8-E1D0A1BC3714}" srcOrd="1" destOrd="0" presId="urn:microsoft.com/office/officeart/2005/8/layout/orgChart1"/>
    <dgm:cxn modelId="{C6E368CC-1BD6-4FDF-B002-EA98C8D643EB}" type="presParOf" srcId="{E7A56F07-82EE-45FA-A3E8-E1D0A1BC3714}" destId="{08FDB9A4-562C-4972-A0B5-CC933F073F89}" srcOrd="0" destOrd="0" presId="urn:microsoft.com/office/officeart/2005/8/layout/orgChart1"/>
    <dgm:cxn modelId="{1D3A5A2B-1269-4C23-98B5-29E23C97898C}" type="presParOf" srcId="{08FDB9A4-562C-4972-A0B5-CC933F073F89}" destId="{FDC76998-855C-44DD-816C-9DD5EA211B21}" srcOrd="0" destOrd="0" presId="urn:microsoft.com/office/officeart/2005/8/layout/orgChart1"/>
    <dgm:cxn modelId="{7D4EB378-9C36-40B4-A3E3-EC02069D0531}" type="presParOf" srcId="{08FDB9A4-562C-4972-A0B5-CC933F073F89}" destId="{72D52533-320A-435B-AA2E-36BCA6299B22}" srcOrd="1" destOrd="0" presId="urn:microsoft.com/office/officeart/2005/8/layout/orgChart1"/>
    <dgm:cxn modelId="{D98B39C6-366F-416D-910D-1E16B7ACD058}" type="presParOf" srcId="{E7A56F07-82EE-45FA-A3E8-E1D0A1BC3714}" destId="{EF167000-3751-4D13-B04A-151B4A816969}" srcOrd="1" destOrd="0" presId="urn:microsoft.com/office/officeart/2005/8/layout/orgChart1"/>
    <dgm:cxn modelId="{0A827A94-4AF4-485B-B82D-FBE1A44E4AF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DC1C52D5-9788-4E66-982B-C8B81AB2CFC6}" type="presOf" srcId="{05E1D22D-C08E-4897-AB52-8A7ABC0F4C1E}" destId="{54B368F1-042C-41EE-8FE3-1047E682C5FF}" srcOrd="1" destOrd="0" presId="urn:microsoft.com/office/officeart/2005/8/layout/orgChart1"/>
    <dgm:cxn modelId="{82AE3D08-35D3-4549-B6F3-6BBFE7565721}" type="presOf" srcId="{C573AA3B-60AA-4302-A61E-4428BA830E8E}" destId="{12AD3F6D-3997-40C7-B387-0A6F109B29CC}"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E2D291F7-E4CF-480D-BB96-68AD0C1380BF}" type="presOf" srcId="{41CC6CD1-E909-4015-9D0A-245F0E067B57}" destId="{504B74A2-2628-4DAB-9574-9360D1C3B65E}" srcOrd="0" destOrd="0" presId="urn:microsoft.com/office/officeart/2005/8/layout/orgChart1"/>
    <dgm:cxn modelId="{58F84EC9-D9D7-41A0-A7D5-612D3972F4EF}" type="presOf" srcId="{2A53C17E-8F8D-4A10-9119-9A74FC34752C}" destId="{922A53B3-B78D-451A-860D-0FE1067CBCFF}" srcOrd="0" destOrd="0" presId="urn:microsoft.com/office/officeart/2005/8/layout/orgChart1"/>
    <dgm:cxn modelId="{152C7DDD-93A2-4A23-9350-8F4130A5B739}" type="presOf" srcId="{63430C27-F2E8-40DF-8D6B-9984260987A0}" destId="{91028010-2663-40C1-BE6E-BB7BC40D2092}" srcOrd="1" destOrd="0" presId="urn:microsoft.com/office/officeart/2005/8/layout/orgChart1"/>
    <dgm:cxn modelId="{A35196A7-1A0A-4965-B0A7-FEF2AB07A39F}" type="presOf" srcId="{9A2C1932-0718-4658-B817-E7E9684195C8}" destId="{9004B3B0-762E-4D41-A683-F3F37559192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D4934CAA-0063-4811-8C2D-55288821FBA6}" type="presOf" srcId="{6EF64C25-3660-4860-BF36-24D4D23A43FE}" destId="{F567448A-8B7A-48B3-B5FE-89A5DB4A909A}" srcOrd="0" destOrd="0" presId="urn:microsoft.com/office/officeart/2005/8/layout/orgChart1"/>
    <dgm:cxn modelId="{0EB877F4-6F2B-4532-8CED-DA83412705C7}" type="presOf" srcId="{69687A50-5FF8-47DB-85BE-88C96003F9BD}" destId="{4FDE431D-0261-4E81-9751-2EE81C682E79}" srcOrd="1" destOrd="0" presId="urn:microsoft.com/office/officeart/2005/8/layout/orgChart1"/>
    <dgm:cxn modelId="{1BD5D6D4-1962-444A-BAB1-357FC77A8E27}" type="presOf" srcId="{2ADC735A-D2CF-4724-99C9-382B8516D753}" destId="{39DFC059-084A-4A73-B234-E1B2C71E6CAB}"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59ED82E2-D453-4D2E-9D0F-0A6BF8FA77D4}" type="presOf" srcId="{2B91E0FE-2FA2-45D0-BB1E-CCCC9C60ACC4}" destId="{F22C71F1-C429-4323-9BB4-CF1211052A5A}" srcOrd="1" destOrd="0" presId="urn:microsoft.com/office/officeart/2005/8/layout/orgChart1"/>
    <dgm:cxn modelId="{818991DD-10AA-40F4-8CEF-7612F76489F1}" type="presOf" srcId="{BFB22B2E-3E91-424A-836F-2483EF59D8F7}" destId="{29A6B87B-814F-4584-8E15-B14A1DD4D336}" srcOrd="0" destOrd="0" presId="urn:microsoft.com/office/officeart/2005/8/layout/orgChart1"/>
    <dgm:cxn modelId="{64147A0F-88FD-4F22-9CBE-3CC4BB36E00D}" type="presOf" srcId="{E12F740F-9226-4341-839D-FFA03B15217F}" destId="{92170D2C-7C24-4EFB-825F-2EDF4962E4F0}" srcOrd="1" destOrd="0" presId="urn:microsoft.com/office/officeart/2005/8/layout/orgChart1"/>
    <dgm:cxn modelId="{B092C7DD-7FF8-4A8A-9457-5CAF308A41B6}" type="presOf" srcId="{63430C27-F2E8-40DF-8D6B-9984260987A0}" destId="{1B690B0C-943E-46DE-961F-74BB71F3F4E7}" srcOrd="0" destOrd="0" presId="urn:microsoft.com/office/officeart/2005/8/layout/orgChart1"/>
    <dgm:cxn modelId="{A871DC58-A015-4FE2-B7AD-BE39C8393900}" type="presOf" srcId="{E12F740F-9226-4341-839D-FFA03B15217F}" destId="{6709DA7E-4017-43AF-AF4A-4C1E7631F8D9}"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6DBBEB5E-3EE6-49F5-8324-C793DDD44515}" type="presOf" srcId="{05E1D22D-C08E-4897-AB52-8A7ABC0F4C1E}" destId="{ACBCBBD6-B778-4B13-959D-A138C0C078F9}" srcOrd="0" destOrd="0" presId="urn:microsoft.com/office/officeart/2005/8/layout/orgChart1"/>
    <dgm:cxn modelId="{A90E0B65-9BB6-4780-9D71-AB486CCE9EF2}" type="presOf" srcId="{DE0076FD-2CC6-49D7-B4F1-5DD4BD37B76B}" destId="{48F66A2B-5860-48CD-B435-1C76F6C82D7E}" srcOrd="1" destOrd="0" presId="urn:microsoft.com/office/officeart/2005/8/layout/orgChart1"/>
    <dgm:cxn modelId="{896A26E4-3DE6-430D-840F-8D0A420396A2}" type="presOf" srcId="{DE0076FD-2CC6-49D7-B4F1-5DD4BD37B76B}" destId="{D0764E7F-B714-4041-961C-FFDE917CAA56}" srcOrd="0" destOrd="0" presId="urn:microsoft.com/office/officeart/2005/8/layout/orgChart1"/>
    <dgm:cxn modelId="{0F7FB670-9E80-49ED-A66C-FD1912F539BF}" type="presOf" srcId="{2B91E0FE-2FA2-45D0-BB1E-CCCC9C60ACC4}" destId="{AD55A587-4DE1-4D2D-85B5-3EB96E572D4E}" srcOrd="0" destOrd="0" presId="urn:microsoft.com/office/officeart/2005/8/layout/orgChart1"/>
    <dgm:cxn modelId="{21EF629F-6E39-49D4-A53F-9F13B1168D99}" type="presOf" srcId="{6EF64C25-3660-4860-BF36-24D4D23A43FE}" destId="{02852B04-B225-4662-98E0-CBC75B413B55}" srcOrd="1" destOrd="0" presId="urn:microsoft.com/office/officeart/2005/8/layout/orgChart1"/>
    <dgm:cxn modelId="{2D4E03BE-4C46-46F9-A607-B47DF050A9A5}" type="presOf" srcId="{69687A50-5FF8-47DB-85BE-88C96003F9BD}" destId="{19B0C4E5-4782-4CAC-8E79-90135A4A69EA}"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C006505C-69CA-4EF3-9E4C-CB8B19FD570B}" type="presOf" srcId="{972AB47B-A884-4743-AB95-08FB6F491010}" destId="{301C0782-F685-4352-83F6-3AEAE10B7910}" srcOrd="0" destOrd="0" presId="urn:microsoft.com/office/officeart/2005/8/layout/orgChart1"/>
    <dgm:cxn modelId="{5A007A47-004A-4505-B4D5-EDCDDFF6F25D}" type="presParOf" srcId="{9004B3B0-762E-4D41-A683-F3F375591920}" destId="{E95FFFF7-101C-4951-80E1-11D207767D2C}" srcOrd="0" destOrd="0" presId="urn:microsoft.com/office/officeart/2005/8/layout/orgChart1"/>
    <dgm:cxn modelId="{5D35DA1F-FA0D-41C4-A86D-F01F011D0B6B}" type="presParOf" srcId="{E95FFFF7-101C-4951-80E1-11D207767D2C}" destId="{8EC26B2A-1D25-4E48-A689-3BA73F7C616E}" srcOrd="0" destOrd="0" presId="urn:microsoft.com/office/officeart/2005/8/layout/orgChart1"/>
    <dgm:cxn modelId="{27DAD7E8-53BD-46A5-BBCA-165A81585B78}" type="presParOf" srcId="{8EC26B2A-1D25-4E48-A689-3BA73F7C616E}" destId="{6709DA7E-4017-43AF-AF4A-4C1E7631F8D9}" srcOrd="0" destOrd="0" presId="urn:microsoft.com/office/officeart/2005/8/layout/orgChart1"/>
    <dgm:cxn modelId="{D84073CC-231C-4692-AD28-CE9F98B60371}" type="presParOf" srcId="{8EC26B2A-1D25-4E48-A689-3BA73F7C616E}" destId="{92170D2C-7C24-4EFB-825F-2EDF4962E4F0}" srcOrd="1" destOrd="0" presId="urn:microsoft.com/office/officeart/2005/8/layout/orgChart1"/>
    <dgm:cxn modelId="{5A55EBC9-E802-4A6A-B145-DC9F9ABD0F69}" type="presParOf" srcId="{E95FFFF7-101C-4951-80E1-11D207767D2C}" destId="{B934B915-714A-4ABF-845F-B5CB6FAC58D6}" srcOrd="1" destOrd="0" presId="urn:microsoft.com/office/officeart/2005/8/layout/orgChart1"/>
    <dgm:cxn modelId="{2289CEBB-2E1F-43AC-BD6C-748617F853A9}" type="presParOf" srcId="{B934B915-714A-4ABF-845F-B5CB6FAC58D6}" destId="{12AD3F6D-3997-40C7-B387-0A6F109B29CC}" srcOrd="0" destOrd="0" presId="urn:microsoft.com/office/officeart/2005/8/layout/orgChart1"/>
    <dgm:cxn modelId="{205427DF-A422-4A24-BFDB-11B7BE3FDB9D}" type="presParOf" srcId="{B934B915-714A-4ABF-845F-B5CB6FAC58D6}" destId="{45043196-EB32-4990-8054-CC9DB4D13E87}" srcOrd="1" destOrd="0" presId="urn:microsoft.com/office/officeart/2005/8/layout/orgChart1"/>
    <dgm:cxn modelId="{86FD1F66-EBEB-45A8-A32C-336C60881862}" type="presParOf" srcId="{45043196-EB32-4990-8054-CC9DB4D13E87}" destId="{DF24E333-4F25-4066-828D-72B8413D5D9E}" srcOrd="0" destOrd="0" presId="urn:microsoft.com/office/officeart/2005/8/layout/orgChart1"/>
    <dgm:cxn modelId="{31B4EA64-E085-4A9C-A382-2F33A582E92D}" type="presParOf" srcId="{DF24E333-4F25-4066-828D-72B8413D5D9E}" destId="{ACBCBBD6-B778-4B13-959D-A138C0C078F9}" srcOrd="0" destOrd="0" presId="urn:microsoft.com/office/officeart/2005/8/layout/orgChart1"/>
    <dgm:cxn modelId="{8D641835-D401-48C1-9B7F-E442FFCE7C63}" type="presParOf" srcId="{DF24E333-4F25-4066-828D-72B8413D5D9E}" destId="{54B368F1-042C-41EE-8FE3-1047E682C5FF}" srcOrd="1" destOrd="0" presId="urn:microsoft.com/office/officeart/2005/8/layout/orgChart1"/>
    <dgm:cxn modelId="{F0335E11-DF58-418B-95E2-65C713FD327B}" type="presParOf" srcId="{45043196-EB32-4990-8054-CC9DB4D13E87}" destId="{1EF9512F-EA21-4C66-8A34-45BD07878727}" srcOrd="1" destOrd="0" presId="urn:microsoft.com/office/officeart/2005/8/layout/orgChart1"/>
    <dgm:cxn modelId="{83726FD9-616E-4F7F-B06C-3431314989A3}" type="presParOf" srcId="{1EF9512F-EA21-4C66-8A34-45BD07878727}" destId="{504B74A2-2628-4DAB-9574-9360D1C3B65E}" srcOrd="0" destOrd="0" presId="urn:microsoft.com/office/officeart/2005/8/layout/orgChart1"/>
    <dgm:cxn modelId="{CBA9E6AE-8549-46D2-806F-C3884369E272}" type="presParOf" srcId="{1EF9512F-EA21-4C66-8A34-45BD07878727}" destId="{82803465-AE90-4B7E-919A-6C6B2237B101}" srcOrd="1" destOrd="0" presId="urn:microsoft.com/office/officeart/2005/8/layout/orgChart1"/>
    <dgm:cxn modelId="{41D3C70F-DE03-432E-89DC-BC56CD58ACE9}" type="presParOf" srcId="{82803465-AE90-4B7E-919A-6C6B2237B101}" destId="{DF9DA897-5686-4205-B8D2-C4C20A682860}" srcOrd="0" destOrd="0" presId="urn:microsoft.com/office/officeart/2005/8/layout/orgChart1"/>
    <dgm:cxn modelId="{966D2B5C-FC23-483D-AF10-9C2D53AF1280}" type="presParOf" srcId="{DF9DA897-5686-4205-B8D2-C4C20A682860}" destId="{1B690B0C-943E-46DE-961F-74BB71F3F4E7}" srcOrd="0" destOrd="0" presId="urn:microsoft.com/office/officeart/2005/8/layout/orgChart1"/>
    <dgm:cxn modelId="{A6077110-B7BE-483A-AB81-C66937827654}" type="presParOf" srcId="{DF9DA897-5686-4205-B8D2-C4C20A682860}" destId="{91028010-2663-40C1-BE6E-BB7BC40D2092}" srcOrd="1" destOrd="0" presId="urn:microsoft.com/office/officeart/2005/8/layout/orgChart1"/>
    <dgm:cxn modelId="{1A1CE17B-ED1E-4B5F-84A3-F07501F79FDA}" type="presParOf" srcId="{82803465-AE90-4B7E-919A-6C6B2237B101}" destId="{D414F040-F03F-49E7-B8C7-ED28BBB3401E}" srcOrd="1" destOrd="0" presId="urn:microsoft.com/office/officeart/2005/8/layout/orgChart1"/>
    <dgm:cxn modelId="{3CF77181-E9BB-40CD-A1EB-ED965D26C4F8}" type="presParOf" srcId="{82803465-AE90-4B7E-919A-6C6B2237B101}" destId="{0BEF4670-6A80-4134-BF93-E6C9CB409B62}" srcOrd="2" destOrd="0" presId="urn:microsoft.com/office/officeart/2005/8/layout/orgChart1"/>
    <dgm:cxn modelId="{2A106E92-059E-4CB8-AB78-583B5E5EE9D3}" type="presParOf" srcId="{1EF9512F-EA21-4C66-8A34-45BD07878727}" destId="{39DFC059-084A-4A73-B234-E1B2C71E6CAB}" srcOrd="2" destOrd="0" presId="urn:microsoft.com/office/officeart/2005/8/layout/orgChart1"/>
    <dgm:cxn modelId="{EE5BCC98-BD9F-4D59-A6F1-8FA14830CF41}" type="presParOf" srcId="{1EF9512F-EA21-4C66-8A34-45BD07878727}" destId="{2B3DCAB5-BC2A-4D2F-AD1B-75042DD56AE4}" srcOrd="3" destOrd="0" presId="urn:microsoft.com/office/officeart/2005/8/layout/orgChart1"/>
    <dgm:cxn modelId="{0AEA5F2D-3B08-41A4-93DD-2AEB30B8B402}" type="presParOf" srcId="{2B3DCAB5-BC2A-4D2F-AD1B-75042DD56AE4}" destId="{B8097E49-5C1C-4E14-A8A7-48E44BBD1C9E}" srcOrd="0" destOrd="0" presId="urn:microsoft.com/office/officeart/2005/8/layout/orgChart1"/>
    <dgm:cxn modelId="{175A63A1-1FD9-4538-98CA-A6D9FE55DE9A}" type="presParOf" srcId="{B8097E49-5C1C-4E14-A8A7-48E44BBD1C9E}" destId="{19B0C4E5-4782-4CAC-8E79-90135A4A69EA}" srcOrd="0" destOrd="0" presId="urn:microsoft.com/office/officeart/2005/8/layout/orgChart1"/>
    <dgm:cxn modelId="{B3603577-42A3-448F-8C04-9C8BC58211CC}" type="presParOf" srcId="{B8097E49-5C1C-4E14-A8A7-48E44BBD1C9E}" destId="{4FDE431D-0261-4E81-9751-2EE81C682E79}" srcOrd="1" destOrd="0" presId="urn:microsoft.com/office/officeart/2005/8/layout/orgChart1"/>
    <dgm:cxn modelId="{47C5C157-74F8-40D5-AEC3-D88A9A94B4A5}" type="presParOf" srcId="{2B3DCAB5-BC2A-4D2F-AD1B-75042DD56AE4}" destId="{0449545B-C710-4FF0-ACCC-92EB18F4B48C}" srcOrd="1" destOrd="0" presId="urn:microsoft.com/office/officeart/2005/8/layout/orgChart1"/>
    <dgm:cxn modelId="{A30F4647-CBE5-4751-9A58-9EF15AB28F0B}" type="presParOf" srcId="{2B3DCAB5-BC2A-4D2F-AD1B-75042DD56AE4}" destId="{8E22F0EC-0364-4AF9-9EC9-F19EF2A9FF14}" srcOrd="2" destOrd="0" presId="urn:microsoft.com/office/officeart/2005/8/layout/orgChart1"/>
    <dgm:cxn modelId="{1DC23FEB-92A4-49ED-8038-23A6F8600964}" type="presParOf" srcId="{1EF9512F-EA21-4C66-8A34-45BD07878727}" destId="{301C0782-F685-4352-83F6-3AEAE10B7910}" srcOrd="4" destOrd="0" presId="urn:microsoft.com/office/officeart/2005/8/layout/orgChart1"/>
    <dgm:cxn modelId="{2B6650E0-2C48-4669-9B64-41D241BE1DE0}" type="presParOf" srcId="{1EF9512F-EA21-4C66-8A34-45BD07878727}" destId="{D231CF24-8AD3-420B-A9C8-B19961F283E0}" srcOrd="5" destOrd="0" presId="urn:microsoft.com/office/officeart/2005/8/layout/orgChart1"/>
    <dgm:cxn modelId="{7968F132-4AEF-44BA-B530-75733049EEFC}" type="presParOf" srcId="{D231CF24-8AD3-420B-A9C8-B19961F283E0}" destId="{5A69C8A6-0CC7-40E5-A7C0-80F8BA6B5B14}" srcOrd="0" destOrd="0" presId="urn:microsoft.com/office/officeart/2005/8/layout/orgChart1"/>
    <dgm:cxn modelId="{C616D9BE-BFDB-4668-B6D1-D47C3EED4AD9}" type="presParOf" srcId="{5A69C8A6-0CC7-40E5-A7C0-80F8BA6B5B14}" destId="{D0764E7F-B714-4041-961C-FFDE917CAA56}" srcOrd="0" destOrd="0" presId="urn:microsoft.com/office/officeart/2005/8/layout/orgChart1"/>
    <dgm:cxn modelId="{9EE6CF47-AF39-4063-A12E-3D358DA8158F}" type="presParOf" srcId="{5A69C8A6-0CC7-40E5-A7C0-80F8BA6B5B14}" destId="{48F66A2B-5860-48CD-B435-1C76F6C82D7E}" srcOrd="1" destOrd="0" presId="urn:microsoft.com/office/officeart/2005/8/layout/orgChart1"/>
    <dgm:cxn modelId="{8AB1D23C-6020-46E7-A8ED-E889A25B0EC9}" type="presParOf" srcId="{D231CF24-8AD3-420B-A9C8-B19961F283E0}" destId="{BA1A8A1A-223C-42F1-A1BD-9D77AEF96C95}" srcOrd="1" destOrd="0" presId="urn:microsoft.com/office/officeart/2005/8/layout/orgChart1"/>
    <dgm:cxn modelId="{7A2B3352-E3B4-4D74-A4ED-43576DEC03E0}" type="presParOf" srcId="{D231CF24-8AD3-420B-A9C8-B19961F283E0}" destId="{DA7674E0-4C0D-4017-8452-BA1F876F9EC3}" srcOrd="2" destOrd="0" presId="urn:microsoft.com/office/officeart/2005/8/layout/orgChart1"/>
    <dgm:cxn modelId="{7D1698B3-C083-4F48-9294-461D142B9DD8}" type="presParOf" srcId="{1EF9512F-EA21-4C66-8A34-45BD07878727}" destId="{922A53B3-B78D-451A-860D-0FE1067CBCFF}" srcOrd="6" destOrd="0" presId="urn:microsoft.com/office/officeart/2005/8/layout/orgChart1"/>
    <dgm:cxn modelId="{D2AADEF5-1849-4E41-9A2E-2D19D6C17AD3}" type="presParOf" srcId="{1EF9512F-EA21-4C66-8A34-45BD07878727}" destId="{6FC3A39C-EE25-43FD-A4CD-AF573666D87F}" srcOrd="7" destOrd="0" presId="urn:microsoft.com/office/officeart/2005/8/layout/orgChart1"/>
    <dgm:cxn modelId="{B3604801-1ABB-4E19-BDF5-1AD980ABC612}" type="presParOf" srcId="{6FC3A39C-EE25-43FD-A4CD-AF573666D87F}" destId="{80C1B1E7-939F-4E4A-8B54-CC7D7560A355}" srcOrd="0" destOrd="0" presId="urn:microsoft.com/office/officeart/2005/8/layout/orgChart1"/>
    <dgm:cxn modelId="{789CA2F6-3205-4BC2-B77E-B782EDF9EB4A}" type="presParOf" srcId="{80C1B1E7-939F-4E4A-8B54-CC7D7560A355}" destId="{AD55A587-4DE1-4D2D-85B5-3EB96E572D4E}" srcOrd="0" destOrd="0" presId="urn:microsoft.com/office/officeart/2005/8/layout/orgChart1"/>
    <dgm:cxn modelId="{264959A8-0773-496F-97C0-684B6E6CA865}" type="presParOf" srcId="{80C1B1E7-939F-4E4A-8B54-CC7D7560A355}" destId="{F22C71F1-C429-4323-9BB4-CF1211052A5A}" srcOrd="1" destOrd="0" presId="urn:microsoft.com/office/officeart/2005/8/layout/orgChart1"/>
    <dgm:cxn modelId="{1606CA9A-D181-440B-9CB6-5D3D638D9605}" type="presParOf" srcId="{6FC3A39C-EE25-43FD-A4CD-AF573666D87F}" destId="{17A89B85-BBBC-4694-8447-2EBCF0379C6B}" srcOrd="1" destOrd="0" presId="urn:microsoft.com/office/officeart/2005/8/layout/orgChart1"/>
    <dgm:cxn modelId="{C06EE91F-A933-418E-90A0-8846450D8900}" type="presParOf" srcId="{6FC3A39C-EE25-43FD-A4CD-AF573666D87F}" destId="{CD7B1FF0-3362-4296-9ADA-5B6E5A569900}" srcOrd="2" destOrd="0" presId="urn:microsoft.com/office/officeart/2005/8/layout/orgChart1"/>
    <dgm:cxn modelId="{0FB148C0-5A33-4929-9CB6-9A8A3DB0CF37}" type="presParOf" srcId="{1EF9512F-EA21-4C66-8A34-45BD07878727}" destId="{29A6B87B-814F-4584-8E15-B14A1DD4D336}" srcOrd="8" destOrd="0" presId="urn:microsoft.com/office/officeart/2005/8/layout/orgChart1"/>
    <dgm:cxn modelId="{9270FE2B-7530-4BC9-8353-A4FB9844252C}" type="presParOf" srcId="{1EF9512F-EA21-4C66-8A34-45BD07878727}" destId="{9092889A-921E-4CC7-AB7D-17433E9D9D0A}" srcOrd="9" destOrd="0" presId="urn:microsoft.com/office/officeart/2005/8/layout/orgChart1"/>
    <dgm:cxn modelId="{0142031E-169E-46BE-BD8B-215382C64F0F}" type="presParOf" srcId="{9092889A-921E-4CC7-AB7D-17433E9D9D0A}" destId="{288DE8BA-39B5-4976-BB42-CF678E79A4E1}" srcOrd="0" destOrd="0" presId="urn:microsoft.com/office/officeart/2005/8/layout/orgChart1"/>
    <dgm:cxn modelId="{49C23372-3D82-4E0A-91EC-677FDE9777A5}" type="presParOf" srcId="{288DE8BA-39B5-4976-BB42-CF678E79A4E1}" destId="{F567448A-8B7A-48B3-B5FE-89A5DB4A909A}" srcOrd="0" destOrd="0" presId="urn:microsoft.com/office/officeart/2005/8/layout/orgChart1"/>
    <dgm:cxn modelId="{357F525C-3BD5-413F-9E77-DDDA603CB10F}" type="presParOf" srcId="{288DE8BA-39B5-4976-BB42-CF678E79A4E1}" destId="{02852B04-B225-4662-98E0-CBC75B413B55}" srcOrd="1" destOrd="0" presId="urn:microsoft.com/office/officeart/2005/8/layout/orgChart1"/>
    <dgm:cxn modelId="{6D17628C-6C83-44DB-982A-EE14708D0135}" type="presParOf" srcId="{9092889A-921E-4CC7-AB7D-17433E9D9D0A}" destId="{99179D95-4C3D-4BF2-97A9-6C4FF3B9529D}" srcOrd="1" destOrd="0" presId="urn:microsoft.com/office/officeart/2005/8/layout/orgChart1"/>
    <dgm:cxn modelId="{F747DDB2-C5D4-4D7E-8B1C-02CBC9F7B6D7}" type="presParOf" srcId="{9092889A-921E-4CC7-AB7D-17433E9D9D0A}" destId="{ABC07976-F526-4E68-901A-31987EB40B61}" srcOrd="2" destOrd="0" presId="urn:microsoft.com/office/officeart/2005/8/layout/orgChart1"/>
    <dgm:cxn modelId="{4B07FC55-6972-4FCD-B481-2B7E5E8D5550}" type="presParOf" srcId="{45043196-EB32-4990-8054-CC9DB4D13E87}" destId="{34F22061-FC8B-4602-9361-FBF1F6E8158E}" srcOrd="2" destOrd="0" presId="urn:microsoft.com/office/officeart/2005/8/layout/orgChart1"/>
    <dgm:cxn modelId="{22538C41-3293-46A0-9763-2AF0A9029F9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F7E5A-59BA-4D91-92C2-606FBEDB9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90</Pages>
  <Words>13268</Words>
  <Characters>72978</Characters>
  <Application>Microsoft Office Word</Application>
  <DocSecurity>0</DocSecurity>
  <Lines>608</Lines>
  <Paragraphs>172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387</cp:revision>
  <dcterms:created xsi:type="dcterms:W3CDTF">2013-05-05T13:04:00Z</dcterms:created>
  <dcterms:modified xsi:type="dcterms:W3CDTF">2013-05-20T21:58:00Z</dcterms:modified>
</cp:coreProperties>
</file>