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C94" w:rsidRDefault="002C1646" w:rsidP="002C68C9">
      <w:pPr>
        <w:pStyle w:val="berschrift1"/>
      </w:pPr>
      <w:r>
        <w:t>Transkription</w:t>
      </w:r>
      <w:r w:rsidR="002F15CC">
        <w:t>srichtlinien</w:t>
      </w:r>
    </w:p>
    <w:p w:rsidR="00B37BBF" w:rsidRDefault="00B37BBF"/>
    <w:p w:rsidR="002C1646" w:rsidRDefault="002F15CC" w:rsidP="0052185D">
      <w:pPr>
        <w:spacing w:after="0"/>
      </w:pPr>
      <w:r w:rsidRPr="002100B4">
        <w:rPr>
          <w:b/>
        </w:rPr>
        <w:t>Groß- und Kleinschreibung</w:t>
      </w:r>
      <w:r>
        <w:t xml:space="preserve"> </w:t>
      </w:r>
      <w:r w:rsidR="00B16637">
        <w:t xml:space="preserve">sind </w:t>
      </w:r>
      <w:r>
        <w:t>grundsätzlich modernisier</w:t>
      </w:r>
      <w:r w:rsidR="00B16637">
        <w:t>t</w:t>
      </w:r>
      <w:r w:rsidR="000959AE">
        <w:t>. Immer großgeschrieben werden Satzanfänge, Personennamen, Ortsnamen, Namen von Heiligen und Gott.</w:t>
      </w:r>
      <w:r w:rsidR="00333B10">
        <w:t xml:space="preserve"> Treten im Wortinneren Majuskeln auf, werden sie als Kleinbuchstaben geschrieben.</w:t>
      </w:r>
      <w:r w:rsidR="009B00EA">
        <w:t xml:space="preserve"> Lateinische Begriffe werden klein geschrieben</w:t>
      </w:r>
      <w:r w:rsidR="00BD5D73">
        <w:t xml:space="preserve"> (dato, officio, ratum), lateinische „amtsdeutsche“ Begriffe groß (Secretur, Commissorium)</w:t>
      </w:r>
      <w:r w:rsidR="009B00EA">
        <w:t>.</w:t>
      </w:r>
    </w:p>
    <w:p w:rsidR="00F55571" w:rsidRDefault="000959AE" w:rsidP="0052185D">
      <w:pPr>
        <w:spacing w:after="0"/>
      </w:pPr>
      <w:r w:rsidRPr="002100B4">
        <w:rPr>
          <w:b/>
        </w:rPr>
        <w:t>Worttrennung</w:t>
      </w:r>
      <w:r w:rsidR="00A466DF" w:rsidRPr="002100B4">
        <w:rPr>
          <w:b/>
        </w:rPr>
        <w:t>en</w:t>
      </w:r>
      <w:r>
        <w:t xml:space="preserve"> </w:t>
      </w:r>
      <w:r w:rsidR="00B16637">
        <w:t xml:space="preserve">sind </w:t>
      </w:r>
      <w:r w:rsidR="00A466DF">
        <w:t xml:space="preserve">in angemessenem Rahmen </w:t>
      </w:r>
      <w:r>
        <w:t>grundsätzlich modernisier</w:t>
      </w:r>
      <w:r w:rsidR="00B16637">
        <w:t>t</w:t>
      </w:r>
      <w:r w:rsidR="00A466DF">
        <w:t xml:space="preserve"> (zu</w:t>
      </w:r>
      <w:r w:rsidR="00333B10">
        <w:t>ersechen &gt; zu ersechen</w:t>
      </w:r>
      <w:r w:rsidR="006C6D76">
        <w:t>, minder jährig &gt; minderjährig</w:t>
      </w:r>
      <w:r w:rsidR="00CC2E17">
        <w:t>, zu lezt &gt; zulezt</w:t>
      </w:r>
      <w:r w:rsidR="00333B10">
        <w:t>).</w:t>
      </w:r>
    </w:p>
    <w:p w:rsidR="00B16637" w:rsidRDefault="00B16637" w:rsidP="0052185D">
      <w:pPr>
        <w:spacing w:after="0"/>
        <w:rPr>
          <w:b/>
        </w:rPr>
      </w:pPr>
    </w:p>
    <w:p w:rsidR="00F55571" w:rsidRDefault="00F55571" w:rsidP="0052185D">
      <w:pPr>
        <w:spacing w:after="0"/>
      </w:pPr>
      <w:r w:rsidRPr="002100B4">
        <w:rPr>
          <w:b/>
        </w:rPr>
        <w:t>Satzzeichen</w:t>
      </w:r>
      <w:r w:rsidR="004F18BF">
        <w:t xml:space="preserve"> werden beibehalten (Ausnahmen: siehe Doppelpunkte und Gleichzeichen).</w:t>
      </w:r>
    </w:p>
    <w:p w:rsidR="00B16637" w:rsidRDefault="00B16637" w:rsidP="00B16637">
      <w:pPr>
        <w:spacing w:after="0"/>
        <w:rPr>
          <w:rFonts w:cstheme="minorHAnsi"/>
        </w:rPr>
      </w:pPr>
      <w:r w:rsidRPr="004A5F5A">
        <w:rPr>
          <w:rFonts w:cstheme="minorHAnsi"/>
          <w:b/>
        </w:rPr>
        <w:t>Doppelpunkte und Gleichzeichen</w:t>
      </w:r>
      <w:r>
        <w:rPr>
          <w:rFonts w:cstheme="minorHAnsi"/>
        </w:rPr>
        <w:t xml:space="preserve">, wenn als </w:t>
      </w:r>
      <w:r w:rsidRPr="004A5F5A">
        <w:rPr>
          <w:rFonts w:cstheme="minorHAnsi"/>
        </w:rPr>
        <w:t xml:space="preserve">Wortergänzungszeichen </w:t>
      </w:r>
      <w:r>
        <w:rPr>
          <w:rFonts w:cstheme="minorHAnsi"/>
        </w:rPr>
        <w:t>aufzufassen, werden als Bindestrich gesetzt, wenn sie als Ergänzung für nur eine Silbe oder einen Buchstaben auftreten, wird die Silbe ausgeschrieben (</w:t>
      </w:r>
      <w:r>
        <w:t>ergenz: und einraümung &gt; Ergänzung und Einräumung, loblich: und gelehrter &gt; loblicher und gelehrter, ganz= und vellige &gt; ganze und vellige). Als Satzzeichen werden sie mit Beistrichen transkribiert, es sei denn, sie sind als Markierungen für die Weiterführung des Textes im nächsten Absatz zu sehen, dann werden sie ignoriert (Und folgt vor allen die= Inventur &gt; die Inventur).</w:t>
      </w:r>
    </w:p>
    <w:p w:rsidR="00F55571" w:rsidRDefault="00F55571" w:rsidP="0052185D">
      <w:pPr>
        <w:spacing w:after="0"/>
      </w:pPr>
    </w:p>
    <w:p w:rsidR="00747861" w:rsidRDefault="00333B10" w:rsidP="0052185D">
      <w:pPr>
        <w:spacing w:after="0"/>
        <w:rPr>
          <w:rFonts w:cstheme="minorHAnsi"/>
        </w:rPr>
      </w:pPr>
      <w:r w:rsidRPr="002100B4">
        <w:rPr>
          <w:b/>
        </w:rPr>
        <w:t>Umlaute</w:t>
      </w:r>
      <w:r>
        <w:t xml:space="preserve"> werden modernisiert (haüslich &gt; häuslich</w:t>
      </w:r>
      <w:r w:rsidR="008E1630">
        <w:t>; aber: neüe wird so belassen</w:t>
      </w:r>
      <w:r>
        <w:t xml:space="preserve">), sofern es sich nicht um einen </w:t>
      </w:r>
      <w:r w:rsidR="00CC2E17">
        <w:t>Nachn</w:t>
      </w:r>
      <w:r>
        <w:t>amen handelt (Haüsler wird so belassen</w:t>
      </w:r>
      <w:r w:rsidR="00747861">
        <w:t xml:space="preserve"> [Mehrdeutigkeit der ü-Punkte: könnten </w:t>
      </w:r>
      <w:r w:rsidR="008E1630">
        <w:t xml:space="preserve">eventuell </w:t>
      </w:r>
      <w:r w:rsidR="00747861">
        <w:t xml:space="preserve">auch </w:t>
      </w:r>
      <w:r w:rsidR="002E270B">
        <w:t xml:space="preserve">als </w:t>
      </w:r>
      <w:r w:rsidR="00747861">
        <w:t xml:space="preserve">u-Striche </w:t>
      </w:r>
      <w:r w:rsidR="002E270B">
        <w:t>interpretiert werden</w:t>
      </w:r>
      <w:r w:rsidR="00747861">
        <w:t>]</w:t>
      </w:r>
      <w:r w:rsidR="00CC2E17">
        <w:t>, Cäthärina &gt; Catharina</w:t>
      </w:r>
      <w:r w:rsidR="008F7D1B">
        <w:t>, aber: Annä wird belassen</w:t>
      </w:r>
      <w:r w:rsidR="00747861">
        <w:t xml:space="preserve">). </w:t>
      </w:r>
      <w:r w:rsidR="00747861" w:rsidRPr="002100B4">
        <w:rPr>
          <w:b/>
        </w:rPr>
        <w:t>Lange S</w:t>
      </w:r>
      <w:r w:rsidR="00747861">
        <w:t xml:space="preserve"> werden zu runden S umgeschrieben, </w:t>
      </w:r>
      <w:r w:rsidR="00747861" w:rsidRPr="002100B4">
        <w:rPr>
          <w:b/>
        </w:rPr>
        <w:t>sz-Ligaturen</w:t>
      </w:r>
      <w:r w:rsidR="00747861">
        <w:t xml:space="preserve"> zu ß, ansonsten werden die Schreibweisen beibehalten.</w:t>
      </w:r>
      <w:r w:rsidR="00470660">
        <w:t xml:space="preserve"> Bei Auftreten des Trigraphs </w:t>
      </w:r>
      <w:r w:rsidR="00470660" w:rsidRPr="00470660">
        <w:rPr>
          <w:b/>
        </w:rPr>
        <w:t>sch</w:t>
      </w:r>
      <w:r w:rsidR="00470660">
        <w:t>, bei dem das c verschliffen wurde, wird sch transkribiert.</w:t>
      </w:r>
      <w:r w:rsidR="00747861">
        <w:t xml:space="preserve"> </w:t>
      </w:r>
      <w:r w:rsidR="00747861" w:rsidRPr="002100B4">
        <w:rPr>
          <w:b/>
        </w:rPr>
        <w:t>U-Haken</w:t>
      </w:r>
      <w:r w:rsidR="00747861">
        <w:t xml:space="preserve"> werden ignoriert, ebenso </w:t>
      </w:r>
      <w:r w:rsidR="00747861">
        <w:rPr>
          <w:rFonts w:cstheme="minorHAnsi"/>
        </w:rPr>
        <w:t xml:space="preserve">ë mit Punkten darüber. Sämtliche </w:t>
      </w:r>
      <w:r w:rsidR="00B17E11">
        <w:rPr>
          <w:rFonts w:cstheme="minorHAnsi"/>
          <w:b/>
        </w:rPr>
        <w:t>y</w:t>
      </w:r>
      <w:r w:rsidR="00747861" w:rsidRPr="002100B4">
        <w:rPr>
          <w:rFonts w:cstheme="minorHAnsi"/>
          <w:b/>
        </w:rPr>
        <w:t>-Variationen</w:t>
      </w:r>
      <w:r w:rsidR="00747861">
        <w:rPr>
          <w:rFonts w:cstheme="minorHAnsi"/>
        </w:rPr>
        <w:t xml:space="preserve"> (mit Strichen, Punkten etc.) werden als </w:t>
      </w:r>
      <w:r w:rsidR="00B17E11">
        <w:rPr>
          <w:rFonts w:cstheme="minorHAnsi"/>
        </w:rPr>
        <w:t>y</w:t>
      </w:r>
      <w:r w:rsidR="00747861">
        <w:rPr>
          <w:rFonts w:cstheme="minorHAnsi"/>
        </w:rPr>
        <w:t xml:space="preserve"> transkribiert. Die </w:t>
      </w:r>
      <w:r w:rsidR="00747861" w:rsidRPr="002100B4">
        <w:rPr>
          <w:rFonts w:cstheme="minorHAnsi"/>
          <w:b/>
        </w:rPr>
        <w:t>æ-Ligatur</w:t>
      </w:r>
      <w:r w:rsidR="00747861">
        <w:rPr>
          <w:rFonts w:cstheme="minorHAnsi"/>
        </w:rPr>
        <w:t xml:space="preserve"> wird als ae aufgelöst</w:t>
      </w:r>
      <w:r w:rsidR="00757747">
        <w:rPr>
          <w:rFonts w:cstheme="minorHAnsi"/>
        </w:rPr>
        <w:t xml:space="preserve">, ebenso die </w:t>
      </w:r>
      <w:r w:rsidR="00757747" w:rsidRPr="00757747">
        <w:rPr>
          <w:rFonts w:cstheme="minorHAnsi"/>
          <w:b/>
        </w:rPr>
        <w:t>œ-Ligatur</w:t>
      </w:r>
      <w:r w:rsidR="00757747">
        <w:rPr>
          <w:rFonts w:cstheme="minorHAnsi"/>
        </w:rPr>
        <w:t xml:space="preserve"> als oe</w:t>
      </w:r>
      <w:r w:rsidR="00747861">
        <w:rPr>
          <w:rFonts w:cstheme="minorHAnsi"/>
        </w:rPr>
        <w:t xml:space="preserve">. </w:t>
      </w:r>
      <w:r w:rsidR="00747861" w:rsidRPr="002100B4">
        <w:rPr>
          <w:rFonts w:cstheme="minorHAnsi"/>
          <w:b/>
        </w:rPr>
        <w:t>I und J sowie U und V</w:t>
      </w:r>
      <w:r w:rsidR="00747861">
        <w:rPr>
          <w:rFonts w:cstheme="minorHAnsi"/>
        </w:rPr>
        <w:t xml:space="preserve"> werden </w:t>
      </w:r>
      <w:r w:rsidR="002E270B">
        <w:rPr>
          <w:rFonts w:cstheme="minorHAnsi"/>
        </w:rPr>
        <w:t xml:space="preserve">– </w:t>
      </w:r>
      <w:r w:rsidR="00747861">
        <w:rPr>
          <w:rFonts w:cstheme="minorHAnsi"/>
        </w:rPr>
        <w:t>sofern nötig</w:t>
      </w:r>
      <w:r w:rsidR="002E270B">
        <w:rPr>
          <w:rFonts w:cstheme="minorHAnsi"/>
        </w:rPr>
        <w:t xml:space="preserve"> –</w:t>
      </w:r>
      <w:r w:rsidR="00747861">
        <w:rPr>
          <w:rFonts w:cstheme="minorHAnsi"/>
        </w:rPr>
        <w:t xml:space="preserve"> nach </w:t>
      </w:r>
      <w:r w:rsidR="002E270B">
        <w:rPr>
          <w:rFonts w:cstheme="minorHAnsi"/>
        </w:rPr>
        <w:t xml:space="preserve">ihrem </w:t>
      </w:r>
      <w:r w:rsidR="00747861">
        <w:rPr>
          <w:rFonts w:cstheme="minorHAnsi"/>
        </w:rPr>
        <w:t>Lautwert umschrieben.</w:t>
      </w:r>
    </w:p>
    <w:p w:rsidR="008E1630" w:rsidRDefault="008E1630" w:rsidP="0052185D">
      <w:pPr>
        <w:spacing w:after="0"/>
        <w:rPr>
          <w:rFonts w:cstheme="minorHAnsi"/>
          <w:b/>
        </w:rPr>
      </w:pPr>
    </w:p>
    <w:p w:rsidR="008E1630" w:rsidRDefault="00AF7768" w:rsidP="0052185D">
      <w:pPr>
        <w:spacing w:after="0"/>
        <w:rPr>
          <w:rFonts w:cstheme="minorHAnsi"/>
        </w:rPr>
      </w:pPr>
      <w:r w:rsidRPr="002100B4">
        <w:rPr>
          <w:rFonts w:cstheme="minorHAnsi"/>
          <w:b/>
        </w:rPr>
        <w:t>Kürzungszeichen</w:t>
      </w:r>
      <w:r>
        <w:rPr>
          <w:rFonts w:cstheme="minorHAnsi"/>
        </w:rPr>
        <w:t xml:space="preserve"> werden </w:t>
      </w:r>
      <w:r w:rsidR="00FB116F">
        <w:rPr>
          <w:rFonts w:cstheme="minorHAnsi"/>
        </w:rPr>
        <w:t xml:space="preserve">in der Regel </w:t>
      </w:r>
      <w:r>
        <w:rPr>
          <w:rFonts w:cstheme="minorHAnsi"/>
        </w:rPr>
        <w:t xml:space="preserve">ohne Kommentar aufgelöst (z.B. m- und n-Striche, </w:t>
      </w:r>
      <w:r w:rsidR="00F40BB1">
        <w:rPr>
          <w:rFonts w:cstheme="minorHAnsi"/>
        </w:rPr>
        <w:t xml:space="preserve">e-, </w:t>
      </w:r>
      <w:r>
        <w:rPr>
          <w:rFonts w:cstheme="minorHAnsi"/>
        </w:rPr>
        <w:t>en- oder er-Kürzungen</w:t>
      </w:r>
      <w:r w:rsidR="00F40BB1">
        <w:rPr>
          <w:rFonts w:cstheme="minorHAnsi"/>
        </w:rPr>
        <w:t xml:space="preserve">, </w:t>
      </w:r>
      <w:r w:rsidR="002E270B">
        <w:rPr>
          <w:rFonts w:cstheme="minorHAnsi"/>
          <w:b/>
        </w:rPr>
        <w:t>ϐ</w:t>
      </w:r>
      <w:r w:rsidR="00F40BB1">
        <w:rPr>
          <w:rFonts w:cstheme="minorHAnsi"/>
        </w:rPr>
        <w:t xml:space="preserve"> als Kürzung für –lich</w:t>
      </w:r>
      <w:r w:rsidR="0030568E">
        <w:rPr>
          <w:rFonts w:cstheme="minorHAnsi"/>
        </w:rPr>
        <w:t xml:space="preserve"> oder</w:t>
      </w:r>
      <w:r w:rsidR="00F40BB1">
        <w:rPr>
          <w:rFonts w:cstheme="minorHAnsi"/>
        </w:rPr>
        <w:t xml:space="preserve"> -lig, u.a.</w:t>
      </w:r>
      <w:r>
        <w:rPr>
          <w:rFonts w:cstheme="minorHAnsi"/>
        </w:rPr>
        <w:t xml:space="preserve">). „Gebräuchliche“ </w:t>
      </w:r>
      <w:r w:rsidRPr="002100B4">
        <w:rPr>
          <w:rFonts w:cstheme="minorHAnsi"/>
          <w:b/>
        </w:rPr>
        <w:t>Abkürzungen</w:t>
      </w:r>
      <w:r w:rsidR="00F40BB1">
        <w:rPr>
          <w:rFonts w:cstheme="minorHAnsi"/>
        </w:rPr>
        <w:t>, die im Text ohne Kürzungszeichen stehen, wie z.B. pr, pr B</w:t>
      </w:r>
      <w:r w:rsidR="00A97BE8">
        <w:rPr>
          <w:rFonts w:cstheme="minorHAnsi"/>
        </w:rPr>
        <w:t>(c)</w:t>
      </w:r>
      <w:r w:rsidR="00F40BB1">
        <w:rPr>
          <w:rFonts w:cstheme="minorHAnsi"/>
        </w:rPr>
        <w:t>ht</w:t>
      </w:r>
      <w:r w:rsidR="00E7559A">
        <w:rPr>
          <w:rFonts w:cstheme="minorHAnsi"/>
        </w:rPr>
        <w:t>, L</w:t>
      </w:r>
      <w:r>
        <w:rPr>
          <w:rFonts w:cstheme="minorHAnsi"/>
        </w:rPr>
        <w:t>it., Lat., St., etc.,</w:t>
      </w:r>
      <w:r w:rsidR="00FB116F">
        <w:rPr>
          <w:rFonts w:cstheme="minorHAnsi"/>
        </w:rPr>
        <w:t xml:space="preserve"> seel.</w:t>
      </w:r>
      <w:r>
        <w:rPr>
          <w:rFonts w:cstheme="minorHAnsi"/>
        </w:rPr>
        <w:t xml:space="preserve"> und ähnliche werden beibehalten, </w:t>
      </w:r>
      <w:r w:rsidR="002C5B27">
        <w:rPr>
          <w:rFonts w:cstheme="minorHAnsi"/>
        </w:rPr>
        <w:t>„</w:t>
      </w:r>
      <w:r>
        <w:rPr>
          <w:rFonts w:cstheme="minorHAnsi"/>
        </w:rPr>
        <w:t>seltenere</w:t>
      </w:r>
      <w:r w:rsidR="002C5B27">
        <w:rPr>
          <w:rFonts w:cstheme="minorHAnsi"/>
        </w:rPr>
        <w:t>“</w:t>
      </w:r>
      <w:r>
        <w:rPr>
          <w:rFonts w:cstheme="minorHAnsi"/>
        </w:rPr>
        <w:t xml:space="preserve"> </w:t>
      </w:r>
      <w:r w:rsidR="002C5B27">
        <w:rPr>
          <w:rFonts w:cstheme="minorHAnsi"/>
        </w:rPr>
        <w:t>und die Lesbarkeit störende aufgelöst (obkt &gt; Obrigkeit, Ghtsschr &gt; Gerichtsschreiber, H. &gt; Heilige, hr &gt; Herr [ohnehin meist er-Kürzung]</w:t>
      </w:r>
      <w:r w:rsidR="00C34EBB">
        <w:rPr>
          <w:rFonts w:cstheme="minorHAnsi"/>
        </w:rPr>
        <w:t xml:space="preserve">, </w:t>
      </w:r>
      <w:r w:rsidR="00B95388">
        <w:rPr>
          <w:rFonts w:cstheme="minorHAnsi"/>
        </w:rPr>
        <w:t xml:space="preserve">fr &gt; Frau, </w:t>
      </w:r>
      <w:r w:rsidR="00C34EBB">
        <w:rPr>
          <w:rFonts w:cstheme="minorHAnsi"/>
        </w:rPr>
        <w:t>jgfrau &gt; Jungfrau</w:t>
      </w:r>
      <w:r w:rsidR="002E270B">
        <w:rPr>
          <w:rFonts w:cstheme="minorHAnsi"/>
        </w:rPr>
        <w:t>, respee &gt; respective</w:t>
      </w:r>
      <w:r w:rsidR="00FB116F">
        <w:rPr>
          <w:rFonts w:cstheme="minorHAnsi"/>
        </w:rPr>
        <w:t>, see</w:t>
      </w:r>
      <w:r w:rsidR="00FB116F" w:rsidRPr="00FB116F">
        <w:rPr>
          <w:rFonts w:cstheme="minorHAnsi"/>
        </w:rPr>
        <w:t>ϐ</w:t>
      </w:r>
      <w:r w:rsidR="00FB116F">
        <w:rPr>
          <w:rFonts w:cstheme="minorHAnsi"/>
        </w:rPr>
        <w:t>en &gt; seeligen</w:t>
      </w:r>
      <w:r w:rsidR="00973E6E">
        <w:rPr>
          <w:rFonts w:cstheme="minorHAnsi"/>
        </w:rPr>
        <w:t>, gehor</w:t>
      </w:r>
      <w:r w:rsidR="00973E6E" w:rsidRPr="00FB116F">
        <w:rPr>
          <w:rFonts w:cstheme="minorHAnsi"/>
        </w:rPr>
        <w:t>ϐ</w:t>
      </w:r>
      <w:r w:rsidR="00973E6E">
        <w:rPr>
          <w:rFonts w:cstheme="minorHAnsi"/>
        </w:rPr>
        <w:sym w:font="Symbol" w:char="F068"/>
      </w:r>
      <w:r w:rsidR="00973E6E">
        <w:rPr>
          <w:rFonts w:cstheme="minorHAnsi"/>
        </w:rPr>
        <w:t xml:space="preserve"> &gt; gehorsamlichen</w:t>
      </w:r>
      <w:r w:rsidR="007017A2">
        <w:rPr>
          <w:rFonts w:cstheme="minorHAnsi"/>
        </w:rPr>
        <w:t>, ghben &gt; Gerhaben</w:t>
      </w:r>
      <w:r w:rsidR="00B773E9">
        <w:rPr>
          <w:rFonts w:cstheme="minorHAnsi"/>
        </w:rPr>
        <w:t>, deto, item</w:t>
      </w:r>
      <w:r w:rsidR="0052185D">
        <w:rPr>
          <w:rFonts w:cstheme="minorHAnsi"/>
        </w:rPr>
        <w:t>, w &gt; wiegen/t</w:t>
      </w:r>
      <w:r w:rsidR="002C5B27">
        <w:rPr>
          <w:rFonts w:cstheme="minorHAnsi"/>
        </w:rPr>
        <w:t xml:space="preserve">). </w:t>
      </w:r>
      <w:r w:rsidR="00CB7131">
        <w:rPr>
          <w:rFonts w:cstheme="minorHAnsi"/>
        </w:rPr>
        <w:t xml:space="preserve">Steht nur „S.“ für Sankt, wird es als „St.“ geschrieben. </w:t>
      </w:r>
      <w:r w:rsidR="00F40BB1">
        <w:rPr>
          <w:rFonts w:cstheme="minorHAnsi"/>
        </w:rPr>
        <w:t xml:space="preserve">Gekürzte </w:t>
      </w:r>
      <w:r w:rsidR="00F40BB1" w:rsidRPr="00F40BB1">
        <w:rPr>
          <w:rFonts w:cstheme="minorHAnsi"/>
          <w:b/>
        </w:rPr>
        <w:t>Namen</w:t>
      </w:r>
      <w:r w:rsidR="00F40BB1">
        <w:rPr>
          <w:rFonts w:cstheme="minorHAnsi"/>
        </w:rPr>
        <w:t xml:space="preserve"> werden ausgeschrieben. </w:t>
      </w:r>
      <w:r w:rsidR="002C5B27">
        <w:rPr>
          <w:rFonts w:cstheme="minorHAnsi"/>
        </w:rPr>
        <w:t xml:space="preserve">Das Kürzungszeichen </w:t>
      </w:r>
      <w:r w:rsidR="002C5B27">
        <w:rPr>
          <w:rFonts w:cstheme="minorHAnsi"/>
        </w:rPr>
        <w:sym w:font="Symbol" w:char="F020"/>
      </w:r>
      <w:r w:rsidR="00F40BB1" w:rsidRPr="002C68C9">
        <w:rPr>
          <w:rFonts w:cstheme="minorHAnsi"/>
          <w:b/>
        </w:rPr>
        <w:t>Ꝭ</w:t>
      </w:r>
      <w:r w:rsidR="002C5B27">
        <w:rPr>
          <w:rFonts w:cstheme="minorHAnsi"/>
        </w:rPr>
        <w:t xml:space="preserve"> (bei Titulierungen o.ä.) wird als „etc.“ übernommen.</w:t>
      </w:r>
      <w:r w:rsidR="00B16637">
        <w:rPr>
          <w:rFonts w:cstheme="minorHAnsi"/>
        </w:rPr>
        <w:t xml:space="preserve"> Sämtliche „</w:t>
      </w:r>
      <w:r w:rsidR="00B16637" w:rsidRPr="000A29A5">
        <w:rPr>
          <w:rFonts w:cstheme="minorHAnsi"/>
          <w:b/>
        </w:rPr>
        <w:t>manu propria</w:t>
      </w:r>
      <w:r w:rsidR="00B16637">
        <w:rPr>
          <w:rFonts w:cstheme="minorHAnsi"/>
        </w:rPr>
        <w:t>“-Kürzungen werden als m.p. geschrieben.</w:t>
      </w:r>
      <w:r w:rsidR="00030E17">
        <w:rPr>
          <w:rFonts w:cstheme="minorHAnsi"/>
        </w:rPr>
        <w:t xml:space="preserve"> </w:t>
      </w:r>
      <w:r w:rsidR="00030E17" w:rsidRPr="00030E17">
        <w:rPr>
          <w:rFonts w:cstheme="minorHAnsi"/>
          <w:b/>
        </w:rPr>
        <w:sym w:font="Symbol" w:char="F063"/>
      </w:r>
      <w:r w:rsidR="00030E17">
        <w:rPr>
          <w:rFonts w:cstheme="minorHAnsi"/>
        </w:rPr>
        <w:t xml:space="preserve"> wird als Christus bzw. dessen Abwandlungen davon aufgelöst.</w:t>
      </w:r>
    </w:p>
    <w:p w:rsidR="008E1630" w:rsidRDefault="008E1630" w:rsidP="0052185D">
      <w:pPr>
        <w:spacing w:after="0"/>
        <w:rPr>
          <w:rFonts w:cstheme="minorHAnsi"/>
        </w:rPr>
      </w:pPr>
    </w:p>
    <w:p w:rsidR="00747861" w:rsidRDefault="0030568E" w:rsidP="0052185D">
      <w:pPr>
        <w:spacing w:after="0"/>
        <w:rPr>
          <w:rFonts w:cstheme="minorHAnsi"/>
        </w:rPr>
      </w:pPr>
      <w:r w:rsidRPr="0030568E">
        <w:rPr>
          <w:rFonts w:cstheme="minorHAnsi"/>
          <w:b/>
        </w:rPr>
        <w:t>Römische Ziffern in Datumsangaben</w:t>
      </w:r>
      <w:r>
        <w:rPr>
          <w:rFonts w:cstheme="minorHAnsi"/>
        </w:rPr>
        <w:t xml:space="preserve"> werden ausgeschrieben (Xber &gt; December)</w:t>
      </w:r>
      <w:r w:rsidR="00DB4256">
        <w:rPr>
          <w:rFonts w:cstheme="minorHAnsi"/>
        </w:rPr>
        <w:t>, ebenso die Abkürzung a°</w:t>
      </w:r>
      <w:r w:rsidR="00DB4256" w:rsidRPr="00DB4256">
        <w:rPr>
          <w:rFonts w:cstheme="minorHAnsi"/>
        </w:rPr>
        <w:t xml:space="preserve">Ꝭ </w:t>
      </w:r>
      <w:r w:rsidR="00DB4256">
        <w:rPr>
          <w:rFonts w:cstheme="minorHAnsi"/>
        </w:rPr>
        <w:t>(anno</w:t>
      </w:r>
      <w:r w:rsidR="00CB7131">
        <w:rPr>
          <w:rFonts w:cstheme="minorHAnsi"/>
        </w:rPr>
        <w:t xml:space="preserve"> etc.</w:t>
      </w:r>
      <w:r w:rsidR="00DB4256">
        <w:rPr>
          <w:rFonts w:cstheme="minorHAnsi"/>
        </w:rPr>
        <w:t>)</w:t>
      </w:r>
      <w:r>
        <w:rPr>
          <w:rFonts w:cstheme="minorHAnsi"/>
        </w:rPr>
        <w:t>.</w:t>
      </w:r>
      <w:r w:rsidR="00757747" w:rsidRPr="00757747">
        <w:rPr>
          <w:rFonts w:cstheme="minorHAnsi"/>
        </w:rPr>
        <w:t xml:space="preserve"> </w:t>
      </w:r>
      <w:r w:rsidR="00757747">
        <w:rPr>
          <w:rFonts w:cstheme="minorHAnsi"/>
        </w:rPr>
        <w:t xml:space="preserve">Punkte, die </w:t>
      </w:r>
      <w:r w:rsidR="00757747" w:rsidRPr="002100B4">
        <w:rPr>
          <w:rFonts w:cstheme="minorHAnsi"/>
          <w:b/>
        </w:rPr>
        <w:t>Zahlen</w:t>
      </w:r>
      <w:r w:rsidR="00757747">
        <w:rPr>
          <w:rFonts w:cstheme="minorHAnsi"/>
        </w:rPr>
        <w:t xml:space="preserve"> voranstehen oder nachfolgen, werden </w:t>
      </w:r>
      <w:r w:rsidR="00CB7131">
        <w:rPr>
          <w:rFonts w:cstheme="minorHAnsi"/>
        </w:rPr>
        <w:t xml:space="preserve">bei Kardinalzahlen </w:t>
      </w:r>
      <w:r w:rsidR="00757747">
        <w:rPr>
          <w:rFonts w:cstheme="minorHAnsi"/>
        </w:rPr>
        <w:t>ignoriert</w:t>
      </w:r>
      <w:r w:rsidR="00CB7131">
        <w:rPr>
          <w:rFonts w:cstheme="minorHAnsi"/>
        </w:rPr>
        <w:t>, Ordinalzahlen werden mit Punkt dahinter geschrieben</w:t>
      </w:r>
      <w:r w:rsidR="00757747">
        <w:rPr>
          <w:rFonts w:cstheme="minorHAnsi"/>
        </w:rPr>
        <w:t>.</w:t>
      </w:r>
    </w:p>
    <w:p w:rsidR="00B16637" w:rsidRDefault="00B16637" w:rsidP="0052185D">
      <w:pPr>
        <w:spacing w:after="0"/>
        <w:rPr>
          <w:rFonts w:cstheme="minorHAnsi"/>
          <w:b/>
        </w:rPr>
      </w:pPr>
    </w:p>
    <w:p w:rsidR="00546DFB" w:rsidRDefault="00B37BBF" w:rsidP="0052185D">
      <w:pPr>
        <w:spacing w:after="0"/>
      </w:pPr>
      <w:r w:rsidRPr="002100B4">
        <w:rPr>
          <w:b/>
        </w:rPr>
        <w:t>Streichungen</w:t>
      </w:r>
      <w:r>
        <w:t xml:space="preserve"> im Text werden als durchgestrichene Passagen transkribiert, bei </w:t>
      </w:r>
      <w:r w:rsidR="00546DFB" w:rsidRPr="002100B4">
        <w:rPr>
          <w:b/>
        </w:rPr>
        <w:t>Ergänzungen</w:t>
      </w:r>
      <w:r>
        <w:t xml:space="preserve"> erfolgt die Transkription in der Regel als Fußnote.</w:t>
      </w:r>
    </w:p>
    <w:p w:rsidR="00B37BBF" w:rsidRDefault="00B37BBF" w:rsidP="0052185D">
      <w:pPr>
        <w:spacing w:after="0"/>
      </w:pPr>
      <w:r>
        <w:t xml:space="preserve">Die Schreibweise </w:t>
      </w:r>
      <w:r w:rsidRPr="002100B4">
        <w:rPr>
          <w:b/>
        </w:rPr>
        <w:t>/:    :/</w:t>
      </w:r>
      <w:r>
        <w:t xml:space="preserve"> wird als runde Klammer interpretiert.</w:t>
      </w:r>
    </w:p>
    <w:p w:rsidR="008E1630" w:rsidRDefault="008E1630" w:rsidP="0052185D">
      <w:pPr>
        <w:spacing w:after="0"/>
        <w:rPr>
          <w:b/>
        </w:rPr>
      </w:pPr>
    </w:p>
    <w:p w:rsidR="00B37BBF" w:rsidRDefault="00B37BBF" w:rsidP="0052185D">
      <w:pPr>
        <w:spacing w:after="0"/>
      </w:pPr>
      <w:r w:rsidRPr="002100B4">
        <w:rPr>
          <w:b/>
        </w:rPr>
        <w:lastRenderedPageBreak/>
        <w:t>Währungsangaben</w:t>
      </w:r>
      <w:r>
        <w:t>: Sind keine Kreuzer angegeben, werden sie als null Kreuzer geschrieben (10 f –x &gt; 10 f 0 x). Sind keine Gulden angegeben, erfolgt nur die Angabe der Kreuzer, ohne „0 f“</w:t>
      </w:r>
      <w:r w:rsidR="003C4E02">
        <w:t>, selbst wenn „f“ dortsteht</w:t>
      </w:r>
      <w:r>
        <w:t xml:space="preserve">. Halbe Kreuzer </w:t>
      </w:r>
      <w:r w:rsidR="00B17E11">
        <w:t xml:space="preserve">und andere Bruchteile </w:t>
      </w:r>
      <w:r>
        <w:t>werden, wie alle Numeralia, übernommen (½ x). Vereinzelt auftretende Vierer-Währungsangaben werden als eigene Münze geführt belassen, zwe</w:t>
      </w:r>
      <w:r w:rsidR="00B17E11">
        <w:t xml:space="preserve">cks Unterscheidung von Gulden allerdings </w:t>
      </w:r>
      <w:r>
        <w:t>mit einem v bezeichnet (10 f 4 x 3 v)</w:t>
      </w:r>
      <w:r w:rsidRPr="00B37BBF">
        <w:rPr>
          <w:vanish/>
        </w:rPr>
        <w:t>r</w:t>
      </w:r>
      <w:r>
        <w:t>.</w:t>
      </w:r>
      <w:r w:rsidR="008E1630">
        <w:t xml:space="preserve"> Sind </w:t>
      </w:r>
      <w:r w:rsidR="008E1630" w:rsidRPr="00B16637">
        <w:rPr>
          <w:b/>
        </w:rPr>
        <w:t>mehrere gleiche Einzelposten</w:t>
      </w:r>
      <w:r w:rsidR="008E1630">
        <w:t xml:space="preserve"> </w:t>
      </w:r>
      <w:r w:rsidR="00B17E11">
        <w:t xml:space="preserve">auf einmal </w:t>
      </w:r>
      <w:r w:rsidR="008E1630">
        <w:t>vermerkt (13 neu gewegglete Tisch Servieter mit Fransen à 15 x), steht in der Regel vor der Summe dieses Postens eine Kürzung für „Summe“</w:t>
      </w:r>
      <w:r w:rsidR="00185583">
        <w:t xml:space="preserve"> bzw. „thuet“</w:t>
      </w:r>
      <w:r w:rsidR="008E1630">
        <w:t>; Diese Kürzung ist nicht in die Transkription aufgenommen.</w:t>
      </w:r>
    </w:p>
    <w:p w:rsidR="00450822" w:rsidRDefault="00450822" w:rsidP="0052185D">
      <w:pPr>
        <w:spacing w:after="0"/>
      </w:pPr>
    </w:p>
    <w:p w:rsidR="00450822" w:rsidRDefault="00450822" w:rsidP="0052185D">
      <w:pPr>
        <w:spacing w:after="0"/>
      </w:pPr>
      <w:r w:rsidRPr="00450822">
        <w:rPr>
          <w:b/>
        </w:rPr>
        <w:t xml:space="preserve">Verweise </w:t>
      </w:r>
      <w:r>
        <w:t xml:space="preserve">(in den Manuskripten meist mittels </w:t>
      </w:r>
      <w:r w:rsidRPr="00450822">
        <w:rPr>
          <w:b/>
        </w:rPr>
        <w:t>#</w:t>
      </w:r>
      <w:r>
        <w:t xml:space="preserve"> markiert) wurden ohne Anmerkung an den richtigen Platz gestellt, die Verweiszeichen nicht transkribiert.</w:t>
      </w:r>
    </w:p>
    <w:p w:rsidR="005F509E" w:rsidRPr="00F40BB1" w:rsidRDefault="00F40BB1" w:rsidP="002C68C9">
      <w:pPr>
        <w:pStyle w:val="berschrift1"/>
        <w:pageBreakBefore/>
        <w:rPr>
          <w:lang w:val="en-US"/>
        </w:rPr>
      </w:pPr>
      <w:r w:rsidRPr="00F40BB1">
        <w:rPr>
          <w:lang w:val="en-US"/>
        </w:rPr>
        <w:lastRenderedPageBreak/>
        <w:t>Kürzungen</w:t>
      </w:r>
    </w:p>
    <w:p w:rsidR="00137FE0" w:rsidRDefault="00137FE0" w:rsidP="005E2EF6">
      <w:pPr>
        <w:tabs>
          <w:tab w:val="left" w:pos="1701"/>
        </w:tabs>
        <w:spacing w:after="0"/>
      </w:pPr>
      <w:r>
        <w:t>B. M. V.</w:t>
      </w:r>
      <w:r>
        <w:tab/>
      </w:r>
      <w:r w:rsidRPr="00137FE0">
        <w:t>Beatae Mariae Virginis</w:t>
      </w:r>
    </w:p>
    <w:p w:rsidR="005E2EF6" w:rsidRDefault="005E2EF6" w:rsidP="005E2EF6">
      <w:pPr>
        <w:tabs>
          <w:tab w:val="left" w:pos="1701"/>
        </w:tabs>
        <w:spacing w:after="0"/>
      </w:pPr>
      <w:r>
        <w:t>cand.</w:t>
      </w:r>
      <w:r w:rsidR="00344C58">
        <w:t xml:space="preserve"> /c.</w:t>
      </w:r>
      <w:r>
        <w:tab/>
        <w:t>candidatus</w:t>
      </w:r>
    </w:p>
    <w:p w:rsidR="008C4C49" w:rsidRDefault="008C4C49" w:rsidP="005E2EF6">
      <w:pPr>
        <w:tabs>
          <w:tab w:val="left" w:pos="1701"/>
        </w:tabs>
        <w:spacing w:after="0"/>
        <w:rPr>
          <w:lang w:val="en-US"/>
        </w:rPr>
      </w:pPr>
      <w:r>
        <w:t>Coll.</w:t>
      </w:r>
      <w:r>
        <w:tab/>
        <w:t>collatum</w:t>
      </w:r>
    </w:p>
    <w:p w:rsidR="00914257" w:rsidRDefault="00914257" w:rsidP="00914257">
      <w:pPr>
        <w:tabs>
          <w:tab w:val="left" w:pos="1701"/>
        </w:tabs>
        <w:spacing w:after="0"/>
        <w:rPr>
          <w:rFonts w:cstheme="minorHAnsi"/>
          <w:lang w:val="en-US"/>
        </w:rPr>
      </w:pPr>
      <w:r>
        <w:rPr>
          <w:rFonts w:cstheme="minorHAnsi"/>
          <w:lang w:val="en-US"/>
        </w:rPr>
        <w:t>Christ.</w:t>
      </w:r>
      <w:r>
        <w:rPr>
          <w:rFonts w:cstheme="minorHAnsi"/>
          <w:lang w:val="en-US"/>
        </w:rPr>
        <w:tab/>
        <w:t>Christianum</w:t>
      </w:r>
    </w:p>
    <w:p w:rsidR="00914257" w:rsidRDefault="00914257" w:rsidP="00914257">
      <w:pPr>
        <w:tabs>
          <w:tab w:val="left" w:pos="1701"/>
        </w:tabs>
        <w:spacing w:after="0"/>
        <w:rPr>
          <w:rFonts w:cstheme="minorHAnsi"/>
          <w:lang w:val="en-US"/>
        </w:rPr>
      </w:pPr>
      <w:r>
        <w:rPr>
          <w:rFonts w:cstheme="minorHAnsi"/>
          <w:lang w:val="en-US"/>
        </w:rPr>
        <w:t>D.</w:t>
      </w:r>
      <w:r w:rsidR="004861EE">
        <w:rPr>
          <w:rFonts w:cstheme="minorHAnsi"/>
          <w:lang w:val="en-US"/>
        </w:rPr>
        <w:t xml:space="preserve"> / Dno. / Dni.</w:t>
      </w:r>
      <w:r>
        <w:rPr>
          <w:rFonts w:cstheme="minorHAnsi"/>
          <w:lang w:val="en-US"/>
        </w:rPr>
        <w:tab/>
        <w:t>Dominus</w:t>
      </w:r>
      <w:r w:rsidR="004861EE">
        <w:rPr>
          <w:rFonts w:cstheme="minorHAnsi"/>
          <w:lang w:val="en-US"/>
        </w:rPr>
        <w:t>/i</w:t>
      </w:r>
    </w:p>
    <w:p w:rsidR="00262EFE" w:rsidRDefault="00262EFE" w:rsidP="00914257">
      <w:pPr>
        <w:tabs>
          <w:tab w:val="left" w:pos="1701"/>
        </w:tabs>
        <w:spacing w:after="0"/>
        <w:rPr>
          <w:rFonts w:cstheme="minorHAnsi"/>
          <w:lang w:val="en-US"/>
        </w:rPr>
      </w:pPr>
      <w:r>
        <w:rPr>
          <w:rFonts w:cstheme="minorHAnsi"/>
          <w:lang w:val="en-US"/>
        </w:rPr>
        <w:t>d. M.</w:t>
      </w:r>
      <w:r>
        <w:rPr>
          <w:rFonts w:cstheme="minorHAnsi"/>
          <w:lang w:val="en-US"/>
        </w:rPr>
        <w:tab/>
        <w:t>dieses Monats</w:t>
      </w:r>
    </w:p>
    <w:p w:rsidR="00C5088F" w:rsidRDefault="00C5088F" w:rsidP="00914257">
      <w:pPr>
        <w:tabs>
          <w:tab w:val="left" w:pos="1701"/>
        </w:tabs>
        <w:spacing w:after="0"/>
        <w:rPr>
          <w:rFonts w:cstheme="minorHAnsi"/>
          <w:lang w:val="en-US"/>
        </w:rPr>
      </w:pPr>
      <w:r>
        <w:rPr>
          <w:rFonts w:cstheme="minorHAnsi"/>
          <w:lang w:val="en-US"/>
        </w:rPr>
        <w:t>d. J.</w:t>
      </w:r>
      <w:r>
        <w:rPr>
          <w:rFonts w:cstheme="minorHAnsi"/>
          <w:lang w:val="en-US"/>
        </w:rPr>
        <w:tab/>
        <w:t>dieses Jahres</w:t>
      </w:r>
    </w:p>
    <w:p w:rsidR="00F40BB1" w:rsidRDefault="00F40BB1" w:rsidP="00CA7654">
      <w:pPr>
        <w:tabs>
          <w:tab w:val="left" w:pos="1701"/>
        </w:tabs>
        <w:spacing w:after="0"/>
        <w:rPr>
          <w:rFonts w:cstheme="minorHAnsi"/>
          <w:lang w:val="en-US"/>
        </w:rPr>
      </w:pPr>
      <w:r>
        <w:rPr>
          <w:rFonts w:cstheme="minorHAnsi"/>
          <w:lang w:val="en-US"/>
        </w:rPr>
        <w:t>Dr.</w:t>
      </w:r>
      <w:r>
        <w:rPr>
          <w:rFonts w:cstheme="minorHAnsi"/>
          <w:lang w:val="en-US"/>
        </w:rPr>
        <w:tab/>
        <w:t>Doctor</w:t>
      </w:r>
    </w:p>
    <w:p w:rsidR="00C83F3D" w:rsidRDefault="00C83F3D" w:rsidP="00CA7654">
      <w:pPr>
        <w:tabs>
          <w:tab w:val="left" w:pos="1701"/>
        </w:tabs>
        <w:spacing w:after="0"/>
        <w:rPr>
          <w:rFonts w:cstheme="minorHAnsi"/>
          <w:lang w:val="en-US"/>
        </w:rPr>
      </w:pPr>
      <w:r>
        <w:rPr>
          <w:rFonts w:cstheme="minorHAnsi"/>
          <w:lang w:val="en-US"/>
        </w:rPr>
        <w:t>dt.</w:t>
      </w:r>
      <w:r>
        <w:rPr>
          <w:rFonts w:cstheme="minorHAnsi"/>
          <w:lang w:val="en-US"/>
        </w:rPr>
        <w:tab/>
        <w:t>debit</w:t>
      </w:r>
    </w:p>
    <w:p w:rsidR="00914257" w:rsidRDefault="00914257" w:rsidP="00914257">
      <w:pPr>
        <w:tabs>
          <w:tab w:val="left" w:pos="1701"/>
        </w:tabs>
        <w:spacing w:after="0"/>
        <w:rPr>
          <w:rFonts w:cstheme="minorHAnsi"/>
          <w:lang w:val="en-US"/>
        </w:rPr>
      </w:pPr>
      <w:r w:rsidRPr="00F40BB1">
        <w:rPr>
          <w:rFonts w:cstheme="minorHAnsi"/>
          <w:lang w:val="en-US"/>
        </w:rPr>
        <w:t>etc.</w:t>
      </w:r>
      <w:r>
        <w:rPr>
          <w:rFonts w:cstheme="minorHAnsi"/>
          <w:lang w:val="en-US"/>
        </w:rPr>
        <w:tab/>
        <w:t>et cetera</w:t>
      </w:r>
    </w:p>
    <w:p w:rsidR="00914257" w:rsidRDefault="00914257" w:rsidP="00914257">
      <w:pPr>
        <w:tabs>
          <w:tab w:val="left" w:pos="1701"/>
        </w:tabs>
        <w:spacing w:after="0"/>
        <w:rPr>
          <w:shd w:val="clear" w:color="auto" w:fill="FFFFFF"/>
        </w:rPr>
      </w:pPr>
      <w:r>
        <w:rPr>
          <w:shd w:val="clear" w:color="auto" w:fill="FFFFFF"/>
        </w:rPr>
        <w:t>Exped.</w:t>
      </w:r>
      <w:r>
        <w:rPr>
          <w:shd w:val="clear" w:color="auto" w:fill="FFFFFF"/>
        </w:rPr>
        <w:tab/>
        <w:t>Expeditum/iert</w:t>
      </w:r>
    </w:p>
    <w:p w:rsidR="00914257" w:rsidRDefault="00914257" w:rsidP="00914257">
      <w:pPr>
        <w:tabs>
          <w:tab w:val="left" w:pos="1701"/>
        </w:tabs>
        <w:spacing w:after="0"/>
      </w:pPr>
      <w:r>
        <w:t>f</w:t>
      </w:r>
      <w:r>
        <w:tab/>
        <w:t>Gulden</w:t>
      </w:r>
    </w:p>
    <w:p w:rsidR="008505BA" w:rsidRDefault="008505BA" w:rsidP="00914257">
      <w:pPr>
        <w:tabs>
          <w:tab w:val="left" w:pos="1701"/>
        </w:tabs>
        <w:spacing w:after="0"/>
      </w:pPr>
      <w:r>
        <w:t>F.</w:t>
      </w:r>
      <w:r>
        <w:tab/>
        <w:t>Frater</w:t>
      </w:r>
    </w:p>
    <w:p w:rsidR="00914257" w:rsidRDefault="00914257" w:rsidP="00914257">
      <w:pPr>
        <w:tabs>
          <w:tab w:val="left" w:pos="1701"/>
        </w:tabs>
        <w:spacing w:after="0"/>
        <w:rPr>
          <w:rFonts w:cstheme="minorHAnsi"/>
          <w:lang w:val="en-US"/>
        </w:rPr>
      </w:pPr>
      <w:r>
        <w:rPr>
          <w:rFonts w:cstheme="minorHAnsi"/>
          <w:lang w:val="en-US"/>
        </w:rPr>
        <w:t>gdg</w:t>
      </w:r>
      <w:r>
        <w:rPr>
          <w:rFonts w:cstheme="minorHAnsi"/>
          <w:lang w:val="en-US"/>
        </w:rPr>
        <w:tab/>
        <w:t>gnädig/e/n</w:t>
      </w:r>
    </w:p>
    <w:p w:rsidR="00914257" w:rsidRDefault="00914257" w:rsidP="00914257">
      <w:pPr>
        <w:tabs>
          <w:tab w:val="left" w:pos="1701"/>
        </w:tabs>
        <w:spacing w:after="0"/>
        <w:rPr>
          <w:rFonts w:cstheme="minorHAnsi"/>
          <w:lang w:val="en-US"/>
        </w:rPr>
      </w:pPr>
      <w:r>
        <w:rPr>
          <w:rFonts w:cstheme="minorHAnsi"/>
          <w:lang w:val="en-US"/>
        </w:rPr>
        <w:t>hebdom.</w:t>
      </w:r>
      <w:r>
        <w:rPr>
          <w:rFonts w:cstheme="minorHAnsi"/>
          <w:lang w:val="en-US"/>
        </w:rPr>
        <w:tab/>
        <w:t>Hebdomada/ae</w:t>
      </w:r>
    </w:p>
    <w:p w:rsidR="005E2EF6" w:rsidRDefault="005E2EF6" w:rsidP="005E2EF6">
      <w:pPr>
        <w:tabs>
          <w:tab w:val="left" w:pos="1701"/>
        </w:tabs>
        <w:spacing w:after="0"/>
      </w:pPr>
      <w:r>
        <w:t>i. u.</w:t>
      </w:r>
      <w:r>
        <w:tab/>
        <w:t>iuris utriusque</w:t>
      </w:r>
    </w:p>
    <w:p w:rsidR="00250680" w:rsidRDefault="00250680" w:rsidP="005E2EF6">
      <w:pPr>
        <w:tabs>
          <w:tab w:val="left" w:pos="1701"/>
        </w:tabs>
        <w:spacing w:after="0"/>
        <w:rPr>
          <w:rFonts w:cstheme="minorHAnsi"/>
          <w:lang w:val="en-US"/>
        </w:rPr>
      </w:pPr>
      <w:r>
        <w:t>Kays.-Königl.</w:t>
      </w:r>
      <w:r w:rsidR="00161391">
        <w:t xml:space="preserve"> /k. k.</w:t>
      </w:r>
      <w:r>
        <w:tab/>
        <w:t>Kaiserlich-Königlich</w:t>
      </w:r>
    </w:p>
    <w:p w:rsidR="00914257" w:rsidRDefault="00914257" w:rsidP="00914257">
      <w:pPr>
        <w:tabs>
          <w:tab w:val="left" w:pos="1701"/>
        </w:tabs>
        <w:spacing w:after="0"/>
        <w:rPr>
          <w:rFonts w:cstheme="minorHAnsi"/>
          <w:lang w:val="en-US"/>
        </w:rPr>
      </w:pPr>
      <w:r w:rsidRPr="00F40BB1">
        <w:rPr>
          <w:rFonts w:cstheme="minorHAnsi"/>
          <w:lang w:val="en-US"/>
        </w:rPr>
        <w:t>Lat.</w:t>
      </w:r>
      <w:r>
        <w:rPr>
          <w:rFonts w:cstheme="minorHAnsi"/>
          <w:lang w:val="en-US"/>
        </w:rPr>
        <w:tab/>
        <w:t>Latus</w:t>
      </w:r>
    </w:p>
    <w:p w:rsidR="00914257" w:rsidRDefault="00914257" w:rsidP="00914257">
      <w:pPr>
        <w:tabs>
          <w:tab w:val="left" w:pos="1701"/>
        </w:tabs>
        <w:spacing w:after="0"/>
        <w:rPr>
          <w:rFonts w:cstheme="minorHAnsi"/>
          <w:lang w:val="en-US"/>
        </w:rPr>
      </w:pPr>
      <w:r>
        <w:rPr>
          <w:rFonts w:cstheme="minorHAnsi"/>
          <w:lang w:val="en-US"/>
        </w:rPr>
        <w:t>L</w:t>
      </w:r>
      <w:r w:rsidRPr="00F40BB1">
        <w:rPr>
          <w:rFonts w:cstheme="minorHAnsi"/>
          <w:lang w:val="en-US"/>
        </w:rPr>
        <w:t>it.</w:t>
      </w:r>
      <w:r>
        <w:rPr>
          <w:rFonts w:cstheme="minorHAnsi"/>
          <w:lang w:val="en-US"/>
        </w:rPr>
        <w:tab/>
        <w:t>Licentiatus</w:t>
      </w:r>
    </w:p>
    <w:p w:rsidR="00E57467" w:rsidRDefault="00E57467" w:rsidP="00914257">
      <w:pPr>
        <w:tabs>
          <w:tab w:val="left" w:pos="1701"/>
        </w:tabs>
        <w:spacing w:after="0"/>
        <w:rPr>
          <w:rFonts w:cstheme="minorHAnsi"/>
          <w:lang w:val="en-US"/>
        </w:rPr>
      </w:pPr>
      <w:r>
        <w:rPr>
          <w:rFonts w:cstheme="minorHAnsi"/>
          <w:lang w:val="en-US"/>
        </w:rPr>
        <w:t>Lit.</w:t>
      </w:r>
      <w:r>
        <w:rPr>
          <w:rFonts w:cstheme="minorHAnsi"/>
          <w:lang w:val="en-US"/>
        </w:rPr>
        <w:tab/>
        <w:t>Littera</w:t>
      </w:r>
    </w:p>
    <w:p w:rsidR="00914257" w:rsidRDefault="00914257" w:rsidP="00914257">
      <w:pPr>
        <w:tabs>
          <w:tab w:val="left" w:pos="1701"/>
        </w:tabs>
        <w:spacing w:after="0"/>
        <w:rPr>
          <w:lang w:val="en-US"/>
        </w:rPr>
      </w:pPr>
      <w:r>
        <w:rPr>
          <w:lang w:val="en-US"/>
        </w:rPr>
        <w:t>Moral.</w:t>
      </w:r>
      <w:r w:rsidR="0007641C">
        <w:rPr>
          <w:lang w:val="en-US"/>
        </w:rPr>
        <w:t xml:space="preserve"> /Mor.</w:t>
      </w:r>
      <w:r>
        <w:rPr>
          <w:lang w:val="en-US"/>
        </w:rPr>
        <w:tab/>
        <w:t>Moralis</w:t>
      </w:r>
    </w:p>
    <w:p w:rsidR="00914257" w:rsidRDefault="00914257" w:rsidP="00914257">
      <w:pPr>
        <w:tabs>
          <w:tab w:val="left" w:pos="1701"/>
        </w:tabs>
        <w:spacing w:after="0"/>
        <w:rPr>
          <w:lang w:val="en-US"/>
        </w:rPr>
      </w:pPr>
      <w:r w:rsidRPr="00F40BB1">
        <w:rPr>
          <w:lang w:val="en-US"/>
        </w:rPr>
        <w:t>m.p</w:t>
      </w:r>
      <w:r>
        <w:rPr>
          <w:lang w:val="en-US"/>
        </w:rPr>
        <w:t>.</w:t>
      </w:r>
      <w:r w:rsidRPr="00F40BB1">
        <w:rPr>
          <w:lang w:val="en-US"/>
        </w:rPr>
        <w:tab/>
        <w:t>manu propria</w:t>
      </w:r>
    </w:p>
    <w:p w:rsidR="00C50DC3" w:rsidRDefault="00C50DC3" w:rsidP="00914257">
      <w:pPr>
        <w:tabs>
          <w:tab w:val="left" w:pos="1701"/>
        </w:tabs>
        <w:spacing w:after="0"/>
        <w:rPr>
          <w:lang w:val="en-US"/>
        </w:rPr>
      </w:pPr>
      <w:r>
        <w:rPr>
          <w:lang w:val="en-US"/>
        </w:rPr>
        <w:t>NB</w:t>
      </w:r>
      <w:r>
        <w:rPr>
          <w:lang w:val="en-US"/>
        </w:rPr>
        <w:tab/>
        <w:t>Nota bene</w:t>
      </w:r>
    </w:p>
    <w:p w:rsidR="00E95D04" w:rsidRPr="00F40BB1" w:rsidRDefault="00E95D04" w:rsidP="00914257">
      <w:pPr>
        <w:tabs>
          <w:tab w:val="left" w:pos="1701"/>
        </w:tabs>
        <w:spacing w:after="0"/>
        <w:rPr>
          <w:lang w:val="en-US"/>
        </w:rPr>
      </w:pPr>
      <w:r>
        <w:rPr>
          <w:lang w:val="en-US"/>
        </w:rPr>
        <w:t>NB</w:t>
      </w:r>
      <w:r>
        <w:rPr>
          <w:lang w:val="en-US"/>
        </w:rPr>
        <w:tab/>
        <w:t>Nicht bezahlt</w:t>
      </w:r>
    </w:p>
    <w:p w:rsidR="00914257" w:rsidRDefault="00914257" w:rsidP="00914257">
      <w:pPr>
        <w:tabs>
          <w:tab w:val="left" w:pos="1701"/>
        </w:tabs>
        <w:spacing w:after="0"/>
        <w:rPr>
          <w:rFonts w:cstheme="minorHAnsi"/>
          <w:lang w:val="en-US"/>
        </w:rPr>
      </w:pPr>
      <w:r>
        <w:rPr>
          <w:rFonts w:cstheme="minorHAnsi"/>
          <w:lang w:val="en-US"/>
        </w:rPr>
        <w:t>No</w:t>
      </w:r>
      <w:r>
        <w:rPr>
          <w:rFonts w:cstheme="minorHAnsi"/>
          <w:lang w:val="en-US"/>
        </w:rPr>
        <w:tab/>
        <w:t>Nummer</w:t>
      </w:r>
    </w:p>
    <w:p w:rsidR="00914257" w:rsidRDefault="00707E75" w:rsidP="00914257">
      <w:pPr>
        <w:tabs>
          <w:tab w:val="left" w:pos="1701"/>
        </w:tabs>
        <w:spacing w:after="0"/>
        <w:rPr>
          <w:lang w:val="en-US"/>
        </w:rPr>
      </w:pPr>
      <w:r>
        <w:rPr>
          <w:lang w:val="en-US"/>
        </w:rPr>
        <w:t>o</w:t>
      </w:r>
      <w:r w:rsidR="00914257" w:rsidRPr="00F40BB1">
        <w:rPr>
          <w:lang w:val="en-US"/>
        </w:rPr>
        <w:t>oe</w:t>
      </w:r>
      <w:r>
        <w:rPr>
          <w:lang w:val="en-US"/>
        </w:rPr>
        <w:t xml:space="preserve"> / oo</w:t>
      </w:r>
      <w:r w:rsidR="00914257" w:rsidRPr="00F40BB1">
        <w:rPr>
          <w:lang w:val="en-US"/>
        </w:rPr>
        <w:tab/>
        <w:t>oberösterreich/isch</w:t>
      </w:r>
    </w:p>
    <w:p w:rsidR="00250680" w:rsidRPr="00F40BB1" w:rsidRDefault="00250680" w:rsidP="00914257">
      <w:pPr>
        <w:tabs>
          <w:tab w:val="left" w:pos="1701"/>
        </w:tabs>
        <w:spacing w:after="0"/>
        <w:rPr>
          <w:lang w:val="en-US"/>
        </w:rPr>
      </w:pPr>
      <w:r>
        <w:rPr>
          <w:lang w:val="en-US"/>
        </w:rPr>
        <w:t>östl.</w:t>
      </w:r>
      <w:r>
        <w:rPr>
          <w:lang w:val="en-US"/>
        </w:rPr>
        <w:tab/>
        <w:t>östlich</w:t>
      </w:r>
    </w:p>
    <w:p w:rsidR="00914257" w:rsidRDefault="00914257" w:rsidP="00914257">
      <w:pPr>
        <w:tabs>
          <w:tab w:val="left" w:pos="1701"/>
        </w:tabs>
        <w:spacing w:after="0"/>
        <w:rPr>
          <w:rFonts w:cstheme="minorHAnsi"/>
          <w:lang w:val="en-US"/>
        </w:rPr>
      </w:pPr>
      <w:r>
        <w:rPr>
          <w:rFonts w:cstheme="minorHAnsi"/>
          <w:lang w:val="en-US"/>
        </w:rPr>
        <w:t>P.</w:t>
      </w:r>
      <w:r>
        <w:rPr>
          <w:rFonts w:cstheme="minorHAnsi"/>
          <w:lang w:val="en-US"/>
        </w:rPr>
        <w:tab/>
        <w:t>Pater</w:t>
      </w:r>
    </w:p>
    <w:p w:rsidR="00E85A8C" w:rsidRDefault="00E85A8C" w:rsidP="00914257">
      <w:pPr>
        <w:tabs>
          <w:tab w:val="left" w:pos="1701"/>
        </w:tabs>
        <w:spacing w:after="0"/>
        <w:rPr>
          <w:rFonts w:cstheme="minorHAnsi"/>
          <w:lang w:val="en-US"/>
        </w:rPr>
      </w:pPr>
      <w:r>
        <w:rPr>
          <w:rFonts w:cstheme="minorHAnsi"/>
          <w:lang w:val="en-US"/>
        </w:rPr>
        <w:t>Pa.</w:t>
      </w:r>
      <w:r>
        <w:rPr>
          <w:rFonts w:cstheme="minorHAnsi"/>
          <w:lang w:val="en-US"/>
        </w:rPr>
        <w:tab/>
        <w:t>Pazeiden</w:t>
      </w:r>
    </w:p>
    <w:p w:rsidR="002F4C0C" w:rsidRDefault="002F4C0C" w:rsidP="00914257">
      <w:pPr>
        <w:tabs>
          <w:tab w:val="left" w:pos="1701"/>
        </w:tabs>
        <w:spacing w:after="0"/>
        <w:rPr>
          <w:rFonts w:cstheme="minorHAnsi"/>
          <w:lang w:val="en-US"/>
        </w:rPr>
      </w:pPr>
      <w:r>
        <w:rPr>
          <w:rFonts w:cstheme="minorHAnsi"/>
          <w:lang w:val="en-US"/>
        </w:rPr>
        <w:t>p.c.</w:t>
      </w:r>
      <w:r>
        <w:rPr>
          <w:rFonts w:cstheme="minorHAnsi"/>
          <w:lang w:val="en-US"/>
        </w:rPr>
        <w:tab/>
        <w:t>Prozent</w:t>
      </w:r>
    </w:p>
    <w:p w:rsidR="00914257" w:rsidRDefault="00914257" w:rsidP="00914257">
      <w:pPr>
        <w:tabs>
          <w:tab w:val="left" w:pos="1701"/>
        </w:tabs>
        <w:spacing w:after="0"/>
        <w:rPr>
          <w:rFonts w:cstheme="minorHAnsi"/>
          <w:lang w:val="en-US"/>
        </w:rPr>
      </w:pPr>
      <w:r>
        <w:rPr>
          <w:rFonts w:cstheme="minorHAnsi"/>
          <w:lang w:val="en-US"/>
        </w:rPr>
        <w:t>Pf.</w:t>
      </w:r>
      <w:r w:rsidR="00D0578C">
        <w:rPr>
          <w:rFonts w:cstheme="minorHAnsi"/>
          <w:lang w:val="en-US"/>
        </w:rPr>
        <w:t xml:space="preserve"> / Pfd.</w:t>
      </w:r>
      <w:r>
        <w:rPr>
          <w:rFonts w:cstheme="minorHAnsi"/>
          <w:lang w:val="en-US"/>
        </w:rPr>
        <w:tab/>
        <w:t>Pfund</w:t>
      </w:r>
    </w:p>
    <w:p w:rsidR="00914257" w:rsidRPr="00F40BB1" w:rsidRDefault="00914257" w:rsidP="00914257">
      <w:pPr>
        <w:tabs>
          <w:tab w:val="left" w:pos="1701"/>
        </w:tabs>
        <w:spacing w:after="0"/>
        <w:rPr>
          <w:rFonts w:cstheme="minorHAnsi"/>
        </w:rPr>
      </w:pPr>
      <w:r w:rsidRPr="00F40BB1">
        <w:rPr>
          <w:rFonts w:cstheme="minorHAnsi"/>
        </w:rPr>
        <w:t>pr</w:t>
      </w:r>
      <w:r w:rsidRPr="00F40BB1">
        <w:rPr>
          <w:rFonts w:cstheme="minorHAnsi"/>
        </w:rPr>
        <w:tab/>
        <w:t>per</w:t>
      </w:r>
    </w:p>
    <w:p w:rsidR="00914257" w:rsidRDefault="00914257" w:rsidP="00914257">
      <w:pPr>
        <w:tabs>
          <w:tab w:val="left" w:pos="1701"/>
        </w:tabs>
        <w:spacing w:after="0"/>
        <w:rPr>
          <w:rFonts w:cstheme="minorHAnsi"/>
          <w:lang w:val="en-US"/>
        </w:rPr>
      </w:pPr>
      <w:r w:rsidRPr="00F40BB1">
        <w:rPr>
          <w:rFonts w:cstheme="minorHAnsi"/>
          <w:lang w:val="en-US"/>
        </w:rPr>
        <w:t>pr Bht</w:t>
      </w:r>
      <w:r w:rsidR="0007641C">
        <w:rPr>
          <w:rFonts w:cstheme="minorHAnsi"/>
          <w:lang w:val="en-US"/>
        </w:rPr>
        <w:t xml:space="preserve"> / Bcht</w:t>
      </w:r>
      <w:r>
        <w:rPr>
          <w:rFonts w:cstheme="minorHAnsi"/>
          <w:lang w:val="en-US"/>
        </w:rPr>
        <w:tab/>
        <w:t>per Bericht</w:t>
      </w:r>
    </w:p>
    <w:p w:rsidR="00914257" w:rsidRDefault="00914257" w:rsidP="00914257">
      <w:pPr>
        <w:tabs>
          <w:tab w:val="left" w:pos="1701"/>
        </w:tabs>
        <w:spacing w:after="0"/>
        <w:rPr>
          <w:rFonts w:cstheme="minorHAnsi"/>
          <w:lang w:val="en-US"/>
        </w:rPr>
      </w:pPr>
      <w:r>
        <w:rPr>
          <w:rFonts w:cstheme="minorHAnsi"/>
          <w:lang w:val="en-US"/>
        </w:rPr>
        <w:t>Pract.</w:t>
      </w:r>
      <w:r>
        <w:rPr>
          <w:rFonts w:cstheme="minorHAnsi"/>
          <w:lang w:val="en-US"/>
        </w:rPr>
        <w:tab/>
        <w:t>Practica/ae</w:t>
      </w:r>
    </w:p>
    <w:p w:rsidR="00C76F88" w:rsidRDefault="00C76F88" w:rsidP="00914257">
      <w:pPr>
        <w:tabs>
          <w:tab w:val="left" w:pos="1701"/>
        </w:tabs>
        <w:spacing w:after="0"/>
      </w:pPr>
      <w:r>
        <w:t>Praes.</w:t>
      </w:r>
      <w:r>
        <w:tab/>
        <w:t>Praesentatum/iert</w:t>
      </w:r>
    </w:p>
    <w:p w:rsidR="009F568C" w:rsidRDefault="009F568C" w:rsidP="00914257">
      <w:pPr>
        <w:tabs>
          <w:tab w:val="left" w:pos="1701"/>
        </w:tabs>
        <w:spacing w:after="0"/>
      </w:pPr>
      <w:r>
        <w:t>R. D.</w:t>
      </w:r>
      <w:r>
        <w:tab/>
        <w:t>Reverendus Dominus</w:t>
      </w:r>
    </w:p>
    <w:p w:rsidR="00CE2E57" w:rsidRDefault="00CE2E57" w:rsidP="00CE2E57">
      <w:pPr>
        <w:tabs>
          <w:tab w:val="left" w:pos="1701"/>
        </w:tabs>
        <w:spacing w:after="0"/>
      </w:pPr>
      <w:r>
        <w:t>R. P.</w:t>
      </w:r>
      <w:r>
        <w:tab/>
        <w:t>Reverendus Pater</w:t>
      </w:r>
    </w:p>
    <w:p w:rsidR="009D5E56" w:rsidRDefault="009D5E56" w:rsidP="00914257">
      <w:pPr>
        <w:tabs>
          <w:tab w:val="left" w:pos="1701"/>
        </w:tabs>
        <w:spacing w:after="0"/>
        <w:rPr>
          <w:rFonts w:cstheme="minorHAnsi"/>
          <w:lang w:val="en-US"/>
        </w:rPr>
      </w:pPr>
      <w:r>
        <w:t>rev.</w:t>
      </w:r>
      <w:r>
        <w:tab/>
        <w:t>reverendo</w:t>
      </w:r>
    </w:p>
    <w:p w:rsidR="00914257" w:rsidRPr="00F40BB1" w:rsidRDefault="00914257" w:rsidP="00914257">
      <w:pPr>
        <w:tabs>
          <w:tab w:val="left" w:pos="1701"/>
        </w:tabs>
        <w:spacing w:after="0"/>
        <w:rPr>
          <w:lang w:val="en-US"/>
        </w:rPr>
      </w:pPr>
      <w:r w:rsidRPr="00F40BB1">
        <w:rPr>
          <w:lang w:val="en-US"/>
        </w:rPr>
        <w:t>Rom.</w:t>
      </w:r>
      <w:r w:rsidRPr="00F40BB1">
        <w:rPr>
          <w:lang w:val="en-US"/>
        </w:rPr>
        <w:tab/>
        <w:t>Romanum</w:t>
      </w:r>
    </w:p>
    <w:p w:rsidR="00914257" w:rsidRPr="00F40BB1" w:rsidRDefault="00914257" w:rsidP="00914257">
      <w:pPr>
        <w:tabs>
          <w:tab w:val="left" w:pos="1701"/>
        </w:tabs>
        <w:spacing w:after="0"/>
        <w:rPr>
          <w:shd w:val="clear" w:color="auto" w:fill="FFFFFF"/>
          <w:lang w:val="en-US"/>
        </w:rPr>
      </w:pPr>
      <w:r w:rsidRPr="00F40BB1">
        <w:rPr>
          <w:shd w:val="clear" w:color="auto" w:fill="FFFFFF"/>
          <w:lang w:val="en-US"/>
        </w:rPr>
        <w:t>Sacerdot. Prix.</w:t>
      </w:r>
      <w:r>
        <w:rPr>
          <w:shd w:val="clear" w:color="auto" w:fill="FFFFFF"/>
          <w:lang w:val="en-US"/>
        </w:rPr>
        <w:tab/>
        <w:t>Sacerdotalis Prixinensis</w:t>
      </w:r>
    </w:p>
    <w:p w:rsidR="00914257" w:rsidRDefault="00914257" w:rsidP="00914257">
      <w:pPr>
        <w:tabs>
          <w:tab w:val="left" w:pos="1701"/>
        </w:tabs>
        <w:spacing w:after="0"/>
        <w:rPr>
          <w:rFonts w:cstheme="minorHAnsi"/>
          <w:lang w:val="en-US"/>
        </w:rPr>
      </w:pPr>
      <w:r>
        <w:rPr>
          <w:rFonts w:cstheme="minorHAnsi"/>
          <w:lang w:val="en-US"/>
        </w:rPr>
        <w:t>Sacram.</w:t>
      </w:r>
      <w:r>
        <w:rPr>
          <w:rFonts w:cstheme="minorHAnsi"/>
          <w:lang w:val="en-US"/>
        </w:rPr>
        <w:tab/>
        <w:t>Sacramento</w:t>
      </w:r>
    </w:p>
    <w:p w:rsidR="00914257" w:rsidRPr="00F40BB1" w:rsidRDefault="00914257" w:rsidP="00914257">
      <w:pPr>
        <w:tabs>
          <w:tab w:val="left" w:pos="1701"/>
        </w:tabs>
        <w:spacing w:after="0"/>
        <w:rPr>
          <w:lang w:val="en-US"/>
        </w:rPr>
      </w:pPr>
      <w:r w:rsidRPr="00F40BB1">
        <w:rPr>
          <w:lang w:val="en-US"/>
        </w:rPr>
        <w:t>Secret.</w:t>
      </w:r>
      <w:r w:rsidRPr="00F40BB1">
        <w:rPr>
          <w:lang w:val="en-US"/>
        </w:rPr>
        <w:tab/>
        <w:t>Secretarius</w:t>
      </w:r>
    </w:p>
    <w:p w:rsidR="00914257" w:rsidRDefault="00914257" w:rsidP="00914257">
      <w:pPr>
        <w:tabs>
          <w:tab w:val="left" w:pos="1701"/>
        </w:tabs>
        <w:spacing w:after="0"/>
        <w:rPr>
          <w:rFonts w:cstheme="minorHAnsi"/>
          <w:lang w:val="en-US"/>
        </w:rPr>
      </w:pPr>
      <w:r>
        <w:rPr>
          <w:rFonts w:cstheme="minorHAnsi"/>
          <w:lang w:val="en-US"/>
        </w:rPr>
        <w:t>seel.</w:t>
      </w:r>
      <w:r w:rsidR="00ED1E98">
        <w:rPr>
          <w:rFonts w:cstheme="minorHAnsi"/>
          <w:lang w:val="en-US"/>
        </w:rPr>
        <w:t>/sel.</w:t>
      </w:r>
      <w:r>
        <w:rPr>
          <w:rFonts w:cstheme="minorHAnsi"/>
          <w:lang w:val="en-US"/>
        </w:rPr>
        <w:tab/>
      </w:r>
      <w:r w:rsidR="00ED1E98">
        <w:rPr>
          <w:rFonts w:cstheme="minorHAnsi"/>
          <w:lang w:val="en-US"/>
        </w:rPr>
        <w:t>s</w:t>
      </w:r>
      <w:r>
        <w:rPr>
          <w:rFonts w:cstheme="minorHAnsi"/>
          <w:lang w:val="en-US"/>
        </w:rPr>
        <w:t>elig(e/r)</w:t>
      </w:r>
    </w:p>
    <w:p w:rsidR="001840DB" w:rsidRDefault="001840DB" w:rsidP="001840DB">
      <w:pPr>
        <w:tabs>
          <w:tab w:val="left" w:pos="1701"/>
        </w:tabs>
        <w:spacing w:after="0"/>
        <w:rPr>
          <w:rFonts w:cstheme="minorHAnsi"/>
          <w:lang w:val="en-US"/>
        </w:rPr>
      </w:pPr>
      <w:r>
        <w:t>Soc.</w:t>
      </w:r>
      <w:r>
        <w:tab/>
        <w:t>Societatis</w:t>
      </w:r>
    </w:p>
    <w:p w:rsidR="00F40BB1" w:rsidRPr="00F40BB1" w:rsidRDefault="00F40BB1" w:rsidP="00CA7654">
      <w:pPr>
        <w:tabs>
          <w:tab w:val="left" w:pos="1701"/>
        </w:tabs>
        <w:spacing w:after="0"/>
        <w:rPr>
          <w:lang w:val="en-US"/>
        </w:rPr>
      </w:pPr>
      <w:r>
        <w:rPr>
          <w:rFonts w:cstheme="minorHAnsi"/>
          <w:lang w:val="en-US"/>
        </w:rPr>
        <w:t>S.S.</w:t>
      </w:r>
      <w:r>
        <w:rPr>
          <w:rFonts w:cstheme="minorHAnsi"/>
          <w:lang w:val="en-US"/>
        </w:rPr>
        <w:tab/>
        <w:t>sacro sanctus/ae/i</w:t>
      </w:r>
    </w:p>
    <w:p w:rsidR="00914257" w:rsidRDefault="00914257" w:rsidP="00914257">
      <w:pPr>
        <w:tabs>
          <w:tab w:val="left" w:pos="1701"/>
        </w:tabs>
        <w:spacing w:after="0"/>
        <w:rPr>
          <w:rFonts w:cstheme="minorHAnsi"/>
          <w:lang w:val="en-US"/>
        </w:rPr>
      </w:pPr>
      <w:r w:rsidRPr="00F40BB1">
        <w:rPr>
          <w:rFonts w:cstheme="minorHAnsi"/>
          <w:lang w:val="en-US"/>
        </w:rPr>
        <w:t>St.</w:t>
      </w:r>
      <w:r>
        <w:rPr>
          <w:rFonts w:cstheme="minorHAnsi"/>
          <w:lang w:val="en-US"/>
        </w:rPr>
        <w:tab/>
        <w:t>Sankt</w:t>
      </w:r>
    </w:p>
    <w:p w:rsidR="00DC0D28" w:rsidRDefault="00DC0D28" w:rsidP="00914257">
      <w:pPr>
        <w:tabs>
          <w:tab w:val="left" w:pos="1701"/>
        </w:tabs>
        <w:spacing w:after="0"/>
        <w:rPr>
          <w:rFonts w:cstheme="minorHAnsi"/>
          <w:lang w:val="en-US"/>
        </w:rPr>
      </w:pPr>
      <w:r>
        <w:rPr>
          <w:rFonts w:cstheme="minorHAnsi"/>
          <w:lang w:val="en-US"/>
        </w:rPr>
        <w:t>s. v.</w:t>
      </w:r>
      <w:r>
        <w:rPr>
          <w:rFonts w:cstheme="minorHAnsi"/>
          <w:lang w:val="en-US"/>
        </w:rPr>
        <w:tab/>
        <w:t>salva venia</w:t>
      </w:r>
    </w:p>
    <w:p w:rsidR="00A7460F" w:rsidRDefault="0008072C" w:rsidP="00CA7654">
      <w:pPr>
        <w:tabs>
          <w:tab w:val="left" w:pos="1701"/>
        </w:tabs>
        <w:spacing w:after="0"/>
        <w:rPr>
          <w:lang w:val="en-US"/>
        </w:rPr>
      </w:pPr>
      <w:r>
        <w:rPr>
          <w:lang w:val="en-US"/>
        </w:rPr>
        <w:lastRenderedPageBreak/>
        <w:t>t</w:t>
      </w:r>
      <w:r w:rsidR="00A7460F" w:rsidRPr="00F40BB1">
        <w:rPr>
          <w:lang w:val="en-US"/>
        </w:rPr>
        <w:t>heol.</w:t>
      </w:r>
      <w:r w:rsidR="00A7460F" w:rsidRPr="00F40BB1">
        <w:rPr>
          <w:lang w:val="en-US"/>
        </w:rPr>
        <w:tab/>
        <w:t>Theologia</w:t>
      </w:r>
      <w:r w:rsidR="0007641C">
        <w:rPr>
          <w:lang w:val="en-US"/>
        </w:rPr>
        <w:t xml:space="preserve"> / Theologico / Theologie</w:t>
      </w:r>
    </w:p>
    <w:p w:rsidR="00914257" w:rsidRPr="00F40BB1" w:rsidRDefault="00914257" w:rsidP="00914257">
      <w:pPr>
        <w:tabs>
          <w:tab w:val="left" w:pos="1701"/>
        </w:tabs>
        <w:spacing w:after="0"/>
        <w:rPr>
          <w:lang w:val="en-US"/>
        </w:rPr>
      </w:pPr>
      <w:r>
        <w:rPr>
          <w:lang w:val="en-US"/>
        </w:rPr>
        <w:t>thom</w:t>
      </w:r>
      <w:r>
        <w:rPr>
          <w:lang w:val="en-US"/>
        </w:rPr>
        <w:tab/>
        <w:t>Tomus/i</w:t>
      </w:r>
    </w:p>
    <w:p w:rsidR="00914257" w:rsidRDefault="00DC4A32" w:rsidP="00914257">
      <w:pPr>
        <w:tabs>
          <w:tab w:val="left" w:pos="1701"/>
        </w:tabs>
        <w:spacing w:after="0"/>
        <w:rPr>
          <w:rFonts w:cstheme="minorHAnsi"/>
          <w:lang w:val="en-US"/>
        </w:rPr>
      </w:pPr>
      <w:r>
        <w:rPr>
          <w:rFonts w:cstheme="minorHAnsi"/>
          <w:lang w:val="en-US"/>
        </w:rPr>
        <w:t xml:space="preserve">tit. / </w:t>
      </w:r>
      <w:bookmarkStart w:id="0" w:name="_GoBack"/>
      <w:bookmarkEnd w:id="0"/>
      <w:r w:rsidR="00914257">
        <w:rPr>
          <w:rFonts w:cstheme="minorHAnsi"/>
          <w:lang w:val="en-US"/>
        </w:rPr>
        <w:t>titl.</w:t>
      </w:r>
      <w:r w:rsidR="00914257">
        <w:rPr>
          <w:rFonts w:cstheme="minorHAnsi"/>
          <w:lang w:val="en-US"/>
        </w:rPr>
        <w:tab/>
        <w:t>tituliert/er</w:t>
      </w:r>
    </w:p>
    <w:p w:rsidR="005E2EF6" w:rsidRDefault="005E2EF6" w:rsidP="00914257">
      <w:pPr>
        <w:tabs>
          <w:tab w:val="left" w:pos="1701"/>
        </w:tabs>
        <w:spacing w:after="0"/>
        <w:rPr>
          <w:rFonts w:cstheme="minorHAnsi"/>
          <w:lang w:val="en-US"/>
        </w:rPr>
      </w:pPr>
      <w:r>
        <w:rPr>
          <w:rFonts w:cstheme="minorHAnsi"/>
          <w:lang w:val="en-US"/>
        </w:rPr>
        <w:t>Tyrol.</w:t>
      </w:r>
      <w:r>
        <w:rPr>
          <w:rFonts w:cstheme="minorHAnsi"/>
          <w:lang w:val="en-US"/>
        </w:rPr>
        <w:tab/>
        <w:t>Tirolisch/e/r</w:t>
      </w:r>
    </w:p>
    <w:p w:rsidR="00914257" w:rsidRDefault="00914257" w:rsidP="00914257">
      <w:pPr>
        <w:tabs>
          <w:tab w:val="left" w:pos="1701"/>
        </w:tabs>
        <w:spacing w:after="0"/>
        <w:rPr>
          <w:rFonts w:cstheme="minorHAnsi"/>
          <w:lang w:val="en-US"/>
        </w:rPr>
      </w:pPr>
      <w:r>
        <w:rPr>
          <w:rFonts w:cstheme="minorHAnsi"/>
          <w:lang w:val="en-US"/>
        </w:rPr>
        <w:t>v.</w:t>
      </w:r>
      <w:r>
        <w:rPr>
          <w:rFonts w:cstheme="minorHAnsi"/>
          <w:lang w:val="en-US"/>
        </w:rPr>
        <w:tab/>
        <w:t>von</w:t>
      </w:r>
    </w:p>
    <w:p w:rsidR="00400623" w:rsidRDefault="00400623" w:rsidP="00914257">
      <w:pPr>
        <w:tabs>
          <w:tab w:val="left" w:pos="1701"/>
        </w:tabs>
        <w:spacing w:after="0"/>
        <w:rPr>
          <w:rFonts w:cstheme="minorHAnsi"/>
          <w:lang w:val="en-US"/>
        </w:rPr>
      </w:pPr>
      <w:r>
        <w:rPr>
          <w:rFonts w:cstheme="minorHAnsi"/>
          <w:lang w:val="en-US"/>
        </w:rPr>
        <w:t>V</w:t>
      </w:r>
      <w:r>
        <w:rPr>
          <w:rFonts w:cstheme="minorHAnsi"/>
          <w:lang w:val="en-US"/>
        </w:rPr>
        <w:tab/>
        <w:t>verkauft</w:t>
      </w:r>
    </w:p>
    <w:p w:rsidR="00914257" w:rsidRDefault="00914257" w:rsidP="00914257">
      <w:pPr>
        <w:tabs>
          <w:tab w:val="left" w:pos="1701"/>
        </w:tabs>
        <w:spacing w:after="0"/>
        <w:rPr>
          <w:lang w:val="en-US"/>
        </w:rPr>
      </w:pPr>
      <w:r>
        <w:rPr>
          <w:lang w:val="en-US"/>
        </w:rPr>
        <w:t>Virg.</w:t>
      </w:r>
      <w:r>
        <w:rPr>
          <w:lang w:val="en-US"/>
        </w:rPr>
        <w:tab/>
        <w:t>Virgina/e</w:t>
      </w:r>
    </w:p>
    <w:p w:rsidR="006D699B" w:rsidRDefault="006D699B" w:rsidP="00CA7654">
      <w:pPr>
        <w:tabs>
          <w:tab w:val="left" w:pos="1701"/>
        </w:tabs>
        <w:spacing w:after="0"/>
      </w:pPr>
      <w:r>
        <w:t>x</w:t>
      </w:r>
      <w:r>
        <w:tab/>
      </w:r>
      <w:r w:rsidR="00F40BB1">
        <w:t>Kreuzer</w:t>
      </w:r>
    </w:p>
    <w:p w:rsidR="00914257" w:rsidRDefault="00914257" w:rsidP="00914257">
      <w:pPr>
        <w:tabs>
          <w:tab w:val="left" w:pos="1701"/>
        </w:tabs>
        <w:spacing w:after="0"/>
        <w:rPr>
          <w:lang w:val="en-US"/>
        </w:rPr>
      </w:pPr>
      <w:r>
        <w:rPr>
          <w:lang w:val="en-US"/>
        </w:rPr>
        <w:t>Yh.</w:t>
      </w:r>
      <w:r>
        <w:rPr>
          <w:lang w:val="en-US"/>
        </w:rPr>
        <w:tab/>
        <w:t>Yhren</w:t>
      </w:r>
    </w:p>
    <w:p w:rsidR="00FB116F" w:rsidRDefault="00FB116F" w:rsidP="00CA7654">
      <w:pPr>
        <w:tabs>
          <w:tab w:val="left" w:pos="1701"/>
        </w:tabs>
        <w:spacing w:after="0"/>
        <w:rPr>
          <w:lang w:val="en-US"/>
        </w:rPr>
      </w:pPr>
    </w:p>
    <w:p w:rsidR="005E2EF6" w:rsidRDefault="005E2EF6" w:rsidP="00CA7654">
      <w:pPr>
        <w:tabs>
          <w:tab w:val="left" w:pos="1701"/>
        </w:tabs>
        <w:spacing w:after="0"/>
        <w:rPr>
          <w:lang w:val="en-US"/>
        </w:rPr>
      </w:pPr>
    </w:p>
    <w:p w:rsidR="00FB116F" w:rsidRPr="00F40BB1" w:rsidRDefault="00FB116F" w:rsidP="00CA7654">
      <w:pPr>
        <w:tabs>
          <w:tab w:val="left" w:pos="1701"/>
        </w:tabs>
        <w:spacing w:after="0"/>
        <w:rPr>
          <w:lang w:val="en-US"/>
        </w:rPr>
      </w:pPr>
    </w:p>
    <w:sectPr w:rsidR="00FB116F" w:rsidRPr="00F40BB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4EE" w:rsidRDefault="00D534EE" w:rsidP="00F40BB1">
      <w:pPr>
        <w:spacing w:after="0" w:line="240" w:lineRule="auto"/>
      </w:pPr>
      <w:r>
        <w:separator/>
      </w:r>
    </w:p>
  </w:endnote>
  <w:endnote w:type="continuationSeparator" w:id="0">
    <w:p w:rsidR="00D534EE" w:rsidRDefault="00D534EE" w:rsidP="00F40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4EE" w:rsidRDefault="00D534EE" w:rsidP="00F40BB1">
      <w:pPr>
        <w:spacing w:after="0" w:line="240" w:lineRule="auto"/>
      </w:pPr>
      <w:r>
        <w:separator/>
      </w:r>
    </w:p>
  </w:footnote>
  <w:footnote w:type="continuationSeparator" w:id="0">
    <w:p w:rsidR="00D534EE" w:rsidRDefault="00D534EE" w:rsidP="00F40B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3"/>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46"/>
    <w:rsid w:val="00017E9F"/>
    <w:rsid w:val="000256EA"/>
    <w:rsid w:val="00030E17"/>
    <w:rsid w:val="0007641C"/>
    <w:rsid w:val="0008072C"/>
    <w:rsid w:val="000959AE"/>
    <w:rsid w:val="000A29A5"/>
    <w:rsid w:val="000C6807"/>
    <w:rsid w:val="00116FAC"/>
    <w:rsid w:val="00137FE0"/>
    <w:rsid w:val="00142A2F"/>
    <w:rsid w:val="00161391"/>
    <w:rsid w:val="001840DB"/>
    <w:rsid w:val="00185583"/>
    <w:rsid w:val="001A062C"/>
    <w:rsid w:val="001C780B"/>
    <w:rsid w:val="001D3F69"/>
    <w:rsid w:val="002100B4"/>
    <w:rsid w:val="002360FA"/>
    <w:rsid w:val="00250680"/>
    <w:rsid w:val="00262EFE"/>
    <w:rsid w:val="00263919"/>
    <w:rsid w:val="00287DF4"/>
    <w:rsid w:val="002C1646"/>
    <w:rsid w:val="002C5B27"/>
    <w:rsid w:val="002C68C9"/>
    <w:rsid w:val="002D1BB9"/>
    <w:rsid w:val="002E270B"/>
    <w:rsid w:val="002E5200"/>
    <w:rsid w:val="002F15CC"/>
    <w:rsid w:val="002F4C0C"/>
    <w:rsid w:val="0030568E"/>
    <w:rsid w:val="00333B10"/>
    <w:rsid w:val="00344C58"/>
    <w:rsid w:val="003974DC"/>
    <w:rsid w:val="003B7EE7"/>
    <w:rsid w:val="003C4E02"/>
    <w:rsid w:val="00400623"/>
    <w:rsid w:val="00402252"/>
    <w:rsid w:val="004057D7"/>
    <w:rsid w:val="00433AF1"/>
    <w:rsid w:val="00450822"/>
    <w:rsid w:val="00470660"/>
    <w:rsid w:val="004813D0"/>
    <w:rsid w:val="004861EE"/>
    <w:rsid w:val="004A36B9"/>
    <w:rsid w:val="004A5F5A"/>
    <w:rsid w:val="004F18BF"/>
    <w:rsid w:val="0052185D"/>
    <w:rsid w:val="00523B2C"/>
    <w:rsid w:val="00535413"/>
    <w:rsid w:val="00536DC9"/>
    <w:rsid w:val="0053776A"/>
    <w:rsid w:val="00546DFB"/>
    <w:rsid w:val="005E2EF6"/>
    <w:rsid w:val="005E45E4"/>
    <w:rsid w:val="005F509E"/>
    <w:rsid w:val="00612049"/>
    <w:rsid w:val="00641E03"/>
    <w:rsid w:val="0065326B"/>
    <w:rsid w:val="00672A00"/>
    <w:rsid w:val="006C3019"/>
    <w:rsid w:val="006C6D76"/>
    <w:rsid w:val="006D699B"/>
    <w:rsid w:val="006E2957"/>
    <w:rsid w:val="007017A2"/>
    <w:rsid w:val="00701E55"/>
    <w:rsid w:val="00707E75"/>
    <w:rsid w:val="00747861"/>
    <w:rsid w:val="00757747"/>
    <w:rsid w:val="00793454"/>
    <w:rsid w:val="007B78D6"/>
    <w:rsid w:val="00814249"/>
    <w:rsid w:val="0083689B"/>
    <w:rsid w:val="008505BA"/>
    <w:rsid w:val="00860528"/>
    <w:rsid w:val="008C4C49"/>
    <w:rsid w:val="008E1630"/>
    <w:rsid w:val="008F7D1B"/>
    <w:rsid w:val="00914257"/>
    <w:rsid w:val="009361F3"/>
    <w:rsid w:val="00973E6E"/>
    <w:rsid w:val="00994167"/>
    <w:rsid w:val="00996085"/>
    <w:rsid w:val="009B00EA"/>
    <w:rsid w:val="009D5E56"/>
    <w:rsid w:val="009F568C"/>
    <w:rsid w:val="00A07122"/>
    <w:rsid w:val="00A16D5E"/>
    <w:rsid w:val="00A466DF"/>
    <w:rsid w:val="00A7460F"/>
    <w:rsid w:val="00A81041"/>
    <w:rsid w:val="00A83163"/>
    <w:rsid w:val="00A97BE8"/>
    <w:rsid w:val="00AA05C9"/>
    <w:rsid w:val="00AA5C36"/>
    <w:rsid w:val="00AF6E7F"/>
    <w:rsid w:val="00AF6E82"/>
    <w:rsid w:val="00AF7768"/>
    <w:rsid w:val="00B16637"/>
    <w:rsid w:val="00B17E11"/>
    <w:rsid w:val="00B37BBF"/>
    <w:rsid w:val="00B773E9"/>
    <w:rsid w:val="00B9535B"/>
    <w:rsid w:val="00B95388"/>
    <w:rsid w:val="00BA3386"/>
    <w:rsid w:val="00BD5D73"/>
    <w:rsid w:val="00C34EBB"/>
    <w:rsid w:val="00C41D0B"/>
    <w:rsid w:val="00C5088F"/>
    <w:rsid w:val="00C50DC3"/>
    <w:rsid w:val="00C72B1A"/>
    <w:rsid w:val="00C76F88"/>
    <w:rsid w:val="00C83F3D"/>
    <w:rsid w:val="00C86671"/>
    <w:rsid w:val="00CA6A3A"/>
    <w:rsid w:val="00CA7654"/>
    <w:rsid w:val="00CB7131"/>
    <w:rsid w:val="00CC2E17"/>
    <w:rsid w:val="00CE03DE"/>
    <w:rsid w:val="00CE2E57"/>
    <w:rsid w:val="00CF4E40"/>
    <w:rsid w:val="00D0578C"/>
    <w:rsid w:val="00D16EB6"/>
    <w:rsid w:val="00D534EE"/>
    <w:rsid w:val="00D902C5"/>
    <w:rsid w:val="00DB4256"/>
    <w:rsid w:val="00DC0D28"/>
    <w:rsid w:val="00DC4A32"/>
    <w:rsid w:val="00E1425D"/>
    <w:rsid w:val="00E43015"/>
    <w:rsid w:val="00E468D9"/>
    <w:rsid w:val="00E57467"/>
    <w:rsid w:val="00E7559A"/>
    <w:rsid w:val="00E83EA8"/>
    <w:rsid w:val="00E85A8C"/>
    <w:rsid w:val="00E95D04"/>
    <w:rsid w:val="00EC7129"/>
    <w:rsid w:val="00ED1E98"/>
    <w:rsid w:val="00F40BB1"/>
    <w:rsid w:val="00F55571"/>
    <w:rsid w:val="00F93C04"/>
    <w:rsid w:val="00FB11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FC88"/>
  <w15:chartTrackingRefBased/>
  <w15:docId w15:val="{BEE00B48-7C8E-4DC3-8DB6-6497B3CE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C68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F15C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15CC"/>
    <w:rPr>
      <w:rFonts w:ascii="Segoe UI" w:hAnsi="Segoe UI" w:cs="Segoe UI"/>
      <w:sz w:val="18"/>
      <w:szCs w:val="18"/>
    </w:rPr>
  </w:style>
  <w:style w:type="paragraph" w:styleId="Funotentext">
    <w:name w:val="footnote text"/>
    <w:basedOn w:val="Standard"/>
    <w:link w:val="FunotentextZchn"/>
    <w:uiPriority w:val="99"/>
    <w:semiHidden/>
    <w:unhideWhenUsed/>
    <w:rsid w:val="00F40B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40BB1"/>
    <w:rPr>
      <w:sz w:val="20"/>
      <w:szCs w:val="20"/>
    </w:rPr>
  </w:style>
  <w:style w:type="character" w:styleId="Funotenzeichen">
    <w:name w:val="footnote reference"/>
    <w:basedOn w:val="Absatz-Standardschriftart"/>
    <w:uiPriority w:val="99"/>
    <w:semiHidden/>
    <w:unhideWhenUsed/>
    <w:rsid w:val="00F40BB1"/>
    <w:rPr>
      <w:vertAlign w:val="superscript"/>
    </w:rPr>
  </w:style>
  <w:style w:type="character" w:customStyle="1" w:styleId="berschrift1Zchn">
    <w:name w:val="Überschrift 1 Zchn"/>
    <w:basedOn w:val="Absatz-Standardschriftart"/>
    <w:link w:val="berschrift1"/>
    <w:uiPriority w:val="9"/>
    <w:rsid w:val="002C68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55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722</Words>
  <Characters>4549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86</cp:revision>
  <cp:lastPrinted>2017-09-12T11:32:00Z</cp:lastPrinted>
  <dcterms:created xsi:type="dcterms:W3CDTF">2017-09-12T08:44:00Z</dcterms:created>
  <dcterms:modified xsi:type="dcterms:W3CDTF">2017-11-10T07:52:00Z</dcterms:modified>
</cp:coreProperties>
</file>