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t xml:space="preserve">Into the Twilight Zone: Exploring the Ocean's Hidden Depths</w:t>
      </w:r>
    </w:p>
    <w:p>
      <w:pPr>
        <w:spacing w:after="240" w:line="360"/>
      </w:pPr>
      <w:r>
        <w:rPr>
          <w:sz w:val="24"/>
          <w:szCs w:val="24"/>
        </w:rPr>
        <w:t xml:space="preserve">Most people picture the ocean as a bright blue surface dotted with waves and sunlight. But just a few hundred meters down, that sunlight disappears completely, and a strange, quiet world begins. Scientists call this region the twilight zone, and it stretches from about 200 to 1,000 meters below the surface. Even though almost no light reaches this far down, it is far from empty.</w:t>
      </w:r>
    </w:p>
    <w:p>
      <w:pPr>
        <w:spacing w:after="240" w:line="360"/>
      </w:pPr>
      <w:r>
        <w:rPr>
          <w:sz w:val="24"/>
          <w:szCs w:val="24"/>
        </w:rPr>
        <w:t xml:space="preserve">In the twilight zone, temperatures drop sharply, and the water pressure becomes intense enough to crush an unprotected human body. Yet countless creatures have adapted to thrive here. Many of them create their own light through a process called bioluminescence, using special chemical reactions inside their bodies to glow. Some fish use this glow to attract prey, while others use it to confuse predators or to signal to members of their own species.</w:t>
      </w:r>
    </w:p>
    <w:p>
      <w:pPr>
        <w:spacing w:after="240" w:line="360"/>
      </w:pPr>
      <w:r>
        <w:rPr>
          <w:sz w:val="24"/>
          <w:szCs w:val="24"/>
        </w:rPr>
        <w:t xml:space="preserve">One of the most famous twilight zone residents is the anglerfish. A rod-like growth on top of its head ends in a glowing lure, which the fish dangles in front of its mouth like bait. Smaller fish, curious about the light, swim close enough for the anglerfish to snap them up in an instant. It is a clever hunting strategy in a place where finding food can be extremely difficult.</w:t>
      </w:r>
    </w:p>
    <w:p>
      <w:pPr>
        <w:spacing w:after="240" w:line="360"/>
      </w:pPr>
      <w:r>
        <w:rPr>
          <w:sz w:val="24"/>
          <w:szCs w:val="24"/>
        </w:rPr>
        <w:t xml:space="preserve">Despite decades of research, scientists estimate that they have explored less than a quarter of the ocean's twilight zone in detail. New submersibles and remote-controlled vehicles are helping researchers reach depths that were once impossible to study. Every expedition tends to uncover species that have never been documented before, reminding us how much of our own planet remains a mystery.</w:t>
      </w:r>
    </w:p>
    <w:p>
      <w:pPr>
        <w:spacing w:after="240" w:line="360"/>
      </w:pPr>
      <w:r>
        <w:rPr>
          <w:sz w:val="24"/>
          <w:szCs w:val="24"/>
        </w:rPr>
        <w:t xml:space="preserve">Understanding the twilight zone is not just about curiosity. This layer of the ocean plays a major role in capturing carbon dioxide from the atmosphere, which helps regulate the Earth's climate. Tiny organisms called zooplankton migrate up toward the surface at night to feed, then sink back down during the day, carrying carbon with them. Protecting this fragile ecosystem may be more important to our future than most people realize.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2026-07-20T17:01:24.217Z</dcterms:created>
  <dcterms:modified xsi:type="dcterms:W3CDTF">2026-07-20T17:01:24.229Z</dcterms:modified>
</cp:coreProperties>
</file>

<file path=docProps/custom.xml><?xml version="1.0" encoding="utf-8"?>
<Properties xmlns="http://schemas.openxmlformats.org/officeDocument/2006/custom-properties" xmlns:vt="http://schemas.openxmlformats.org/officeDocument/2006/docPropsVTypes"/>
</file>