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Blueprint Pengembangan Contract Management System (CMS) Indonesia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berisi spesifikasi teknis dan bisnis lengkap untuk pengembangan sistem manajemen kontrak yang memenuhi standar legalitas Indonesia (UU ITE, PSrE, e-Meterai).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STRATEGI IMPLEMENTASI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Terdapat dua jalur utama dalam mengadopsi sistem ini: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Jalur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Pendekatan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Waktu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Kelebihan Utama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Jalur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Membangun dari Nol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Custom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 Bulan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Kendali penuh, integrasi tanpa batas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Jalur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Adopsi Solusi Siap Pakai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 1 Bulan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Cepat, biaya terprediksi, legalitas instan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VISUALISASI ALUR KERJA (SmartArt: Cycle Process)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Berikut adalah visualisasi siklus hidup kontrak (CLM) dari tahap inisiasi hingga pengarsipan: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REQUEST ] ➔ [ DRAFTING ] ➔ [ REVIEW ] ➔ [ APPROVAL ]</w:t>
        <w:br w:type="textWrapping"/>
        <w:t xml:space="preserve">                                                │</w:t>
        <w:br w:type="textWrapping"/>
        <w:t xml:space="preserve">[ ARCHIVE ] ↞ [ OBLIGATION ] ↞ [ E-METERAI ] ↞ [ E-SIGN ]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FUNCTIONAL REQUIREMENTS (Prioritas Utama)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Modul Manajemen Kontrak &amp; Approval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Fitur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Clause Library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Pustaka klausul standar legal Indonesia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Pelacakan revisi (Redlining) otomatis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Custom 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Alur persetujuan berjenjang (Sequential/Parallel)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Modul Legalitas Indonesia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Fitur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Digital Sign (PSrE)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Integrasi Privy/Peruri/Tilaka (Legal di Indonesia)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e-Meterai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Pembubuhan otomatis meterai elektronik Peruri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e-KYC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Verifikasi identitas penanda tangan via NIK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STRUKTUR DATABASE (Entity Core)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Entitas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Atribut Utama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Relasi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Contract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ID, Code, Title, Status, Value, Dates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Master Entity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Counterparty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ID, Name, TaxID (NPWP), 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One-to-Many ke Contract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ID, Role (Legal/HR/Admin), Dept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Many-to-Many ke Approval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ID, Signer_ID, Sign_Data, IP_Address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Audit Trail untuk Legalitas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REKOMENDASI TEKNOLOGI STACK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React.js / Next.js (Modern &amp; Responsive)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 (NestJS) atau Python (FastAPI)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PostgreSQL (Data Relasional)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Penyimpanan Dokumen: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 S3 / Google Cloud Storage (Enkripsi AES-256)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Integrasi Pihak ke-3: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E-Sign: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PrivyID / Peruri / Tilaka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E-Meterai: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Mitrakas / Peruri API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Notifikasi: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SendGrid (Email) &amp; WhatsApp API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ROADMAP PENGEMBANGAN (6 BULAN)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Bulan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Analisis sistem, desain UI/UX, dan perancangan skema database.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Bulan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Setup infrastruktur (Cloud/On-premise) dan skeleton aplikasi.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Bulan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Pengembangan modul utama (Kontrak, Template, &amp; Alur Approval).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Bulan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Integrasi API E-Sign &amp; E-Meterai (Tahap paling krusial).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Bulan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Uji coba keamanan (Pen-test) dan pelatihan pengguna (UAT).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Bulan 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Migrasi data dan peluncuran resmi (Go-Live).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KESIMPULAN &amp; LANGKAH SELANJUTNYA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ini dirancang untuk menghilangkan birokrasi fisik. Fokus utama pengembangan harus diletakkan pada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keamanan audit trail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validitas tanda tangan elektronik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karena dua hal inilah yang menjaga perusahaan Anda dari risiko hukum di masa depan.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