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vakantie checklist Gratis DOCX 2025</w:t>
      </w:r>
    </w:p>
    <w:p/>
    <w:p>
      <w:pPr>
        <w:spacing w:after="240"/>
      </w:pPr>
      <w:r>
        <w:rPr>
          <w:sz w:val="36"/>
        </w:rPr>
        <w:t>Vakantie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Vakantie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Vakantie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meeneemt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weersomstandigheden.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lichte,</w:t>
      </w:r>
      <w:r>
        <w:rPr>
          <w:sz w:val="36"/>
        </w:rPr>
        <w:t xml:space="preserve"> </w:t>
      </w:r>
      <w:r>
        <w:rPr>
          <w:sz w:val="36"/>
        </w:rPr>
        <w:t>luchtige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warmere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warmere</w:t>
      </w:r>
      <w:r>
        <w:rPr>
          <w:sz w:val="36"/>
        </w:rPr>
        <w:t xml:space="preserve"> </w:t>
      </w:r>
      <w:r>
        <w:rPr>
          <w:sz w:val="36"/>
        </w:rPr>
        <w:t>lagen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avonden.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zwemoutfit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pakken,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veelzijdige</w:t>
      </w:r>
      <w:r>
        <w:rPr>
          <w:sz w:val="36"/>
        </w:rPr>
        <w:t xml:space="preserve"> </w:t>
      </w:r>
      <w:r>
        <w:rPr>
          <w:sz w:val="36"/>
        </w:rPr>
        <w:t>stukken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combineren.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belangrijk;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wandelschoenen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slippers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lichte</w:t>
      </w:r>
      <w:r>
        <w:rPr>
          <w:sz w:val="36"/>
        </w:rPr>
        <w:t xml:space="preserve"> </w:t>
      </w:r>
      <w:r>
        <w:rPr>
          <w:sz w:val="36"/>
        </w:rPr>
        <w:t>regenjas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komen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omslaat.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T-shirts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Lange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broek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Zwemkleding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Regenjas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Toiletartikelen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verzorging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fijne</w:t>
      </w:r>
      <w:r>
        <w:rPr>
          <w:sz w:val="36"/>
        </w:rPr>
        <w:t xml:space="preserve"> </w:t>
      </w:r>
      <w:r>
        <w:rPr>
          <w:sz w:val="36"/>
        </w:rPr>
        <w:t>vakantie.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</w:p>
    <w:p>
      <w:pPr>
        <w:spacing w:after="240"/>
      </w:pPr>
      <w:r>
        <w:rPr>
          <w:sz w:val="36"/>
        </w:rPr>
        <w:t>shampoo,</w:t>
      </w:r>
      <w:r>
        <w:rPr>
          <w:sz w:val="36"/>
        </w:rPr>
        <w:t xml:space="preserve"> </w:t>
      </w:r>
      <w:r>
        <w:rPr>
          <w:sz w:val="36"/>
        </w:rPr>
        <w:t>conditioner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gezichtsreiniger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reisformaat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tandenborstel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tandpasta,</w:t>
      </w:r>
      <w:r>
        <w:rPr>
          <w:sz w:val="36"/>
        </w:rPr>
        <w:t xml:space="preserve"> </w:t>
      </w:r>
      <w:r>
        <w:rPr>
          <w:sz w:val="36"/>
        </w:rPr>
        <w:t>evenals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medicatie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</w:p>
    <w:p>
      <w:pPr>
        <w:spacing w:after="240"/>
      </w:pP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zonnebrandcrème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onmisbaar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tan.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natuurlijk,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deodoran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meeneemt.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Shampoo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Tandpasta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Deodorant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Medicijnen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Elektronica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we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gadgets.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oplader</w:t>
      </w:r>
    </w:p>
    <w:p>
      <w:pPr>
        <w:spacing w:after="240"/>
      </w:pPr>
      <w:r>
        <w:rPr>
          <w:sz w:val="36"/>
        </w:rPr>
        <w:t>niet,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misschien</w:t>
      </w:r>
      <w:r>
        <w:rPr>
          <w:sz w:val="36"/>
        </w:rPr>
        <w:t xml:space="preserve"> </w:t>
      </w:r>
      <w:r>
        <w:rPr>
          <w:sz w:val="36"/>
        </w:rPr>
        <w:t>wil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buiten.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muziek</w:t>
      </w:r>
    </w:p>
    <w:p>
      <w:pPr>
        <w:spacing w:after="240"/>
      </w:pPr>
      <w:r>
        <w:rPr>
          <w:sz w:val="36"/>
        </w:rPr>
        <w:t>houdt,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draagbare</w:t>
      </w:r>
      <w:r>
        <w:rPr>
          <w:sz w:val="36"/>
        </w:rPr>
        <w:t xml:space="preserve"> </w:t>
      </w:r>
      <w:r>
        <w:rPr>
          <w:sz w:val="36"/>
        </w:rPr>
        <w:t>speaker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boeken</w:t>
      </w:r>
      <w:r>
        <w:rPr>
          <w:sz w:val="36"/>
        </w:rPr>
        <w:t xml:space="preserve"> </w:t>
      </w:r>
      <w:r>
        <w:rPr>
          <w:sz w:val="36"/>
        </w:rPr>
        <w:t>leest,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dan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e-reader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gemak.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E-reader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Documenten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stressvrije</w:t>
      </w:r>
      <w:r>
        <w:rPr>
          <w:sz w:val="36"/>
        </w:rPr>
        <w:t xml:space="preserve"> </w:t>
      </w:r>
      <w:r>
        <w:rPr>
          <w:sz w:val="36"/>
        </w:rPr>
        <w:t>reis.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ID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evenals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visa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reisverzekering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reserveringen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tickets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drukken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digitaal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slaan.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</w:p>
    <w:p>
      <w:pPr>
        <w:spacing w:after="240"/>
      </w:pP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schrijven.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Paspoort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Visum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Reserveringen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vermaak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reizen</w:t>
      </w:r>
    </w:p>
    <w:p>
      <w:pPr>
        <w:spacing w:after="240"/>
      </w:pPr>
      <w:r>
        <w:rPr>
          <w:sz w:val="36"/>
        </w:rPr>
        <w:t>maakt.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noten,</w:t>
      </w:r>
      <w:r>
        <w:rPr>
          <w:sz w:val="36"/>
        </w:rPr>
        <w:t xml:space="preserve"> </w:t>
      </w:r>
      <w:r>
        <w:rPr>
          <w:sz w:val="36"/>
        </w:rPr>
        <w:t>energierepen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gedroogd</w:t>
      </w:r>
      <w:r>
        <w:rPr>
          <w:sz w:val="36"/>
        </w:rPr>
        <w:t xml:space="preserve"> </w:t>
      </w:r>
      <w:r>
        <w:rPr>
          <w:sz w:val="36"/>
        </w:rPr>
        <w:t>fruit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boost.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puzzelboek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doden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ritten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vluchten.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entertainment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kinderen,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kleurboeken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tablet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films.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spelletje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hele</w:t>
      </w:r>
      <w:r>
        <w:rPr>
          <w:sz w:val="36"/>
        </w:rPr>
        <w:t xml:space="preserve"> </w:t>
      </w:r>
      <w:r>
        <w:rPr>
          <w:sz w:val="36"/>
        </w:rPr>
        <w:t>familie.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Noten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Energierap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Tablet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Kaartspel</w:t>
        </w:r>
      </w:hyperlink>
    </w:p>
    <w:p>
      <w:pPr>
        <w:spacing w:after="240"/>
      </w:pPr>
      <w:r>
        <w:rPr>
          <w:sz w:val="36"/>
        </w:rPr>
        <w:t>Vakantie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packing</w:t>
      </w:r>
      <w:r>
        <w:rPr>
          <w:sz w:val="36"/>
        </w:rPr>
        <w:t xml:space="preserve"> </w:t>
      </w:r>
      <w:r>
        <w:rPr>
          <w:sz w:val="36"/>
        </w:rPr>
        <w:t>cube</w:t>
      </w:r>
      <w:r>
        <w:rPr>
          <w:sz w:val="36"/>
        </w:rPr>
        <w:t xml:space="preserve"> </w:t>
      </w:r>
      <w:r>
        <w:rPr>
          <w:sz w:val="36"/>
        </w:rPr>
        <w:t>set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pakken.</w:t>
      </w:r>
      <w:r>
        <w:rPr>
          <w:sz w:val="36"/>
        </w:rPr>
        <w:t xml:space="preserve"> </w:t>
      </w:r>
      <w:r>
        <w:rPr>
          <w:sz w:val="36"/>
        </w:rPr>
        <w:t>Daarnaast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kleurenlabel</w:t>
      </w:r>
      <w:r>
        <w:rPr>
          <w:sz w:val="36"/>
        </w:rPr>
        <w:t xml:space="preserve"> </w:t>
      </w:r>
      <w:r>
        <w:rPr>
          <w:sz w:val="36"/>
        </w:rPr>
        <w:t>systeem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zoekt.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Packing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cubes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Kleurenlabels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opvouwbare</w:t>
      </w:r>
      <w:r>
        <w:rPr>
          <w:sz w:val="36"/>
        </w:rPr>
        <w:t xml:space="preserve"> </w:t>
      </w:r>
      <w:r>
        <w:rPr>
          <w:sz w:val="36"/>
        </w:rPr>
        <w:t>tas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souvenirs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die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opdoet.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tas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dagje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hoeft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slepen.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Opvouwbare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tas</w:t>
        </w:r>
      </w:hyperlink>
    </w:p>
    <w:p>
      <w:pPr>
        <w:spacing w:after="240"/>
      </w:pPr>
      <w:r>
        <w:rPr>
          <w:sz w:val="36"/>
        </w:rPr>
        <w:t>Bewaar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reisverzekering,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e-mail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cloud.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komen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documenten</w:t>
      </w:r>
    </w:p>
    <w:p>
      <w:pPr>
        <w:spacing w:after="240"/>
      </w:pPr>
      <w:r>
        <w:rPr>
          <w:sz w:val="36"/>
        </w:rPr>
        <w:t>verliest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gestolen</w:t>
      </w:r>
      <w:r>
        <w:rPr>
          <w:sz w:val="36"/>
        </w:rPr>
        <w:t xml:space="preserve"> </w:t>
      </w:r>
      <w:r>
        <w:rPr>
          <w:sz w:val="36"/>
        </w:rPr>
        <w:t>worden.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E-mail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toilettas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haakje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deur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haak</w:t>
      </w:r>
    </w:p>
    <w:p>
      <w:pPr>
        <w:spacing w:after="240"/>
      </w:pP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hangen.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wastafel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toiletartikelen</w:t>
      </w:r>
    </w:p>
    <w:p>
      <w:pPr>
        <w:spacing w:after="240"/>
      </w:pP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toegankelijk.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Toilettas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haak</w:t>
        </w:r>
      </w:hyperlink>
    </w:p>
    <w:p>
      <w:pPr>
        <w:spacing w:after="240"/>
      </w:pPr>
      <w:r>
        <w:rPr>
          <w:sz w:val="36"/>
        </w:rPr>
        <w:t>Verpak</w:t>
      </w:r>
      <w:r>
        <w:rPr>
          <w:sz w:val="36"/>
        </w:rPr>
        <w:t xml:space="preserve"> </w:t>
      </w:r>
      <w:r>
        <w:rPr>
          <w:sz w:val="36"/>
        </w:rPr>
        <w:t>breekbare</w:t>
      </w:r>
      <w:r>
        <w:rPr>
          <w:sz w:val="36"/>
        </w:rPr>
        <w:t xml:space="preserve"> </w:t>
      </w:r>
      <w:r>
        <w:rPr>
          <w:sz w:val="36"/>
        </w:rPr>
        <w:t>items,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parfum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souvenirs,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handdoeken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bescherming.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breken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reizen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koffer.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Kleding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Handdoeken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Vakantie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T-shirt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Lange+broek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Zwemkleding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Regenja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hampoo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andpasta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Deodorant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Medicijn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Oplade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E-reade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Paspoort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Visum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Reservering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ot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Energierap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Table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Kaartspel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Packing+cube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Kleurenlabel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pvouwbare+ta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loud+opslag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E-mai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Toilettas+met+haak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Kleding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Handdoeke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