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wbtr checklist Gratis DOCX 2025</w:t>
      </w:r>
    </w:p>
    <w:p/>
    <w:p>
      <w:pPr>
        <w:spacing w:after="240"/>
      </w:pP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Wetgeving</w:t>
      </w:r>
      <w:r>
        <w:rPr>
          <w:sz w:val="36"/>
        </w:rPr>
        <w:t xml:space="preserve"> </w:t>
      </w:r>
      <w:r>
        <w:rPr>
          <w:sz w:val="36"/>
        </w:rPr>
        <w:t>begrijpen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punten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wetgeving</w:t>
      </w:r>
      <w:r>
        <w:rPr>
          <w:sz w:val="36"/>
        </w:rPr>
        <w:t xml:space="preserve"> </w:t>
      </w:r>
      <w:r>
        <w:rPr>
          <w:sz w:val="36"/>
        </w:rPr>
        <w:t>rondom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begrijpt.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aantekeningen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</w:p>
    <w:p>
      <w:pPr>
        <w:spacing w:after="240"/>
      </w:pP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meest</w:t>
      </w:r>
      <w:r>
        <w:rPr>
          <w:sz w:val="36"/>
        </w:rPr>
        <w:t xml:space="preserve"> </w:t>
      </w:r>
      <w:r>
        <w:rPr>
          <w:sz w:val="36"/>
        </w:rPr>
        <w:t>relevant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cursus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workshop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dieper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materie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duiken.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Boek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Wbtr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cursus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wetgeving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Webinar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over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Wbtr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Gids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bestuurders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implementatie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Bestuur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toezicht</w:t>
      </w:r>
    </w:p>
    <w:p>
      <w:pPr>
        <w:spacing w:after="240"/>
      </w:pPr>
      <w:r>
        <w:rPr>
          <w:sz w:val="36"/>
        </w:rPr>
        <w:t>Evalueer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bestuur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toezichtstructuur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organisatie.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verantwoordelijkheden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wijze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toezicht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effectiviteit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bestuur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Bestuurdersgids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Toezichtmodellen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Workshop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governance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Handboek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toezicht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bestuur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kaart</w:t>
      </w:r>
      <w:r>
        <w:rPr>
          <w:sz w:val="36"/>
        </w:rPr>
        <w:t xml:space="preserve"> </w:t>
      </w:r>
      <w:r>
        <w:rPr>
          <w:sz w:val="36"/>
        </w:rPr>
        <w:t>brengen</w:t>
      </w:r>
    </w:p>
    <w:p>
      <w:pPr>
        <w:spacing w:after="240"/>
      </w:pPr>
      <w:r>
        <w:rPr>
          <w:sz w:val="36"/>
        </w:rPr>
        <w:t>Identificeer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mogelijke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meebrengt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risicoanalyse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voorbereid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uitdagingen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voordoen.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Risicoanalyse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Template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risicoanalyse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risicomanagement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Workshop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risico's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Wbtr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risico's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strategie</w:t>
      </w:r>
    </w:p>
    <w:p>
      <w:pPr>
        <w:spacing w:after="240"/>
      </w:pPr>
      <w:r>
        <w:rPr>
          <w:sz w:val="36"/>
        </w:rPr>
        <w:t>Ontwikkel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strategie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betrokkenen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informeren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wijzigingen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meebrengt.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via</w:t>
      </w:r>
    </w:p>
    <w:p>
      <w:pPr>
        <w:spacing w:after="240"/>
      </w:pPr>
      <w:r>
        <w:rPr>
          <w:sz w:val="36"/>
        </w:rPr>
        <w:t>nieuwsbrieven,</w:t>
      </w:r>
      <w:r>
        <w:rPr>
          <w:sz w:val="36"/>
        </w:rPr>
        <w:t xml:space="preserve"> </w:t>
      </w:r>
      <w:r>
        <w:rPr>
          <w:sz w:val="36"/>
        </w:rPr>
        <w:t>bijeenkomsten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platforms.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lijnen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vragen</w:t>
      </w:r>
    </w:p>
    <w:p>
      <w:pPr>
        <w:spacing w:after="240"/>
      </w:pP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gesteld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worden.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Communicatieplan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Nieuwsbrief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Workshop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communicatie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Presentatie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Interne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Evaluatie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bijsturing</w:t>
      </w:r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evaluatiemomenten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implementatie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bespreken.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knelpunten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signaleren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sturen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Betrek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evaluaties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hun</w:t>
      </w:r>
      <w:r>
        <w:rPr>
          <w:sz w:val="36"/>
        </w:rPr>
        <w:t xml:space="preserve"> </w:t>
      </w:r>
      <w:r>
        <w:rPr>
          <w:sz w:val="36"/>
        </w:rPr>
        <w:t>waardevolle</w:t>
      </w:r>
    </w:p>
    <w:p>
      <w:pPr>
        <w:spacing w:after="240"/>
      </w:pPr>
      <w:r>
        <w:rPr>
          <w:sz w:val="36"/>
        </w:rPr>
        <w:t>inzichten.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Evaluatieformulier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tool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Workshop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evaluatie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Template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rapportage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enquête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bijwerkt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relevantie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waarborgen.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teamleden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veranderende</w:t>
      </w:r>
      <w:r>
        <w:rPr>
          <w:sz w:val="36"/>
        </w:rPr>
        <w:t xml:space="preserve"> </w:t>
      </w:r>
      <w:r>
        <w:rPr>
          <w:sz w:val="36"/>
        </w:rPr>
        <w:t>omstandigheden.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feedbacktool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visuele</w:t>
      </w:r>
      <w:r>
        <w:rPr>
          <w:sz w:val="36"/>
        </w:rPr>
        <w:t xml:space="preserve"> </w:t>
      </w:r>
      <w:r>
        <w:rPr>
          <w:sz w:val="36"/>
        </w:rPr>
        <w:t>elementen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kleuren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iconen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overzichtelijker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taken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</w:p>
    <w:p>
      <w:pPr>
        <w:spacing w:after="240"/>
      </w:pP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volgen.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grafische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ontwerptool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kanbanbord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herinneringen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notificaties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deadlines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staan.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vergetelheid</w:t>
      </w:r>
      <w:r>
        <w:rPr>
          <w:sz w:val="36"/>
        </w:rPr>
        <w:t xml:space="preserve"> </w:t>
      </w:r>
      <w:r>
        <w:rPr>
          <w:sz w:val="36"/>
        </w:rPr>
        <w:t>raakt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krijgt.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agenda-app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reminder-tool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digitaliseren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eenvoudigere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aanpassing.</w:t>
      </w:r>
    </w:p>
    <w:p>
      <w:pPr>
        <w:spacing w:after="240"/>
      </w:pP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checklists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real-time.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samenwerkingssoftware</w:t>
        </w:r>
      </w:hyperlink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sectie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reflectie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einde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checklist.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aanpak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toekomst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reflectietool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Wbtr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Boek+Wbt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nline+cursus+wetgeving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Webinar+over+Wbt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Gids+voor+bestuurder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Checklist+voor+implementati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Bestuurdersgid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Toezichtmodellen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Workshop+governanc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boek+voor+toezicht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Online+training+bestuur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Risicoanalyse+tool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Template+risicoanalys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Training+risicomanagemen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Workshop+risico%27s+Wbt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Checklist+risico%27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ommunicatieplan+templat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Nieuwsbrief+softwar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orkshop+communicati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resentatie+templat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Interne+communicatie+tool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valuatieformulier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Workshop+evaluati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Template+voor+rapportag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Online+enqu%C3%AAte+tool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eedbacktoo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grafische+ontwerp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kanbanbord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agenda-ap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eminder-too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amenwerkingssoftware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reflectietool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