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Model</w:t>
      </w:r>
      <w:r>
        <w:t xml:space="preserve"> </w:t>
      </w:r>
      <w:r>
        <w:t xml:space="preserve">reporting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Hamilton</w:t>
      </w:r>
      <w:r>
        <w:t xml:space="preserve"> </w:t>
      </w:r>
      <w:r>
        <w:t xml:space="preserve">&amp;</w:t>
      </w:r>
      <w:r>
        <w:t xml:space="preserve"> </w:t>
      </w:r>
      <w:r>
        <w:t xml:space="preserve">Caroline</w:t>
      </w:r>
      <w:r>
        <w:t xml:space="preserve"> </w:t>
      </w:r>
      <w:r>
        <w:t xml:space="preserve">Gao</w:t>
      </w:r>
    </w:p>
    <w:p>
      <w:pPr>
        <w:pStyle w:val="Date"/>
      </w:pPr>
      <w:r>
        <w:t xml:space="preserve">02/11/2020</w:t>
      </w:r>
    </w:p>
    <w:p>
      <w:pPr>
        <w:pStyle w:val="Titre1"/>
      </w:pPr>
      <w:bookmarkStart w:id="20" w:name="X30eeaf24cdc88d8c0858bfc02e9ad0f4742600e"/>
      <w:r>
        <w:t xml:space="preserve">1	PHQ9 with 2 Generalised Linear Mixed Model with Gaussian distribution and log link</w:t>
      </w:r>
      <w:bookmarkEnd w:id="20"/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PHQ9 with 2 Generalised Linear Mixed Model with Gaussian distribution and log link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1 106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5 335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4 904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3 300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5 393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6 049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1 473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log;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sampling(NUTS). For each parameter, Bulk_ESS and Tail_ESS are effective sample size measures, and Rhat is the potential scale reduction factor on split chains (at convergence, Rhat = 1).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a1fd6e6b-6f31-4819-ae50-6404c0f052af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1fd6e6b-6f31-4819-ae50-6404c0f052af"/>
      <w:r>
        <w:rPr/>
        <w:t xml:space="preserve">: </w:t>
      </w:r>
      <w:r>
        <w:t xml:space="preserve">PHQ9 with 2 Generalised Linear Mixed Model with Gaussian distribution and log link population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9187daf7-64aa-4ed0-8107-3eb024ebd3c4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187daf7-64aa-4ed0-8107-3eb024ebd3c4"/>
      <w:r>
        <w:rPr/>
        <w:t xml:space="preserve">: </w:t>
      </w:r>
      <w:r>
        <w:t xml:space="preserve">PHQ9 with 2 Generalised Linear Mixed Model with Gaussian distribution and log link group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f7dcce0-0c63-4ede-b527-a6ba66009d07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f7dcce0-0c63-4ede-b527-a6ba66009d07"/>
      <w:r>
        <w:rPr/>
        <w:t xml:space="preserve">: </w:t>
      </w:r>
      <w:r>
        <w:t xml:space="preserve">PHQ9 with 2 Generalised Linear Mixed Model with Gaussian distribution and log link comparative densities of observed and predicted data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d82ca01-b8df-4e65-8068-7c571b1cce3f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d82ca01-b8df-4e65-8068-7c571b1cce3f"/>
      <w:r>
        <w:rPr/>
        <w:t xml:space="preserve">: </w:t>
      </w:r>
      <w:r>
        <w:t xml:space="preserve">PHQ9 with 2 Generalised Linear Mixed Model with Gaussian distribution and log link comparative scatter plot of obsereved and predicted data</w:t>
      </w:r>
    </w:p>
    <w:p>
      <w:pPr>
        <w:pStyle w:val="Corpsdetexte"/>
      </w:pPr>
      <w:r>
        <w:br w:type="page"/>
      </w:r>
      <w:r>
        <w:t xml:space="preserve"> </w:t>
      </w:r>
    </w:p>
    <w:p>
      <w:pPr>
        <w:pStyle w:val="Titre1"/>
      </w:pPr>
      <w:bookmarkStart w:id="21" w:name="X3d692253919b48f67937aa0e8facd851afbbe34"/>
      <w:r>
        <w:t xml:space="preserve">2	PHQ9 with 2 Linear Mixed Model with clog-log transformation</w:t>
      </w:r>
      <w:bookmarkEnd w:id="21"/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PHQ9 with 2 Linear Mixed Model with clog-log transformation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2 564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4 477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4 098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5 188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4 790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5 491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1 317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3 036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aqol6d_total_w_cloglog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identity;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sampling(NUTS). For each parameter, Bulk_ESS and Tail_ESS are effective sample size measures, and Rhat is the potential scale reduction factor on split chains (at convergence, Rhat = 1).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d17e9852-c968-4a55-90c1-af1c5865243a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17e9852-c968-4a55-90c1-af1c5865243a"/>
      <w:r>
        <w:rPr/>
        <w:t xml:space="preserve">: </w:t>
      </w:r>
      <w:r>
        <w:t xml:space="preserve">PHQ9 with 2 Linear Mixed Model with clog-log transformation population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78bfb952-46fa-400e-acf4-99278c289ca1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8bfb952-46fa-400e-acf4-99278c289ca1"/>
      <w:r>
        <w:rPr/>
        <w:t xml:space="preserve">: </w:t>
      </w:r>
      <w:r>
        <w:t xml:space="preserve">PHQ9 with 2 Linear Mixed Model with clog-log transformation group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d192243-94e1-414a-83b8-8e15084ddf81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d192243-94e1-414a-83b8-8e15084ddf81"/>
      <w:r>
        <w:rPr/>
        <w:t xml:space="preserve">: </w:t>
      </w:r>
      <w:r>
        <w:t xml:space="preserve">PHQ9 with 2 Linear Mixed Model with clog-log transformation comparative densities of observed and predicted data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c52ad928-3c70-41ad-83d7-2349c35b70bb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52ad928-3c70-41ad-83d7-2349c35b70bb"/>
      <w:r>
        <w:rPr/>
        <w:t xml:space="preserve">: </w:t>
      </w:r>
      <w:r>
        <w:t xml:space="preserve">PHQ9 with 2 Linear Mixed Model with clog-log transformation comparative scatter plot of obsereved and predicted data</w:t>
      </w:r>
    </w:p>
    <w:p>
      <w:pPr>
        <w:pStyle w:val="Corpsdetexte"/>
      </w:pPr>
      <w:r>
        <w:br w:type="page"/>
      </w:r>
      <w:r>
        <w:t xml:space="preserve"> </w:t>
      </w: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38c783052b4.png"/>
<Relationship Id="rId12" Type="http://schemas.openxmlformats.org/officeDocument/2006/relationships/image" Target="media/file238c79c36b63.png"/>
<Relationship Id="rId13" Type="http://schemas.openxmlformats.org/officeDocument/2006/relationships/image" Target="media/file238c6e0c1deb.png"/>
<Relationship Id="rId14" Type="http://schemas.openxmlformats.org/officeDocument/2006/relationships/image" Target="media/file238c164588e.png"/>
<Relationship Id="rId15" Type="http://schemas.openxmlformats.org/officeDocument/2006/relationships/image" Target="media/file238c6d8f1b9d.png"/>
<Relationship Id="rId16" Type="http://schemas.openxmlformats.org/officeDocument/2006/relationships/image" Target="media/file238c1965497a.png"/>
<Relationship Id="rId17" Type="http://schemas.openxmlformats.org/officeDocument/2006/relationships/image" Target="media/file238c667133d2.png"/>
<Relationship Id="rId18" Type="http://schemas.openxmlformats.org/officeDocument/2006/relationships/image" Target="media/file238c7d42278c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 standalone="yes"?>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<dc:title>Model reporting template</dc:title><dc:creator>Matthew Hamilton & Caroline Gao</dc:creator><cp:keywords></cp:keywords><dcterms:created xsi:type="dcterms:W3CDTF">2020-11-05T04:51:44Z</dcterms:created><dcterms:modified xsi:type="dcterms:W3CDTF">2020-11-05T15:51:45Z</dcterms:modified><cp:lastModifiedBy></cp:lastModifiedBy></cp:coreProperties>
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02/11/2020</vt:lpwstr>
  </property>
  <property fmtid="{D5CDD505-2E9C-101B-9397-08002B2CF9AE}" pid="3" name="graphics">
    <vt:lpwstr>yes</vt:lpwstr>
  </property>
  <property fmtid="{D5CDD505-2E9C-101B-9397-08002B2CF9AE}" pid="4" name="output">
    <vt:lpwstr>html_document</vt:lpwstr>
  </property>
  <property fmtid="{D5CDD505-2E9C-101B-9397-08002B2CF9AE}" pid="5" name="params">
    <vt:lpwstr/>
  </property>
</Properties>
</file>