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05CC5" w14:textId="10840CE1" w:rsidR="000B39D9" w:rsidRPr="002C0BBF" w:rsidRDefault="002C0BBF" w:rsidP="000B39D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F3CC68B" wp14:editId="3800B6C7">
            <wp:simplePos x="0" y="0"/>
            <wp:positionH relativeFrom="margin">
              <wp:align>right</wp:align>
            </wp:positionH>
            <wp:positionV relativeFrom="paragraph">
              <wp:posOffset>293642</wp:posOffset>
            </wp:positionV>
            <wp:extent cx="5943600" cy="5399405"/>
            <wp:effectExtent l="0" t="0" r="0" b="0"/>
            <wp:wrapTight wrapText="bothSides">
              <wp:wrapPolygon edited="0">
                <wp:start x="0" y="0"/>
                <wp:lineTo x="0" y="21491"/>
                <wp:lineTo x="21531" y="21491"/>
                <wp:lineTo x="21531" y="0"/>
                <wp:lineTo x="0" y="0"/>
              </wp:wrapPolygon>
            </wp:wrapTight>
            <wp:docPr id="435209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B39D9" w:rsidRPr="002C0BBF">
        <w:rPr>
          <w:sz w:val="32"/>
          <w:szCs w:val="32"/>
        </w:rPr>
        <w:t>1.</w:t>
      </w:r>
    </w:p>
    <w:p w14:paraId="5875D6CB" w14:textId="002E6FCF" w:rsidR="000B39D9" w:rsidRPr="000B39D9" w:rsidRDefault="000B39D9" w:rsidP="000B39D9">
      <w:pPr>
        <w:rPr>
          <w:sz w:val="32"/>
          <w:szCs w:val="32"/>
        </w:rPr>
      </w:pPr>
      <w:r w:rsidRPr="000B39D9">
        <w:rPr>
          <w:sz w:val="32"/>
          <w:szCs w:val="32"/>
        </w:rPr>
        <w:t>2. В</w:t>
      </w:r>
      <w:r w:rsidRPr="000B39D9">
        <w:rPr>
          <w:sz w:val="32"/>
          <w:szCs w:val="32"/>
        </w:rPr>
        <w:t>ыполнение команд приведет к бесконечному циклу без движения вперед</w:t>
      </w:r>
      <w:r>
        <w:rPr>
          <w:sz w:val="32"/>
          <w:szCs w:val="32"/>
        </w:rPr>
        <w:t xml:space="preserve"> в том случае, если человек окажется на перекрёстке из четырёх путей. Он просто будет бесконечно крутиться на месте. </w:t>
      </w:r>
    </w:p>
    <w:sectPr w:rsidR="000B39D9" w:rsidRPr="000B39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4E72D" w14:textId="77777777" w:rsidR="00083247" w:rsidRDefault="00083247" w:rsidP="000B39D9">
      <w:pPr>
        <w:spacing w:after="0" w:line="240" w:lineRule="auto"/>
      </w:pPr>
      <w:r>
        <w:separator/>
      </w:r>
    </w:p>
  </w:endnote>
  <w:endnote w:type="continuationSeparator" w:id="0">
    <w:p w14:paraId="489000F8" w14:textId="77777777" w:rsidR="00083247" w:rsidRDefault="00083247" w:rsidP="000B3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9BA0E" w14:textId="77777777" w:rsidR="00083247" w:rsidRDefault="00083247" w:rsidP="000B39D9">
      <w:pPr>
        <w:spacing w:after="0" w:line="240" w:lineRule="auto"/>
      </w:pPr>
      <w:r>
        <w:separator/>
      </w:r>
    </w:p>
  </w:footnote>
  <w:footnote w:type="continuationSeparator" w:id="0">
    <w:p w14:paraId="73BE2BA6" w14:textId="77777777" w:rsidR="00083247" w:rsidRDefault="00083247" w:rsidP="000B39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31E"/>
    <w:rsid w:val="00083247"/>
    <w:rsid w:val="000A5594"/>
    <w:rsid w:val="000B39D9"/>
    <w:rsid w:val="00124494"/>
    <w:rsid w:val="002C0BBF"/>
    <w:rsid w:val="00675E43"/>
    <w:rsid w:val="00733E31"/>
    <w:rsid w:val="009E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B36A7"/>
  <w15:chartTrackingRefBased/>
  <w15:docId w15:val="{8C6BA433-7FEB-4E7C-928B-EBFCC108E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6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6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6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63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3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3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3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3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3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6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3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3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3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3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631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B39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B39D9"/>
  </w:style>
  <w:style w:type="paragraph" w:styleId="ae">
    <w:name w:val="footer"/>
    <w:basedOn w:val="a"/>
    <w:link w:val="af"/>
    <w:uiPriority w:val="99"/>
    <w:unhideWhenUsed/>
    <w:rsid w:val="000B39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B3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Алексеев</dc:creator>
  <cp:keywords/>
  <dc:description/>
  <cp:lastModifiedBy>Ваня Алексеев</cp:lastModifiedBy>
  <cp:revision>5</cp:revision>
  <dcterms:created xsi:type="dcterms:W3CDTF">2026-04-18T18:16:00Z</dcterms:created>
  <dcterms:modified xsi:type="dcterms:W3CDTF">2026-04-18T18:23:00Z</dcterms:modified>
</cp:coreProperties>
</file>