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 | Ready4Exam GitHub: https://ready4exam.github.io/ready4exam-class-11/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Service Engineering and SRE Practice Leader with 21+ years of experience establishing and scaling global Centers of Excellence (CoE) from the ground up. Proven expertise in developing go-to-market strategies for emerging technologies, managing $25M+ investments, and incubating new competencies by recruiting, training, and deploying high-performance teams. Drives positive revenue impact by transforming managed services and fostering deep relationships with customers, partners, and C-level stakeholders.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scaled the global Capacity Management Center of Excellence (CoE) from 10 to 250+ experts across 5 countries, establishing a new service engineering competency and delivery practice.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a $30M+ vendor displacement program by insourcing critical infrastructure services and managed a $25M OPEX, achieving $8M in savings through strategic automation and optimization.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Service Engineering | CoE Development | GTM Strategy | Practice Leadership | SRE &amp; Capacity Management | Investment &amp; FinOps Management | Managed Services Transformation | Stakeholder &amp; Partner Engagement | Competency Building | Performance Management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practice strategy for ITSM and FinOps advisory, leading engagements with senior client stakeholders (Managing Directors, VPs) to align platform modernization with business objectives.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Recruited, trained, and deployed a specialized FinOps team to develop hybrid-cloud cost dashboards and accelerators, incubating a new GTM offering for proactive budget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Incubated an AI-driven automation proof-of-concept to reduce repeat failures by 60%, creating a new service reliability offering in partnership with the R&amp;D team.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the Global Service Reliability Engineering practice, defining service delivery strategy for over 100,000 IT assets and managing cross-functional execution with offering and delivery teams.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a strategic $30M+ vendor displacement program, engineering and transitioning services in-house to create positive revenue impact and improve delivery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a weekly practice review cadence to consistently prove performance against revenue and delivery targets, nurturing project management practices for large-scale transformation programs.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and led the global Capacity Management Center of Excellence (CoE) as a core service engineering function, seeding the team and scaling the practice from 10 to 250+ professionals.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practice operations with a $25M annual investment, delivering $8M in cost savings through automation, vendor consolidation, and license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the transformation of managed service projects from T&amp;M to work packages for key accounts like Scotiabank, creating incremental value and strengthening customer relationships.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developing strong customer relationships and identifying value creation opportunities.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standardized SOPs and governance dashboards that significantly improved managed service delivery speed, quality, and stability for enterprise clients.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tools (Nagios, Zabbix, HP OpenView) and led major release deployments with minimal business disruption for key customer British Telecom.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the lead technical escalation point for mission-critical telecom systems, authoring SOPs and training engineers to improve team competency and service continuity.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PROJECTS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Global Service Engineering (Capacity Management) CoE Build-Out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scaled a global Center of Excellence from an initial team of 10 to 250+ experts across 5 countries, establishing a new service engineering competency for the organization.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positive revenue impact by developing a new GTM strategy and transitioning the competency to delivery units, which secured new multi-year managed service contracts.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Strategic Vendor Displacement &amp; Service Transformation Program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strategic initiative to displace third-party vendors by engineering and insourcing critical infrastructure services, reducing OPEX and improving delivery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the transformation of service delivery from T&amp;M to fixed-price work packages, resulting in enhanced profitability and predictable outcomes for key enterprise clients.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&amp; FinOps: Azure, AWS, Google Cloud, CoreStack, Flexera, Apptio Cloudability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&amp; AIOps: ServiceNow, Jira, Remedy, Datadog, ScienceLogic, New Relic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Infrastructure &amp; Automation: VMware, Ansible, Nagios, Zabbix, SolarWinds, HP OpenView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BI &amp; Reporting: Power BI, Grafana, MS Visio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Certified: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Certified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 Foundation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Post Graduate Programme in Project Management, IIT Roorkee (Pursuing)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Master of Science (Information Technology), Manipal Academy of Higher 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Bachelor of Science, Anugrah Narayan College, Patna University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2025-12-04T16:38:12.548Z</dcterms:created>
  <dcterms:modified xsi:type="dcterms:W3CDTF">2025-12-04T16:38:12.548Z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