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Highly accomplished IT Executive with over 20 years of global leadership experience in defining AI/GenAI technology vision &amp; strategy and driving operational excellence within complex, regulated environments. Possesses deep expertise in evaluating, implementing, and scaling enterprise AI/GenAI platforms, tools, and architectures, integrating efficiently with existing systems. Adept at establishing robust governance frameworks for technology proliferation, measuring ROI with tangible KPIs, and qualifying successful PoCs/MVPs for scaling, leveraging a product mindset and Agile methodologies. Proven success architecting and developing complex AI/GenAI solutions on AWS and Microsoft Azure, proficient in NLP, FMs, LLMs, SLMs, and the full ML/LLM Ops lifecycle. Positioned to drive the AI/GenAI platform vision, strategy, and operational excellence as Head AI Platform at Novartis.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AI/GenAI Platform Strategy &amp; Vision | - ML/LLM Ops &amp; MLOps Lifecycle Management | - Cloud Architecture (AWS, Azure, GCP) | - FinOps &amp; Cloud Cost Optimization | - Agile &amp; DevSecOps Methodologies | - Product Management (AI/GenAI Solutions) | - Data Governance &amp; Data Quality for AI | - Software Engineering &amp; Automation (Python, JavaScript) | - Global Service Reliability Engineering &amp; Platform Operations | - Cross-functional Team Leadership | - Regulatory Compliance &amp; Risk Management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IT Strategy &amp; FinOps Advisor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strategic advisory to enterprise healthcare and BFSI clients, focusing on IT strategy, ITSM assessments, and compliance with NIST and ITIL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 custom AI-driven automation framework and GPT for ITSM operations and security reasoning, reducing repeat failures by 60% and significantly improving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initiatives, developing hybrid-cloud cost dashboards and accelerators that drove proactive budget optimization and demonstrated tangible ROI for platform investments.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strong relationships with global leadership across US, LatAm, Europe, and APAC, delivering comprehensive platform modernization roadmaps and strategic technology initiatives.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Head – Global Service Reliability Engineering &amp; Platform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and SRE for large-scale, mission-critical data center portfolios, enhancing reliability, performance,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insourcing critical infrastructure services to improve agility, reduce dependencies, and optimize operational costs.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 initiatives, including strategic AWS migrations and the development of an Agentic AI system for autonomous response to AIOps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for over 100,000 physical IT assets (servers, network devices), ensuring high availability, performance, and compliance with stringent operational SLAs.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Director-Equivalent – ITSM &amp; Capacity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achieving $8M in savings through strategic automation, vendor renegotiation, and proactive license optimization across global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engagements, including a key project for Scotiabank and enhancing healthcare platforms like Avance Health, ensuring consistent excellence across global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standardizing ITIL-based frameworks for end-to-end capacity planning and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to accelerate response times and enhance service delivery efficiency for global clients.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ITSM &amp; Automation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leading to significant improvements in service delivery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standardized operating procedures (SOPs) and performance dashboards that enhanced delivery speed, quality, and facilitated data-driven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Management, driving Root Cause Analysis, implementing risk-controlled changes, chairing Change Advisory Boards (CAB), and ensuring robust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implemented tailored frameworks to enhance compliance, streamline processes, and improve overall IT service management maturity.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Lead – Infrastructure &amp; Monitoring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tools, including Nagios, Zabbix, and HP OpenView, enhancing observability and proactive issue detection across critical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major release deployments for British Telecom, ensuring minimal disruption and adherence to stringent change management protocols.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critical application support for NHS UK, ensuring timely resolution of issues across key healthcare platforms and maintaining high service availability.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Technical SME &amp; Support Escalation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high-impact escalations and provided expert support for mission-critical telecom systems, significantly reducing resolution times.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system downtime through rapid issue resolution, effective troubleshooting, and proactive problem identification.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L1/L2 engineers on complex systems and authored comprehensive SOP documentation to improve support team efficiency and knowledge base.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PROJECTS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engineered an Agentic AI platform designed for industry-specific automation, integrating modular backend components for API-driven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 custom GPT model using PyTorch and Mistral, demonstrating advanced natural language processing capabilities and domain-specific knowledge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data pipeline automation for continuous learning and service reliability improvements, focusing on scalable engineering practices and secure integration.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Ready4Exam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 end-to-end educational assessment platform utilizing purely GenAI models for content generation, adaptive testing, and personalized learning paths.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cloud-native serverless functions and event-driven automation on AWS/Azure, optimizing for performance, scalability, and cost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Focused on user-centric interface design and backend logic development to ensure seamless user experience and secure data handling, embodying a full-stack product engineering approach.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AI/GenAI: LLMs, FMs, SLMs, NLP, PyTorch, Mistral, Agentic AI, AI/GenAI Platforms, Prompt Engineering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Platforms: Azure, AWS, GCP, CloudFormation, Terraform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ML/LLM Ops: ML/LLM Model Development Lifecycle, Data Collection &amp; Preparation, MLOps Pipelines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Dev &amp; Automation: Python, JavaScript, Shell Scripting, GitHub Actions, API Integration, Backend Engineering, CI/CD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Observability &amp; Monitoring: Datadog, Prometheus, Grafana, New Relic, Azure Monitor, CloudWatch, ScienceLogic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&amp; Workflow: ServiceNow, Remedy, Jira Service Management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Infrastructure: Ansible, VMware Tanzu, Docker, Kubernetes, Nagios, Zabbix, SolarWinds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FinOps &amp; Cloud Cost: CoreStack, ECAM, Flexera, Cloud Cost Dashboards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Data Management: Supabase, Data Quality, ETL-style flows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2025-12-09T10:01:50.437Z</dcterms:created>
  <dcterms:modified xsi:type="dcterms:W3CDTF">2025-12-09T10:01:50.437Z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