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841" w:rsidRPr="00B67484" w:rsidRDefault="00E86841" w:rsidP="005F30C0">
      <w:pPr>
        <w:pStyle w:val="TOC2"/>
        <w:rPr>
          <w:rFonts w:ascii="微软雅黑" w:eastAsia="微软雅黑" w:hAnsi="微软雅黑" w:cs="Arial"/>
          <w:sz w:val="20"/>
          <w:szCs w:val="20"/>
        </w:rPr>
      </w:pPr>
    </w:p>
    <w:p w:rsidR="00E86841" w:rsidRPr="00B67484" w:rsidRDefault="00E86841" w:rsidP="005F30C0">
      <w:pPr>
        <w:pStyle w:val="TOC2"/>
        <w:rPr>
          <w:rFonts w:ascii="微软雅黑" w:eastAsia="微软雅黑" w:hAnsi="微软雅黑" w:cs="Arial"/>
          <w:sz w:val="20"/>
          <w:szCs w:val="20"/>
        </w:rPr>
      </w:pPr>
      <w:r w:rsidRPr="00B67484">
        <w:rPr>
          <w:rFonts w:ascii="微软雅黑" w:eastAsia="微软雅黑" w:hAnsi="微软雅黑" w:cs="Arial"/>
          <w:sz w:val="20"/>
          <w:szCs w:val="20"/>
        </w:rPr>
        <w:t>目         录</w:t>
      </w:r>
    </w:p>
    <w:p w:rsidR="00BC5D27" w:rsidRDefault="00F93D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7484">
        <w:rPr>
          <w:rFonts w:ascii="微软雅黑" w:eastAsia="微软雅黑" w:hAnsi="微软雅黑" w:cs="Arial"/>
          <w:sz w:val="20"/>
          <w:szCs w:val="20"/>
        </w:rPr>
        <w:fldChar w:fldCharType="begin"/>
      </w:r>
      <w:r w:rsidRPr="00B67484">
        <w:rPr>
          <w:rFonts w:ascii="微软雅黑" w:eastAsia="微软雅黑" w:hAnsi="微软雅黑" w:cs="Arial"/>
          <w:sz w:val="20"/>
          <w:szCs w:val="20"/>
        </w:rPr>
        <w:instrText xml:space="preserve"> TOC \o "1-3" \h \z \u </w:instrText>
      </w:r>
      <w:r w:rsidRPr="00B67484">
        <w:rPr>
          <w:rFonts w:ascii="微软雅黑" w:eastAsia="微软雅黑" w:hAnsi="微软雅黑" w:cs="Arial"/>
          <w:sz w:val="20"/>
          <w:szCs w:val="20"/>
        </w:rPr>
        <w:fldChar w:fldCharType="separate"/>
      </w:r>
      <w:hyperlink w:anchor="_Toc493856439" w:history="1">
        <w:r w:rsidR="00BC5D27" w:rsidRPr="00E965A1">
          <w:rPr>
            <w:rStyle w:val="Hyperlink"/>
            <w:rFonts w:ascii="微软雅黑" w:eastAsia="微软雅黑" w:hAnsi="微软雅黑" w:cs="Arial"/>
            <w:noProof/>
          </w:rPr>
          <w:t>LTE</w:t>
        </w:r>
        <w:r w:rsidR="00BC5D27" w:rsidRPr="00E965A1">
          <w:rPr>
            <w:rStyle w:val="Hyperlink"/>
            <w:rFonts w:ascii="微软雅黑" w:eastAsia="微软雅黑" w:hAnsi="微软雅黑" w:cs="Arial" w:hint="eastAsia"/>
            <w:noProof/>
          </w:rPr>
          <w:t>笔记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_Toc493856439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3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40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RSSI vs. RSRP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_Toc493856440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3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41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Ch04</w:t>
        </w:r>
        <w:r w:rsidR="00BC5D27" w:rsidRPr="00E965A1">
          <w:rPr>
            <w:rStyle w:val="Hyperlink"/>
            <w:rFonts w:ascii="微软雅黑" w:eastAsia="微软雅黑" w:hAnsi="微软雅黑" w:hint="eastAsia"/>
            <w:noProof/>
          </w:rPr>
          <w:t>：</w:t>
        </w:r>
        <w:r w:rsidR="00BC5D27" w:rsidRPr="00E965A1">
          <w:rPr>
            <w:rStyle w:val="Hyperlink"/>
            <w:rFonts w:ascii="微软雅黑" w:eastAsia="微软雅黑" w:hAnsi="微软雅黑"/>
            <w:noProof/>
          </w:rPr>
          <w:t xml:space="preserve"> Numpy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_Toc493856441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3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42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SRLTE, SGLTE,SVLTE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_Toc493856442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3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43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CSFB</w:t>
        </w:r>
        <w:r w:rsidR="00BC5D27" w:rsidRPr="00E965A1">
          <w:rPr>
            <w:rStyle w:val="Hyperlink"/>
            <w:rFonts w:ascii="微软雅黑" w:eastAsia="微软雅黑" w:hAnsi="微软雅黑" w:hint="eastAsia"/>
            <w:noProof/>
          </w:rPr>
          <w:t>过程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_Toc493856443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4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44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CM</w:t>
        </w:r>
        <w:r w:rsidR="00BC5D27" w:rsidRPr="00E965A1">
          <w:rPr>
            <w:rStyle w:val="Hyperlink"/>
            <w:rFonts w:ascii="微软雅黑" w:eastAsia="微软雅黑" w:hAnsi="微软雅黑" w:hint="eastAsia"/>
            <w:noProof/>
          </w:rPr>
          <w:t>和</w:t>
        </w:r>
        <w:r w:rsidR="00BC5D27" w:rsidRPr="00E965A1">
          <w:rPr>
            <w:rStyle w:val="Hyperlink"/>
            <w:rFonts w:ascii="微软雅黑" w:eastAsia="微软雅黑" w:hAnsi="微软雅黑"/>
            <w:noProof/>
          </w:rPr>
          <w:t>PAPR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_Toc493856444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4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45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MEID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_Toc493856445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4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46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IMEI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_Toc493856446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5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47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_Toc493856447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6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48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_Toc493856448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6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49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_Toc493856449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6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50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_Toc493856450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6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51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_Toc493856451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6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52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_Toc493856452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6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53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_Toc493856453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6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54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_Toc493856454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6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55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_Toc493856455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6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56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_Toc493856456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6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57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_Toc493856457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7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58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_Toc493856458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7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59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_Toc493856459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7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60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_Toc493856460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7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61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_Toc493856461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7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62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_Toc493856462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7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63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_Toc493856463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7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64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_Toc493856464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7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65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_Toc493856465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7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66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_Toc493856466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7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67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_Toc493856467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7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68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_Toc493856468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7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69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_Toc493856469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7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70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_Toc493856470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7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71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_Toc493856471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7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72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_Toc493856472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7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73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_Toc493856473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7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74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_Toc493856474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7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75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_Toc493856475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7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76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_Toc493856476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7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77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_Toc493856477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7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78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_Toc493856478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7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79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_Toc493856479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8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80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_Toc493856480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8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81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_Toc493856481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8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82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_Toc493856482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8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83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_Toc493856483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8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84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_Toc493856484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8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85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_Toc493856485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8</w:t>
        </w:r>
        <w:r w:rsidR="00BC5D27">
          <w:rPr>
            <w:noProof/>
            <w:webHidden/>
          </w:rPr>
          <w:fldChar w:fldCharType="end"/>
        </w:r>
      </w:hyperlink>
    </w:p>
    <w:p w:rsidR="00BC5D27" w:rsidRDefault="00B934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856486" w:history="1">
        <w:r w:rsidR="00BC5D27" w:rsidRPr="00E965A1">
          <w:rPr>
            <w:rStyle w:val="Hyperlink"/>
            <w:rFonts w:ascii="微软雅黑" w:eastAsia="微软雅黑" w:hAnsi="微软雅黑"/>
            <w:noProof/>
          </w:rPr>
          <w:t>s</w:t>
        </w:r>
        <w:r w:rsidR="00BC5D27">
          <w:rPr>
            <w:noProof/>
            <w:webHidden/>
          </w:rPr>
          <w:tab/>
        </w:r>
        <w:r w:rsidR="00BC5D27">
          <w:rPr>
            <w:noProof/>
            <w:webHidden/>
          </w:rPr>
          <w:fldChar w:fldCharType="begin"/>
        </w:r>
        <w:r w:rsidR="00BC5D27">
          <w:rPr>
            <w:noProof/>
            <w:webHidden/>
          </w:rPr>
          <w:instrText xml:space="preserve"> PAGEREF _Toc493856486 \h </w:instrText>
        </w:r>
        <w:r w:rsidR="00BC5D27">
          <w:rPr>
            <w:noProof/>
            <w:webHidden/>
          </w:rPr>
        </w:r>
        <w:r w:rsidR="00BC5D27">
          <w:rPr>
            <w:noProof/>
            <w:webHidden/>
          </w:rPr>
          <w:fldChar w:fldCharType="separate"/>
        </w:r>
        <w:r w:rsidR="00BC5D27">
          <w:rPr>
            <w:noProof/>
            <w:webHidden/>
          </w:rPr>
          <w:t>8</w:t>
        </w:r>
        <w:r w:rsidR="00BC5D27">
          <w:rPr>
            <w:noProof/>
            <w:webHidden/>
          </w:rPr>
          <w:fldChar w:fldCharType="end"/>
        </w:r>
      </w:hyperlink>
    </w:p>
    <w:p w:rsidR="00F93DCB" w:rsidRPr="00B67484" w:rsidRDefault="00F93DCB">
      <w:pPr>
        <w:rPr>
          <w:rFonts w:ascii="微软雅黑" w:eastAsia="微软雅黑" w:hAnsi="微软雅黑" w:cs="Arial"/>
          <w:sz w:val="20"/>
          <w:szCs w:val="20"/>
        </w:rPr>
      </w:pPr>
      <w:r w:rsidRPr="00B67484">
        <w:rPr>
          <w:rFonts w:ascii="微软雅黑" w:eastAsia="微软雅黑" w:hAnsi="微软雅黑" w:cs="Arial"/>
          <w:sz w:val="20"/>
          <w:szCs w:val="20"/>
        </w:rPr>
        <w:fldChar w:fldCharType="end"/>
      </w:r>
      <w:r w:rsidRPr="00B67484">
        <w:rPr>
          <w:rFonts w:ascii="微软雅黑" w:eastAsia="微软雅黑" w:hAnsi="微软雅黑" w:cs="Arial"/>
          <w:sz w:val="20"/>
          <w:szCs w:val="20"/>
        </w:rPr>
        <w:br w:type="page"/>
      </w:r>
    </w:p>
    <w:p w:rsidR="008D77F1" w:rsidRPr="00B67484" w:rsidRDefault="0014789D" w:rsidP="000225C1">
      <w:pPr>
        <w:pStyle w:val="Heading2"/>
        <w:ind w:firstLine="360"/>
        <w:rPr>
          <w:rFonts w:ascii="微软雅黑" w:eastAsia="微软雅黑" w:hAnsi="微软雅黑" w:cs="Arial"/>
          <w:sz w:val="20"/>
          <w:szCs w:val="20"/>
        </w:rPr>
      </w:pPr>
      <w:bookmarkStart w:id="0" w:name="_Toc493856439"/>
      <w:r w:rsidRPr="00B67484">
        <w:rPr>
          <w:rFonts w:ascii="微软雅黑" w:eastAsia="微软雅黑" w:hAnsi="微软雅黑" w:cs="Arial" w:hint="eastAsia"/>
          <w:sz w:val="20"/>
          <w:szCs w:val="20"/>
        </w:rPr>
        <w:lastRenderedPageBreak/>
        <w:t>L</w:t>
      </w:r>
      <w:r w:rsidRPr="00B67484">
        <w:rPr>
          <w:rFonts w:ascii="微软雅黑" w:eastAsia="微软雅黑" w:hAnsi="微软雅黑" w:cs="Arial"/>
          <w:sz w:val="20"/>
          <w:szCs w:val="20"/>
        </w:rPr>
        <w:t>TE</w:t>
      </w:r>
      <w:r w:rsidRPr="00B67484">
        <w:rPr>
          <w:rFonts w:ascii="微软雅黑" w:eastAsia="微软雅黑" w:hAnsi="微软雅黑" w:cs="Arial" w:hint="eastAsia"/>
          <w:sz w:val="20"/>
          <w:szCs w:val="20"/>
        </w:rPr>
        <w:t>笔记</w:t>
      </w:r>
      <w:bookmarkEnd w:id="0"/>
    </w:p>
    <w:p w:rsidR="008D77F1" w:rsidRPr="00B67484" w:rsidRDefault="00981CF9" w:rsidP="005325EC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1" w:name="_Toc493856440"/>
      <w:r w:rsidRPr="00B67484">
        <w:rPr>
          <w:rFonts w:ascii="微软雅黑" w:eastAsia="微软雅黑" w:hAnsi="微软雅黑"/>
          <w:b w:val="0"/>
          <w:color w:val="0000FF"/>
          <w:sz w:val="20"/>
          <w:szCs w:val="20"/>
        </w:rPr>
        <w:t>RSSI vs. RSRP</w:t>
      </w:r>
      <w:bookmarkEnd w:id="1"/>
    </w:p>
    <w:p w:rsidR="008D77F1" w:rsidRPr="00B67484" w:rsidRDefault="00F2407F" w:rsidP="00DF3923">
      <w:pPr>
        <w:adjustRightInd w:val="0"/>
        <w:rPr>
          <w:rFonts w:ascii="微软雅黑" w:eastAsia="微软雅黑" w:hAnsi="微软雅黑" w:cs="Arial"/>
          <w:sz w:val="20"/>
          <w:szCs w:val="20"/>
        </w:rPr>
      </w:pPr>
      <w:r w:rsidRPr="00B67484">
        <w:rPr>
          <w:rFonts w:ascii="微软雅黑" w:eastAsia="微软雅黑" w:hAnsi="微软雅黑" w:cs="Arial"/>
          <w:sz w:val="20"/>
          <w:szCs w:val="20"/>
        </w:rPr>
        <w:t>RSSI: Received Signal Strength Indicator</w:t>
      </w:r>
    </w:p>
    <w:p w:rsidR="00F2407F" w:rsidRPr="00B67484" w:rsidRDefault="00F2407F" w:rsidP="00DF3923">
      <w:pPr>
        <w:adjustRightInd w:val="0"/>
        <w:rPr>
          <w:rFonts w:ascii="微软雅黑" w:eastAsia="微软雅黑" w:hAnsi="微软雅黑" w:cs="Arial"/>
          <w:sz w:val="20"/>
          <w:szCs w:val="20"/>
        </w:rPr>
      </w:pPr>
      <w:r w:rsidRPr="00B67484">
        <w:rPr>
          <w:rFonts w:ascii="微软雅黑" w:eastAsia="微软雅黑" w:hAnsi="微软雅黑" w:cs="Arial"/>
          <w:sz w:val="20"/>
          <w:szCs w:val="20"/>
        </w:rPr>
        <w:t>RSRP: Reference Signal Received Power</w:t>
      </w:r>
    </w:p>
    <w:p w:rsidR="0070453A" w:rsidRPr="00B67484" w:rsidRDefault="0070453A" w:rsidP="00DF3923">
      <w:pPr>
        <w:adjustRightInd w:val="0"/>
        <w:rPr>
          <w:rFonts w:ascii="微软雅黑" w:eastAsia="微软雅黑" w:hAnsi="微软雅黑" w:cs="Arial"/>
          <w:sz w:val="20"/>
          <w:szCs w:val="20"/>
        </w:rPr>
      </w:pPr>
      <w:r w:rsidRPr="00DF3923">
        <w:rPr>
          <w:rFonts w:ascii="微软雅黑" w:eastAsia="微软雅黑" w:hAnsi="微软雅黑" w:cs="Arial"/>
          <w:sz w:val="20"/>
          <w:szCs w:val="20"/>
        </w:rPr>
        <w:t>RSRQ</w:t>
      </w:r>
      <w:r w:rsidRPr="00B67484">
        <w:rPr>
          <w:rFonts w:ascii="微软雅黑" w:eastAsia="微软雅黑" w:hAnsi="微软雅黑" w:cs="Arial" w:hint="eastAsia"/>
          <w:sz w:val="20"/>
          <w:szCs w:val="20"/>
        </w:rPr>
        <w:t>:</w:t>
      </w:r>
      <w:r w:rsidRPr="00B67484">
        <w:rPr>
          <w:rFonts w:ascii="微软雅黑" w:eastAsia="微软雅黑" w:hAnsi="微软雅黑" w:cs="Arial"/>
          <w:sz w:val="20"/>
          <w:szCs w:val="20"/>
        </w:rPr>
        <w:t xml:space="preserve"> </w:t>
      </w:r>
      <w:r w:rsidRPr="00DF3923">
        <w:rPr>
          <w:rFonts w:ascii="微软雅黑" w:eastAsia="微软雅黑" w:hAnsi="微软雅黑" w:cs="Arial"/>
          <w:sz w:val="20"/>
          <w:szCs w:val="20"/>
        </w:rPr>
        <w:t>Ref</w:t>
      </w:r>
      <w:r w:rsidRPr="00B67484">
        <w:rPr>
          <w:rFonts w:ascii="微软雅黑" w:eastAsia="微软雅黑" w:hAnsi="微软雅黑" w:cs="Arial"/>
          <w:sz w:val="20"/>
          <w:szCs w:val="20"/>
        </w:rPr>
        <w:t>erence Signal Receiving Quality</w:t>
      </w:r>
    </w:p>
    <w:p w:rsidR="00DF3923" w:rsidRPr="00DF3923" w:rsidRDefault="00DF3923" w:rsidP="00DF3923">
      <w:pPr>
        <w:adjustRightInd w:val="0"/>
        <w:rPr>
          <w:rFonts w:ascii="微软雅黑" w:eastAsia="微软雅黑" w:hAnsi="微软雅黑" w:cs="Arial"/>
          <w:sz w:val="20"/>
          <w:szCs w:val="20"/>
        </w:rPr>
      </w:pPr>
      <w:r w:rsidRPr="00DF3923">
        <w:rPr>
          <w:rFonts w:ascii="微软雅黑" w:eastAsia="微软雅黑" w:hAnsi="微软雅黑" w:cs="Arial"/>
          <w:sz w:val="20"/>
          <w:szCs w:val="20"/>
        </w:rPr>
        <w:t>RSRP</w:t>
      </w:r>
      <w:r w:rsidRPr="00DF3923">
        <w:rPr>
          <w:rFonts w:ascii="微软雅黑" w:eastAsia="微软雅黑" w:hAnsi="微软雅黑" w:cs="Arial" w:hint="eastAsia"/>
          <w:sz w:val="20"/>
          <w:szCs w:val="20"/>
        </w:rPr>
        <w:t>是在某个</w:t>
      </w:r>
      <w:r w:rsidRPr="00DF3923">
        <w:rPr>
          <w:rFonts w:ascii="微软雅黑" w:eastAsia="微软雅黑" w:hAnsi="微软雅黑" w:cs="Arial"/>
          <w:sz w:val="20"/>
          <w:szCs w:val="20"/>
        </w:rPr>
        <w:t>Symbol</w:t>
      </w:r>
      <w:r w:rsidRPr="00DF3923">
        <w:rPr>
          <w:rFonts w:ascii="微软雅黑" w:eastAsia="微软雅黑" w:hAnsi="微软雅黑" w:cs="Arial" w:hint="eastAsia"/>
          <w:sz w:val="20"/>
          <w:szCs w:val="20"/>
        </w:rPr>
        <w:t>内承载</w:t>
      </w:r>
      <w:r w:rsidRPr="00DF3923">
        <w:rPr>
          <w:rFonts w:ascii="微软雅黑" w:eastAsia="微软雅黑" w:hAnsi="微软雅黑" w:cs="Arial"/>
          <w:sz w:val="20"/>
          <w:szCs w:val="20"/>
        </w:rPr>
        <w:t>Reference Signal</w:t>
      </w:r>
      <w:r w:rsidRPr="00DF3923">
        <w:rPr>
          <w:rFonts w:ascii="微软雅黑" w:eastAsia="微软雅黑" w:hAnsi="微软雅黑" w:cs="Arial" w:hint="eastAsia"/>
          <w:sz w:val="20"/>
          <w:szCs w:val="20"/>
        </w:rPr>
        <w:t>的所有</w:t>
      </w:r>
      <w:r w:rsidRPr="00DF3923">
        <w:rPr>
          <w:rFonts w:ascii="微软雅黑" w:eastAsia="微软雅黑" w:hAnsi="微软雅黑" w:cs="Arial"/>
          <w:sz w:val="20"/>
          <w:szCs w:val="20"/>
        </w:rPr>
        <w:t>RE</w:t>
      </w:r>
      <w:r w:rsidRPr="00DF3923">
        <w:rPr>
          <w:rFonts w:ascii="微软雅黑" w:eastAsia="微软雅黑" w:hAnsi="微软雅黑" w:cs="Arial" w:hint="eastAsia"/>
          <w:sz w:val="20"/>
          <w:szCs w:val="20"/>
        </w:rPr>
        <w:t>上接收到的信号功率的平均值</w:t>
      </w:r>
      <w:r w:rsidR="00EB2178" w:rsidRPr="00B67484">
        <w:rPr>
          <w:rFonts w:ascii="微软雅黑" w:eastAsia="微软雅黑" w:hAnsi="微软雅黑" w:cs="Arial" w:hint="eastAsia"/>
          <w:sz w:val="20"/>
          <w:szCs w:val="20"/>
        </w:rPr>
        <w:t>，通常比RSSI低20dB</w:t>
      </w:r>
      <w:r w:rsidRPr="00DF3923">
        <w:rPr>
          <w:rFonts w:ascii="微软雅黑" w:eastAsia="微软雅黑" w:hAnsi="微软雅黑" w:cs="Arial"/>
          <w:sz w:val="20"/>
          <w:szCs w:val="20"/>
        </w:rPr>
        <w:t>；</w:t>
      </w:r>
      <w:r w:rsidRPr="00DF3923">
        <w:rPr>
          <w:rFonts w:ascii="微软雅黑" w:eastAsia="微软雅黑" w:hAnsi="微软雅黑" w:cs="Arial" w:hint="eastAsia"/>
          <w:sz w:val="20"/>
          <w:szCs w:val="20"/>
        </w:rPr>
        <w:t>而</w:t>
      </w:r>
      <w:r w:rsidRPr="00DF3923">
        <w:rPr>
          <w:rFonts w:ascii="微软雅黑" w:eastAsia="微软雅黑" w:hAnsi="微软雅黑" w:cs="Arial"/>
          <w:sz w:val="20"/>
          <w:szCs w:val="20"/>
        </w:rPr>
        <w:t>RSSI</w:t>
      </w:r>
      <w:r w:rsidRPr="00DF3923">
        <w:rPr>
          <w:rFonts w:ascii="微软雅黑" w:eastAsia="微软雅黑" w:hAnsi="微软雅黑" w:cs="Arial" w:hint="eastAsia"/>
          <w:sz w:val="20"/>
          <w:szCs w:val="20"/>
        </w:rPr>
        <w:t>则是在这个</w:t>
      </w:r>
      <w:r w:rsidRPr="00DF3923">
        <w:rPr>
          <w:rFonts w:ascii="微软雅黑" w:eastAsia="微软雅黑" w:hAnsi="微软雅黑" w:cs="Arial"/>
          <w:sz w:val="20"/>
          <w:szCs w:val="20"/>
        </w:rPr>
        <w:t>Symbol</w:t>
      </w:r>
      <w:r w:rsidRPr="00DF3923">
        <w:rPr>
          <w:rFonts w:ascii="微软雅黑" w:eastAsia="微软雅黑" w:hAnsi="微软雅黑" w:cs="Arial" w:hint="eastAsia"/>
          <w:sz w:val="20"/>
          <w:szCs w:val="20"/>
        </w:rPr>
        <w:t>内接收到的所有信号（包括导频信号和数据信号，邻区干扰信号，噪音信号等）功率的平均</w:t>
      </w:r>
      <w:r w:rsidRPr="00DF3923">
        <w:rPr>
          <w:rFonts w:ascii="微软雅黑" w:eastAsia="微软雅黑" w:hAnsi="微软雅黑" w:cs="Arial"/>
          <w:sz w:val="20"/>
          <w:szCs w:val="20"/>
        </w:rPr>
        <w:t>值</w:t>
      </w:r>
      <w:r w:rsidR="0070453A" w:rsidRPr="00B67484">
        <w:rPr>
          <w:rFonts w:ascii="微软雅黑" w:eastAsia="微软雅黑" w:hAnsi="微软雅黑" w:cs="Arial" w:hint="eastAsia"/>
          <w:sz w:val="20"/>
          <w:szCs w:val="20"/>
        </w:rPr>
        <w:t>。</w:t>
      </w:r>
      <w:r w:rsidRPr="00DF3923">
        <w:rPr>
          <w:rFonts w:ascii="微软雅黑" w:eastAsia="微软雅黑" w:hAnsi="微软雅黑" w:cs="Arial" w:hint="eastAsia"/>
          <w:sz w:val="20"/>
          <w:szCs w:val="20"/>
        </w:rPr>
        <w:t>而</w:t>
      </w:r>
      <w:r w:rsidR="006074DE" w:rsidRPr="00B67484">
        <w:rPr>
          <w:rFonts w:ascii="微软雅黑" w:eastAsia="微软雅黑" w:hAnsi="微软雅黑" w:cs="Arial"/>
          <w:sz w:val="20"/>
          <w:szCs w:val="20"/>
        </w:rPr>
        <w:t>RSRQ</w:t>
      </w:r>
      <w:r w:rsidRPr="00DF3923">
        <w:rPr>
          <w:rFonts w:ascii="微软雅黑" w:eastAsia="微软雅黑" w:hAnsi="微软雅黑" w:cs="Arial" w:hint="eastAsia"/>
          <w:sz w:val="20"/>
          <w:szCs w:val="20"/>
        </w:rPr>
        <w:t>则是</w:t>
      </w:r>
      <w:r w:rsidRPr="00DF3923">
        <w:rPr>
          <w:rFonts w:ascii="微软雅黑" w:eastAsia="微软雅黑" w:hAnsi="微软雅黑" w:cs="Arial"/>
          <w:sz w:val="20"/>
          <w:szCs w:val="20"/>
        </w:rPr>
        <w:t>RSRP</w:t>
      </w:r>
      <w:r w:rsidRPr="00DF3923">
        <w:rPr>
          <w:rFonts w:ascii="微软雅黑" w:eastAsia="微软雅黑" w:hAnsi="微软雅黑" w:cs="Arial" w:hint="eastAsia"/>
          <w:sz w:val="20"/>
          <w:szCs w:val="20"/>
        </w:rPr>
        <w:t>和</w:t>
      </w:r>
      <w:r w:rsidRPr="00DF3923">
        <w:rPr>
          <w:rFonts w:ascii="微软雅黑" w:eastAsia="微软雅黑" w:hAnsi="微软雅黑" w:cs="Arial"/>
          <w:sz w:val="20"/>
          <w:szCs w:val="20"/>
        </w:rPr>
        <w:t>RSSI</w:t>
      </w:r>
      <w:r w:rsidRPr="00DF3923">
        <w:rPr>
          <w:rFonts w:ascii="微软雅黑" w:eastAsia="微软雅黑" w:hAnsi="微软雅黑" w:cs="Arial" w:hint="eastAsia"/>
          <w:sz w:val="20"/>
          <w:szCs w:val="20"/>
        </w:rPr>
        <w:t>的比值，当然因为两者测量所基于的带宽可能不同，会用一个系数来调整，也就是</w:t>
      </w:r>
      <w:r w:rsidRPr="00DF3923">
        <w:rPr>
          <w:rFonts w:ascii="微软雅黑" w:eastAsia="微软雅黑" w:hAnsi="微软雅黑" w:cs="Arial"/>
          <w:sz w:val="20"/>
          <w:szCs w:val="20"/>
        </w:rPr>
        <w:t xml:space="preserve"> RSRQ = N*RSRP/RSSI</w:t>
      </w:r>
      <w:r w:rsidR="006074DE" w:rsidRPr="00B67484">
        <w:rPr>
          <w:rFonts w:ascii="微软雅黑" w:eastAsia="微软雅黑" w:hAnsi="微软雅黑" w:cs="Arial" w:hint="eastAsia"/>
          <w:sz w:val="20"/>
          <w:szCs w:val="20"/>
        </w:rPr>
        <w:t>。</w:t>
      </w:r>
      <w:r w:rsidRPr="00DF3923">
        <w:rPr>
          <w:rFonts w:ascii="微软雅黑" w:eastAsia="微软雅黑" w:hAnsi="微软雅黑" w:cs="Arial" w:hint="eastAsia"/>
          <w:sz w:val="20"/>
          <w:szCs w:val="20"/>
        </w:rPr>
        <w:t>从定义来看</w:t>
      </w:r>
      <w:r w:rsidRPr="00DF3923">
        <w:rPr>
          <w:rFonts w:ascii="微软雅黑" w:eastAsia="微软雅黑" w:hAnsi="微软雅黑" w:cs="Arial"/>
          <w:sz w:val="20"/>
          <w:szCs w:val="20"/>
        </w:rPr>
        <w:t>RSRP</w:t>
      </w:r>
      <w:r w:rsidRPr="00DF3923">
        <w:rPr>
          <w:rFonts w:ascii="微软雅黑" w:eastAsia="微软雅黑" w:hAnsi="微软雅黑" w:cs="Arial" w:hint="eastAsia"/>
          <w:sz w:val="20"/>
          <w:szCs w:val="20"/>
        </w:rPr>
        <w:t>相当于</w:t>
      </w:r>
      <w:r w:rsidRPr="00DF3923">
        <w:rPr>
          <w:rFonts w:ascii="微软雅黑" w:eastAsia="微软雅黑" w:hAnsi="微软雅黑" w:cs="Arial"/>
          <w:sz w:val="20"/>
          <w:szCs w:val="20"/>
        </w:rPr>
        <w:t>WCDMA</w:t>
      </w:r>
      <w:r w:rsidRPr="00DF3923">
        <w:rPr>
          <w:rFonts w:ascii="微软雅黑" w:eastAsia="微软雅黑" w:hAnsi="微软雅黑" w:cs="Arial" w:hint="eastAsia"/>
          <w:sz w:val="20"/>
          <w:szCs w:val="20"/>
        </w:rPr>
        <w:t>里</w:t>
      </w:r>
      <w:r w:rsidRPr="00DF3923">
        <w:rPr>
          <w:rFonts w:ascii="微软雅黑" w:eastAsia="微软雅黑" w:hAnsi="微软雅黑" w:cs="Arial"/>
          <w:sz w:val="20"/>
          <w:szCs w:val="20"/>
        </w:rPr>
        <w:t>CPICH</w:t>
      </w:r>
      <w:r w:rsidRPr="00DF3923">
        <w:rPr>
          <w:rFonts w:ascii="微软雅黑" w:eastAsia="微软雅黑" w:hAnsi="微软雅黑" w:cs="Arial" w:hint="eastAsia"/>
          <w:sz w:val="20"/>
          <w:szCs w:val="20"/>
        </w:rPr>
        <w:t>的</w:t>
      </w:r>
      <w:r w:rsidRPr="00DF3923">
        <w:rPr>
          <w:rFonts w:ascii="微软雅黑" w:eastAsia="微软雅黑" w:hAnsi="微软雅黑" w:cs="Arial"/>
          <w:sz w:val="20"/>
          <w:szCs w:val="20"/>
        </w:rPr>
        <w:t>RSCP</w:t>
      </w:r>
      <w:r w:rsidRPr="00DF3923">
        <w:rPr>
          <w:rFonts w:ascii="微软雅黑" w:eastAsia="微软雅黑" w:hAnsi="微软雅黑" w:cs="Arial" w:hint="eastAsia"/>
          <w:sz w:val="20"/>
          <w:szCs w:val="20"/>
        </w:rPr>
        <w:t>，</w:t>
      </w:r>
      <w:r w:rsidRPr="00DF3923">
        <w:rPr>
          <w:rFonts w:ascii="微软雅黑" w:eastAsia="微软雅黑" w:hAnsi="微软雅黑" w:cs="Arial"/>
          <w:sz w:val="20"/>
          <w:szCs w:val="20"/>
        </w:rPr>
        <w:t>RSRQ</w:t>
      </w:r>
      <w:r w:rsidRPr="00DF3923">
        <w:rPr>
          <w:rFonts w:ascii="微软雅黑" w:eastAsia="微软雅黑" w:hAnsi="微软雅黑" w:cs="Arial" w:hint="eastAsia"/>
          <w:sz w:val="20"/>
          <w:szCs w:val="20"/>
        </w:rPr>
        <w:t>相当于</w:t>
      </w:r>
      <w:r w:rsidRPr="00DF3923">
        <w:rPr>
          <w:rFonts w:ascii="微软雅黑" w:eastAsia="微软雅黑" w:hAnsi="微软雅黑" w:cs="Arial"/>
          <w:sz w:val="20"/>
          <w:szCs w:val="20"/>
        </w:rPr>
        <w:t xml:space="preserve">CPICH </w:t>
      </w:r>
      <w:proofErr w:type="spellStart"/>
      <w:r w:rsidRPr="00DF3923">
        <w:rPr>
          <w:rFonts w:ascii="微软雅黑" w:eastAsia="微软雅黑" w:hAnsi="微软雅黑" w:cs="Arial"/>
          <w:sz w:val="20"/>
          <w:szCs w:val="20"/>
        </w:rPr>
        <w:t>Ec</w:t>
      </w:r>
      <w:proofErr w:type="spellEnd"/>
      <w:r w:rsidRPr="00DF3923">
        <w:rPr>
          <w:rFonts w:ascii="微软雅黑" w:eastAsia="微软雅黑" w:hAnsi="微软雅黑" w:cs="Arial"/>
          <w:sz w:val="20"/>
          <w:szCs w:val="20"/>
        </w:rPr>
        <w:t>/No.</w:t>
      </w:r>
    </w:p>
    <w:p w:rsidR="00DF3923" w:rsidRPr="00DF3923" w:rsidRDefault="00DF3923" w:rsidP="00DF3923">
      <w:pPr>
        <w:adjustRightInd w:val="0"/>
        <w:rPr>
          <w:rFonts w:ascii="微软雅黑" w:eastAsia="微软雅黑" w:hAnsi="微软雅黑" w:cs="Arial"/>
          <w:sz w:val="20"/>
          <w:szCs w:val="20"/>
        </w:rPr>
      </w:pPr>
      <w:r w:rsidRPr="00DF3923">
        <w:rPr>
          <w:rFonts w:ascii="微软雅黑" w:eastAsia="微软雅黑" w:hAnsi="微软雅黑" w:cs="Arial" w:hint="eastAsia"/>
          <w:sz w:val="20"/>
          <w:szCs w:val="20"/>
        </w:rPr>
        <w:t>在小区选择或重选时，通常使用</w:t>
      </w:r>
      <w:r w:rsidRPr="00DF3923">
        <w:rPr>
          <w:rFonts w:ascii="微软雅黑" w:eastAsia="微软雅黑" w:hAnsi="微软雅黑" w:cs="Arial"/>
          <w:sz w:val="20"/>
          <w:szCs w:val="20"/>
        </w:rPr>
        <w:t>RSRP</w:t>
      </w:r>
      <w:r w:rsidRPr="00DF3923">
        <w:rPr>
          <w:rFonts w:ascii="微软雅黑" w:eastAsia="微软雅黑" w:hAnsi="微软雅黑" w:cs="Arial" w:hint="eastAsia"/>
          <w:sz w:val="20"/>
          <w:szCs w:val="20"/>
        </w:rPr>
        <w:t>就可以了，在切换时通常需要综合比较</w:t>
      </w:r>
      <w:r w:rsidRPr="00DF3923">
        <w:rPr>
          <w:rFonts w:ascii="微软雅黑" w:eastAsia="微软雅黑" w:hAnsi="微软雅黑" w:cs="Arial"/>
          <w:sz w:val="20"/>
          <w:szCs w:val="20"/>
        </w:rPr>
        <w:t>RSRP</w:t>
      </w:r>
      <w:r w:rsidRPr="00DF3923">
        <w:rPr>
          <w:rFonts w:ascii="微软雅黑" w:eastAsia="微软雅黑" w:hAnsi="微软雅黑" w:cs="Arial" w:hint="eastAsia"/>
          <w:sz w:val="20"/>
          <w:szCs w:val="20"/>
        </w:rPr>
        <w:t>与</w:t>
      </w:r>
      <w:r w:rsidRPr="00DF3923">
        <w:rPr>
          <w:rFonts w:ascii="微软雅黑" w:eastAsia="微软雅黑" w:hAnsi="微软雅黑" w:cs="Arial"/>
          <w:sz w:val="20"/>
          <w:szCs w:val="20"/>
        </w:rPr>
        <w:t>RSRQ</w:t>
      </w:r>
      <w:r w:rsidRPr="00DF3923">
        <w:rPr>
          <w:rFonts w:ascii="微软雅黑" w:eastAsia="微软雅黑" w:hAnsi="微软雅黑" w:cs="Arial" w:hint="eastAsia"/>
          <w:sz w:val="20"/>
          <w:szCs w:val="20"/>
        </w:rPr>
        <w:t>，如果仅比较</w:t>
      </w:r>
      <w:r w:rsidRPr="00DF3923">
        <w:rPr>
          <w:rFonts w:ascii="微软雅黑" w:eastAsia="微软雅黑" w:hAnsi="微软雅黑" w:cs="Arial"/>
          <w:sz w:val="20"/>
          <w:szCs w:val="20"/>
        </w:rPr>
        <w:t>RSRP</w:t>
      </w:r>
      <w:r w:rsidRPr="00DF3923">
        <w:rPr>
          <w:rFonts w:ascii="微软雅黑" w:eastAsia="微软雅黑" w:hAnsi="微软雅黑" w:cs="Arial" w:hint="eastAsia"/>
          <w:sz w:val="20"/>
          <w:szCs w:val="20"/>
        </w:rPr>
        <w:t>可能导致频繁切换，如果仅比较</w:t>
      </w:r>
      <w:r w:rsidRPr="00DF3923">
        <w:rPr>
          <w:rFonts w:ascii="微软雅黑" w:eastAsia="微软雅黑" w:hAnsi="微软雅黑" w:cs="Arial"/>
          <w:sz w:val="20"/>
          <w:szCs w:val="20"/>
        </w:rPr>
        <w:t>RSRQ</w:t>
      </w:r>
      <w:r w:rsidRPr="00DF3923">
        <w:rPr>
          <w:rFonts w:ascii="微软雅黑" w:eastAsia="微软雅黑" w:hAnsi="微软雅黑" w:cs="Arial" w:hint="eastAsia"/>
          <w:sz w:val="20"/>
          <w:szCs w:val="20"/>
        </w:rPr>
        <w:t>虽然减少切换频率但可能导致掉话，当然在切换时具体如何使用这两个参数是</w:t>
      </w:r>
      <w:proofErr w:type="spellStart"/>
      <w:r w:rsidRPr="00DF3923">
        <w:rPr>
          <w:rFonts w:ascii="微软雅黑" w:eastAsia="微软雅黑" w:hAnsi="微软雅黑" w:cs="Arial"/>
          <w:sz w:val="20"/>
          <w:szCs w:val="20"/>
        </w:rPr>
        <w:t>eNB</w:t>
      </w:r>
      <w:proofErr w:type="spellEnd"/>
      <w:r w:rsidRPr="00DF3923">
        <w:rPr>
          <w:rFonts w:ascii="微软雅黑" w:eastAsia="微软雅黑" w:hAnsi="微软雅黑" w:cs="Arial" w:hint="eastAsia"/>
          <w:sz w:val="20"/>
          <w:szCs w:val="20"/>
        </w:rPr>
        <w:t>实现问题</w:t>
      </w:r>
      <w:r w:rsidRPr="00DF3923">
        <w:rPr>
          <w:rFonts w:ascii="微软雅黑" w:eastAsia="微软雅黑" w:hAnsi="微软雅黑" w:cs="Arial"/>
          <w:sz w:val="20"/>
          <w:szCs w:val="20"/>
        </w:rPr>
        <w:t>。</w:t>
      </w:r>
    </w:p>
    <w:p w:rsidR="008D77F1" w:rsidRPr="00B67484" w:rsidRDefault="00622488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2" w:name="_Toc493856441"/>
      <w:r w:rsidRPr="00B67484">
        <w:rPr>
          <w:rFonts w:ascii="微软雅黑" w:eastAsia="微软雅黑" w:hAnsi="微软雅黑"/>
          <w:b w:val="0"/>
          <w:color w:val="0000FF"/>
          <w:sz w:val="20"/>
          <w:szCs w:val="20"/>
        </w:rPr>
        <w:t>Ch04</w:t>
      </w:r>
      <w:r w:rsidR="00561305" w:rsidRPr="00B67484">
        <w:rPr>
          <w:rFonts w:ascii="微软雅黑" w:eastAsia="微软雅黑" w:hAnsi="微软雅黑" w:hint="eastAsia"/>
          <w:b w:val="0"/>
          <w:color w:val="0000FF"/>
          <w:sz w:val="20"/>
          <w:szCs w:val="20"/>
        </w:rPr>
        <w:t>：</w:t>
      </w:r>
      <w:r w:rsidRPr="00B67484">
        <w:rPr>
          <w:rFonts w:ascii="微软雅黑" w:eastAsia="微软雅黑" w:hAnsi="微软雅黑"/>
          <w:b w:val="0"/>
          <w:color w:val="0000FF"/>
          <w:sz w:val="20"/>
          <w:szCs w:val="20"/>
        </w:rPr>
        <w:t xml:space="preserve"> </w:t>
      </w:r>
      <w:proofErr w:type="spellStart"/>
      <w:r w:rsidRPr="00B67484">
        <w:rPr>
          <w:rFonts w:ascii="微软雅黑" w:eastAsia="微软雅黑" w:hAnsi="微软雅黑"/>
          <w:b w:val="0"/>
          <w:color w:val="0000FF"/>
          <w:sz w:val="20"/>
          <w:szCs w:val="20"/>
        </w:rPr>
        <w:t>Numpy</w:t>
      </w:r>
      <w:bookmarkEnd w:id="2"/>
      <w:proofErr w:type="spellEnd"/>
    </w:p>
    <w:p w:rsidR="00DC487F" w:rsidRPr="005B766D" w:rsidRDefault="00667C4B" w:rsidP="005B766D">
      <w:pPr>
        <w:numPr>
          <w:ilvl w:val="0"/>
          <w:numId w:val="2"/>
        </w:numPr>
        <w:rPr>
          <w:rFonts w:ascii="微软雅黑" w:eastAsia="微软雅黑" w:hAnsi="微软雅黑" w:cs="Arial"/>
          <w:sz w:val="20"/>
          <w:szCs w:val="20"/>
        </w:rPr>
      </w:pPr>
      <w:proofErr w:type="spellStart"/>
      <w:proofErr w:type="gramStart"/>
      <w:r w:rsidRPr="00B67484">
        <w:rPr>
          <w:rFonts w:ascii="微软雅黑" w:eastAsia="微软雅黑" w:hAnsi="微软雅黑" w:cs="Arial" w:hint="eastAsia"/>
          <w:sz w:val="20"/>
          <w:szCs w:val="20"/>
        </w:rPr>
        <w:t>n</w:t>
      </w:r>
      <w:r w:rsidRPr="00B67484">
        <w:rPr>
          <w:rFonts w:ascii="微软雅黑" w:eastAsia="微软雅黑" w:hAnsi="微软雅黑" w:cs="Arial"/>
          <w:sz w:val="20"/>
          <w:szCs w:val="20"/>
        </w:rPr>
        <w:t>umpy.array</w:t>
      </w:r>
      <w:proofErr w:type="spellEnd"/>
      <w:r w:rsidRPr="00B67484">
        <w:rPr>
          <w:rFonts w:ascii="微软雅黑" w:eastAsia="微软雅黑" w:hAnsi="微软雅黑" w:cs="Arial"/>
          <w:sz w:val="20"/>
          <w:szCs w:val="20"/>
        </w:rPr>
        <w:t>(</w:t>
      </w:r>
      <w:proofErr w:type="gramEnd"/>
      <w:r w:rsidRPr="00B67484">
        <w:rPr>
          <w:rFonts w:ascii="微软雅黑" w:eastAsia="微软雅黑" w:hAnsi="微软雅黑" w:cs="Arial"/>
          <w:sz w:val="20"/>
          <w:szCs w:val="20"/>
        </w:rPr>
        <w:t>list)</w:t>
      </w:r>
      <w:r w:rsidRPr="00B67484">
        <w:rPr>
          <w:rFonts w:ascii="微软雅黑" w:eastAsia="微软雅黑" w:hAnsi="微软雅黑" w:cs="Arial" w:hint="eastAsia"/>
          <w:sz w:val="20"/>
          <w:szCs w:val="20"/>
        </w:rPr>
        <w:t>, 定义数组</w:t>
      </w:r>
      <w:r w:rsidR="00772B63" w:rsidRPr="00B67484">
        <w:rPr>
          <w:rFonts w:ascii="微软雅黑" w:eastAsia="微软雅黑" w:hAnsi="微软雅黑" w:cs="Arial" w:hint="eastAsia"/>
          <w:sz w:val="20"/>
          <w:szCs w:val="20"/>
        </w:rPr>
        <w:t>。为数组推荐适合类型。</w:t>
      </w:r>
      <w:r w:rsidR="001454C9" w:rsidRPr="00B67484">
        <w:rPr>
          <w:rFonts w:ascii="微软雅黑" w:eastAsia="微软雅黑" w:hAnsi="微软雅黑" w:cs="Arial" w:hint="eastAsia"/>
          <w:sz w:val="20"/>
          <w:szCs w:val="20"/>
        </w:rPr>
        <w:t>数据类型保存在</w:t>
      </w:r>
      <w:proofErr w:type="spellStart"/>
      <w:r w:rsidR="001454C9" w:rsidRPr="00B67484">
        <w:rPr>
          <w:rFonts w:ascii="微软雅黑" w:eastAsia="微软雅黑" w:hAnsi="微软雅黑" w:cs="Arial" w:hint="eastAsia"/>
          <w:sz w:val="20"/>
          <w:szCs w:val="20"/>
        </w:rPr>
        <w:t>arr.</w:t>
      </w:r>
      <w:r w:rsidR="001454C9" w:rsidRPr="00B67484">
        <w:rPr>
          <w:rFonts w:ascii="微软雅黑" w:eastAsia="微软雅黑" w:hAnsi="微软雅黑" w:cs="Arial"/>
          <w:sz w:val="20"/>
          <w:szCs w:val="20"/>
        </w:rPr>
        <w:t>dtype</w:t>
      </w:r>
      <w:proofErr w:type="spellEnd"/>
      <w:r w:rsidR="001454C9" w:rsidRPr="00B67484">
        <w:rPr>
          <w:rFonts w:ascii="微软雅黑" w:eastAsia="微软雅黑" w:hAnsi="微软雅黑" w:cs="Arial" w:hint="eastAsia"/>
          <w:sz w:val="20"/>
          <w:szCs w:val="20"/>
        </w:rPr>
        <w:t>里</w:t>
      </w:r>
    </w:p>
    <w:p w:rsidR="00D1642F" w:rsidRPr="00B67484" w:rsidRDefault="005B766D" w:rsidP="00D1642F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3" w:name="_Toc493856442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SRLTE, SGLTE</w:t>
      </w:r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,SVLTE</w:t>
      </w:r>
      <w:bookmarkEnd w:id="3"/>
      <w:proofErr w:type="gramEnd"/>
    </w:p>
    <w:p w:rsidR="00D1642F" w:rsidRPr="00B67484" w:rsidRDefault="005B766D" w:rsidP="00D1642F">
      <w:pPr>
        <w:adjustRightInd w:val="0"/>
        <w:rPr>
          <w:rFonts w:ascii="微软雅黑" w:eastAsia="微软雅黑" w:hAnsi="微软雅黑" w:cs="Arial"/>
          <w:sz w:val="20"/>
          <w:szCs w:val="20"/>
        </w:rPr>
      </w:pPr>
      <w:r w:rsidRPr="005B766D">
        <w:rPr>
          <w:rFonts w:ascii="微软雅黑" w:eastAsia="微软雅黑" w:hAnsi="微软雅黑" w:cs="Arial"/>
          <w:sz w:val="20"/>
          <w:szCs w:val="20"/>
        </w:rPr>
        <w:t>关于LTE网络下，语音的解决方案，请参考http://bbs.feng.com/read-htm-tid-8618568.html</w:t>
      </w:r>
      <w:r w:rsidRPr="005B766D">
        <w:rPr>
          <w:rFonts w:ascii="微软雅黑" w:eastAsia="微软雅黑" w:hAnsi="微软雅黑" w:cs="Arial"/>
          <w:sz w:val="20"/>
          <w:szCs w:val="20"/>
        </w:rPr>
        <w:br/>
        <w:t>以下主要是解释下LTE网络常见的几个英文缩写：</w:t>
      </w:r>
      <w:r w:rsidRPr="005B766D">
        <w:rPr>
          <w:rFonts w:ascii="微软雅黑" w:eastAsia="微软雅黑" w:hAnsi="微软雅黑" w:cs="Arial"/>
          <w:sz w:val="20"/>
          <w:szCs w:val="20"/>
        </w:rPr>
        <w:br/>
        <w:t>SGLTE （simultaneous GSM and LTE）：LTE与GSM同步支持，终端包含了两个芯片。一个是支持LTE的多模芯片，一个是GSM的芯片。可以支持数据语音同时进行 。</w:t>
      </w:r>
      <w:r w:rsidRPr="005B766D">
        <w:rPr>
          <w:rFonts w:ascii="微软雅黑" w:eastAsia="微软雅黑" w:hAnsi="微软雅黑" w:cs="Arial"/>
          <w:sz w:val="20"/>
          <w:szCs w:val="20"/>
        </w:rPr>
        <w:br/>
        <w:t>SVLTE（Simultaneous Voice and LTE）：即双待手机方式。手机同时工作在LTE和CS方式，前者提供数据业务，后者提供语音业务。</w:t>
      </w:r>
      <w:r w:rsidRPr="005B766D">
        <w:rPr>
          <w:rFonts w:ascii="微软雅黑" w:eastAsia="微软雅黑" w:hAnsi="微软雅黑" w:cs="Arial"/>
          <w:sz w:val="20"/>
          <w:szCs w:val="20"/>
        </w:rPr>
        <w:br/>
        <w:t>SVLTE&amp;SGLTE基本是一个概念，是一种单卡双待策略，手机插入一张卡，但可以同时工作在LTE网络和2/3G网络下（如果23G网络是CDMA，则是SVLTE，如果23G网络是GSM/UTRAN的，则是SGLTE），这样数据业务使用LTE网络，语音业务用23G网络。可以同时工作。</w:t>
      </w:r>
      <w:r w:rsidRPr="005B766D">
        <w:rPr>
          <w:rFonts w:ascii="微软雅黑" w:eastAsia="微软雅黑" w:hAnsi="微软雅黑" w:cs="Arial"/>
          <w:sz w:val="20"/>
          <w:szCs w:val="20"/>
        </w:rPr>
        <w:br/>
      </w:r>
      <w:r w:rsidRPr="00AC4A0E">
        <w:rPr>
          <w:rFonts w:ascii="微软雅黑" w:eastAsia="微软雅黑" w:hAnsi="微软雅黑" w:cs="Arial"/>
          <w:sz w:val="20"/>
          <w:szCs w:val="20"/>
          <w:highlight w:val="yellow"/>
        </w:rPr>
        <w:t>CSFB</w:t>
      </w:r>
      <w:r w:rsidRPr="005B766D">
        <w:rPr>
          <w:rFonts w:ascii="微软雅黑" w:eastAsia="微软雅黑" w:hAnsi="微软雅黑" w:cs="Arial"/>
          <w:sz w:val="20"/>
          <w:szCs w:val="20"/>
        </w:rPr>
        <w:t>则是一种单卡单待的方案，终端只能工作在一个网络下，例如工作在LTE下，当有语音来电时，通过回落的方式回到23G网络下工作，因此采用CSFB方案4G网络和语音是不能同时进行的，注意这里说的是4G网络和语音不能同时进行而不是上网和语音不能同时进行，3大运营商是有区别的，如下：</w:t>
      </w:r>
      <w:r w:rsidRPr="005B766D">
        <w:rPr>
          <w:rFonts w:ascii="微软雅黑" w:eastAsia="微软雅黑" w:hAnsi="微软雅黑" w:cs="Arial"/>
          <w:sz w:val="20"/>
          <w:szCs w:val="20"/>
        </w:rPr>
        <w:br/>
        <w:t>1.移动4G网络：</w:t>
      </w:r>
      <w:r w:rsidRPr="005B766D">
        <w:rPr>
          <w:rFonts w:ascii="微软雅黑" w:eastAsia="微软雅黑" w:hAnsi="微软雅黑" w:cs="Arial"/>
          <w:sz w:val="20"/>
          <w:szCs w:val="20"/>
        </w:rPr>
        <w:br/>
        <w:t>移动的3G网络就是移动的痛，移动的网络中当有语音来电时都会选择回落到GSM网络的，极少回落3G网络的，因为移动很清楚自己的3G网络无论是覆盖范围还是信号稳定度都很渣的。大家都知道2G网络不能在打电话的同时连接数据业务，因为移动4G语音回落2G会导致电脑断网的。</w:t>
      </w:r>
      <w:r w:rsidRPr="005B766D">
        <w:rPr>
          <w:rFonts w:ascii="微软雅黑" w:eastAsia="微软雅黑" w:hAnsi="微软雅黑" w:cs="Arial"/>
          <w:sz w:val="20"/>
          <w:szCs w:val="20"/>
        </w:rPr>
        <w:br/>
        <w:t>2、.联通4G网络：</w:t>
      </w:r>
      <w:r w:rsidRPr="005B766D">
        <w:rPr>
          <w:rFonts w:ascii="微软雅黑" w:eastAsia="微软雅黑" w:hAnsi="微软雅黑" w:cs="Arial"/>
          <w:sz w:val="20"/>
          <w:szCs w:val="20"/>
        </w:rPr>
        <w:br/>
        <w:t>联通3G的WCDMA网络速度快，信号稳定，语音电话时会回落到42Mb/s的3G网络，WCDMA允许通话的同时连接数据业务，从这里可以看出，虽然联通的4G手机如果采用CSFB方案也不支持4G网络和语音同时进行，但是由于其回落到WCDMA网络允许通话的同时连接数据业务，因此语音通话时不会断网，但此时也不是工作在4G模式</w:t>
      </w:r>
      <w:r w:rsidRPr="005B766D">
        <w:rPr>
          <w:rFonts w:ascii="微软雅黑" w:eastAsia="微软雅黑" w:hAnsi="微软雅黑" w:cs="Arial"/>
          <w:sz w:val="20"/>
          <w:szCs w:val="20"/>
        </w:rPr>
        <w:br/>
        <w:t>3、电信4G网络</w:t>
      </w:r>
      <w:r w:rsidRPr="005B766D">
        <w:rPr>
          <w:rFonts w:ascii="微软雅黑" w:eastAsia="微软雅黑" w:hAnsi="微软雅黑" w:cs="Arial"/>
          <w:sz w:val="20"/>
          <w:szCs w:val="20"/>
        </w:rPr>
        <w:br/>
        <w:t>由于CDMA与LTE并不是一个体系中的技术，所以LTE语音通话要回落到CDMA，通话结束再返回LTE网络，电信就要在基站上做很大的改动，投入的资金较多的。全球的CDMA运营商都不会选择CSFB方案的。苹果采用了一种折中方案，会同时在CDMA 1x和LTE网络待机，这听起来有点像单卡双待，但CDMA 1x和LTE同时只能有一个进行数据的收发。如果有电话呼入，中断LTE数据业务，把电话接进来的。由于在CDMA 1x和LTE双待机，所以根本就不需要使用回落技术，只要调整阀门，关闭LTE数据收发，就能把通道腾出来，让CDMA 1x进行语音通信。</w:t>
      </w:r>
      <w:r w:rsidRPr="005B766D">
        <w:rPr>
          <w:rFonts w:ascii="微软雅黑" w:eastAsia="微软雅黑" w:hAnsi="微软雅黑" w:cs="Arial"/>
          <w:sz w:val="20"/>
          <w:szCs w:val="20"/>
        </w:rPr>
        <w:br/>
        <w:t>苹果的这种奇葩的方案，能够让C网运营商稍加改动网络协议就能满足iphone5的需求的，目前这种奇葩方案叫SRLTE。</w:t>
      </w:r>
      <w:r w:rsidRPr="005B766D">
        <w:rPr>
          <w:rFonts w:ascii="微软雅黑" w:eastAsia="微软雅黑" w:hAnsi="微软雅黑" w:cs="Arial"/>
          <w:sz w:val="20"/>
          <w:szCs w:val="20"/>
        </w:rPr>
        <w:br/>
      </w:r>
      <w:r w:rsidRPr="005B766D">
        <w:rPr>
          <w:rFonts w:ascii="微软雅黑" w:eastAsia="微软雅黑" w:hAnsi="微软雅黑" w:cs="Arial"/>
          <w:sz w:val="20"/>
          <w:szCs w:val="20"/>
        </w:rPr>
        <w:lastRenderedPageBreak/>
        <w:br/>
      </w:r>
      <w:r w:rsidRPr="005B766D">
        <w:rPr>
          <w:rFonts w:ascii="微软雅黑" w:eastAsia="微软雅黑" w:hAnsi="微软雅黑" w:cs="Arial"/>
          <w:b/>
          <w:bCs/>
          <w:sz w:val="20"/>
          <w:szCs w:val="20"/>
        </w:rPr>
        <w:t>综上</w:t>
      </w:r>
      <w:r w:rsidRPr="005B766D">
        <w:rPr>
          <w:rFonts w:ascii="微软雅黑" w:eastAsia="微软雅黑" w:hAnsi="微软雅黑" w:cs="Arial"/>
          <w:sz w:val="20"/>
          <w:szCs w:val="20"/>
        </w:rPr>
        <w:br/>
        <w:t>1、如果手机采用的是SGLTE和SVLTE的语音方案，4G网络和语音都是可以同时进行的，不管哪个运营商。比如华为的P7就是采用这种方案的</w:t>
      </w:r>
      <w:r w:rsidRPr="005B766D">
        <w:rPr>
          <w:rFonts w:ascii="微软雅黑" w:eastAsia="微软雅黑" w:hAnsi="微软雅黑" w:cs="Arial"/>
          <w:sz w:val="20"/>
          <w:szCs w:val="20"/>
        </w:rPr>
        <w:br/>
        <w:t>2、采用CSFB的方案的手机，移动网络由于会回落到2G，2G又不支持不能在打电话的同时连接数据业务，因此会断网。而联通网络由于回到到的是WCDMA，因此因此语音通话时不会断网，但此时也不是工作在4G模式。采用这种方案的比如苹果的</w:t>
      </w:r>
      <w:proofErr w:type="spellStart"/>
      <w:proofErr w:type="gramStart"/>
      <w:r w:rsidRPr="005B766D">
        <w:rPr>
          <w:rFonts w:ascii="微软雅黑" w:eastAsia="微软雅黑" w:hAnsi="微软雅黑" w:cs="Arial"/>
          <w:sz w:val="20"/>
          <w:szCs w:val="20"/>
        </w:rPr>
        <w:t>iphone</w:t>
      </w:r>
      <w:proofErr w:type="spellEnd"/>
      <w:r w:rsidRPr="005B766D">
        <w:rPr>
          <w:rFonts w:ascii="微软雅黑" w:eastAsia="微软雅黑" w:hAnsi="微软雅黑" w:cs="Arial"/>
          <w:sz w:val="20"/>
          <w:szCs w:val="20"/>
        </w:rPr>
        <w:t>系列</w:t>
      </w:r>
      <w:proofErr w:type="gramEnd"/>
      <w:r w:rsidRPr="005B766D">
        <w:rPr>
          <w:rFonts w:ascii="微软雅黑" w:eastAsia="微软雅黑" w:hAnsi="微软雅黑" w:cs="Arial"/>
          <w:sz w:val="20"/>
          <w:szCs w:val="20"/>
        </w:rPr>
        <w:br/>
        <w:t>3、SRLTE，这个专门针对电信CDMA网络的一个方案，一样无法同时语音和数据，因此会断网，采用这种方案的手机，苹果的</w:t>
      </w:r>
      <w:proofErr w:type="spellStart"/>
      <w:r w:rsidRPr="005B766D">
        <w:rPr>
          <w:rFonts w:ascii="微软雅黑" w:eastAsia="微软雅黑" w:hAnsi="微软雅黑" w:cs="Arial"/>
          <w:sz w:val="20"/>
          <w:szCs w:val="20"/>
        </w:rPr>
        <w:t>iphone</w:t>
      </w:r>
      <w:proofErr w:type="spellEnd"/>
      <w:r w:rsidRPr="005B766D">
        <w:rPr>
          <w:rFonts w:ascii="微软雅黑" w:eastAsia="微软雅黑" w:hAnsi="微软雅黑" w:cs="Arial"/>
          <w:sz w:val="20"/>
          <w:szCs w:val="20"/>
        </w:rPr>
        <w:t>系列，特别强调还有努比亚的大小牛（呵呵，经常看坛子上有人在说努比亚伪全网通，电信版是假4G，电信网络在升级，升级完就OK了，目前SRLTE方案的手机全国很多地方都无法上电信的4G网络，包括苹果的</w:t>
      </w:r>
      <w:proofErr w:type="spellStart"/>
      <w:r w:rsidRPr="005B766D">
        <w:rPr>
          <w:rFonts w:ascii="微软雅黑" w:eastAsia="微软雅黑" w:hAnsi="微软雅黑" w:cs="Arial"/>
          <w:sz w:val="20"/>
          <w:szCs w:val="20"/>
        </w:rPr>
        <w:t>iphone</w:t>
      </w:r>
      <w:proofErr w:type="spellEnd"/>
      <w:r w:rsidRPr="005B766D">
        <w:rPr>
          <w:rFonts w:ascii="微软雅黑" w:eastAsia="微软雅黑" w:hAnsi="微软雅黑" w:cs="Arial"/>
          <w:sz w:val="20"/>
          <w:szCs w:val="20"/>
        </w:rPr>
        <w:t>，等电信网络部署完SRLTE就OK了，等吧。。。。身边就有个有小牛的,强制开启电信4G,可以上网,很快,但是接不了电话也打不了</w:t>
      </w:r>
      <w:r w:rsidRPr="005B766D">
        <w:rPr>
          <w:rFonts w:ascii="微软雅黑" w:eastAsia="微软雅黑" w:hAnsi="微软雅黑" w:cs="Arial" w:hint="eastAsia"/>
          <w:sz w:val="20"/>
          <w:szCs w:val="20"/>
        </w:rPr>
        <w:t>）</w:t>
      </w:r>
    </w:p>
    <w:p w:rsidR="00D1642F" w:rsidRPr="00B67484" w:rsidRDefault="008914F5" w:rsidP="00D1642F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4" w:name="_Toc493856443"/>
      <w:r>
        <w:rPr>
          <w:rFonts w:ascii="微软雅黑" w:eastAsia="微软雅黑" w:hAnsi="微软雅黑"/>
          <w:b w:val="0"/>
          <w:color w:val="0000FF"/>
          <w:sz w:val="20"/>
          <w:szCs w:val="20"/>
        </w:rPr>
        <w:t>CSFB</w:t>
      </w:r>
      <w:r>
        <w:rPr>
          <w:rFonts w:ascii="微软雅黑" w:eastAsia="微软雅黑" w:hAnsi="微软雅黑" w:hint="eastAsia"/>
          <w:b w:val="0"/>
          <w:color w:val="0000FF"/>
          <w:sz w:val="20"/>
          <w:szCs w:val="20"/>
        </w:rPr>
        <w:t>过程</w:t>
      </w:r>
      <w:bookmarkEnd w:id="4"/>
    </w:p>
    <w:p w:rsidR="00D1642F" w:rsidRPr="00B67484" w:rsidRDefault="008914F5" w:rsidP="008914F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r w:rsidRPr="008914F5">
        <w:rPr>
          <w:rFonts w:ascii="微软雅黑" w:eastAsia="微软雅黑" w:hAnsi="微软雅黑" w:cs="Arial" w:hint="eastAsia"/>
          <w:sz w:val="20"/>
          <w:szCs w:val="20"/>
        </w:rPr>
        <w:t>CSFB 业务流程主要包括联合附着、位置更新、</w:t>
      </w:r>
      <w:proofErr w:type="gramStart"/>
      <w:r w:rsidRPr="008914F5">
        <w:rPr>
          <w:rFonts w:ascii="微软雅黑" w:eastAsia="微软雅黑" w:hAnsi="微软雅黑" w:cs="Arial" w:hint="eastAsia"/>
          <w:sz w:val="20"/>
          <w:szCs w:val="20"/>
        </w:rPr>
        <w:t>主叫(</w:t>
      </w:r>
      <w:proofErr w:type="gramEnd"/>
      <w:r w:rsidRPr="008914F5">
        <w:rPr>
          <w:rFonts w:ascii="微软雅黑" w:eastAsia="微软雅黑" w:hAnsi="微软雅黑" w:cs="Arial" w:hint="eastAsia"/>
          <w:sz w:val="20"/>
          <w:szCs w:val="20"/>
        </w:rPr>
        <w:t>MO)CSFB 流程、被叫(MT)CSFB 流程以及去附着等。 启用 CSFB 功能的用户的附着流程是基于联合 GPRS/IMSI 附着流程来实现的。TD-LTE/TD-SCDMA/GSM(GPRS)多模单待手持终端在给 MME 发送的附着请求消息中携带支持CSFB 能力的指示。MME 在收到用户的联合附着请求后，在进行 EPS 附着的同时，会推导出其相关</w:t>
      </w:r>
      <w:r w:rsidR="00191196">
        <w:rPr>
          <w:rFonts w:ascii="微软雅黑" w:eastAsia="微软雅黑" w:hAnsi="微软雅黑" w:cs="Arial" w:hint="eastAsia"/>
          <w:sz w:val="20"/>
          <w:szCs w:val="20"/>
        </w:rPr>
        <w:t xml:space="preserve"> CS</w:t>
      </w:r>
      <w:r w:rsidRPr="008914F5">
        <w:rPr>
          <w:rFonts w:ascii="微软雅黑" w:eastAsia="微软雅黑" w:hAnsi="微软雅黑" w:cs="Arial" w:hint="eastAsia"/>
          <w:sz w:val="20"/>
          <w:szCs w:val="20"/>
        </w:rPr>
        <w:t>域的 VLR 信息，并向这个 VLR 发起位置更新请求，VLR 收到位置更新请求以后，会将该用户标记为已经进行 EPS 附着了，并保存用户的 MME 的 IP 地址，这样，VLR 中就创建了用户的 VLR 与 MME 间的 SGs 关联。随后，MSC Server/VLR 会进行 CS 域位置更新并把用户的 TMSI 和 LAI(位置区标识)传给 MME，从而在 MME 中建立 SGs 关联。最后，MME 把 VLR 给用户分配的 TMSI 以及 LAI 等信息包含在附着请求接受消息中发送给 UE，此时就表明用户的联合附着已经成功了。 联合附着成功之后，启用 CSFB 能力的用户在 TD-LTE 网络中就可以处理电路域业务了。</w:t>
      </w:r>
    </w:p>
    <w:p w:rsidR="00D1642F" w:rsidRPr="00B67484" w:rsidRDefault="00CA3296" w:rsidP="00D1642F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5" w:name="_Toc493856444"/>
      <w:r>
        <w:rPr>
          <w:rFonts w:ascii="微软雅黑" w:eastAsia="微软雅黑" w:hAnsi="微软雅黑"/>
          <w:b w:val="0"/>
          <w:color w:val="0000FF"/>
          <w:sz w:val="20"/>
          <w:szCs w:val="20"/>
        </w:rPr>
        <w:t>CM</w:t>
      </w:r>
      <w:r>
        <w:rPr>
          <w:rFonts w:ascii="微软雅黑" w:eastAsia="微软雅黑" w:hAnsi="微软雅黑" w:hint="eastAsia"/>
          <w:b w:val="0"/>
          <w:color w:val="0000FF"/>
          <w:sz w:val="20"/>
          <w:szCs w:val="20"/>
        </w:rPr>
        <w:t>和PAPR</w:t>
      </w:r>
      <w:bookmarkEnd w:id="5"/>
    </w:p>
    <w:p w:rsidR="00CA3296" w:rsidRPr="00CA3296" w:rsidRDefault="00FE7523" w:rsidP="00CA3296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CM(</w:t>
      </w:r>
      <w:proofErr w:type="gramEnd"/>
      <w:r w:rsidR="00CA3296" w:rsidRPr="00CA3296">
        <w:rPr>
          <w:rFonts w:ascii="微软雅黑" w:eastAsia="微软雅黑" w:hAnsi="微软雅黑" w:cs="Arial" w:hint="eastAsia"/>
          <w:sz w:val="20"/>
          <w:szCs w:val="20"/>
        </w:rPr>
        <w:t>Cubic Metric</w:t>
      </w:r>
      <w:r>
        <w:rPr>
          <w:rFonts w:ascii="微软雅黑" w:eastAsia="微软雅黑" w:hAnsi="微软雅黑" w:cs="Arial"/>
          <w:sz w:val="20"/>
          <w:szCs w:val="20"/>
        </w:rPr>
        <w:t>)</w:t>
      </w:r>
      <w:r w:rsidR="00CA3296" w:rsidRPr="00CA3296">
        <w:rPr>
          <w:rFonts w:ascii="微软雅黑" w:eastAsia="微软雅黑" w:hAnsi="微软雅黑" w:cs="Arial" w:hint="eastAsia"/>
          <w:sz w:val="20"/>
          <w:szCs w:val="20"/>
        </w:rPr>
        <w:t>，立方度量是比PAPR</w:t>
      </w:r>
      <w:r>
        <w:rPr>
          <w:rFonts w:ascii="微软雅黑" w:eastAsia="微软雅黑" w:hAnsi="微软雅黑" w:cs="Arial"/>
          <w:sz w:val="20"/>
          <w:szCs w:val="20"/>
        </w:rPr>
        <w:t>(Peak to Average Power Ratio)</w:t>
      </w:r>
      <w:r w:rsidR="00CA3296" w:rsidRPr="00CA3296">
        <w:rPr>
          <w:rFonts w:ascii="微软雅黑" w:eastAsia="微软雅黑" w:hAnsi="微软雅黑" w:cs="Arial" w:hint="eastAsia"/>
          <w:sz w:val="20"/>
          <w:szCs w:val="20"/>
        </w:rPr>
        <w:t>更为准确的度量方法。</w:t>
      </w:r>
    </w:p>
    <w:p w:rsidR="00CA3296" w:rsidRPr="00CA3296" w:rsidRDefault="00CA3296" w:rsidP="00CA3296">
      <w:pPr>
        <w:adjustRightInd w:val="0"/>
        <w:rPr>
          <w:rFonts w:ascii="微软雅黑" w:eastAsia="微软雅黑" w:hAnsi="微软雅黑" w:cs="Arial"/>
          <w:sz w:val="20"/>
          <w:szCs w:val="20"/>
        </w:rPr>
      </w:pPr>
      <w:r w:rsidRPr="00CA3296">
        <w:rPr>
          <w:rFonts w:ascii="微软雅黑" w:eastAsia="微软雅黑" w:hAnsi="微软雅黑" w:cs="Arial" w:hint="eastAsia"/>
          <w:sz w:val="20"/>
          <w:szCs w:val="20"/>
        </w:rPr>
        <w:t>立方度量（Cubic Metric）是比PAPR更为准确的度量方法。CM直接表征功放功率效率的降低，及Power De-rating。在放大器电路中，放大增益的三次方非线性分量是产生ACLR的主要原因，也就是说这个立方项是造成信道失真，三次谐波，从而造成带内干扰和邻道干扰的原因。因此，用CM比PAPR更准。能更好的反应OFDM信号的功放特性。</w:t>
      </w:r>
    </w:p>
    <w:p w:rsidR="00CA3296" w:rsidRPr="00CA3296" w:rsidRDefault="00CA3296" w:rsidP="00CA3296">
      <w:pPr>
        <w:adjustRightInd w:val="0"/>
        <w:rPr>
          <w:rFonts w:ascii="微软雅黑" w:eastAsia="微软雅黑" w:hAnsi="微软雅黑" w:cs="Arial"/>
          <w:sz w:val="20"/>
          <w:szCs w:val="20"/>
        </w:rPr>
      </w:pPr>
      <w:r w:rsidRPr="00CA3296">
        <w:rPr>
          <w:rFonts w:ascii="微软雅黑" w:eastAsia="微软雅黑" w:hAnsi="微软雅黑" w:cs="Arial" w:hint="eastAsia"/>
          <w:sz w:val="20"/>
          <w:szCs w:val="20"/>
        </w:rPr>
        <w:t>CM的定义如下：</w:t>
      </w:r>
    </w:p>
    <w:p w:rsidR="00CA3296" w:rsidRPr="00CA3296" w:rsidRDefault="00CA3296" w:rsidP="00CA3296">
      <w:pPr>
        <w:adjustRightInd w:val="0"/>
        <w:rPr>
          <w:rFonts w:ascii="微软雅黑" w:eastAsia="微软雅黑" w:hAnsi="微软雅黑" w:cs="Arial"/>
          <w:sz w:val="20"/>
          <w:szCs w:val="20"/>
        </w:rPr>
      </w:pPr>
      <w:r w:rsidRPr="00CA3296">
        <w:rPr>
          <w:rFonts w:ascii="微软雅黑" w:eastAsia="微软雅黑" w:hAnsi="微软雅黑" w:cs="Arial"/>
          <w:sz w:val="20"/>
          <w:szCs w:val="20"/>
        </w:rPr>
        <w:t>CM</w:t>
      </w:r>
      <w:proofErr w:type="gramStart"/>
      <w:r w:rsidRPr="00CA3296">
        <w:rPr>
          <w:rFonts w:ascii="微软雅黑" w:eastAsia="微软雅黑" w:hAnsi="微软雅黑" w:cs="Arial"/>
          <w:sz w:val="20"/>
          <w:szCs w:val="20"/>
        </w:rPr>
        <w:t>=(</w:t>
      </w:r>
      <w:proofErr w:type="gramEnd"/>
      <w:r w:rsidRPr="00CA3296">
        <w:rPr>
          <w:rFonts w:ascii="微软雅黑" w:eastAsia="微软雅黑" w:hAnsi="微软雅黑" w:cs="Arial"/>
          <w:sz w:val="20"/>
          <w:szCs w:val="20"/>
        </w:rPr>
        <w:t>20lg(</w:t>
      </w:r>
      <w:proofErr w:type="spellStart"/>
      <w:r w:rsidRPr="00CA3296">
        <w:rPr>
          <w:rFonts w:ascii="微软雅黑" w:eastAsia="微软雅黑" w:hAnsi="微软雅黑" w:cs="Arial"/>
          <w:sz w:val="20"/>
          <w:szCs w:val="20"/>
        </w:rPr>
        <w:t>rms</w:t>
      </w:r>
      <w:proofErr w:type="spellEnd"/>
      <w:r w:rsidRPr="00CA3296">
        <w:rPr>
          <w:rFonts w:ascii="微软雅黑" w:eastAsia="微软雅黑" w:hAnsi="微软雅黑" w:cs="Arial"/>
          <w:sz w:val="20"/>
          <w:szCs w:val="20"/>
        </w:rPr>
        <w:t>[</w:t>
      </w:r>
      <w:proofErr w:type="spellStart"/>
      <w:r w:rsidRPr="00CA3296">
        <w:rPr>
          <w:rFonts w:ascii="微软雅黑" w:eastAsia="微软雅黑" w:hAnsi="微软雅黑" w:cs="Arial"/>
          <w:sz w:val="20"/>
          <w:szCs w:val="20"/>
        </w:rPr>
        <w:t>Vnorm</w:t>
      </w:r>
      <w:proofErr w:type="spellEnd"/>
      <w:r w:rsidRPr="00CA3296">
        <w:rPr>
          <w:rFonts w:ascii="微软雅黑" w:eastAsia="微软雅黑" w:hAnsi="微软雅黑" w:cs="Arial"/>
          <w:sz w:val="20"/>
          <w:szCs w:val="20"/>
        </w:rPr>
        <w:t>(n)^3])-1.52)/K</w:t>
      </w:r>
    </w:p>
    <w:p w:rsidR="00D1642F" w:rsidRPr="00B67484" w:rsidRDefault="00CA3296" w:rsidP="00CA3296">
      <w:pPr>
        <w:adjustRightInd w:val="0"/>
        <w:rPr>
          <w:rFonts w:ascii="微软雅黑" w:eastAsia="微软雅黑" w:hAnsi="微软雅黑" w:cs="Arial"/>
          <w:sz w:val="20"/>
          <w:szCs w:val="20"/>
        </w:rPr>
      </w:pPr>
      <w:r w:rsidRPr="00CA3296">
        <w:rPr>
          <w:rFonts w:ascii="微软雅黑" w:eastAsia="微软雅黑" w:hAnsi="微软雅黑" w:cs="Arial" w:hint="eastAsia"/>
          <w:sz w:val="20"/>
          <w:szCs w:val="20"/>
        </w:rPr>
        <w:t>其中，</w:t>
      </w:r>
      <w:proofErr w:type="spellStart"/>
      <w:r w:rsidRPr="00CA3296">
        <w:rPr>
          <w:rFonts w:ascii="微软雅黑" w:eastAsia="微软雅黑" w:hAnsi="微软雅黑" w:cs="Arial" w:hint="eastAsia"/>
          <w:sz w:val="20"/>
          <w:szCs w:val="20"/>
        </w:rPr>
        <w:t>rms</w:t>
      </w:r>
      <w:proofErr w:type="spellEnd"/>
      <w:r w:rsidRPr="00CA3296">
        <w:rPr>
          <w:rFonts w:ascii="微软雅黑" w:eastAsia="微软雅黑" w:hAnsi="微软雅黑" w:cs="Arial" w:hint="eastAsia"/>
          <w:sz w:val="20"/>
          <w:szCs w:val="20"/>
        </w:rPr>
        <w:t>(x)=</w:t>
      </w:r>
      <w:proofErr w:type="spellStart"/>
      <w:r w:rsidRPr="00CA3296">
        <w:rPr>
          <w:rFonts w:ascii="微软雅黑" w:eastAsia="微软雅黑" w:hAnsi="微软雅黑" w:cs="Arial" w:hint="eastAsia"/>
          <w:sz w:val="20"/>
          <w:szCs w:val="20"/>
        </w:rPr>
        <w:t>sqrt</w:t>
      </w:r>
      <w:proofErr w:type="spellEnd"/>
      <w:r w:rsidRPr="00CA3296">
        <w:rPr>
          <w:rFonts w:ascii="微软雅黑" w:eastAsia="微软雅黑" w:hAnsi="微软雅黑" w:cs="Arial" w:hint="eastAsia"/>
          <w:sz w:val="20"/>
          <w:szCs w:val="20"/>
        </w:rPr>
        <w:t>((</w:t>
      </w:r>
      <w:proofErr w:type="spellStart"/>
      <w:r w:rsidRPr="00CA3296">
        <w:rPr>
          <w:rFonts w:ascii="微软雅黑" w:eastAsia="微软雅黑" w:hAnsi="微软雅黑" w:cs="Arial" w:hint="eastAsia"/>
          <w:sz w:val="20"/>
          <w:szCs w:val="20"/>
        </w:rPr>
        <w:t>x'x</w:t>
      </w:r>
      <w:proofErr w:type="spellEnd"/>
      <w:r w:rsidRPr="00CA3296">
        <w:rPr>
          <w:rFonts w:ascii="微软雅黑" w:eastAsia="微软雅黑" w:hAnsi="微软雅黑" w:cs="Arial" w:hint="eastAsia"/>
          <w:sz w:val="20"/>
          <w:szCs w:val="20"/>
        </w:rPr>
        <w:t>)/N),</w:t>
      </w:r>
      <w:proofErr w:type="spellStart"/>
      <w:r w:rsidRPr="00CA3296">
        <w:rPr>
          <w:rFonts w:ascii="微软雅黑" w:eastAsia="微软雅黑" w:hAnsi="微软雅黑" w:cs="Arial" w:hint="eastAsia"/>
          <w:sz w:val="20"/>
          <w:szCs w:val="20"/>
        </w:rPr>
        <w:t>Vnorm</w:t>
      </w:r>
      <w:proofErr w:type="spellEnd"/>
      <w:r w:rsidRPr="00CA3296">
        <w:rPr>
          <w:rFonts w:ascii="微软雅黑" w:eastAsia="微软雅黑" w:hAnsi="微软雅黑" w:cs="Arial" w:hint="eastAsia"/>
          <w:sz w:val="20"/>
          <w:szCs w:val="20"/>
        </w:rPr>
        <w:t>(m)=|</w:t>
      </w:r>
      <w:proofErr w:type="spellStart"/>
      <w:r w:rsidRPr="00CA3296">
        <w:rPr>
          <w:rFonts w:ascii="微软雅黑" w:eastAsia="微软雅黑" w:hAnsi="微软雅黑" w:cs="Arial" w:hint="eastAsia"/>
          <w:sz w:val="20"/>
          <w:szCs w:val="20"/>
        </w:rPr>
        <w:t>Xn</w:t>
      </w:r>
      <w:proofErr w:type="spellEnd"/>
      <w:r w:rsidRPr="00CA3296">
        <w:rPr>
          <w:rFonts w:ascii="微软雅黑" w:eastAsia="微软雅黑" w:hAnsi="微软雅黑" w:cs="Arial" w:hint="eastAsia"/>
          <w:sz w:val="20"/>
          <w:szCs w:val="20"/>
        </w:rPr>
        <w:t>|/</w:t>
      </w:r>
      <w:proofErr w:type="spellStart"/>
      <w:r w:rsidRPr="00CA3296">
        <w:rPr>
          <w:rFonts w:ascii="微软雅黑" w:eastAsia="微软雅黑" w:hAnsi="微软雅黑" w:cs="Arial" w:hint="eastAsia"/>
          <w:sz w:val="20"/>
          <w:szCs w:val="20"/>
        </w:rPr>
        <w:t>rms</w:t>
      </w:r>
      <w:proofErr w:type="spellEnd"/>
      <w:r w:rsidRPr="00CA3296">
        <w:rPr>
          <w:rFonts w:ascii="微软雅黑" w:eastAsia="微软雅黑" w:hAnsi="微软雅黑" w:cs="Arial" w:hint="eastAsia"/>
          <w:sz w:val="20"/>
          <w:szCs w:val="20"/>
        </w:rPr>
        <w:t>(</w:t>
      </w:r>
      <w:proofErr w:type="spellStart"/>
      <w:r w:rsidRPr="00CA3296">
        <w:rPr>
          <w:rFonts w:ascii="微软雅黑" w:eastAsia="微软雅黑" w:hAnsi="微软雅黑" w:cs="Arial" w:hint="eastAsia"/>
          <w:sz w:val="20"/>
          <w:szCs w:val="20"/>
        </w:rPr>
        <w:t>Xn</w:t>
      </w:r>
      <w:proofErr w:type="spellEnd"/>
      <w:r w:rsidRPr="00CA3296">
        <w:rPr>
          <w:rFonts w:ascii="微软雅黑" w:eastAsia="微软雅黑" w:hAnsi="微软雅黑" w:cs="Arial" w:hint="eastAsia"/>
          <w:sz w:val="20"/>
          <w:szCs w:val="20"/>
        </w:rPr>
        <w:t>)，1.52dB为参考值，K为通信系统经验值。一般以</w:t>
      </w:r>
      <w:proofErr w:type="gramStart"/>
      <w:r w:rsidRPr="00CA3296">
        <w:rPr>
          <w:rFonts w:ascii="微软雅黑" w:eastAsia="微软雅黑" w:hAnsi="微软雅黑" w:cs="Arial" w:hint="eastAsia"/>
          <w:sz w:val="20"/>
          <w:szCs w:val="20"/>
        </w:rPr>
        <w:t>20lg(</w:t>
      </w:r>
      <w:proofErr w:type="spellStart"/>
      <w:proofErr w:type="gramEnd"/>
      <w:r w:rsidRPr="00CA3296">
        <w:rPr>
          <w:rFonts w:ascii="微软雅黑" w:eastAsia="微软雅黑" w:hAnsi="微软雅黑" w:cs="Arial" w:hint="eastAsia"/>
          <w:sz w:val="20"/>
          <w:szCs w:val="20"/>
        </w:rPr>
        <w:t>rms</w:t>
      </w:r>
      <w:proofErr w:type="spellEnd"/>
      <w:r w:rsidRPr="00CA3296">
        <w:rPr>
          <w:rFonts w:ascii="微软雅黑" w:eastAsia="微软雅黑" w:hAnsi="微软雅黑" w:cs="Arial" w:hint="eastAsia"/>
          <w:sz w:val="20"/>
          <w:szCs w:val="20"/>
        </w:rPr>
        <w:t>(</w:t>
      </w:r>
      <w:proofErr w:type="spellStart"/>
      <w:r w:rsidRPr="00CA3296">
        <w:rPr>
          <w:rFonts w:ascii="微软雅黑" w:eastAsia="微软雅黑" w:hAnsi="微软雅黑" w:cs="Arial" w:hint="eastAsia"/>
          <w:sz w:val="20"/>
          <w:szCs w:val="20"/>
        </w:rPr>
        <w:t>Vnom</w:t>
      </w:r>
      <w:proofErr w:type="spellEnd"/>
      <w:r w:rsidRPr="00CA3296">
        <w:rPr>
          <w:rFonts w:ascii="微软雅黑" w:eastAsia="微软雅黑" w:hAnsi="微软雅黑" w:cs="Arial" w:hint="eastAsia"/>
          <w:sz w:val="20"/>
          <w:szCs w:val="20"/>
        </w:rPr>
        <w:t>(n)^3))(称为原始CM)来比较不同信号的CM性能。</w:t>
      </w:r>
    </w:p>
    <w:p w:rsidR="00FD07E5" w:rsidRPr="00B67484" w:rsidRDefault="007C5579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r>
        <w:rPr>
          <w:rFonts w:ascii="微软雅黑" w:eastAsia="微软雅黑" w:hAnsi="微软雅黑"/>
          <w:b w:val="0"/>
          <w:color w:val="0000FF"/>
          <w:sz w:val="20"/>
          <w:szCs w:val="20"/>
        </w:rPr>
        <w:t>LTE TAU</w:t>
      </w:r>
    </w:p>
    <w:p w:rsidR="007C5579" w:rsidRPr="007C5579" w:rsidRDefault="007C5579" w:rsidP="007C5579">
      <w:pPr>
        <w:adjustRightInd w:val="0"/>
        <w:rPr>
          <w:rFonts w:ascii="微软雅黑" w:eastAsia="微软雅黑" w:hAnsi="微软雅黑" w:cs="Arial"/>
          <w:sz w:val="20"/>
          <w:szCs w:val="20"/>
        </w:rPr>
      </w:pPr>
      <w:r w:rsidRPr="007C5579">
        <w:rPr>
          <w:rFonts w:ascii="微软雅黑" w:eastAsia="微软雅黑" w:hAnsi="微软雅黑" w:cs="Arial"/>
          <w:sz w:val="20"/>
          <w:szCs w:val="20"/>
        </w:rPr>
        <w:t>TAU---Tracking area updating procedure</w:t>
      </w:r>
    </w:p>
    <w:p w:rsidR="007C5579" w:rsidRPr="007C5579" w:rsidRDefault="007C5579" w:rsidP="007C5579">
      <w:pPr>
        <w:adjustRightInd w:val="0"/>
        <w:rPr>
          <w:rFonts w:ascii="微软雅黑" w:eastAsia="微软雅黑" w:hAnsi="微软雅黑" w:cs="Arial" w:hint="eastAsia"/>
          <w:sz w:val="20"/>
          <w:szCs w:val="20"/>
        </w:rPr>
      </w:pPr>
      <w:r w:rsidRPr="007C5579">
        <w:rPr>
          <w:rFonts w:ascii="微软雅黑" w:eastAsia="微软雅黑" w:hAnsi="微软雅黑" w:cs="Arial" w:hint="eastAsia"/>
          <w:sz w:val="20"/>
          <w:szCs w:val="20"/>
        </w:rPr>
        <w:t>TA为跟踪区，类似于2G和3G中的路由区。TAU是跟踪区更新，是变更跟踪区后的一种信令通知方式。在LTE中一个小区可以属于多个TA，每个e-Node B会同时和多个MME以及S-GW/P-GW相连，UE接入时到底选择哪一个MME及其业务面的S-GW/P-GW是由e-Node B决定的，决定的因素之一即为负荷均衡。当</w:t>
      </w:r>
      <w:proofErr w:type="spellStart"/>
      <w:r w:rsidRPr="007C5579">
        <w:rPr>
          <w:rFonts w:ascii="微软雅黑" w:eastAsia="微软雅黑" w:hAnsi="微软雅黑" w:cs="Arial" w:hint="eastAsia"/>
          <w:sz w:val="20"/>
          <w:szCs w:val="20"/>
        </w:rPr>
        <w:t>eNodeB</w:t>
      </w:r>
      <w:proofErr w:type="spellEnd"/>
      <w:r w:rsidRPr="007C5579">
        <w:rPr>
          <w:rFonts w:ascii="微软雅黑" w:eastAsia="微软雅黑" w:hAnsi="微软雅黑" w:cs="Arial" w:hint="eastAsia"/>
          <w:sz w:val="20"/>
          <w:szCs w:val="20"/>
        </w:rPr>
        <w:t>发现某个区域的负荷过大时则可以通过此信令过程改变UE所属的跟踪区。</w:t>
      </w:r>
    </w:p>
    <w:p w:rsidR="007C5579" w:rsidRPr="007C5579" w:rsidRDefault="007C5579" w:rsidP="007C5579">
      <w:pPr>
        <w:adjustRightInd w:val="0"/>
        <w:rPr>
          <w:rFonts w:ascii="微软雅黑" w:eastAsia="微软雅黑" w:hAnsi="微软雅黑" w:cs="Arial" w:hint="eastAsia"/>
          <w:sz w:val="20"/>
          <w:szCs w:val="20"/>
        </w:rPr>
      </w:pPr>
      <w:r w:rsidRPr="007C5579">
        <w:rPr>
          <w:rFonts w:ascii="微软雅黑" w:eastAsia="微软雅黑" w:hAnsi="微软雅黑" w:cs="Arial" w:hint="eastAsia"/>
          <w:sz w:val="20"/>
          <w:szCs w:val="20"/>
        </w:rPr>
        <w:t>当MME负荷过高，会触发 MME Overload Start 和 MME Configuration Update 更新它的Weight factor,在此同时，MME会重新把用户分配到其他的MME...</w:t>
      </w:r>
    </w:p>
    <w:p w:rsidR="007C5579" w:rsidRPr="007C5579" w:rsidRDefault="007C5579" w:rsidP="007C5579">
      <w:pPr>
        <w:adjustRightInd w:val="0"/>
        <w:rPr>
          <w:rFonts w:ascii="微软雅黑" w:eastAsia="微软雅黑" w:hAnsi="微软雅黑" w:cs="Arial" w:hint="eastAsia"/>
          <w:sz w:val="20"/>
          <w:szCs w:val="20"/>
        </w:rPr>
      </w:pPr>
      <w:r w:rsidRPr="007C5579">
        <w:rPr>
          <w:rFonts w:ascii="微软雅黑" w:eastAsia="微软雅黑" w:hAnsi="微软雅黑" w:cs="Arial" w:hint="eastAsia"/>
          <w:sz w:val="20"/>
          <w:szCs w:val="20"/>
        </w:rPr>
        <w:t xml:space="preserve">过程如下: 通过 S1 Release（cause: TAU </w:t>
      </w:r>
      <w:proofErr w:type="spellStart"/>
      <w:r w:rsidRPr="007C5579">
        <w:rPr>
          <w:rFonts w:ascii="微软雅黑" w:eastAsia="微软雅黑" w:hAnsi="微软雅黑" w:cs="Arial" w:hint="eastAsia"/>
          <w:sz w:val="20"/>
          <w:szCs w:val="20"/>
        </w:rPr>
        <w:t>Loadbalancing</w:t>
      </w:r>
      <w:proofErr w:type="spellEnd"/>
      <w:r w:rsidRPr="007C5579">
        <w:rPr>
          <w:rFonts w:ascii="微软雅黑" w:eastAsia="微软雅黑" w:hAnsi="微软雅黑" w:cs="Arial" w:hint="eastAsia"/>
          <w:sz w:val="20"/>
          <w:szCs w:val="20"/>
        </w:rPr>
        <w:t xml:space="preserve">)通知ECM-CONNECTED的用户，重新连接到其他的MME;对Idle 用户， 进行paging, 当恢复后，再通过 S1 Release（cause: TAU </w:t>
      </w:r>
      <w:proofErr w:type="spellStart"/>
      <w:r w:rsidRPr="007C5579">
        <w:rPr>
          <w:rFonts w:ascii="微软雅黑" w:eastAsia="微软雅黑" w:hAnsi="微软雅黑" w:cs="Arial" w:hint="eastAsia"/>
          <w:sz w:val="20"/>
          <w:szCs w:val="20"/>
        </w:rPr>
        <w:t>Loadbalancing</w:t>
      </w:r>
      <w:proofErr w:type="spellEnd"/>
      <w:r w:rsidRPr="007C5579">
        <w:rPr>
          <w:rFonts w:ascii="微软雅黑" w:eastAsia="微软雅黑" w:hAnsi="微软雅黑" w:cs="Arial" w:hint="eastAsia"/>
          <w:sz w:val="20"/>
          <w:szCs w:val="20"/>
        </w:rPr>
        <w:t>)通知用户，重新连接到其他的MME。</w:t>
      </w:r>
    </w:p>
    <w:p w:rsidR="007C5579" w:rsidRPr="007C5579" w:rsidRDefault="007C5579" w:rsidP="007C5579">
      <w:pPr>
        <w:adjustRightInd w:val="0"/>
        <w:rPr>
          <w:rFonts w:ascii="微软雅黑" w:eastAsia="微软雅黑" w:hAnsi="微软雅黑" w:cs="Arial" w:hint="eastAsia"/>
          <w:sz w:val="20"/>
          <w:szCs w:val="20"/>
        </w:rPr>
      </w:pPr>
      <w:r w:rsidRPr="007C5579">
        <w:rPr>
          <w:rFonts w:ascii="微软雅黑" w:eastAsia="微软雅黑" w:hAnsi="微软雅黑" w:cs="Arial" w:hint="eastAsia"/>
          <w:sz w:val="20"/>
          <w:szCs w:val="20"/>
        </w:rPr>
        <w:lastRenderedPageBreak/>
        <w:t>TAU过程包括开机TA过程、TAC改变触发的过程以及周期性TA更新过程。TAC改变触发的TAU，是与TA的规划相关的。TAU过程的结果可能会导致负荷均衡，但没有因果目的关系。</w:t>
      </w:r>
    </w:p>
    <w:p w:rsidR="00FD07E5" w:rsidRDefault="007C5579" w:rsidP="007C5579">
      <w:pPr>
        <w:adjustRightInd w:val="0"/>
        <w:rPr>
          <w:rFonts w:ascii="微软雅黑" w:eastAsia="微软雅黑" w:hAnsi="微软雅黑" w:cs="Arial"/>
          <w:sz w:val="20"/>
          <w:szCs w:val="20"/>
        </w:rPr>
      </w:pPr>
      <w:r w:rsidRPr="007C5579">
        <w:rPr>
          <w:rFonts w:ascii="微软雅黑" w:eastAsia="微软雅黑" w:hAnsi="微软雅黑" w:cs="Arial" w:hint="eastAsia"/>
          <w:sz w:val="20"/>
          <w:szCs w:val="20"/>
        </w:rPr>
        <w:t>S1-flex的负荷均衡是</w:t>
      </w:r>
      <w:proofErr w:type="spellStart"/>
      <w:r w:rsidRPr="007C5579">
        <w:rPr>
          <w:rFonts w:ascii="微软雅黑" w:eastAsia="微软雅黑" w:hAnsi="微软雅黑" w:cs="Arial" w:hint="eastAsia"/>
          <w:sz w:val="20"/>
          <w:szCs w:val="20"/>
        </w:rPr>
        <w:t>eNB</w:t>
      </w:r>
      <w:proofErr w:type="spellEnd"/>
      <w:r w:rsidRPr="007C5579">
        <w:rPr>
          <w:rFonts w:ascii="微软雅黑" w:eastAsia="微软雅黑" w:hAnsi="微软雅黑" w:cs="Arial" w:hint="eastAsia"/>
          <w:sz w:val="20"/>
          <w:szCs w:val="20"/>
        </w:rPr>
        <w:t>根据负荷情况选择合适的S-GW/PGW，但SGW/PGW与TAC的划分没有关系，TAC是从属于MME的，而且不同的MME可以具有相同的TAC（虽然实际上不会这样使用），</w:t>
      </w:r>
      <w:proofErr w:type="spellStart"/>
      <w:r w:rsidRPr="007C5579">
        <w:rPr>
          <w:rFonts w:ascii="微软雅黑" w:eastAsia="微软雅黑" w:hAnsi="微软雅黑" w:cs="Arial" w:hint="eastAsia"/>
          <w:sz w:val="20"/>
          <w:szCs w:val="20"/>
        </w:rPr>
        <w:t>eNB</w:t>
      </w:r>
      <w:proofErr w:type="spellEnd"/>
      <w:r w:rsidRPr="007C5579">
        <w:rPr>
          <w:rFonts w:ascii="微软雅黑" w:eastAsia="微软雅黑" w:hAnsi="微软雅黑" w:cs="Arial" w:hint="eastAsia"/>
          <w:sz w:val="20"/>
          <w:szCs w:val="20"/>
        </w:rPr>
        <w:t>在选择SGW时与TAC是没有关系的。</w:t>
      </w:r>
    </w:p>
    <w:p w:rsidR="00B9341B" w:rsidRPr="00B9341B" w:rsidRDefault="00B9341B" w:rsidP="00B9341B">
      <w:pPr>
        <w:adjustRightInd w:val="0"/>
        <w:rPr>
          <w:rFonts w:ascii="微软雅黑" w:eastAsia="微软雅黑" w:hAnsi="微软雅黑" w:cs="Arial" w:hint="eastAsia"/>
          <w:sz w:val="20"/>
          <w:szCs w:val="20"/>
        </w:rPr>
      </w:pPr>
      <w:r w:rsidRPr="00B9341B">
        <w:rPr>
          <w:rFonts w:ascii="微软雅黑" w:eastAsia="微软雅黑" w:hAnsi="微软雅黑" w:cs="Arial" w:hint="eastAsia"/>
          <w:sz w:val="20"/>
          <w:szCs w:val="20"/>
        </w:rPr>
        <w:t>简单地说，TAU更新主要分为：</w:t>
      </w:r>
    </w:p>
    <w:p w:rsidR="00B9341B" w:rsidRPr="00B9341B" w:rsidRDefault="00B9341B" w:rsidP="00B9341B">
      <w:pPr>
        <w:adjustRightInd w:val="0"/>
        <w:rPr>
          <w:rFonts w:ascii="微软雅黑" w:eastAsia="微软雅黑" w:hAnsi="微软雅黑" w:cs="Arial" w:hint="eastAsia"/>
          <w:sz w:val="20"/>
          <w:szCs w:val="20"/>
        </w:rPr>
      </w:pPr>
      <w:r w:rsidRPr="00B9341B">
        <w:rPr>
          <w:rFonts w:ascii="微软雅黑" w:eastAsia="微软雅黑" w:hAnsi="微软雅黑" w:cs="Arial" w:hint="eastAsia"/>
          <w:sz w:val="20"/>
          <w:szCs w:val="20"/>
        </w:rPr>
        <w:t>1、TA不在TA list里面（即从一个TA List移动至另外一个TA list）</w:t>
      </w:r>
    </w:p>
    <w:p w:rsidR="00B9341B" w:rsidRPr="00B9341B" w:rsidRDefault="00B9341B" w:rsidP="00B9341B">
      <w:pPr>
        <w:adjustRightInd w:val="0"/>
        <w:rPr>
          <w:rFonts w:ascii="微软雅黑" w:eastAsia="微软雅黑" w:hAnsi="微软雅黑" w:cs="Arial" w:hint="eastAsia"/>
          <w:sz w:val="20"/>
          <w:szCs w:val="20"/>
        </w:rPr>
      </w:pPr>
      <w:r w:rsidRPr="00B9341B">
        <w:rPr>
          <w:rFonts w:ascii="微软雅黑" w:eastAsia="微软雅黑" w:hAnsi="微软雅黑" w:cs="Arial" w:hint="eastAsia"/>
          <w:sz w:val="20"/>
          <w:szCs w:val="20"/>
        </w:rPr>
        <w:t>2、周期性TAU更新</w:t>
      </w:r>
    </w:p>
    <w:p w:rsidR="00B9341B" w:rsidRPr="00B9341B" w:rsidRDefault="00B9341B" w:rsidP="00B9341B">
      <w:pPr>
        <w:adjustRightInd w:val="0"/>
        <w:rPr>
          <w:rFonts w:ascii="微软雅黑" w:eastAsia="微软雅黑" w:hAnsi="微软雅黑" w:cs="Arial" w:hint="eastAsia"/>
          <w:sz w:val="20"/>
          <w:szCs w:val="20"/>
        </w:rPr>
      </w:pPr>
      <w:r w:rsidRPr="00B9341B">
        <w:rPr>
          <w:rFonts w:ascii="微软雅黑" w:eastAsia="微软雅黑" w:hAnsi="微软雅黑" w:cs="Arial" w:hint="eastAsia"/>
          <w:sz w:val="20"/>
          <w:szCs w:val="20"/>
        </w:rPr>
        <w:t>3、从无服务进入服务区，且周期性TAU到时（容易理解就是：无信号到有信号或从关机到开机）</w:t>
      </w:r>
    </w:p>
    <w:p w:rsidR="00B9341B" w:rsidRPr="00B9341B" w:rsidRDefault="00B9341B" w:rsidP="00B9341B">
      <w:pPr>
        <w:adjustRightInd w:val="0"/>
        <w:rPr>
          <w:rFonts w:ascii="微软雅黑" w:eastAsia="微软雅黑" w:hAnsi="微软雅黑" w:cs="Arial" w:hint="eastAsia"/>
          <w:sz w:val="20"/>
          <w:szCs w:val="20"/>
        </w:rPr>
      </w:pPr>
      <w:r w:rsidRPr="00B9341B">
        <w:rPr>
          <w:rFonts w:ascii="微软雅黑" w:eastAsia="微软雅黑" w:hAnsi="微软雅黑" w:cs="Arial" w:hint="eastAsia"/>
          <w:sz w:val="20"/>
          <w:szCs w:val="20"/>
        </w:rPr>
        <w:t xml:space="preserve">4、MME过载（TAU更新原因值为：TAU </w:t>
      </w:r>
      <w:proofErr w:type="spellStart"/>
      <w:r w:rsidRPr="00B9341B">
        <w:rPr>
          <w:rFonts w:ascii="微软雅黑" w:eastAsia="微软雅黑" w:hAnsi="微软雅黑" w:cs="Arial" w:hint="eastAsia"/>
          <w:sz w:val="20"/>
          <w:szCs w:val="20"/>
        </w:rPr>
        <w:t>Loadbalancing</w:t>
      </w:r>
      <w:proofErr w:type="spellEnd"/>
      <w:r w:rsidRPr="00B9341B">
        <w:rPr>
          <w:rFonts w:ascii="微软雅黑" w:eastAsia="微软雅黑" w:hAnsi="微软雅黑" w:cs="Arial" w:hint="eastAsia"/>
          <w:sz w:val="20"/>
          <w:szCs w:val="20"/>
        </w:rPr>
        <w:t>）</w:t>
      </w:r>
    </w:p>
    <w:p w:rsidR="00B9341B" w:rsidRPr="00B9341B" w:rsidRDefault="00B9341B" w:rsidP="00B9341B">
      <w:pPr>
        <w:adjustRightInd w:val="0"/>
        <w:rPr>
          <w:rFonts w:ascii="微软雅黑" w:eastAsia="微软雅黑" w:hAnsi="微软雅黑" w:cs="Arial" w:hint="eastAsia"/>
          <w:sz w:val="20"/>
          <w:szCs w:val="20"/>
        </w:rPr>
      </w:pPr>
      <w:r w:rsidRPr="00B9341B">
        <w:rPr>
          <w:rFonts w:ascii="微软雅黑" w:eastAsia="微软雅黑" w:hAnsi="微软雅黑" w:cs="Arial" w:hint="eastAsia"/>
          <w:sz w:val="20"/>
          <w:szCs w:val="20"/>
        </w:rPr>
        <w:t>5、ECM-IDLE状态下UE的GERAN和UTRAN Radio能力发生变化（协议说的，但我目前还没遇到）</w:t>
      </w:r>
    </w:p>
    <w:p w:rsidR="00B9341B" w:rsidRPr="00B67484" w:rsidRDefault="00B9341B" w:rsidP="00B9341B">
      <w:pPr>
        <w:adjustRightInd w:val="0"/>
        <w:rPr>
          <w:rFonts w:ascii="微软雅黑" w:eastAsia="微软雅黑" w:hAnsi="微软雅黑" w:cs="Arial" w:hint="eastAsia"/>
          <w:sz w:val="20"/>
          <w:szCs w:val="20"/>
        </w:rPr>
      </w:pPr>
      <w:r w:rsidRPr="00B9341B">
        <w:rPr>
          <w:rFonts w:ascii="微软雅黑" w:eastAsia="微软雅黑" w:hAnsi="微软雅黑" w:cs="Arial" w:hint="eastAsia"/>
          <w:sz w:val="20"/>
          <w:szCs w:val="20"/>
        </w:rPr>
        <w:t>6、从UTRAN PMM Connected或GPRS READY状态通过小区重选进入E-UTRAN时（这个在2、3、4互操时，就会经常用）</w:t>
      </w:r>
      <w:bookmarkStart w:id="6" w:name="_GoBack"/>
      <w:bookmarkEnd w:id="6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7" w:name="_Toc493856448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7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8" w:name="_Toc493856449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8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9" w:name="_Toc493856450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9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10" w:name="_Toc493856451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10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11" w:name="_Toc493856452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11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12" w:name="_Toc493856453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12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13" w:name="_Toc493856454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13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14" w:name="_Toc493856455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14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15" w:name="_Toc493856456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15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16" w:name="_Toc493856457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16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17" w:name="_Toc493856458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17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18" w:name="_Toc493856459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18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19" w:name="_Toc493856460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19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20" w:name="_Toc493856461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20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21" w:name="_Toc493856462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21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22" w:name="_Toc493856463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lastRenderedPageBreak/>
        <w:t>s</w:t>
      </w:r>
      <w:bookmarkEnd w:id="22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23" w:name="_Toc493856464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23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24" w:name="_Toc493856465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24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25" w:name="_Toc493856466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25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26" w:name="_Toc493856467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26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27" w:name="_Toc493856468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27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28" w:name="_Toc493856469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28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29" w:name="_Toc493856470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29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30" w:name="_Toc493856471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30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31" w:name="_Toc493856472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31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32" w:name="_Toc493856473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32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33" w:name="_Toc493856474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33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34" w:name="_Toc493856475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34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35" w:name="_Toc493856476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35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36" w:name="_Toc493856477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36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37" w:name="_Toc493856478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37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38" w:name="_Toc493856479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38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39" w:name="_Toc493856480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39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40" w:name="_Toc493856481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40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41" w:name="_Toc493856482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41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42" w:name="_Toc493856483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42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43" w:name="_Toc493856484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43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44" w:name="_Toc493856485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lastRenderedPageBreak/>
        <w:t>s</w:t>
      </w:r>
      <w:bookmarkEnd w:id="44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FD07E5" w:rsidRPr="00B67484" w:rsidRDefault="00FD07E5" w:rsidP="00FD07E5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  <w:bookmarkStart w:id="45" w:name="_Toc493856486"/>
      <w:proofErr w:type="gramStart"/>
      <w:r>
        <w:rPr>
          <w:rFonts w:ascii="微软雅黑" w:eastAsia="微软雅黑" w:hAnsi="微软雅黑"/>
          <w:b w:val="0"/>
          <w:color w:val="0000FF"/>
          <w:sz w:val="20"/>
          <w:szCs w:val="20"/>
        </w:rPr>
        <w:t>s</w:t>
      </w:r>
      <w:bookmarkEnd w:id="45"/>
      <w:proofErr w:type="gramEnd"/>
    </w:p>
    <w:p w:rsidR="00FD07E5" w:rsidRPr="00B67484" w:rsidRDefault="00FD07E5" w:rsidP="00FD07E5">
      <w:pPr>
        <w:adjustRightInd w:val="0"/>
        <w:rPr>
          <w:rFonts w:ascii="微软雅黑" w:eastAsia="微软雅黑" w:hAnsi="微软雅黑" w:cs="Arial"/>
          <w:sz w:val="20"/>
          <w:szCs w:val="20"/>
        </w:rPr>
      </w:pPr>
      <w:proofErr w:type="gramStart"/>
      <w:r>
        <w:rPr>
          <w:rFonts w:ascii="微软雅黑" w:eastAsia="微软雅黑" w:hAnsi="微软雅黑" w:cs="Arial"/>
          <w:sz w:val="20"/>
          <w:szCs w:val="20"/>
        </w:rPr>
        <w:t>s</w:t>
      </w:r>
      <w:proofErr w:type="gramEnd"/>
    </w:p>
    <w:p w:rsidR="008D77F1" w:rsidRPr="00B67484" w:rsidRDefault="008D77F1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</w:p>
    <w:p w:rsidR="008D77F1" w:rsidRPr="00B67484" w:rsidRDefault="008D77F1">
      <w:pPr>
        <w:rPr>
          <w:rFonts w:ascii="微软雅黑" w:eastAsia="微软雅黑" w:hAnsi="微软雅黑" w:cs="Arial"/>
          <w:sz w:val="20"/>
          <w:szCs w:val="20"/>
        </w:rPr>
      </w:pPr>
    </w:p>
    <w:p w:rsidR="008D77F1" w:rsidRPr="00B67484" w:rsidRDefault="008D77F1">
      <w:pPr>
        <w:rPr>
          <w:rFonts w:ascii="微软雅黑" w:eastAsia="微软雅黑" w:hAnsi="微软雅黑" w:cs="Arial"/>
          <w:sz w:val="20"/>
          <w:szCs w:val="20"/>
        </w:rPr>
      </w:pPr>
    </w:p>
    <w:p w:rsidR="008D77F1" w:rsidRPr="00B67484" w:rsidRDefault="008D77F1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</w:p>
    <w:p w:rsidR="008D77F1" w:rsidRPr="00B67484" w:rsidRDefault="008D77F1">
      <w:pPr>
        <w:rPr>
          <w:rFonts w:ascii="微软雅黑" w:eastAsia="微软雅黑" w:hAnsi="微软雅黑" w:cs="Arial"/>
          <w:sz w:val="20"/>
          <w:szCs w:val="20"/>
        </w:rPr>
      </w:pPr>
    </w:p>
    <w:p w:rsidR="008D77F1" w:rsidRPr="00B67484" w:rsidRDefault="008D77F1">
      <w:pPr>
        <w:rPr>
          <w:rFonts w:ascii="微软雅黑" w:eastAsia="微软雅黑" w:hAnsi="微软雅黑" w:cs="Arial"/>
          <w:sz w:val="20"/>
          <w:szCs w:val="20"/>
        </w:rPr>
      </w:pPr>
    </w:p>
    <w:p w:rsidR="008D77F1" w:rsidRPr="00B67484" w:rsidRDefault="008D77F1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</w:p>
    <w:p w:rsidR="008D77F1" w:rsidRPr="00B67484" w:rsidRDefault="008D77F1">
      <w:pPr>
        <w:rPr>
          <w:rFonts w:ascii="微软雅黑" w:eastAsia="微软雅黑" w:hAnsi="微软雅黑" w:cs="Arial"/>
          <w:sz w:val="20"/>
          <w:szCs w:val="20"/>
        </w:rPr>
      </w:pPr>
    </w:p>
    <w:p w:rsidR="008D77F1" w:rsidRPr="00B67484" w:rsidRDefault="008D77F1">
      <w:pPr>
        <w:rPr>
          <w:rFonts w:ascii="微软雅黑" w:eastAsia="微软雅黑" w:hAnsi="微软雅黑" w:cs="Arial"/>
          <w:sz w:val="20"/>
          <w:szCs w:val="20"/>
        </w:rPr>
      </w:pPr>
    </w:p>
    <w:p w:rsidR="008D77F1" w:rsidRPr="00B67484" w:rsidRDefault="008D77F1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</w:p>
    <w:p w:rsidR="008D77F1" w:rsidRPr="00B67484" w:rsidRDefault="008D77F1">
      <w:pPr>
        <w:rPr>
          <w:rFonts w:ascii="微软雅黑" w:eastAsia="微软雅黑" w:hAnsi="微软雅黑" w:cs="Arial"/>
          <w:sz w:val="20"/>
          <w:szCs w:val="20"/>
        </w:rPr>
      </w:pPr>
    </w:p>
    <w:p w:rsidR="008D77F1" w:rsidRPr="00B67484" w:rsidRDefault="008D77F1">
      <w:pPr>
        <w:rPr>
          <w:rFonts w:ascii="微软雅黑" w:eastAsia="微软雅黑" w:hAnsi="微软雅黑" w:cs="Arial"/>
          <w:sz w:val="20"/>
          <w:szCs w:val="20"/>
        </w:rPr>
      </w:pPr>
    </w:p>
    <w:p w:rsidR="008D77F1" w:rsidRPr="00B67484" w:rsidRDefault="008D77F1">
      <w:pPr>
        <w:pStyle w:val="Heading3"/>
        <w:spacing w:before="0" w:after="0"/>
        <w:rPr>
          <w:rFonts w:ascii="微软雅黑" w:eastAsia="微软雅黑" w:hAnsi="微软雅黑"/>
          <w:b w:val="0"/>
          <w:color w:val="0000FF"/>
          <w:sz w:val="20"/>
          <w:szCs w:val="20"/>
        </w:rPr>
      </w:pPr>
    </w:p>
    <w:p w:rsidR="008D77F1" w:rsidRPr="00B67484" w:rsidRDefault="008D77F1">
      <w:pPr>
        <w:rPr>
          <w:rFonts w:ascii="微软雅黑" w:eastAsia="微软雅黑" w:hAnsi="微软雅黑" w:cs="Arial"/>
          <w:sz w:val="20"/>
          <w:szCs w:val="20"/>
        </w:rPr>
      </w:pPr>
    </w:p>
    <w:p w:rsidR="008D77F1" w:rsidRPr="00B67484" w:rsidRDefault="008D77F1">
      <w:pPr>
        <w:rPr>
          <w:rFonts w:ascii="微软雅黑" w:eastAsia="微软雅黑" w:hAnsi="微软雅黑" w:cs="Arial"/>
          <w:sz w:val="20"/>
          <w:szCs w:val="20"/>
        </w:rPr>
      </w:pPr>
    </w:p>
    <w:sectPr w:rsidR="008D77F1" w:rsidRPr="00B67484" w:rsidSect="0030344E">
      <w:type w:val="continuous"/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00000021"/>
    <w:multiLevelType w:val="multilevel"/>
    <w:tmpl w:val="00000021"/>
    <w:lvl w:ilvl="0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00000024"/>
    <w:multiLevelType w:val="multilevel"/>
    <w:tmpl w:val="0000002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00000025"/>
    <w:multiLevelType w:val="multilevel"/>
    <w:tmpl w:val="0000002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00000026"/>
    <w:multiLevelType w:val="multilevel"/>
    <w:tmpl w:val="0000002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00000027"/>
    <w:multiLevelType w:val="multilevel"/>
    <w:tmpl w:val="000000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00000028"/>
    <w:multiLevelType w:val="multilevel"/>
    <w:tmpl w:val="00000028"/>
    <w:lvl w:ilvl="0">
      <w:start w:val="1"/>
      <w:numFmt w:val="lowerRoman"/>
      <w:lvlText w:val="%1."/>
      <w:lvlJc w:val="right"/>
      <w:pPr>
        <w:tabs>
          <w:tab w:val="num" w:pos="1134"/>
        </w:tabs>
        <w:ind w:left="1134" w:hanging="29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00000029"/>
    <w:multiLevelType w:val="multilevel"/>
    <w:tmpl w:val="00000029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0000002A"/>
    <w:multiLevelType w:val="multilevel"/>
    <w:tmpl w:val="000000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0000002B"/>
    <w:multiLevelType w:val="multilevel"/>
    <w:tmpl w:val="0000002B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0000002C"/>
    <w:multiLevelType w:val="multilevel"/>
    <w:tmpl w:val="0000002C"/>
    <w:lvl w:ilvl="0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0000002D"/>
    <w:multiLevelType w:val="multilevel"/>
    <w:tmpl w:val="0000002D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0000002E"/>
    <w:multiLevelType w:val="multilevel"/>
    <w:tmpl w:val="000000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0000002F"/>
    <w:multiLevelType w:val="multilevel"/>
    <w:tmpl w:val="0000002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00000030"/>
    <w:multiLevelType w:val="multilevel"/>
    <w:tmpl w:val="00000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00000031"/>
    <w:multiLevelType w:val="multilevel"/>
    <w:tmpl w:val="000000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00000032"/>
    <w:multiLevelType w:val="multilevel"/>
    <w:tmpl w:val="0000003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00000033"/>
    <w:multiLevelType w:val="multilevel"/>
    <w:tmpl w:val="00000033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00000034"/>
    <w:multiLevelType w:val="multilevel"/>
    <w:tmpl w:val="00000034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00000035"/>
    <w:multiLevelType w:val="multilevel"/>
    <w:tmpl w:val="0000003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00000036"/>
    <w:multiLevelType w:val="multilevel"/>
    <w:tmpl w:val="0000003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00000037"/>
    <w:multiLevelType w:val="multilevel"/>
    <w:tmpl w:val="0000003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00000038"/>
    <w:multiLevelType w:val="multilevel"/>
    <w:tmpl w:val="00000038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00000039"/>
    <w:multiLevelType w:val="multilevel"/>
    <w:tmpl w:val="0000003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0000003A"/>
    <w:multiLevelType w:val="multilevel"/>
    <w:tmpl w:val="000000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 w15:restartNumberingAfterBreak="0">
    <w:nsid w:val="0000003B"/>
    <w:multiLevelType w:val="multilevel"/>
    <w:tmpl w:val="0000003B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0" w15:restartNumberingAfterBreak="0">
    <w:nsid w:val="0000003C"/>
    <w:multiLevelType w:val="multilevel"/>
    <w:tmpl w:val="0000003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1" w15:restartNumberingAfterBreak="0">
    <w:nsid w:val="0000003D"/>
    <w:multiLevelType w:val="multilevel"/>
    <w:tmpl w:val="0000003D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2" w15:restartNumberingAfterBreak="0">
    <w:nsid w:val="0000003E"/>
    <w:multiLevelType w:val="multilevel"/>
    <w:tmpl w:val="0000003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 w15:restartNumberingAfterBreak="0">
    <w:nsid w:val="0000003F"/>
    <w:multiLevelType w:val="multilevel"/>
    <w:tmpl w:val="0000003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4" w15:restartNumberingAfterBreak="0">
    <w:nsid w:val="00000040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5" w15:restartNumberingAfterBreak="0">
    <w:nsid w:val="00000041"/>
    <w:multiLevelType w:val="multilevel"/>
    <w:tmpl w:val="0000004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6" w15:restartNumberingAfterBreak="0">
    <w:nsid w:val="00000042"/>
    <w:multiLevelType w:val="multilevel"/>
    <w:tmpl w:val="000000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7" w15:restartNumberingAfterBreak="0">
    <w:nsid w:val="00000043"/>
    <w:multiLevelType w:val="multilevel"/>
    <w:tmpl w:val="00000043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8" w15:restartNumberingAfterBreak="0">
    <w:nsid w:val="00000044"/>
    <w:multiLevelType w:val="multilevel"/>
    <w:tmpl w:val="000000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 w15:restartNumberingAfterBreak="0">
    <w:nsid w:val="00000045"/>
    <w:multiLevelType w:val="multilevel"/>
    <w:tmpl w:val="00000045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0" w15:restartNumberingAfterBreak="0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1" w15:restartNumberingAfterBreak="0">
    <w:nsid w:val="00000047"/>
    <w:multiLevelType w:val="multilevel"/>
    <w:tmpl w:val="00000047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2" w15:restartNumberingAfterBreak="0">
    <w:nsid w:val="00000048"/>
    <w:multiLevelType w:val="multilevel"/>
    <w:tmpl w:val="000000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3" w15:restartNumberingAfterBreak="0">
    <w:nsid w:val="00000049"/>
    <w:multiLevelType w:val="multilevel"/>
    <w:tmpl w:val="00000049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4" w15:restartNumberingAfterBreak="0">
    <w:nsid w:val="0000004A"/>
    <w:multiLevelType w:val="multilevel"/>
    <w:tmpl w:val="000000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5" w15:restartNumberingAfterBreak="0">
    <w:nsid w:val="0000004B"/>
    <w:multiLevelType w:val="multilevel"/>
    <w:tmpl w:val="0000004B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6" w15:restartNumberingAfterBreak="0">
    <w:nsid w:val="0000004C"/>
    <w:multiLevelType w:val="multilevel"/>
    <w:tmpl w:val="0000004C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7" w15:restartNumberingAfterBreak="0">
    <w:nsid w:val="0000004D"/>
    <w:multiLevelType w:val="multilevel"/>
    <w:tmpl w:val="0000004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8" w15:restartNumberingAfterBreak="0">
    <w:nsid w:val="0000004E"/>
    <w:multiLevelType w:val="multilevel"/>
    <w:tmpl w:val="0000004E"/>
    <w:lvl w:ilvl="0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9" w15:restartNumberingAfterBreak="0">
    <w:nsid w:val="0000004F"/>
    <w:multiLevelType w:val="multilevel"/>
    <w:tmpl w:val="0000004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0" w15:restartNumberingAfterBreak="0">
    <w:nsid w:val="00000050"/>
    <w:multiLevelType w:val="multilevel"/>
    <w:tmpl w:val="00000050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1" w15:restartNumberingAfterBreak="0">
    <w:nsid w:val="00000051"/>
    <w:multiLevelType w:val="multilevel"/>
    <w:tmpl w:val="0000005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2" w15:restartNumberingAfterBreak="0">
    <w:nsid w:val="00000052"/>
    <w:multiLevelType w:val="multilevel"/>
    <w:tmpl w:val="00000052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3" w15:restartNumberingAfterBreak="0">
    <w:nsid w:val="00000053"/>
    <w:multiLevelType w:val="multilevel"/>
    <w:tmpl w:val="0000005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4" w15:restartNumberingAfterBreak="0">
    <w:nsid w:val="00000054"/>
    <w:multiLevelType w:val="multilevel"/>
    <w:tmpl w:val="000000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5" w15:restartNumberingAfterBreak="0">
    <w:nsid w:val="00000055"/>
    <w:multiLevelType w:val="multilevel"/>
    <w:tmpl w:val="0000005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6" w15:restartNumberingAfterBreak="0">
    <w:nsid w:val="00000056"/>
    <w:multiLevelType w:val="multilevel"/>
    <w:tmpl w:val="0000005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7" w15:restartNumberingAfterBreak="0">
    <w:nsid w:val="00000057"/>
    <w:multiLevelType w:val="multilevel"/>
    <w:tmpl w:val="0000005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8" w15:restartNumberingAfterBreak="0">
    <w:nsid w:val="00000058"/>
    <w:multiLevelType w:val="multilevel"/>
    <w:tmpl w:val="00000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9" w15:restartNumberingAfterBreak="0">
    <w:nsid w:val="00000059"/>
    <w:multiLevelType w:val="multilevel"/>
    <w:tmpl w:val="0000005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0" w15:restartNumberingAfterBreak="0">
    <w:nsid w:val="0000005A"/>
    <w:multiLevelType w:val="multilevel"/>
    <w:tmpl w:val="0000005A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1" w15:restartNumberingAfterBreak="0">
    <w:nsid w:val="0000005B"/>
    <w:multiLevelType w:val="multilevel"/>
    <w:tmpl w:val="0000005B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2" w15:restartNumberingAfterBreak="0">
    <w:nsid w:val="0000005C"/>
    <w:multiLevelType w:val="multilevel"/>
    <w:tmpl w:val="0000005C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3" w15:restartNumberingAfterBreak="0">
    <w:nsid w:val="0000005D"/>
    <w:multiLevelType w:val="multilevel"/>
    <w:tmpl w:val="0000005D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4" w15:restartNumberingAfterBreak="0">
    <w:nsid w:val="0000005E"/>
    <w:multiLevelType w:val="multilevel"/>
    <w:tmpl w:val="0000005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5" w15:restartNumberingAfterBreak="0">
    <w:nsid w:val="0000005F"/>
    <w:multiLevelType w:val="multilevel"/>
    <w:tmpl w:val="0000005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6" w15:restartNumberingAfterBreak="0">
    <w:nsid w:val="00000060"/>
    <w:multiLevelType w:val="multilevel"/>
    <w:tmpl w:val="000000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7" w15:restartNumberingAfterBreak="0">
    <w:nsid w:val="00000061"/>
    <w:multiLevelType w:val="multilevel"/>
    <w:tmpl w:val="0000006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8" w15:restartNumberingAfterBreak="0">
    <w:nsid w:val="00000062"/>
    <w:multiLevelType w:val="multilevel"/>
    <w:tmpl w:val="000000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9" w15:restartNumberingAfterBreak="0">
    <w:nsid w:val="00000063"/>
    <w:multiLevelType w:val="multilevel"/>
    <w:tmpl w:val="00000063"/>
    <w:lvl w:ilvl="0">
      <w:start w:val="1"/>
      <w:numFmt w:val="decimal"/>
      <w:lvlText w:val="%1."/>
      <w:lvlJc w:val="left"/>
      <w:pPr>
        <w:tabs>
          <w:tab w:val="num" w:pos="284"/>
        </w:tabs>
        <w:ind w:left="301" w:hanging="301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0" w15:restartNumberingAfterBreak="0">
    <w:nsid w:val="00000064"/>
    <w:multiLevelType w:val="multilevel"/>
    <w:tmpl w:val="000000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1" w15:restartNumberingAfterBreak="0">
    <w:nsid w:val="00000065"/>
    <w:multiLevelType w:val="multilevel"/>
    <w:tmpl w:val="0000006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2" w15:restartNumberingAfterBreak="0">
    <w:nsid w:val="00000066"/>
    <w:multiLevelType w:val="multilevel"/>
    <w:tmpl w:val="00000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3" w15:restartNumberingAfterBreak="0">
    <w:nsid w:val="00000067"/>
    <w:multiLevelType w:val="multilevel"/>
    <w:tmpl w:val="0000006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4" w15:restartNumberingAfterBreak="0">
    <w:nsid w:val="00000068"/>
    <w:multiLevelType w:val="multilevel"/>
    <w:tmpl w:val="0000006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5" w15:restartNumberingAfterBreak="0">
    <w:nsid w:val="00000069"/>
    <w:multiLevelType w:val="multilevel"/>
    <w:tmpl w:val="00000069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6" w15:restartNumberingAfterBreak="0">
    <w:nsid w:val="0000006A"/>
    <w:multiLevelType w:val="multilevel"/>
    <w:tmpl w:val="0000006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7" w15:restartNumberingAfterBreak="0">
    <w:nsid w:val="0000006B"/>
    <w:multiLevelType w:val="multilevel"/>
    <w:tmpl w:val="0000006B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8" w15:restartNumberingAfterBreak="0">
    <w:nsid w:val="0000006C"/>
    <w:multiLevelType w:val="multilevel"/>
    <w:tmpl w:val="000000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9" w15:restartNumberingAfterBreak="0">
    <w:nsid w:val="0000006D"/>
    <w:multiLevelType w:val="multilevel"/>
    <w:tmpl w:val="0000006D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0" w15:restartNumberingAfterBreak="0">
    <w:nsid w:val="0000006E"/>
    <w:multiLevelType w:val="multilevel"/>
    <w:tmpl w:val="000000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1" w15:restartNumberingAfterBreak="0">
    <w:nsid w:val="0000006F"/>
    <w:multiLevelType w:val="multilevel"/>
    <w:tmpl w:val="0000006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2" w15:restartNumberingAfterBreak="0">
    <w:nsid w:val="00000070"/>
    <w:multiLevelType w:val="multilevel"/>
    <w:tmpl w:val="00000070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3" w15:restartNumberingAfterBreak="0">
    <w:nsid w:val="00000071"/>
    <w:multiLevelType w:val="multilevel"/>
    <w:tmpl w:val="0000007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4" w15:restartNumberingAfterBreak="0">
    <w:nsid w:val="00000072"/>
    <w:multiLevelType w:val="multilevel"/>
    <w:tmpl w:val="0000007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5" w15:restartNumberingAfterBreak="0">
    <w:nsid w:val="00000073"/>
    <w:multiLevelType w:val="multilevel"/>
    <w:tmpl w:val="00000073"/>
    <w:lvl w:ilvl="0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6" w15:restartNumberingAfterBreak="0">
    <w:nsid w:val="00000074"/>
    <w:multiLevelType w:val="multilevel"/>
    <w:tmpl w:val="00000074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7" w15:restartNumberingAfterBreak="0">
    <w:nsid w:val="00000075"/>
    <w:multiLevelType w:val="multilevel"/>
    <w:tmpl w:val="00000075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8" w15:restartNumberingAfterBreak="0">
    <w:nsid w:val="00000076"/>
    <w:multiLevelType w:val="multilevel"/>
    <w:tmpl w:val="0000007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9" w15:restartNumberingAfterBreak="0">
    <w:nsid w:val="00000077"/>
    <w:multiLevelType w:val="multilevel"/>
    <w:tmpl w:val="00000077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0" w15:restartNumberingAfterBreak="0">
    <w:nsid w:val="00000078"/>
    <w:multiLevelType w:val="multilevel"/>
    <w:tmpl w:val="00000078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1" w15:restartNumberingAfterBreak="0">
    <w:nsid w:val="00000079"/>
    <w:multiLevelType w:val="multilevel"/>
    <w:tmpl w:val="0000007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2" w15:restartNumberingAfterBreak="0">
    <w:nsid w:val="0000007A"/>
    <w:multiLevelType w:val="multilevel"/>
    <w:tmpl w:val="000000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3" w15:restartNumberingAfterBreak="0">
    <w:nsid w:val="0000007B"/>
    <w:multiLevelType w:val="multilevel"/>
    <w:tmpl w:val="0000007B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4" w15:restartNumberingAfterBreak="0">
    <w:nsid w:val="0000007C"/>
    <w:multiLevelType w:val="multilevel"/>
    <w:tmpl w:val="0000007C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5" w15:restartNumberingAfterBreak="0">
    <w:nsid w:val="0000007D"/>
    <w:multiLevelType w:val="multilevel"/>
    <w:tmpl w:val="0000007D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6" w15:restartNumberingAfterBreak="0">
    <w:nsid w:val="0000007E"/>
    <w:multiLevelType w:val="multilevel"/>
    <w:tmpl w:val="0000007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7" w15:restartNumberingAfterBreak="0">
    <w:nsid w:val="0000007F"/>
    <w:multiLevelType w:val="multilevel"/>
    <w:tmpl w:val="0000007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8" w15:restartNumberingAfterBreak="0">
    <w:nsid w:val="00000080"/>
    <w:multiLevelType w:val="multilevel"/>
    <w:tmpl w:val="000000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9" w15:restartNumberingAfterBreak="0">
    <w:nsid w:val="00000082"/>
    <w:multiLevelType w:val="multilevel"/>
    <w:tmpl w:val="0000008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0" w15:restartNumberingAfterBreak="0">
    <w:nsid w:val="00000083"/>
    <w:multiLevelType w:val="multilevel"/>
    <w:tmpl w:val="0000008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1" w15:restartNumberingAfterBreak="0">
    <w:nsid w:val="00000084"/>
    <w:multiLevelType w:val="multilevel"/>
    <w:tmpl w:val="00000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2" w15:restartNumberingAfterBreak="0">
    <w:nsid w:val="00000085"/>
    <w:multiLevelType w:val="multilevel"/>
    <w:tmpl w:val="0000008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3" w15:restartNumberingAfterBreak="0">
    <w:nsid w:val="00000086"/>
    <w:multiLevelType w:val="multilevel"/>
    <w:tmpl w:val="00000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4" w15:restartNumberingAfterBreak="0">
    <w:nsid w:val="00000087"/>
    <w:multiLevelType w:val="singleLevel"/>
    <w:tmpl w:val="00000087"/>
    <w:lvl w:ilvl="0">
      <w:start w:val="1"/>
      <w:numFmt w:val="decimal"/>
      <w:suff w:val="space"/>
      <w:lvlText w:val="%1."/>
      <w:lvlJc w:val="left"/>
    </w:lvl>
  </w:abstractNum>
  <w:abstractNum w:abstractNumId="125" w15:restartNumberingAfterBreak="0">
    <w:nsid w:val="2C9170B5"/>
    <w:multiLevelType w:val="multilevel"/>
    <w:tmpl w:val="0000007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6" w15:restartNumberingAfterBreak="0">
    <w:nsid w:val="552B7336"/>
    <w:multiLevelType w:val="singleLevel"/>
    <w:tmpl w:val="552B7336"/>
    <w:lvl w:ilvl="0">
      <w:start w:val="1"/>
      <w:numFmt w:val="decimal"/>
      <w:suff w:val="space"/>
      <w:lvlText w:val="%1."/>
      <w:lvlJc w:val="left"/>
    </w:lvl>
  </w:abstractNum>
  <w:abstractNum w:abstractNumId="127" w15:restartNumberingAfterBreak="0">
    <w:nsid w:val="55667CA9"/>
    <w:multiLevelType w:val="multilevel"/>
    <w:tmpl w:val="55667CA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8" w15:restartNumberingAfterBreak="0">
    <w:nsid w:val="559DE12F"/>
    <w:multiLevelType w:val="singleLevel"/>
    <w:tmpl w:val="559DE12F"/>
    <w:lvl w:ilvl="0">
      <w:start w:val="1"/>
      <w:numFmt w:val="decimal"/>
      <w:suff w:val="space"/>
      <w:lvlText w:val="%1."/>
      <w:lvlJc w:val="left"/>
    </w:lvl>
  </w:abstractNum>
  <w:abstractNum w:abstractNumId="129" w15:restartNumberingAfterBreak="0">
    <w:nsid w:val="55AF00F8"/>
    <w:multiLevelType w:val="multilevel"/>
    <w:tmpl w:val="55AF00F8"/>
    <w:lvl w:ilvl="0">
      <w:start w:val="1"/>
      <w:numFmt w:val="decimal"/>
      <w:lvlText w:val="%1)"/>
      <w:lvlJc w:val="left"/>
      <w:pPr>
        <w:tabs>
          <w:tab w:val="num" w:pos="0"/>
        </w:tabs>
        <w:ind w:left="76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abstractNum w:abstractNumId="130" w15:restartNumberingAfterBreak="0">
    <w:nsid w:val="55BAE741"/>
    <w:multiLevelType w:val="singleLevel"/>
    <w:tmpl w:val="55BAE741"/>
    <w:lvl w:ilvl="0">
      <w:start w:val="1"/>
      <w:numFmt w:val="decimal"/>
      <w:suff w:val="space"/>
      <w:lvlText w:val="%1."/>
      <w:lvlJc w:val="left"/>
    </w:lvl>
  </w:abstractNum>
  <w:abstractNum w:abstractNumId="131" w15:restartNumberingAfterBreak="0">
    <w:nsid w:val="55BAF912"/>
    <w:multiLevelType w:val="singleLevel"/>
    <w:tmpl w:val="55BAF912"/>
    <w:lvl w:ilvl="0">
      <w:start w:val="1"/>
      <w:numFmt w:val="decimal"/>
      <w:suff w:val="space"/>
      <w:lvlText w:val="%1."/>
      <w:lvlJc w:val="left"/>
    </w:lvl>
  </w:abstractNum>
  <w:abstractNum w:abstractNumId="132" w15:restartNumberingAfterBreak="0">
    <w:nsid w:val="55BB26E2"/>
    <w:multiLevelType w:val="singleLevel"/>
    <w:tmpl w:val="55BB26E2"/>
    <w:lvl w:ilvl="0">
      <w:start w:val="1"/>
      <w:numFmt w:val="decimal"/>
      <w:suff w:val="space"/>
      <w:lvlText w:val="%1."/>
      <w:lvlJc w:val="left"/>
    </w:lvl>
  </w:abstractNum>
  <w:abstractNum w:abstractNumId="133" w15:restartNumberingAfterBreak="0">
    <w:nsid w:val="796C6833"/>
    <w:multiLevelType w:val="multilevel"/>
    <w:tmpl w:val="90B2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A491CDE"/>
    <w:multiLevelType w:val="multilevel"/>
    <w:tmpl w:val="841816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35" w15:restartNumberingAfterBreak="0">
    <w:nsid w:val="7A7B06B8"/>
    <w:multiLevelType w:val="hybridMultilevel"/>
    <w:tmpl w:val="C002A888"/>
    <w:lvl w:ilvl="0" w:tplc="7B667AD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2"/>
  </w:num>
  <w:num w:numId="2">
    <w:abstractNumId w:val="40"/>
  </w:num>
  <w:num w:numId="3">
    <w:abstractNumId w:val="103"/>
  </w:num>
  <w:num w:numId="4">
    <w:abstractNumId w:val="29"/>
  </w:num>
  <w:num w:numId="5">
    <w:abstractNumId w:val="56"/>
  </w:num>
  <w:num w:numId="6">
    <w:abstractNumId w:val="118"/>
  </w:num>
  <w:num w:numId="7">
    <w:abstractNumId w:val="78"/>
  </w:num>
  <w:num w:numId="8">
    <w:abstractNumId w:val="53"/>
  </w:num>
  <w:num w:numId="9">
    <w:abstractNumId w:val="98"/>
  </w:num>
  <w:num w:numId="10">
    <w:abstractNumId w:val="36"/>
  </w:num>
  <w:num w:numId="11">
    <w:abstractNumId w:val="20"/>
  </w:num>
  <w:num w:numId="12">
    <w:abstractNumId w:val="0"/>
  </w:num>
  <w:num w:numId="13">
    <w:abstractNumId w:val="17"/>
  </w:num>
  <w:num w:numId="14">
    <w:abstractNumId w:val="127"/>
  </w:num>
  <w:num w:numId="15">
    <w:abstractNumId w:val="2"/>
  </w:num>
  <w:num w:numId="16">
    <w:abstractNumId w:val="38"/>
  </w:num>
  <w:num w:numId="17">
    <w:abstractNumId w:val="74"/>
  </w:num>
  <w:num w:numId="18">
    <w:abstractNumId w:val="8"/>
  </w:num>
  <w:num w:numId="19">
    <w:abstractNumId w:val="101"/>
  </w:num>
  <w:num w:numId="20">
    <w:abstractNumId w:val="19"/>
  </w:num>
  <w:num w:numId="21">
    <w:abstractNumId w:val="111"/>
  </w:num>
  <w:num w:numId="22">
    <w:abstractNumId w:val="99"/>
  </w:num>
  <w:num w:numId="23">
    <w:abstractNumId w:val="83"/>
  </w:num>
  <w:num w:numId="24">
    <w:abstractNumId w:val="77"/>
  </w:num>
  <w:num w:numId="25">
    <w:abstractNumId w:val="28"/>
  </w:num>
  <w:num w:numId="26">
    <w:abstractNumId w:val="44"/>
  </w:num>
  <w:num w:numId="27">
    <w:abstractNumId w:val="71"/>
  </w:num>
  <w:num w:numId="28">
    <w:abstractNumId w:val="100"/>
  </w:num>
  <w:num w:numId="29">
    <w:abstractNumId w:val="65"/>
  </w:num>
  <w:num w:numId="30">
    <w:abstractNumId w:val="27"/>
  </w:num>
  <w:num w:numId="31">
    <w:abstractNumId w:val="92"/>
  </w:num>
  <w:num w:numId="32">
    <w:abstractNumId w:val="68"/>
  </w:num>
  <w:num w:numId="33">
    <w:abstractNumId w:val="34"/>
  </w:num>
  <w:num w:numId="34">
    <w:abstractNumId w:val="23"/>
  </w:num>
  <w:num w:numId="35">
    <w:abstractNumId w:val="105"/>
  </w:num>
  <w:num w:numId="36">
    <w:abstractNumId w:val="82"/>
  </w:num>
  <w:num w:numId="37">
    <w:abstractNumId w:val="120"/>
  </w:num>
  <w:num w:numId="38">
    <w:abstractNumId w:val="86"/>
  </w:num>
  <w:num w:numId="39">
    <w:abstractNumId w:val="112"/>
  </w:num>
  <w:num w:numId="40">
    <w:abstractNumId w:val="1"/>
  </w:num>
  <w:num w:numId="41">
    <w:abstractNumId w:val="72"/>
  </w:num>
  <w:num w:numId="42">
    <w:abstractNumId w:val="49"/>
  </w:num>
  <w:num w:numId="43">
    <w:abstractNumId w:val="9"/>
  </w:num>
  <w:num w:numId="44">
    <w:abstractNumId w:val="4"/>
  </w:num>
  <w:num w:numId="45">
    <w:abstractNumId w:val="110"/>
  </w:num>
  <w:num w:numId="46">
    <w:abstractNumId w:val="79"/>
  </w:num>
  <w:num w:numId="47">
    <w:abstractNumId w:val="55"/>
  </w:num>
  <w:num w:numId="48">
    <w:abstractNumId w:val="89"/>
  </w:num>
  <w:num w:numId="49">
    <w:abstractNumId w:val="104"/>
  </w:num>
  <w:num w:numId="50">
    <w:abstractNumId w:val="63"/>
  </w:num>
  <w:num w:numId="51">
    <w:abstractNumId w:val="41"/>
  </w:num>
  <w:num w:numId="52">
    <w:abstractNumId w:val="14"/>
  </w:num>
  <w:num w:numId="53">
    <w:abstractNumId w:val="106"/>
  </w:num>
  <w:num w:numId="54">
    <w:abstractNumId w:val="107"/>
  </w:num>
  <w:num w:numId="55">
    <w:abstractNumId w:val="54"/>
  </w:num>
  <w:num w:numId="56">
    <w:abstractNumId w:val="95"/>
  </w:num>
  <w:num w:numId="57">
    <w:abstractNumId w:val="46"/>
  </w:num>
  <w:num w:numId="58">
    <w:abstractNumId w:val="31"/>
  </w:num>
  <w:num w:numId="59">
    <w:abstractNumId w:val="61"/>
  </w:num>
  <w:num w:numId="60">
    <w:abstractNumId w:val="42"/>
  </w:num>
  <w:num w:numId="61">
    <w:abstractNumId w:val="16"/>
  </w:num>
  <w:num w:numId="62">
    <w:abstractNumId w:val="114"/>
  </w:num>
  <w:num w:numId="63">
    <w:abstractNumId w:val="97"/>
  </w:num>
  <w:num w:numId="64">
    <w:abstractNumId w:val="51"/>
  </w:num>
  <w:num w:numId="65">
    <w:abstractNumId w:val="32"/>
  </w:num>
  <w:num w:numId="66">
    <w:abstractNumId w:val="11"/>
  </w:num>
  <w:num w:numId="67">
    <w:abstractNumId w:val="87"/>
  </w:num>
  <w:num w:numId="68">
    <w:abstractNumId w:val="24"/>
  </w:num>
  <w:num w:numId="69">
    <w:abstractNumId w:val="15"/>
  </w:num>
  <w:num w:numId="70">
    <w:abstractNumId w:val="75"/>
  </w:num>
  <w:num w:numId="71">
    <w:abstractNumId w:val="117"/>
  </w:num>
  <w:num w:numId="72">
    <w:abstractNumId w:val="6"/>
  </w:num>
  <w:num w:numId="73">
    <w:abstractNumId w:val="35"/>
  </w:num>
  <w:num w:numId="74">
    <w:abstractNumId w:val="93"/>
  </w:num>
  <w:num w:numId="75">
    <w:abstractNumId w:val="59"/>
  </w:num>
  <w:num w:numId="76">
    <w:abstractNumId w:val="5"/>
  </w:num>
  <w:num w:numId="77">
    <w:abstractNumId w:val="13"/>
  </w:num>
  <w:num w:numId="78">
    <w:abstractNumId w:val="7"/>
  </w:num>
  <w:num w:numId="79">
    <w:abstractNumId w:val="33"/>
  </w:num>
  <w:num w:numId="80">
    <w:abstractNumId w:val="30"/>
  </w:num>
  <w:num w:numId="81">
    <w:abstractNumId w:val="76"/>
  </w:num>
  <w:num w:numId="82">
    <w:abstractNumId w:val="45"/>
  </w:num>
  <w:num w:numId="83">
    <w:abstractNumId w:val="119"/>
  </w:num>
  <w:num w:numId="84">
    <w:abstractNumId w:val="122"/>
  </w:num>
  <w:num w:numId="85">
    <w:abstractNumId w:val="26"/>
  </w:num>
  <w:num w:numId="86">
    <w:abstractNumId w:val="10"/>
  </w:num>
  <w:num w:numId="87">
    <w:abstractNumId w:val="37"/>
  </w:num>
  <w:num w:numId="88">
    <w:abstractNumId w:val="50"/>
  </w:num>
  <w:num w:numId="89">
    <w:abstractNumId w:val="84"/>
  </w:num>
  <w:num w:numId="90">
    <w:abstractNumId w:val="57"/>
  </w:num>
  <w:num w:numId="91">
    <w:abstractNumId w:val="115"/>
  </w:num>
  <w:num w:numId="92">
    <w:abstractNumId w:val="91"/>
  </w:num>
  <w:num w:numId="93">
    <w:abstractNumId w:val="96"/>
  </w:num>
  <w:num w:numId="94">
    <w:abstractNumId w:val="94"/>
  </w:num>
  <w:num w:numId="95">
    <w:abstractNumId w:val="73"/>
  </w:num>
  <w:num w:numId="96">
    <w:abstractNumId w:val="116"/>
  </w:num>
  <w:num w:numId="97">
    <w:abstractNumId w:val="60"/>
  </w:num>
  <w:num w:numId="98">
    <w:abstractNumId w:val="81"/>
  </w:num>
  <w:num w:numId="99">
    <w:abstractNumId w:val="22"/>
  </w:num>
  <w:num w:numId="100">
    <w:abstractNumId w:val="18"/>
  </w:num>
  <w:num w:numId="101">
    <w:abstractNumId w:val="70"/>
  </w:num>
  <w:num w:numId="102">
    <w:abstractNumId w:val="25"/>
  </w:num>
  <w:num w:numId="103">
    <w:abstractNumId w:val="67"/>
  </w:num>
  <w:num w:numId="104">
    <w:abstractNumId w:val="109"/>
  </w:num>
  <w:num w:numId="105">
    <w:abstractNumId w:val="90"/>
  </w:num>
  <w:num w:numId="106">
    <w:abstractNumId w:val="88"/>
  </w:num>
  <w:num w:numId="107">
    <w:abstractNumId w:val="85"/>
  </w:num>
  <w:num w:numId="108">
    <w:abstractNumId w:val="123"/>
  </w:num>
  <w:num w:numId="109">
    <w:abstractNumId w:val="39"/>
  </w:num>
  <w:num w:numId="110">
    <w:abstractNumId w:val="69"/>
  </w:num>
  <w:num w:numId="111">
    <w:abstractNumId w:val="48"/>
  </w:num>
  <w:num w:numId="112">
    <w:abstractNumId w:val="3"/>
  </w:num>
  <w:num w:numId="113">
    <w:abstractNumId w:val="43"/>
  </w:num>
  <w:num w:numId="114">
    <w:abstractNumId w:val="21"/>
  </w:num>
  <w:num w:numId="115">
    <w:abstractNumId w:val="80"/>
  </w:num>
  <w:num w:numId="116">
    <w:abstractNumId w:val="64"/>
  </w:num>
  <w:num w:numId="117">
    <w:abstractNumId w:val="52"/>
  </w:num>
  <w:num w:numId="118">
    <w:abstractNumId w:val="47"/>
  </w:num>
  <w:num w:numId="119">
    <w:abstractNumId w:val="113"/>
  </w:num>
  <w:num w:numId="120">
    <w:abstractNumId w:val="12"/>
  </w:num>
  <w:num w:numId="121">
    <w:abstractNumId w:val="121"/>
  </w:num>
  <w:num w:numId="122">
    <w:abstractNumId w:val="108"/>
  </w:num>
  <w:num w:numId="123">
    <w:abstractNumId w:val="58"/>
  </w:num>
  <w:num w:numId="124">
    <w:abstractNumId w:val="124"/>
  </w:num>
  <w:num w:numId="125">
    <w:abstractNumId w:val="66"/>
  </w:num>
  <w:num w:numId="126">
    <w:abstractNumId w:val="102"/>
  </w:num>
  <w:num w:numId="127">
    <w:abstractNumId w:val="126"/>
  </w:num>
  <w:num w:numId="128">
    <w:abstractNumId w:val="128"/>
  </w:num>
  <w:num w:numId="129">
    <w:abstractNumId w:val="129"/>
    <w:lvlOverride w:ilvl="0">
      <w:startOverride w:val="1"/>
    </w:lvlOverride>
  </w:num>
  <w:num w:numId="130">
    <w:abstractNumId w:val="131"/>
  </w:num>
  <w:num w:numId="131">
    <w:abstractNumId w:val="130"/>
  </w:num>
  <w:num w:numId="132">
    <w:abstractNumId w:val="132"/>
  </w:num>
  <w:num w:numId="133">
    <w:abstractNumId w:val="135"/>
  </w:num>
  <w:num w:numId="134">
    <w:abstractNumId w:val="125"/>
  </w:num>
  <w:num w:numId="135">
    <w:abstractNumId w:val="133"/>
    <w:lvlOverride w:ilvl="0">
      <w:startOverride w:val="1"/>
    </w:lvlOverride>
  </w:num>
  <w:num w:numId="136">
    <w:abstractNumId w:val="134"/>
  </w:num>
  <w:numIdMacAtCleanup w:val="1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noPunctuationKerning/>
  <w:characterSpacingControl w:val="doNotCompress"/>
  <w:doNotValidateAgainstSchema/>
  <w:doNotDemarcateInvalidXml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5C1"/>
    <w:rsid w:val="00044797"/>
    <w:rsid w:val="000D30D6"/>
    <w:rsid w:val="000D5516"/>
    <w:rsid w:val="00120CFC"/>
    <w:rsid w:val="001454C9"/>
    <w:rsid w:val="0014789D"/>
    <w:rsid w:val="00157085"/>
    <w:rsid w:val="00172A27"/>
    <w:rsid w:val="0017312C"/>
    <w:rsid w:val="00191196"/>
    <w:rsid w:val="001B08C2"/>
    <w:rsid w:val="001C37D6"/>
    <w:rsid w:val="001D6287"/>
    <w:rsid w:val="001D7447"/>
    <w:rsid w:val="001F1561"/>
    <w:rsid w:val="00213E8A"/>
    <w:rsid w:val="0024571D"/>
    <w:rsid w:val="00257E9B"/>
    <w:rsid w:val="0026154C"/>
    <w:rsid w:val="00277398"/>
    <w:rsid w:val="00290C5F"/>
    <w:rsid w:val="002915DE"/>
    <w:rsid w:val="002B0CF6"/>
    <w:rsid w:val="002C4D33"/>
    <w:rsid w:val="002E1B78"/>
    <w:rsid w:val="002E65BC"/>
    <w:rsid w:val="0030344E"/>
    <w:rsid w:val="00324FBD"/>
    <w:rsid w:val="00342C70"/>
    <w:rsid w:val="003622D0"/>
    <w:rsid w:val="00373BFF"/>
    <w:rsid w:val="003B01AF"/>
    <w:rsid w:val="003B0827"/>
    <w:rsid w:val="003B1E81"/>
    <w:rsid w:val="003E22CE"/>
    <w:rsid w:val="00405979"/>
    <w:rsid w:val="0047579B"/>
    <w:rsid w:val="00491B14"/>
    <w:rsid w:val="00495F6F"/>
    <w:rsid w:val="004A4ED3"/>
    <w:rsid w:val="004F0339"/>
    <w:rsid w:val="00513695"/>
    <w:rsid w:val="005325EC"/>
    <w:rsid w:val="0054762C"/>
    <w:rsid w:val="00552178"/>
    <w:rsid w:val="00561305"/>
    <w:rsid w:val="005B766D"/>
    <w:rsid w:val="005C0203"/>
    <w:rsid w:val="005F30C0"/>
    <w:rsid w:val="006074DE"/>
    <w:rsid w:val="00611001"/>
    <w:rsid w:val="00622488"/>
    <w:rsid w:val="00665463"/>
    <w:rsid w:val="00666932"/>
    <w:rsid w:val="00667C4B"/>
    <w:rsid w:val="00671E96"/>
    <w:rsid w:val="00695DAB"/>
    <w:rsid w:val="006C618E"/>
    <w:rsid w:val="006D6CAE"/>
    <w:rsid w:val="006F5BC1"/>
    <w:rsid w:val="0070453A"/>
    <w:rsid w:val="00732096"/>
    <w:rsid w:val="00772B63"/>
    <w:rsid w:val="00776BE7"/>
    <w:rsid w:val="007C5579"/>
    <w:rsid w:val="007D5141"/>
    <w:rsid w:val="007D67C8"/>
    <w:rsid w:val="007F7146"/>
    <w:rsid w:val="008211A3"/>
    <w:rsid w:val="00830F69"/>
    <w:rsid w:val="00834307"/>
    <w:rsid w:val="0083558B"/>
    <w:rsid w:val="00864D2A"/>
    <w:rsid w:val="008914F5"/>
    <w:rsid w:val="008A0D3A"/>
    <w:rsid w:val="008A1AFB"/>
    <w:rsid w:val="008A28A4"/>
    <w:rsid w:val="008B4E21"/>
    <w:rsid w:val="008D07C7"/>
    <w:rsid w:val="008D0F32"/>
    <w:rsid w:val="008D331D"/>
    <w:rsid w:val="008D3876"/>
    <w:rsid w:val="008D77F1"/>
    <w:rsid w:val="008F3CA6"/>
    <w:rsid w:val="008F67D2"/>
    <w:rsid w:val="008F6976"/>
    <w:rsid w:val="009008BA"/>
    <w:rsid w:val="00913F3C"/>
    <w:rsid w:val="00981CF9"/>
    <w:rsid w:val="00986A24"/>
    <w:rsid w:val="00A513DD"/>
    <w:rsid w:val="00A63DDD"/>
    <w:rsid w:val="00A774D8"/>
    <w:rsid w:val="00A80D2C"/>
    <w:rsid w:val="00AA7833"/>
    <w:rsid w:val="00AC13FD"/>
    <w:rsid w:val="00AC4A0E"/>
    <w:rsid w:val="00AE0E28"/>
    <w:rsid w:val="00AE758D"/>
    <w:rsid w:val="00B0571F"/>
    <w:rsid w:val="00B07BE2"/>
    <w:rsid w:val="00B16BE7"/>
    <w:rsid w:val="00B357D0"/>
    <w:rsid w:val="00B45C09"/>
    <w:rsid w:val="00B67484"/>
    <w:rsid w:val="00B83428"/>
    <w:rsid w:val="00B90586"/>
    <w:rsid w:val="00B9341B"/>
    <w:rsid w:val="00BC5D27"/>
    <w:rsid w:val="00BD6836"/>
    <w:rsid w:val="00C01E00"/>
    <w:rsid w:val="00C21453"/>
    <w:rsid w:val="00C27275"/>
    <w:rsid w:val="00C4520C"/>
    <w:rsid w:val="00C90506"/>
    <w:rsid w:val="00C95BF2"/>
    <w:rsid w:val="00C9623F"/>
    <w:rsid w:val="00CA2C91"/>
    <w:rsid w:val="00CA3296"/>
    <w:rsid w:val="00D00CC4"/>
    <w:rsid w:val="00D1642F"/>
    <w:rsid w:val="00D22EC8"/>
    <w:rsid w:val="00D90C9E"/>
    <w:rsid w:val="00DC1263"/>
    <w:rsid w:val="00DC2E6F"/>
    <w:rsid w:val="00DC487F"/>
    <w:rsid w:val="00DE3EAB"/>
    <w:rsid w:val="00DF3923"/>
    <w:rsid w:val="00E4635D"/>
    <w:rsid w:val="00E51900"/>
    <w:rsid w:val="00E70E42"/>
    <w:rsid w:val="00E86841"/>
    <w:rsid w:val="00E8726F"/>
    <w:rsid w:val="00EB2178"/>
    <w:rsid w:val="00EB651A"/>
    <w:rsid w:val="00F026BA"/>
    <w:rsid w:val="00F203EC"/>
    <w:rsid w:val="00F2407F"/>
    <w:rsid w:val="00F31F9A"/>
    <w:rsid w:val="00F46E6F"/>
    <w:rsid w:val="00F528E9"/>
    <w:rsid w:val="00F93DCB"/>
    <w:rsid w:val="00FD07E5"/>
    <w:rsid w:val="00FE7523"/>
    <w:rsid w:val="00FF62F0"/>
    <w:rsid w:val="012845F2"/>
    <w:rsid w:val="016C7665"/>
    <w:rsid w:val="01815F85"/>
    <w:rsid w:val="01933CA1"/>
    <w:rsid w:val="02474A49"/>
    <w:rsid w:val="02582765"/>
    <w:rsid w:val="0327793A"/>
    <w:rsid w:val="038A635A"/>
    <w:rsid w:val="03963471"/>
    <w:rsid w:val="03CC00C8"/>
    <w:rsid w:val="041D6BCE"/>
    <w:rsid w:val="042652DF"/>
    <w:rsid w:val="04647342"/>
    <w:rsid w:val="04762AE0"/>
    <w:rsid w:val="04926B8C"/>
    <w:rsid w:val="049E6222"/>
    <w:rsid w:val="04BD0CD5"/>
    <w:rsid w:val="04EA2A9E"/>
    <w:rsid w:val="051922E9"/>
    <w:rsid w:val="054D72C0"/>
    <w:rsid w:val="059960BA"/>
    <w:rsid w:val="05B16FE4"/>
    <w:rsid w:val="0670611D"/>
    <w:rsid w:val="069D7EE6"/>
    <w:rsid w:val="07731FE0"/>
    <w:rsid w:val="078E2CF2"/>
    <w:rsid w:val="078F6575"/>
    <w:rsid w:val="07975B80"/>
    <w:rsid w:val="085E20C5"/>
    <w:rsid w:val="08824884"/>
    <w:rsid w:val="089008EE"/>
    <w:rsid w:val="08961A53"/>
    <w:rsid w:val="08AD56C8"/>
    <w:rsid w:val="09573962"/>
    <w:rsid w:val="09596E65"/>
    <w:rsid w:val="096F3207"/>
    <w:rsid w:val="099346C1"/>
    <w:rsid w:val="0A0414FD"/>
    <w:rsid w:val="0A515D78"/>
    <w:rsid w:val="0A9919F0"/>
    <w:rsid w:val="0AA53284"/>
    <w:rsid w:val="0AC637B9"/>
    <w:rsid w:val="0B7E2F67"/>
    <w:rsid w:val="0BFA6134"/>
    <w:rsid w:val="0C005ABF"/>
    <w:rsid w:val="0C302D8B"/>
    <w:rsid w:val="0C4452AF"/>
    <w:rsid w:val="0C686903"/>
    <w:rsid w:val="0C93502E"/>
    <w:rsid w:val="0CEE7CC6"/>
    <w:rsid w:val="0D0A3D73"/>
    <w:rsid w:val="0D1F2693"/>
    <w:rsid w:val="0D903C4C"/>
    <w:rsid w:val="0DEB68E4"/>
    <w:rsid w:val="0E3E08ED"/>
    <w:rsid w:val="0E673CAF"/>
    <w:rsid w:val="0EA97F9C"/>
    <w:rsid w:val="0EBD6C3D"/>
    <w:rsid w:val="0EF8579D"/>
    <w:rsid w:val="0F2B7270"/>
    <w:rsid w:val="0F486821"/>
    <w:rsid w:val="0F7450E6"/>
    <w:rsid w:val="0F7A2873"/>
    <w:rsid w:val="0FAB68C5"/>
    <w:rsid w:val="0FC95E75"/>
    <w:rsid w:val="104E60CE"/>
    <w:rsid w:val="105A7962"/>
    <w:rsid w:val="1087752D"/>
    <w:rsid w:val="10A5455F"/>
    <w:rsid w:val="10BA53FD"/>
    <w:rsid w:val="10C2608D"/>
    <w:rsid w:val="11173599"/>
    <w:rsid w:val="11250330"/>
    <w:rsid w:val="114143DD"/>
    <w:rsid w:val="115320F9"/>
    <w:rsid w:val="11771034"/>
    <w:rsid w:val="11B95320"/>
    <w:rsid w:val="11C87B39"/>
    <w:rsid w:val="120D282C"/>
    <w:rsid w:val="12313CE5"/>
    <w:rsid w:val="123C2076"/>
    <w:rsid w:val="128072E8"/>
    <w:rsid w:val="130030B9"/>
    <w:rsid w:val="130F7E50"/>
    <w:rsid w:val="13116BD7"/>
    <w:rsid w:val="134A2234"/>
    <w:rsid w:val="13837E0F"/>
    <w:rsid w:val="138A301D"/>
    <w:rsid w:val="146F4594"/>
    <w:rsid w:val="14B14FFE"/>
    <w:rsid w:val="14C95F28"/>
    <w:rsid w:val="15306BD1"/>
    <w:rsid w:val="15360ADA"/>
    <w:rsid w:val="154A777B"/>
    <w:rsid w:val="16352BFB"/>
    <w:rsid w:val="16501227"/>
    <w:rsid w:val="16733D65"/>
    <w:rsid w:val="1696199B"/>
    <w:rsid w:val="169D1326"/>
    <w:rsid w:val="16C46FE7"/>
    <w:rsid w:val="16D96F8D"/>
    <w:rsid w:val="16DF5718"/>
    <w:rsid w:val="1714006B"/>
    <w:rsid w:val="17217381"/>
    <w:rsid w:val="174A2743"/>
    <w:rsid w:val="17D26B4A"/>
    <w:rsid w:val="18303CBB"/>
    <w:rsid w:val="188624CB"/>
    <w:rsid w:val="18923D5F"/>
    <w:rsid w:val="18A90101"/>
    <w:rsid w:val="18AC4909"/>
    <w:rsid w:val="18FF308F"/>
    <w:rsid w:val="19216AC6"/>
    <w:rsid w:val="19430300"/>
    <w:rsid w:val="19767855"/>
    <w:rsid w:val="19A52923"/>
    <w:rsid w:val="19B64DBC"/>
    <w:rsid w:val="19E24986"/>
    <w:rsid w:val="1A1660DA"/>
    <w:rsid w:val="1A325A0A"/>
    <w:rsid w:val="1A7A0749"/>
    <w:rsid w:val="1AB104D7"/>
    <w:rsid w:val="1AE04202"/>
    <w:rsid w:val="1B8A3A3D"/>
    <w:rsid w:val="1BA942F2"/>
    <w:rsid w:val="1BC23B97"/>
    <w:rsid w:val="1BC34E9C"/>
    <w:rsid w:val="1C0E6215"/>
    <w:rsid w:val="1CBB1BB0"/>
    <w:rsid w:val="1CC96948"/>
    <w:rsid w:val="1D091930"/>
    <w:rsid w:val="1DAA14B9"/>
    <w:rsid w:val="1E081852"/>
    <w:rsid w:val="1EA261CE"/>
    <w:rsid w:val="1EAD1FE0"/>
    <w:rsid w:val="1F192994"/>
    <w:rsid w:val="1F6B3698"/>
    <w:rsid w:val="1F784F2C"/>
    <w:rsid w:val="1F842044"/>
    <w:rsid w:val="1F983263"/>
    <w:rsid w:val="1FB91219"/>
    <w:rsid w:val="20163B31"/>
    <w:rsid w:val="20AE4FA9"/>
    <w:rsid w:val="20C126EC"/>
    <w:rsid w:val="20D506EC"/>
    <w:rsid w:val="211F1DE5"/>
    <w:rsid w:val="217C68FB"/>
    <w:rsid w:val="219D5F36"/>
    <w:rsid w:val="220855E6"/>
    <w:rsid w:val="223E223C"/>
    <w:rsid w:val="228B6AB8"/>
    <w:rsid w:val="229606CD"/>
    <w:rsid w:val="22C6341A"/>
    <w:rsid w:val="22F7746D"/>
    <w:rsid w:val="23140F9B"/>
    <w:rsid w:val="23171F20"/>
    <w:rsid w:val="23551A04"/>
    <w:rsid w:val="238060CC"/>
    <w:rsid w:val="239E0EFF"/>
    <w:rsid w:val="2411343C"/>
    <w:rsid w:val="241330BC"/>
    <w:rsid w:val="242236D7"/>
    <w:rsid w:val="24821172"/>
    <w:rsid w:val="25A2704B"/>
    <w:rsid w:val="25B924F3"/>
    <w:rsid w:val="266F679F"/>
    <w:rsid w:val="268B6FC8"/>
    <w:rsid w:val="26DC1351"/>
    <w:rsid w:val="270A5318"/>
    <w:rsid w:val="27310A5B"/>
    <w:rsid w:val="27362CE4"/>
    <w:rsid w:val="27AF38A8"/>
    <w:rsid w:val="27B60CB4"/>
    <w:rsid w:val="27CF3DDC"/>
    <w:rsid w:val="28CF1850"/>
    <w:rsid w:val="28D87E92"/>
    <w:rsid w:val="29144474"/>
    <w:rsid w:val="299327C4"/>
    <w:rsid w:val="29BF6B0B"/>
    <w:rsid w:val="29CD451D"/>
    <w:rsid w:val="29F205DF"/>
    <w:rsid w:val="2A19049E"/>
    <w:rsid w:val="2A205A71"/>
    <w:rsid w:val="2A460069"/>
    <w:rsid w:val="2A65469C"/>
    <w:rsid w:val="2A8C07DD"/>
    <w:rsid w:val="2B0A5828"/>
    <w:rsid w:val="2B6371BC"/>
    <w:rsid w:val="2B8C0380"/>
    <w:rsid w:val="2C2E2107"/>
    <w:rsid w:val="2C31308C"/>
    <w:rsid w:val="2CA3594A"/>
    <w:rsid w:val="2D7E65B1"/>
    <w:rsid w:val="2DE33D57"/>
    <w:rsid w:val="2E06778F"/>
    <w:rsid w:val="2E0E4B9C"/>
    <w:rsid w:val="2E7013BD"/>
    <w:rsid w:val="2EF36113"/>
    <w:rsid w:val="30210D83"/>
    <w:rsid w:val="30BF7988"/>
    <w:rsid w:val="310622FB"/>
    <w:rsid w:val="31586882"/>
    <w:rsid w:val="319331E3"/>
    <w:rsid w:val="31D82653"/>
    <w:rsid w:val="31F70D0A"/>
    <w:rsid w:val="32055AA1"/>
    <w:rsid w:val="32807969"/>
    <w:rsid w:val="32FA5FAE"/>
    <w:rsid w:val="33D9561C"/>
    <w:rsid w:val="34984755"/>
    <w:rsid w:val="35B16527"/>
    <w:rsid w:val="369D7B7A"/>
    <w:rsid w:val="37273B0A"/>
    <w:rsid w:val="374C2A45"/>
    <w:rsid w:val="375B0AE1"/>
    <w:rsid w:val="38DE31DB"/>
    <w:rsid w:val="3908401F"/>
    <w:rsid w:val="3949030C"/>
    <w:rsid w:val="395F4A2E"/>
    <w:rsid w:val="397B655D"/>
    <w:rsid w:val="3A347F09"/>
    <w:rsid w:val="3A7A067E"/>
    <w:rsid w:val="3A7B3F01"/>
    <w:rsid w:val="3A7B60FF"/>
    <w:rsid w:val="3AC455FA"/>
    <w:rsid w:val="3AD57A93"/>
    <w:rsid w:val="3B142DFB"/>
    <w:rsid w:val="3B94244F"/>
    <w:rsid w:val="3BD6093A"/>
    <w:rsid w:val="3C0C5591"/>
    <w:rsid w:val="3C2845CC"/>
    <w:rsid w:val="3C654D26"/>
    <w:rsid w:val="3CB37024"/>
    <w:rsid w:val="3CCA6C49"/>
    <w:rsid w:val="3CFA521A"/>
    <w:rsid w:val="3D1228C0"/>
    <w:rsid w:val="3DB67B4B"/>
    <w:rsid w:val="3DD81385"/>
    <w:rsid w:val="3DF876BB"/>
    <w:rsid w:val="3EDA442A"/>
    <w:rsid w:val="3F2E7738"/>
    <w:rsid w:val="3F364B44"/>
    <w:rsid w:val="3F8B2050"/>
    <w:rsid w:val="4015092F"/>
    <w:rsid w:val="40620A2E"/>
    <w:rsid w:val="408F27F7"/>
    <w:rsid w:val="409C0FC7"/>
    <w:rsid w:val="4166285A"/>
    <w:rsid w:val="41FA30CE"/>
    <w:rsid w:val="4216717B"/>
    <w:rsid w:val="423179A5"/>
    <w:rsid w:val="42CC3426"/>
    <w:rsid w:val="42EB2656"/>
    <w:rsid w:val="431B31A5"/>
    <w:rsid w:val="433E465F"/>
    <w:rsid w:val="435E2995"/>
    <w:rsid w:val="4389705D"/>
    <w:rsid w:val="43A24383"/>
    <w:rsid w:val="43F67691"/>
    <w:rsid w:val="43F7188F"/>
    <w:rsid w:val="44846EF4"/>
    <w:rsid w:val="44CB096E"/>
    <w:rsid w:val="44F92736"/>
    <w:rsid w:val="45283286"/>
    <w:rsid w:val="45441531"/>
    <w:rsid w:val="454E1E40"/>
    <w:rsid w:val="45593A55"/>
    <w:rsid w:val="45636562"/>
    <w:rsid w:val="45693CEF"/>
    <w:rsid w:val="45E01596"/>
    <w:rsid w:val="45F95B5C"/>
    <w:rsid w:val="45FB57DC"/>
    <w:rsid w:val="46454957"/>
    <w:rsid w:val="465A1079"/>
    <w:rsid w:val="46BA0199"/>
    <w:rsid w:val="470B0E9D"/>
    <w:rsid w:val="47293CD0"/>
    <w:rsid w:val="472E0158"/>
    <w:rsid w:val="474A4205"/>
    <w:rsid w:val="477A6F52"/>
    <w:rsid w:val="47E0217A"/>
    <w:rsid w:val="480B0A3F"/>
    <w:rsid w:val="487A2378"/>
    <w:rsid w:val="48B37F53"/>
    <w:rsid w:val="48D90193"/>
    <w:rsid w:val="48ED6E34"/>
    <w:rsid w:val="494707C7"/>
    <w:rsid w:val="49CE19A5"/>
    <w:rsid w:val="4A030B7A"/>
    <w:rsid w:val="4A4970F0"/>
    <w:rsid w:val="4A7A403C"/>
    <w:rsid w:val="4AB77724"/>
    <w:rsid w:val="4B3D75FD"/>
    <w:rsid w:val="4B8200F2"/>
    <w:rsid w:val="4B863275"/>
    <w:rsid w:val="4BB61845"/>
    <w:rsid w:val="4C0B0F4F"/>
    <w:rsid w:val="4CA14CC6"/>
    <w:rsid w:val="4CBE2078"/>
    <w:rsid w:val="4CDB5DA5"/>
    <w:rsid w:val="4D221D9C"/>
    <w:rsid w:val="4D5B1B76"/>
    <w:rsid w:val="4DB8448E"/>
    <w:rsid w:val="4DDC11CB"/>
    <w:rsid w:val="4E3E59EC"/>
    <w:rsid w:val="4E734BC1"/>
    <w:rsid w:val="4F0A3E3B"/>
    <w:rsid w:val="4F404315"/>
    <w:rsid w:val="4F653250"/>
    <w:rsid w:val="4F7A31F5"/>
    <w:rsid w:val="4F851586"/>
    <w:rsid w:val="4FF108B5"/>
    <w:rsid w:val="4FFE214A"/>
    <w:rsid w:val="503C7A30"/>
    <w:rsid w:val="506256F1"/>
    <w:rsid w:val="50784012"/>
    <w:rsid w:val="50D17F23"/>
    <w:rsid w:val="50DF4CBB"/>
    <w:rsid w:val="51155195"/>
    <w:rsid w:val="513A7953"/>
    <w:rsid w:val="51C67537"/>
    <w:rsid w:val="51E909F0"/>
    <w:rsid w:val="52856670"/>
    <w:rsid w:val="52892AF8"/>
    <w:rsid w:val="530968C9"/>
    <w:rsid w:val="531A23E7"/>
    <w:rsid w:val="5330458B"/>
    <w:rsid w:val="534976B3"/>
    <w:rsid w:val="53884C19"/>
    <w:rsid w:val="545974F0"/>
    <w:rsid w:val="54D13CB7"/>
    <w:rsid w:val="55820257"/>
    <w:rsid w:val="55A57512"/>
    <w:rsid w:val="55FD59A2"/>
    <w:rsid w:val="56BA0FDC"/>
    <w:rsid w:val="56E31118"/>
    <w:rsid w:val="56FD5545"/>
    <w:rsid w:val="57276389"/>
    <w:rsid w:val="573C2AAB"/>
    <w:rsid w:val="57466C3E"/>
    <w:rsid w:val="575C0DE2"/>
    <w:rsid w:val="5777520F"/>
    <w:rsid w:val="579B414A"/>
    <w:rsid w:val="579F72CD"/>
    <w:rsid w:val="57BF5603"/>
    <w:rsid w:val="58676D16"/>
    <w:rsid w:val="58C93537"/>
    <w:rsid w:val="58CE79BF"/>
    <w:rsid w:val="58D6064E"/>
    <w:rsid w:val="58E169DF"/>
    <w:rsid w:val="59464185"/>
    <w:rsid w:val="598900F2"/>
    <w:rsid w:val="598E457A"/>
    <w:rsid w:val="59907A7D"/>
    <w:rsid w:val="59B731BF"/>
    <w:rsid w:val="5A6F296E"/>
    <w:rsid w:val="5A7622F9"/>
    <w:rsid w:val="5AD05E8B"/>
    <w:rsid w:val="5AE503AE"/>
    <w:rsid w:val="5B0B27EC"/>
    <w:rsid w:val="5B730F17"/>
    <w:rsid w:val="5BB93C0A"/>
    <w:rsid w:val="5BEF0861"/>
    <w:rsid w:val="5BF96BF2"/>
    <w:rsid w:val="5C063D09"/>
    <w:rsid w:val="5C435D6C"/>
    <w:rsid w:val="5C4747DC"/>
    <w:rsid w:val="5C9D78A1"/>
    <w:rsid w:val="5CBE34B8"/>
    <w:rsid w:val="5CD72D5D"/>
    <w:rsid w:val="5DB44CC9"/>
    <w:rsid w:val="5DC913EB"/>
    <w:rsid w:val="5DD067F8"/>
    <w:rsid w:val="5DDC260A"/>
    <w:rsid w:val="5E0537CF"/>
    <w:rsid w:val="5E176F6C"/>
    <w:rsid w:val="5E3774A1"/>
    <w:rsid w:val="5F8935CB"/>
    <w:rsid w:val="5FD8114B"/>
    <w:rsid w:val="604C110A"/>
    <w:rsid w:val="60680A3A"/>
    <w:rsid w:val="61192DDC"/>
    <w:rsid w:val="61D4570E"/>
    <w:rsid w:val="649C269E"/>
    <w:rsid w:val="64CA1EE8"/>
    <w:rsid w:val="652E1C0D"/>
    <w:rsid w:val="65326415"/>
    <w:rsid w:val="6538251C"/>
    <w:rsid w:val="65F56152"/>
    <w:rsid w:val="661B6392"/>
    <w:rsid w:val="669F0B6A"/>
    <w:rsid w:val="6746007E"/>
    <w:rsid w:val="677243C5"/>
    <w:rsid w:val="6793017D"/>
    <w:rsid w:val="68305A7D"/>
    <w:rsid w:val="68326D82"/>
    <w:rsid w:val="684B40A8"/>
    <w:rsid w:val="687703F0"/>
    <w:rsid w:val="68B55CD6"/>
    <w:rsid w:val="68D50789"/>
    <w:rsid w:val="69095760"/>
    <w:rsid w:val="692A5C95"/>
    <w:rsid w:val="69787099"/>
    <w:rsid w:val="699B4CCF"/>
    <w:rsid w:val="6B213BD1"/>
    <w:rsid w:val="6B2A6A5F"/>
    <w:rsid w:val="6B34156D"/>
    <w:rsid w:val="6B7071D4"/>
    <w:rsid w:val="6B8D2F01"/>
    <w:rsid w:val="6BEC0D1C"/>
    <w:rsid w:val="6BF07722"/>
    <w:rsid w:val="6C172E65"/>
    <w:rsid w:val="6C3F65A7"/>
    <w:rsid w:val="6C7A1884"/>
    <w:rsid w:val="6C814A92"/>
    <w:rsid w:val="6C992139"/>
    <w:rsid w:val="6D2F259C"/>
    <w:rsid w:val="6D450054"/>
    <w:rsid w:val="6DDD4D4F"/>
    <w:rsid w:val="6E0A6B18"/>
    <w:rsid w:val="6E47697D"/>
    <w:rsid w:val="6E503A09"/>
    <w:rsid w:val="6EA35A11"/>
    <w:rsid w:val="6F260569"/>
    <w:rsid w:val="6F2F0E79"/>
    <w:rsid w:val="6F3A4CD2"/>
    <w:rsid w:val="6FDE1F16"/>
    <w:rsid w:val="70653474"/>
    <w:rsid w:val="70A32F59"/>
    <w:rsid w:val="70E936CD"/>
    <w:rsid w:val="71010D74"/>
    <w:rsid w:val="71282420"/>
    <w:rsid w:val="71473E9A"/>
    <w:rsid w:val="71606B8F"/>
    <w:rsid w:val="722F17E6"/>
    <w:rsid w:val="723658ED"/>
    <w:rsid w:val="723C5278"/>
    <w:rsid w:val="735B56D0"/>
    <w:rsid w:val="736A2467"/>
    <w:rsid w:val="738C3CA1"/>
    <w:rsid w:val="73C053F4"/>
    <w:rsid w:val="73F423CB"/>
    <w:rsid w:val="74031361"/>
    <w:rsid w:val="742E34AA"/>
    <w:rsid w:val="74524963"/>
    <w:rsid w:val="748773BC"/>
    <w:rsid w:val="74A4476D"/>
    <w:rsid w:val="74A5696C"/>
    <w:rsid w:val="74B01A9A"/>
    <w:rsid w:val="760D04BC"/>
    <w:rsid w:val="76453E99"/>
    <w:rsid w:val="76A72C39"/>
    <w:rsid w:val="76B15747"/>
    <w:rsid w:val="76BF24DE"/>
    <w:rsid w:val="76D62103"/>
    <w:rsid w:val="770B295E"/>
    <w:rsid w:val="771976F5"/>
    <w:rsid w:val="771F15FE"/>
    <w:rsid w:val="77445AB1"/>
    <w:rsid w:val="77962542"/>
    <w:rsid w:val="77A41857"/>
    <w:rsid w:val="77CB1717"/>
    <w:rsid w:val="78497DE7"/>
    <w:rsid w:val="79032A98"/>
    <w:rsid w:val="796A5940"/>
    <w:rsid w:val="797307CE"/>
    <w:rsid w:val="79AF2BB1"/>
    <w:rsid w:val="7A9E02BB"/>
    <w:rsid w:val="7AE52C2E"/>
    <w:rsid w:val="7B016CDB"/>
    <w:rsid w:val="7B0D056F"/>
    <w:rsid w:val="7B5C60F0"/>
    <w:rsid w:val="7C035604"/>
    <w:rsid w:val="7C0C0492"/>
    <w:rsid w:val="7C1F16B1"/>
    <w:rsid w:val="7C26103C"/>
    <w:rsid w:val="7CC47C40"/>
    <w:rsid w:val="7CF03F88"/>
    <w:rsid w:val="7CF5006B"/>
    <w:rsid w:val="7D2C2AE8"/>
    <w:rsid w:val="7DCC6683"/>
    <w:rsid w:val="7EA90D5A"/>
    <w:rsid w:val="7F155E8B"/>
    <w:rsid w:val="7FDC5C54"/>
    <w:rsid w:val="7FE4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CDB5C4A-E10A-4BF2-A206-8D5618A9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F93D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宋体" w:hAnsi="Arial" w:cs="Arial"/>
      <w:b/>
      <w:bCs/>
      <w:sz w:val="26"/>
      <w:szCs w:val="26"/>
      <w:lang w:val="en-US" w:eastAsia="zh-CN" w:bidi="ar-SA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0000FF"/>
      <w:u w:val="single"/>
    </w:rPr>
  </w:style>
  <w:style w:type="character" w:customStyle="1" w:styleId="emailstyle29">
    <w:name w:val="emailstyle29"/>
    <w:basedOn w:val="DefaultParagraphFont"/>
    <w:rPr>
      <w:rFonts w:ascii="Times New Roman" w:hAnsi="Times New Roman" w:cs="Times New Roman" w:hint="default"/>
      <w:b w:val="0"/>
      <w:i w:val="0"/>
      <w:color w:val="0000FF"/>
      <w:u w:val="none"/>
    </w:rPr>
  </w:style>
  <w:style w:type="character" w:customStyle="1" w:styleId="plaintextchar00">
    <w:name w:val="plaintextchar00"/>
    <w:basedOn w:val="DefaultParagraphFont"/>
    <w:rPr>
      <w:rFonts w:ascii="Times New Roman" w:hAnsi="Times New Roman" w:cs="Times New Roman" w:hint="default"/>
    </w:rPr>
  </w:style>
  <w:style w:type="character" w:customStyle="1" w:styleId="balloontextchar000">
    <w:name w:val="balloontextchar000"/>
    <w:basedOn w:val="DefaultParagraphFont"/>
    <w:rPr>
      <w:rFonts w:ascii="Malgun Gothic" w:eastAsia="Malgun Gothic" w:hAnsi="Malgun Gothic" w:cs="Malgun Gothic" w:hint="default"/>
    </w:rPr>
  </w:style>
  <w:style w:type="character" w:customStyle="1" w:styleId="emailstyle62">
    <w:name w:val="emailstyle62"/>
    <w:basedOn w:val="DefaultParagraphFont"/>
    <w:rPr>
      <w:rFonts w:ascii="Calibri" w:hAnsi="Calibri" w:cs="Calibri" w:hint="default"/>
      <w:color w:val="1F497D"/>
    </w:rPr>
  </w:style>
  <w:style w:type="character" w:customStyle="1" w:styleId="emailstyle40">
    <w:name w:val="emailstyle40"/>
    <w:basedOn w:val="DefaultParagraphFont"/>
    <w:rPr>
      <w:rFonts w:ascii="Arial" w:hAnsi="Arial" w:cs="Arial"/>
      <w:color w:val="000080"/>
    </w:rPr>
  </w:style>
  <w:style w:type="character" w:customStyle="1" w:styleId="emailstyle41">
    <w:name w:val="emailstyle41"/>
    <w:basedOn w:val="DefaultParagraphFont"/>
    <w:rPr>
      <w:rFonts w:ascii="Trebuchet MS" w:hAnsi="Trebuchet MS" w:cs="Trebuchet MS" w:hint="default"/>
      <w:color w:val="1F497D"/>
    </w:rPr>
  </w:style>
  <w:style w:type="character" w:customStyle="1" w:styleId="emailstyle22">
    <w:name w:val="emailstyle22"/>
    <w:basedOn w:val="DefaultParagraphFont"/>
    <w:rPr>
      <w:rFonts w:ascii="Arial" w:hAnsi="Arial" w:cs="Arial"/>
      <w:b w:val="0"/>
      <w:i w:val="0"/>
      <w:color w:val="0000FF"/>
      <w:u w:val="none"/>
    </w:rPr>
  </w:style>
  <w:style w:type="character" w:customStyle="1" w:styleId="balloontextchar0">
    <w:name w:val="balloontextchar0"/>
    <w:basedOn w:val="DefaultParagraphFont"/>
    <w:rPr>
      <w:rFonts w:ascii="Malgun Gothic" w:eastAsia="Malgun Gothic" w:hAnsi="Malgun Gothic" w:cs="Malgun Gothic" w:hint="default"/>
    </w:rPr>
  </w:style>
  <w:style w:type="character" w:customStyle="1" w:styleId="PlainTextChar">
    <w:name w:val="Plain Text Char"/>
    <w:basedOn w:val="DefaultParagraphFont"/>
    <w:rPr>
      <w:rFonts w:ascii="Batang" w:eastAsia="Batang" w:hAnsi="Batang" w:cs="Batang" w:hint="eastAsia"/>
    </w:rPr>
  </w:style>
  <w:style w:type="character" w:customStyle="1" w:styleId="emailstyle36">
    <w:name w:val="emailstyle36"/>
    <w:basedOn w:val="DefaultParagraphFont"/>
    <w:rPr>
      <w:rFonts w:ascii="Trebuchet MS" w:hAnsi="Trebuchet MS" w:cs="Trebuchet MS" w:hint="default"/>
      <w:color w:val="1F497D"/>
    </w:rPr>
  </w:style>
  <w:style w:type="character" w:customStyle="1" w:styleId="char">
    <w:name w:val="char"/>
    <w:basedOn w:val="DefaultParagraphFont"/>
    <w:rPr>
      <w:rFonts w:ascii="Courier New" w:hAnsi="Courier New" w:cs="Courier New"/>
    </w:rPr>
  </w:style>
  <w:style w:type="character" w:customStyle="1" w:styleId="emailstyle27">
    <w:name w:val="emailstyle27"/>
    <w:basedOn w:val="DefaultParagraphFont"/>
    <w:rPr>
      <w:rFonts w:ascii="Malgun Gothic" w:eastAsia="Malgun Gothic" w:hAnsi="Malgun Gothic" w:cs="Malgun Gothic" w:hint="default"/>
      <w:color w:val="1F497D"/>
    </w:rPr>
  </w:style>
  <w:style w:type="character" w:customStyle="1" w:styleId="balloontextchar00">
    <w:name w:val="balloontextchar00"/>
    <w:basedOn w:val="DefaultParagraphFont"/>
    <w:rPr>
      <w:rFonts w:ascii="Malgun Gothic" w:eastAsia="Malgun Gothic" w:hAnsi="Malgun Gothic" w:cs="Malgun Gothic" w:hint="default"/>
    </w:rPr>
  </w:style>
  <w:style w:type="character" w:customStyle="1" w:styleId="emailstyle66">
    <w:name w:val="emailstyle66"/>
    <w:basedOn w:val="DefaultParagraphFont"/>
    <w:rPr>
      <w:rFonts w:ascii="Trebuchet MS" w:hAnsi="Trebuchet MS" w:cs="Trebuchet MS" w:hint="default"/>
      <w:color w:val="1F497D"/>
    </w:rPr>
  </w:style>
  <w:style w:type="character" w:customStyle="1" w:styleId="emailstyle25">
    <w:name w:val="emailstyle25"/>
    <w:basedOn w:val="DefaultParagraphFont"/>
    <w:rPr>
      <w:rFonts w:ascii="Arial" w:hAnsi="Arial" w:cs="Arial"/>
      <w:color w:val="000080"/>
    </w:rPr>
  </w:style>
  <w:style w:type="character" w:customStyle="1" w:styleId="emailstyle55">
    <w:name w:val="emailstyle55"/>
    <w:basedOn w:val="DefaultParagraphFont"/>
    <w:rPr>
      <w:rFonts w:ascii="Arial" w:hAnsi="Arial" w:cs="Arial"/>
      <w:color w:val="000080"/>
    </w:rPr>
  </w:style>
  <w:style w:type="character" w:customStyle="1" w:styleId="emailstyle33">
    <w:name w:val="emailstyle33"/>
    <w:basedOn w:val="DefaultParagraphFont"/>
    <w:rPr>
      <w:rFonts w:ascii="Arial" w:hAnsi="Arial" w:cs="Arial"/>
      <w:color w:val="000080"/>
    </w:rPr>
  </w:style>
  <w:style w:type="character" w:customStyle="1" w:styleId="emailstyle64">
    <w:name w:val="emailstyle64"/>
    <w:basedOn w:val="DefaultParagraphFont"/>
    <w:rPr>
      <w:rFonts w:ascii="Arial" w:hAnsi="Arial" w:cs="Arial"/>
      <w:color w:val="000080"/>
    </w:rPr>
  </w:style>
  <w:style w:type="character" w:customStyle="1" w:styleId="heading2char0">
    <w:name w:val="heading2char0"/>
    <w:basedOn w:val="DefaultParagraphFont"/>
    <w:rPr>
      <w:rFonts w:ascii="Malgun Gothic" w:eastAsia="Malgun Gothic" w:hAnsi="Malgun Gothic" w:cs="Malgun Gothic" w:hint="default"/>
    </w:rPr>
  </w:style>
  <w:style w:type="character" w:customStyle="1" w:styleId="emailstyle48">
    <w:name w:val="emailstyle48"/>
    <w:basedOn w:val="DefaultParagraphFont"/>
    <w:rPr>
      <w:rFonts w:ascii="Malgun Gothic" w:eastAsia="Malgun Gothic" w:hAnsi="Malgun Gothic" w:cs="Malgun Gothic" w:hint="default"/>
      <w:color w:val="1F497D"/>
    </w:rPr>
  </w:style>
  <w:style w:type="character" w:customStyle="1" w:styleId="emailstyle38">
    <w:name w:val="emailstyle38"/>
    <w:basedOn w:val="DefaultParagraphFont"/>
    <w:rPr>
      <w:rFonts w:ascii="Trebuchet MS" w:hAnsi="Trebuchet MS" w:cs="Trebuchet MS" w:hint="default"/>
      <w:color w:val="1F497D"/>
    </w:rPr>
  </w:style>
  <w:style w:type="character" w:customStyle="1" w:styleId="balloontextchar0000">
    <w:name w:val="balloontextchar0000"/>
    <w:basedOn w:val="DefaultParagraphFont"/>
    <w:rPr>
      <w:rFonts w:ascii="Malgun Gothic" w:eastAsia="Malgun Gothic" w:hAnsi="Malgun Gothic" w:cs="Malgun Gothic" w:hint="default"/>
    </w:rPr>
  </w:style>
  <w:style w:type="character" w:customStyle="1" w:styleId="plaintextchar0000">
    <w:name w:val="plaintextchar0000"/>
    <w:basedOn w:val="DefaultParagraphFont"/>
    <w:rPr>
      <w:rFonts w:ascii="Batang" w:eastAsia="Batang" w:hAnsi="Batang" w:cs="Batang" w:hint="eastAsia"/>
    </w:rPr>
  </w:style>
  <w:style w:type="character" w:customStyle="1" w:styleId="emailstyle20">
    <w:name w:val="emailstyle20"/>
    <w:basedOn w:val="DefaultParagraphFont"/>
    <w:rPr>
      <w:rFonts w:ascii="Arial" w:hAnsi="Arial" w:cs="Arial"/>
      <w:color w:val="000080"/>
    </w:rPr>
  </w:style>
  <w:style w:type="character" w:customStyle="1" w:styleId="emailstyle45">
    <w:name w:val="emailstyle45"/>
    <w:basedOn w:val="DefaultParagraphFont"/>
    <w:rPr>
      <w:rFonts w:ascii="Arial" w:hAnsi="Arial" w:cs="Arial"/>
      <w:color w:val="000080"/>
    </w:rPr>
  </w:style>
  <w:style w:type="character" w:customStyle="1" w:styleId="emailstyle49">
    <w:name w:val="emailstyle49"/>
    <w:basedOn w:val="DefaultParagraphFont"/>
    <w:rPr>
      <w:rFonts w:ascii="Malgun Gothic" w:eastAsia="Malgun Gothic" w:hAnsi="Malgun Gothic" w:cs="Malgun Gothic" w:hint="default"/>
      <w:color w:val="1F497D"/>
    </w:rPr>
  </w:style>
  <w:style w:type="character" w:customStyle="1" w:styleId="emailstyle47">
    <w:name w:val="emailstyle47"/>
    <w:basedOn w:val="DefaultParagraphFont"/>
    <w:rPr>
      <w:rFonts w:ascii="Malgun Gothic" w:eastAsia="Malgun Gothic" w:hAnsi="Malgun Gothic" w:cs="Malgun Gothic" w:hint="default"/>
      <w:color w:val="1F497D"/>
    </w:rPr>
  </w:style>
  <w:style w:type="character" w:customStyle="1" w:styleId="emailstyle53">
    <w:name w:val="emailstyle53"/>
    <w:basedOn w:val="DefaultParagraphFont"/>
    <w:rPr>
      <w:rFonts w:ascii="Malgun Gothic" w:eastAsia="Malgun Gothic" w:hAnsi="Malgun Gothic" w:cs="Malgun Gothic" w:hint="default"/>
      <w:color w:val="1F497D"/>
    </w:rPr>
  </w:style>
  <w:style w:type="character" w:customStyle="1" w:styleId="balloontextchar">
    <w:name w:val="balloontextchar"/>
    <w:basedOn w:val="DefaultParagraphFont"/>
    <w:rPr>
      <w:rFonts w:ascii="Tahoma" w:eastAsia="Tahoma" w:hAnsi="Tahoma" w:cs="Tahoma" w:hint="default"/>
    </w:rPr>
  </w:style>
  <w:style w:type="character" w:customStyle="1" w:styleId="emailstyle34">
    <w:name w:val="emailstyle34"/>
    <w:basedOn w:val="DefaultParagraphFont"/>
    <w:rPr>
      <w:rFonts w:ascii="Arial" w:hAnsi="Arial" w:cs="Arial"/>
      <w:color w:val="000080"/>
    </w:rPr>
  </w:style>
  <w:style w:type="character" w:customStyle="1" w:styleId="BalloonTextChar1">
    <w:name w:val="Balloon Text Char"/>
    <w:basedOn w:val="DefaultParagraphFont"/>
    <w:rPr>
      <w:rFonts w:ascii="Malgun Gothic" w:eastAsia="Malgun Gothic" w:hAnsi="Malgun Gothic" w:cs="Malgun Gothic" w:hint="default"/>
      <w:lang w:eastAsia="zh-CN"/>
    </w:rPr>
  </w:style>
  <w:style w:type="character" w:customStyle="1" w:styleId="emailstyle32">
    <w:name w:val="emailstyle32"/>
    <w:basedOn w:val="DefaultParagraphFont"/>
    <w:rPr>
      <w:rFonts w:ascii="Arial" w:hAnsi="Arial" w:cs="Arial"/>
      <w:color w:val="000080"/>
    </w:rPr>
  </w:style>
  <w:style w:type="character" w:customStyle="1" w:styleId="emailstyle42">
    <w:name w:val="emailstyle42"/>
    <w:basedOn w:val="DefaultParagraphFont"/>
    <w:rPr>
      <w:rFonts w:ascii="Times New Roman" w:hAnsi="Times New Roman" w:cs="Times New Roman" w:hint="default"/>
      <w:b w:val="0"/>
      <w:i w:val="0"/>
      <w:color w:val="0000FF"/>
      <w:u w:val="none"/>
    </w:rPr>
  </w:style>
  <w:style w:type="character" w:customStyle="1" w:styleId="emailstyle23">
    <w:name w:val="emailstyle23"/>
    <w:basedOn w:val="DefaultParagraphFont"/>
    <w:rPr>
      <w:rFonts w:ascii="Calibri" w:hAnsi="Calibri" w:cs="Calibri" w:hint="default"/>
      <w:color w:val="1F497D"/>
    </w:rPr>
  </w:style>
  <w:style w:type="character" w:customStyle="1" w:styleId="emailstyle24">
    <w:name w:val="emailstyle24"/>
    <w:basedOn w:val="DefaultParagraphFont"/>
    <w:rPr>
      <w:rFonts w:ascii="Malgun Gothic" w:eastAsia="Malgun Gothic" w:hAnsi="Malgun Gothic" w:cs="Malgun Gothic" w:hint="default"/>
      <w:color w:val="auto"/>
    </w:rPr>
  </w:style>
  <w:style w:type="character" w:customStyle="1" w:styleId="emailstyle54">
    <w:name w:val="emailstyle54"/>
    <w:basedOn w:val="DefaultParagraphFont"/>
    <w:rPr>
      <w:rFonts w:ascii="Arial" w:hAnsi="Arial" w:cs="Arial"/>
      <w:color w:val="000080"/>
    </w:rPr>
  </w:style>
  <w:style w:type="character" w:customStyle="1" w:styleId="emailstyle50">
    <w:name w:val="emailstyle50"/>
    <w:basedOn w:val="DefaultParagraphFont"/>
    <w:rPr>
      <w:rFonts w:ascii="Malgun Gothic" w:eastAsia="Malgun Gothic" w:hAnsi="Malgun Gothic" w:cs="Malgun Gothic" w:hint="default"/>
      <w:color w:val="1F497D"/>
    </w:rPr>
  </w:style>
  <w:style w:type="character" w:customStyle="1" w:styleId="emailstyle39">
    <w:name w:val="emailstyle39"/>
    <w:basedOn w:val="DefaultParagraphFont"/>
    <w:rPr>
      <w:rFonts w:ascii="Trebuchet MS" w:hAnsi="Trebuchet MS" w:cs="Trebuchet MS" w:hint="default"/>
      <w:color w:val="1F497D"/>
    </w:rPr>
  </w:style>
  <w:style w:type="character" w:customStyle="1" w:styleId="emailstyle35">
    <w:name w:val="emailstyle35"/>
    <w:basedOn w:val="DefaultParagraphFont"/>
    <w:rPr>
      <w:rFonts w:ascii="Arial" w:hAnsi="Arial" w:cs="Arial"/>
      <w:color w:val="000080"/>
    </w:rPr>
  </w:style>
  <w:style w:type="character" w:customStyle="1" w:styleId="emailstyle28">
    <w:name w:val="emailstyle28"/>
    <w:basedOn w:val="DefaultParagraphFont"/>
    <w:rPr>
      <w:rFonts w:ascii="Arial" w:hAnsi="Arial" w:cs="Arial"/>
      <w:color w:val="000080"/>
    </w:rPr>
  </w:style>
  <w:style w:type="character" w:customStyle="1" w:styleId="emailstyle58">
    <w:name w:val="emailstyle58"/>
    <w:basedOn w:val="DefaultParagraphFont"/>
    <w:rPr>
      <w:rFonts w:ascii="Arial" w:hAnsi="Arial" w:cs="Arial"/>
      <w:color w:val="000080"/>
    </w:rPr>
  </w:style>
  <w:style w:type="character" w:customStyle="1" w:styleId="plaintextchar000">
    <w:name w:val="plaintextchar000"/>
    <w:basedOn w:val="DefaultParagraphFont"/>
    <w:rPr>
      <w:rFonts w:ascii="Batang" w:eastAsia="Batang" w:hAnsi="Batang" w:cs="Batang" w:hint="eastAsia"/>
    </w:rPr>
  </w:style>
  <w:style w:type="character" w:customStyle="1" w:styleId="emailstyle63">
    <w:name w:val="emailstyle63"/>
    <w:basedOn w:val="DefaultParagraphFont"/>
    <w:rPr>
      <w:rFonts w:ascii="Trebuchet MS" w:hAnsi="Trebuchet MS" w:cs="Trebuchet MS" w:hint="default"/>
      <w:color w:val="1F497D"/>
    </w:rPr>
  </w:style>
  <w:style w:type="character" w:customStyle="1" w:styleId="char0">
    <w:name w:val="char0"/>
    <w:basedOn w:val="DefaultParagraphFont"/>
    <w:rPr>
      <w:rFonts w:ascii="Malgun Gothic" w:eastAsia="Malgun Gothic" w:hAnsi="Malgun Gothic" w:cs="Malgun Gothic" w:hint="default"/>
    </w:rPr>
  </w:style>
  <w:style w:type="character" w:customStyle="1" w:styleId="Heading2Char">
    <w:name w:val="Heading 2 Char"/>
    <w:basedOn w:val="DefaultParagraphFont"/>
    <w:rPr>
      <w:rFonts w:ascii="Malgun Gothic" w:eastAsia="Malgun Gothic" w:hAnsi="Malgun Gothic" w:cs="Malgun Gothic" w:hint="default"/>
      <w:lang w:eastAsia="zh-CN"/>
    </w:rPr>
  </w:style>
  <w:style w:type="character" w:customStyle="1" w:styleId="emailstyle43">
    <w:name w:val="emailstyle43"/>
    <w:basedOn w:val="DefaultParagraphFont"/>
    <w:rPr>
      <w:rFonts w:ascii="Malgun Gothic" w:eastAsia="Malgun Gothic" w:hAnsi="Malgun Gothic" w:cs="Malgun Gothic" w:hint="default"/>
      <w:color w:val="1F497D"/>
    </w:rPr>
  </w:style>
  <w:style w:type="character" w:customStyle="1" w:styleId="2char">
    <w:name w:val="2char"/>
    <w:basedOn w:val="DefaultParagraphFont"/>
    <w:rPr>
      <w:rFonts w:ascii="Malgun Gothic" w:eastAsia="Malgun Gothic" w:hAnsi="Malgun Gothic" w:cs="Malgun Gothic" w:hint="default"/>
    </w:rPr>
  </w:style>
  <w:style w:type="character" w:customStyle="1" w:styleId="emailstyle19">
    <w:name w:val="emailstyle19"/>
    <w:basedOn w:val="DefaultParagraphFont"/>
    <w:rPr>
      <w:rFonts w:ascii="Arial" w:hAnsi="Arial" w:cs="Arial"/>
      <w:color w:val="auto"/>
    </w:rPr>
  </w:style>
  <w:style w:type="character" w:customStyle="1" w:styleId="emailstyle61">
    <w:name w:val="emailstyle61"/>
    <w:basedOn w:val="DefaultParagraphFont"/>
    <w:rPr>
      <w:rFonts w:ascii="Trebuchet MS" w:hAnsi="Trebuchet MS" w:cs="Trebuchet MS" w:hint="default"/>
      <w:color w:val="1F497D"/>
    </w:rPr>
  </w:style>
  <w:style w:type="character" w:customStyle="1" w:styleId="emailstyle21">
    <w:name w:val="emailstyle21"/>
    <w:basedOn w:val="DefaultParagraphFont"/>
    <w:rPr>
      <w:rFonts w:ascii="Arial" w:hAnsi="Arial" w:cs="Arial"/>
      <w:color w:val="000080"/>
    </w:rPr>
  </w:style>
  <w:style w:type="character" w:customStyle="1" w:styleId="plaintextchar0">
    <w:name w:val="plaintextchar"/>
    <w:basedOn w:val="DefaultParagraphFont"/>
    <w:rPr>
      <w:rFonts w:ascii="Times New Roman" w:hAnsi="Times New Roman" w:cs="Times New Roman" w:hint="default"/>
    </w:rPr>
  </w:style>
  <w:style w:type="character" w:customStyle="1" w:styleId="emailstyle59">
    <w:name w:val="emailstyle59"/>
    <w:basedOn w:val="DefaultParagraphFont"/>
    <w:rPr>
      <w:rFonts w:ascii="Trebuchet MS" w:hAnsi="Trebuchet MS" w:cs="Trebuchet MS" w:hint="default"/>
      <w:color w:val="auto"/>
    </w:rPr>
  </w:style>
  <w:style w:type="character" w:customStyle="1" w:styleId="emailstyle57">
    <w:name w:val="emailstyle57"/>
    <w:basedOn w:val="DefaultParagraphFont"/>
    <w:rPr>
      <w:rFonts w:ascii="Trebuchet MS" w:hAnsi="Trebuchet MS" w:cs="Trebuchet MS" w:hint="default"/>
      <w:color w:val="auto"/>
    </w:rPr>
  </w:style>
  <w:style w:type="character" w:customStyle="1" w:styleId="emailstyle26">
    <w:name w:val="emailstyle26"/>
    <w:basedOn w:val="DefaultParagraphFont"/>
    <w:rPr>
      <w:rFonts w:ascii="Malgun Gothic" w:eastAsia="Malgun Gothic" w:hAnsi="Malgun Gothic" w:cs="Malgun Gothic" w:hint="default"/>
      <w:color w:val="1F497D"/>
    </w:rPr>
  </w:style>
  <w:style w:type="character" w:customStyle="1" w:styleId="emailstyle51">
    <w:name w:val="emailstyle51"/>
    <w:basedOn w:val="DefaultParagraphFont"/>
    <w:rPr>
      <w:rFonts w:ascii="Arial" w:hAnsi="Arial" w:cs="Arial"/>
      <w:b w:val="0"/>
      <w:i w:val="0"/>
      <w:color w:val="0000FF"/>
      <w:u w:val="none"/>
    </w:rPr>
  </w:style>
  <w:style w:type="character" w:customStyle="1" w:styleId="emailstyle31">
    <w:name w:val="emailstyle31"/>
    <w:basedOn w:val="DefaultParagraphFont"/>
    <w:rPr>
      <w:rFonts w:ascii="Malgun Gothic" w:eastAsia="Malgun Gothic" w:hAnsi="Malgun Gothic" w:cs="Malgun Gothic" w:hint="default"/>
      <w:color w:val="1F497D"/>
    </w:rPr>
  </w:style>
  <w:style w:type="character" w:customStyle="1" w:styleId="emailstyle60">
    <w:name w:val="emailstyle60"/>
    <w:basedOn w:val="DefaultParagraphFont"/>
    <w:rPr>
      <w:rFonts w:ascii="Trebuchet MS" w:hAnsi="Trebuchet MS" w:cs="Trebuchet MS" w:hint="default"/>
      <w:color w:val="auto"/>
    </w:rPr>
  </w:style>
  <w:style w:type="character" w:customStyle="1" w:styleId="heading2char00">
    <w:name w:val="heading2char00"/>
    <w:basedOn w:val="DefaultParagraphFont"/>
    <w:rPr>
      <w:rFonts w:ascii="Malgun Gothic" w:eastAsia="Malgun Gothic" w:hAnsi="Malgun Gothic" w:cs="Malgun Gothic" w:hint="default"/>
    </w:rPr>
  </w:style>
  <w:style w:type="character" w:customStyle="1" w:styleId="emailstyle44">
    <w:name w:val="emailstyle44"/>
    <w:basedOn w:val="DefaultParagraphFont"/>
    <w:rPr>
      <w:rFonts w:ascii="Malgun Gothic" w:eastAsia="Malgun Gothic" w:hAnsi="Malgun Gothic" w:cs="Malgun Gothic" w:hint="default"/>
      <w:color w:val="1F497D"/>
    </w:rPr>
  </w:style>
  <w:style w:type="character" w:customStyle="1" w:styleId="emailstyle65">
    <w:name w:val="emailstyle65"/>
    <w:basedOn w:val="DefaultParagraphFont"/>
    <w:rPr>
      <w:rFonts w:ascii="Arial" w:hAnsi="Arial" w:cs="Arial"/>
      <w:color w:val="000080"/>
    </w:rPr>
  </w:style>
  <w:style w:type="character" w:customStyle="1" w:styleId="emailstyle56">
    <w:name w:val="emailstyle56"/>
    <w:basedOn w:val="DefaultParagraphFont"/>
    <w:rPr>
      <w:rFonts w:ascii="Arial" w:hAnsi="Arial" w:cs="Arial"/>
      <w:color w:val="000080"/>
    </w:rPr>
  </w:style>
  <w:style w:type="character" w:customStyle="1" w:styleId="emailstyle46">
    <w:name w:val="emailstyle46"/>
    <w:basedOn w:val="DefaultParagraphFont"/>
    <w:rPr>
      <w:rFonts w:ascii="Malgun Gothic" w:eastAsia="Malgun Gothic" w:hAnsi="Malgun Gothic" w:cs="Malgun Gothic" w:hint="default"/>
      <w:color w:val="1F497D"/>
    </w:rPr>
  </w:style>
  <w:style w:type="character" w:customStyle="1" w:styleId="emailstyle52">
    <w:name w:val="emailstyle52"/>
    <w:basedOn w:val="DefaultParagraphFont"/>
    <w:rPr>
      <w:rFonts w:ascii="Malgun Gothic" w:eastAsia="Malgun Gothic" w:hAnsi="Malgun Gothic" w:cs="Malgun Gothic" w:hint="default"/>
      <w:color w:val="1F497D"/>
    </w:rPr>
  </w:style>
  <w:style w:type="character" w:customStyle="1" w:styleId="heading2char1">
    <w:name w:val="heading2char"/>
    <w:basedOn w:val="DefaultParagraphFont"/>
    <w:rPr>
      <w:rFonts w:ascii="Cambria" w:eastAsia="Cambria" w:hAnsi="Cambria" w:cs="Cambria"/>
      <w:b/>
      <w:color w:val="4F81BD"/>
    </w:rPr>
  </w:style>
  <w:style w:type="character" w:customStyle="1" w:styleId="plaintextchar01">
    <w:name w:val="plaintextchar0"/>
    <w:basedOn w:val="DefaultParagraphFont"/>
    <w:rPr>
      <w:rFonts w:ascii="Batang" w:eastAsia="Batang" w:hAnsi="Batang" w:cs="Batang" w:hint="eastAsia"/>
    </w:rPr>
  </w:style>
  <w:style w:type="character" w:customStyle="1" w:styleId="emailstyle30">
    <w:name w:val="emailstyle30"/>
    <w:basedOn w:val="DefaultParagraphFont"/>
    <w:rPr>
      <w:rFonts w:ascii="Malgun Gothic" w:eastAsia="Malgun Gothic" w:hAnsi="Malgun Gothic" w:cs="Malgun Gothic" w:hint="default"/>
      <w:color w:val="1F497D"/>
    </w:rPr>
  </w:style>
  <w:style w:type="character" w:customStyle="1" w:styleId="2char00">
    <w:name w:val="2char00"/>
    <w:basedOn w:val="DefaultParagraphFont"/>
    <w:rPr>
      <w:rFonts w:ascii="Malgun Gothic" w:eastAsia="Malgun Gothic" w:hAnsi="Malgun Gothic" w:cs="Malgun Gothic" w:hint="default"/>
    </w:rPr>
  </w:style>
  <w:style w:type="character" w:customStyle="1" w:styleId="2char0">
    <w:name w:val="2char0"/>
    <w:basedOn w:val="DefaultParagraphFont"/>
    <w:rPr>
      <w:rFonts w:ascii="Malgun Gothic" w:eastAsia="Malgun Gothic" w:hAnsi="Malgun Gothic" w:cs="Malgun Gothic" w:hint="default"/>
    </w:rPr>
  </w:style>
  <w:style w:type="character" w:customStyle="1" w:styleId="emailstyle37">
    <w:name w:val="emailstyle37"/>
    <w:basedOn w:val="DefaultParagraphFont"/>
    <w:rPr>
      <w:rFonts w:ascii="Arial" w:hAnsi="Arial" w:cs="Arial"/>
      <w:color w:val="000080"/>
    </w:rPr>
  </w:style>
  <w:style w:type="paragraph" w:styleId="DocumentMap">
    <w:name w:val="Document Map"/>
    <w:basedOn w:val="Normal"/>
    <w:pPr>
      <w:shd w:val="clear" w:color="auto" w:fill="000080"/>
    </w:pPr>
  </w:style>
  <w:style w:type="paragraph" w:styleId="NormalWeb">
    <w:name w:val="Normal (Web)"/>
    <w:basedOn w:val="Normal"/>
    <w:uiPriority w:val="99"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msolistparagraph0">
    <w:name w:val="msolistparagraph"/>
    <w:basedOn w:val="Normal"/>
    <w:pPr>
      <w:autoSpaceDE w:val="0"/>
      <w:autoSpaceDN w:val="0"/>
      <w:ind w:leftChars="400" w:left="800"/>
      <w:jc w:val="both"/>
    </w:pPr>
    <w:rPr>
      <w:rFonts w:ascii="Malgun Gothic" w:eastAsia="Malgun Gothic" w:hAnsi="Malgun Gothic" w:cs="Malgun Gothic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DC2E6F"/>
    <w:pPr>
      <w:tabs>
        <w:tab w:val="right" w:leader="dot" w:pos="11103"/>
      </w:tabs>
      <w:ind w:leftChars="400" w:left="960"/>
    </w:pPr>
  </w:style>
  <w:style w:type="paragraph" w:styleId="TOC2">
    <w:name w:val="toc 2"/>
    <w:basedOn w:val="Normal"/>
    <w:next w:val="Normal"/>
    <w:autoRedefine/>
    <w:uiPriority w:val="39"/>
    <w:rsid w:val="005F30C0"/>
    <w:pPr>
      <w:tabs>
        <w:tab w:val="right" w:leader="dot" w:pos="11103"/>
      </w:tabs>
      <w:ind w:leftChars="200" w:left="480"/>
      <w:jc w:val="center"/>
    </w:pPr>
  </w:style>
  <w:style w:type="paragraph" w:styleId="TOC1">
    <w:name w:val="toc 1"/>
    <w:basedOn w:val="Normal"/>
    <w:next w:val="Normal"/>
    <w:autoRedefine/>
    <w:semiHidden/>
    <w:rsid w:val="005F30C0"/>
    <w:pPr>
      <w:widowControl w:val="0"/>
      <w:jc w:val="both"/>
    </w:pPr>
    <w:rPr>
      <w:kern w:val="2"/>
      <w:sz w:val="21"/>
    </w:rPr>
  </w:style>
  <w:style w:type="paragraph" w:styleId="TOC4">
    <w:name w:val="toc 4"/>
    <w:basedOn w:val="Normal"/>
    <w:next w:val="Normal"/>
    <w:autoRedefine/>
    <w:semiHidden/>
    <w:rsid w:val="005F30C0"/>
    <w:pPr>
      <w:widowControl w:val="0"/>
      <w:ind w:leftChars="600" w:left="1260"/>
      <w:jc w:val="both"/>
    </w:pPr>
    <w:rPr>
      <w:kern w:val="2"/>
      <w:sz w:val="21"/>
    </w:rPr>
  </w:style>
  <w:style w:type="paragraph" w:styleId="TOC5">
    <w:name w:val="toc 5"/>
    <w:basedOn w:val="Normal"/>
    <w:next w:val="Normal"/>
    <w:autoRedefine/>
    <w:semiHidden/>
    <w:rsid w:val="005F30C0"/>
    <w:pPr>
      <w:widowControl w:val="0"/>
      <w:ind w:leftChars="800" w:left="1680"/>
      <w:jc w:val="both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5F30C0"/>
    <w:pPr>
      <w:widowControl w:val="0"/>
      <w:ind w:leftChars="1000" w:left="2100"/>
      <w:jc w:val="both"/>
    </w:pPr>
    <w:rPr>
      <w:kern w:val="2"/>
      <w:sz w:val="21"/>
    </w:rPr>
  </w:style>
  <w:style w:type="paragraph" w:styleId="TOC7">
    <w:name w:val="toc 7"/>
    <w:basedOn w:val="Normal"/>
    <w:next w:val="Normal"/>
    <w:autoRedefine/>
    <w:semiHidden/>
    <w:rsid w:val="005F30C0"/>
    <w:pPr>
      <w:widowControl w:val="0"/>
      <w:ind w:leftChars="1200" w:left="2520"/>
      <w:jc w:val="both"/>
    </w:pPr>
    <w:rPr>
      <w:kern w:val="2"/>
      <w:sz w:val="21"/>
    </w:rPr>
  </w:style>
  <w:style w:type="paragraph" w:styleId="TOC8">
    <w:name w:val="toc 8"/>
    <w:basedOn w:val="Normal"/>
    <w:next w:val="Normal"/>
    <w:autoRedefine/>
    <w:semiHidden/>
    <w:rsid w:val="005F30C0"/>
    <w:pPr>
      <w:widowControl w:val="0"/>
      <w:ind w:leftChars="1400" w:left="2940"/>
      <w:jc w:val="both"/>
    </w:pPr>
    <w:rPr>
      <w:kern w:val="2"/>
      <w:sz w:val="21"/>
    </w:rPr>
  </w:style>
  <w:style w:type="paragraph" w:styleId="TOC9">
    <w:name w:val="toc 9"/>
    <w:basedOn w:val="Normal"/>
    <w:next w:val="Normal"/>
    <w:autoRedefine/>
    <w:semiHidden/>
    <w:rsid w:val="005F30C0"/>
    <w:pPr>
      <w:widowControl w:val="0"/>
      <w:ind w:leftChars="1600" w:left="3360"/>
      <w:jc w:val="both"/>
    </w:pPr>
    <w:rPr>
      <w:kern w:val="2"/>
      <w:sz w:val="21"/>
    </w:rPr>
  </w:style>
  <w:style w:type="character" w:customStyle="1" w:styleId="con">
    <w:name w:val="con"/>
    <w:basedOn w:val="DefaultParagraphFont"/>
    <w:rsid w:val="002E65BC"/>
  </w:style>
  <w:style w:type="character" w:styleId="Strong">
    <w:name w:val="Strong"/>
    <w:basedOn w:val="DefaultParagraphFont"/>
    <w:uiPriority w:val="22"/>
    <w:qFormat/>
    <w:rsid w:val="005B76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1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5552</TotalTime>
  <Pages>7</Pages>
  <Words>2940</Words>
  <Characters>4187</Characters>
  <Application>Microsoft Office Word</Application>
  <DocSecurity>0</DocSecurity>
  <PresentationFormat/>
  <Lines>242</Lines>
  <Paragraphs>160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Ch0-2</vt:lpstr>
    </vt:vector>
  </TitlesOfParts>
  <Manager/>
  <Company>STMicroelectronics</Company>
  <LinksUpToDate>false</LinksUpToDate>
  <CharactersWithSpaces>4400</CharactersWithSpaces>
  <SharedDoc>false</SharedDoc>
  <HLinks>
    <vt:vector size="1212" baseType="variant">
      <vt:variant>
        <vt:i4>689968487</vt:i4>
      </vt:variant>
      <vt:variant>
        <vt:i4>1242</vt:i4>
      </vt:variant>
      <vt:variant>
        <vt:i4>0</vt:i4>
      </vt:variant>
      <vt:variant>
        <vt:i4>5</vt:i4>
      </vt:variant>
      <vt:variant>
        <vt:lpwstr>J:\Tech_Spec\RF射频电路\RF_Articles\GSMBaseStationMeas.pdf</vt:lpwstr>
      </vt:variant>
      <vt:variant>
        <vt:lpwstr/>
      </vt:variant>
      <vt:variant>
        <vt:i4>1535899293</vt:i4>
      </vt:variant>
      <vt:variant>
        <vt:i4>1239</vt:i4>
      </vt:variant>
      <vt:variant>
        <vt:i4>0</vt:i4>
      </vt:variant>
      <vt:variant>
        <vt:i4>5</vt:i4>
      </vt:variant>
      <vt:variant>
        <vt:lpwstr>../../../sz/Personal/TechSpec/RF射频电路/若干重要的RF参数定义.doc</vt:lpwstr>
      </vt:variant>
      <vt:variant>
        <vt:lpwstr/>
      </vt:variant>
      <vt:variant>
        <vt:i4>-1811843324</vt:i4>
      </vt:variant>
      <vt:variant>
        <vt:i4>1236</vt:i4>
      </vt:variant>
      <vt:variant>
        <vt:i4>0</vt:i4>
      </vt:variant>
      <vt:variant>
        <vt:i4>5</vt:i4>
      </vt:variant>
      <vt:variant>
        <vt:lpwstr>手机电路总结.doc</vt:lpwstr>
      </vt:variant>
      <vt:variant>
        <vt:lpwstr/>
      </vt:variant>
      <vt:variant>
        <vt:i4>1245242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_Toc438724440</vt:lpwstr>
      </vt:variant>
      <vt:variant>
        <vt:i4>1310778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_Toc438724439</vt:lpwstr>
      </vt:variant>
      <vt:variant>
        <vt:i4>1310778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_Toc438724438</vt:lpwstr>
      </vt:variant>
      <vt:variant>
        <vt:i4>1310778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_Toc438724437</vt:lpwstr>
      </vt:variant>
      <vt:variant>
        <vt:i4>1310778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_Toc438724436</vt:lpwstr>
      </vt:variant>
      <vt:variant>
        <vt:i4>1310778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_Toc438724435</vt:lpwstr>
      </vt:variant>
      <vt:variant>
        <vt:i4>1310778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_Toc438724434</vt:lpwstr>
      </vt:variant>
      <vt:variant>
        <vt:i4>1310778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_Toc438724433</vt:lpwstr>
      </vt:variant>
      <vt:variant>
        <vt:i4>1310778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_Toc438724432</vt:lpwstr>
      </vt:variant>
      <vt:variant>
        <vt:i4>1310778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_Toc438724431</vt:lpwstr>
      </vt:variant>
      <vt:variant>
        <vt:i4>1310778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_Toc438724430</vt:lpwstr>
      </vt:variant>
      <vt:variant>
        <vt:i4>1376314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_Toc438724429</vt:lpwstr>
      </vt:variant>
      <vt:variant>
        <vt:i4>1376314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_Toc438724428</vt:lpwstr>
      </vt:variant>
      <vt:variant>
        <vt:i4>1376314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_Toc438724427</vt:lpwstr>
      </vt:variant>
      <vt:variant>
        <vt:i4>1376314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_Toc438724426</vt:lpwstr>
      </vt:variant>
      <vt:variant>
        <vt:i4>1376314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_Toc438724425</vt:lpwstr>
      </vt:variant>
      <vt:variant>
        <vt:i4>1376314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_Toc438724424</vt:lpwstr>
      </vt:variant>
      <vt:variant>
        <vt:i4>1376314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_Toc438724423</vt:lpwstr>
      </vt:variant>
      <vt:variant>
        <vt:i4>1376314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_Toc438724422</vt:lpwstr>
      </vt:variant>
      <vt:variant>
        <vt:i4>1376314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_Toc438724421</vt:lpwstr>
      </vt:variant>
      <vt:variant>
        <vt:i4>1376314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_Toc438724420</vt:lpwstr>
      </vt:variant>
      <vt:variant>
        <vt:i4>1441850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_Toc438724419</vt:lpwstr>
      </vt:variant>
      <vt:variant>
        <vt:i4>1441850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_Toc438724418</vt:lpwstr>
      </vt:variant>
      <vt:variant>
        <vt:i4>1441850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_Toc438724417</vt:lpwstr>
      </vt:variant>
      <vt:variant>
        <vt:i4>1441850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_Toc438724416</vt:lpwstr>
      </vt:variant>
      <vt:variant>
        <vt:i4>1441850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_Toc438724415</vt:lpwstr>
      </vt:variant>
      <vt:variant>
        <vt:i4>1441850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_Toc438724414</vt:lpwstr>
      </vt:variant>
      <vt:variant>
        <vt:i4>1441850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_Toc438724413</vt:lpwstr>
      </vt:variant>
      <vt:variant>
        <vt:i4>1441850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_Toc438724412</vt:lpwstr>
      </vt:variant>
      <vt:variant>
        <vt:i4>1441850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_Toc438724411</vt:lpwstr>
      </vt:variant>
      <vt:variant>
        <vt:i4>1441850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_Toc438724410</vt:lpwstr>
      </vt:variant>
      <vt:variant>
        <vt:i4>1507386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_Toc438724409</vt:lpwstr>
      </vt:variant>
      <vt:variant>
        <vt:i4>1507386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_Toc438724408</vt:lpwstr>
      </vt:variant>
      <vt:variant>
        <vt:i4>1507386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_Toc438724407</vt:lpwstr>
      </vt:variant>
      <vt:variant>
        <vt:i4>1507386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_Toc438724406</vt:lpwstr>
      </vt:variant>
      <vt:variant>
        <vt:i4>1507386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_Toc438724405</vt:lpwstr>
      </vt:variant>
      <vt:variant>
        <vt:i4>1507386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_Toc438724404</vt:lpwstr>
      </vt:variant>
      <vt:variant>
        <vt:i4>1507386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_Toc438724403</vt:lpwstr>
      </vt:variant>
      <vt:variant>
        <vt:i4>1507386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_Toc438724402</vt:lpwstr>
      </vt:variant>
      <vt:variant>
        <vt:i4>1507386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_Toc438724401</vt:lpwstr>
      </vt:variant>
      <vt:variant>
        <vt:i4>1507386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_Toc438724400</vt:lpwstr>
      </vt:variant>
      <vt:variant>
        <vt:i4>1966141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_Toc438724399</vt:lpwstr>
      </vt:variant>
      <vt:variant>
        <vt:i4>1966141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_Toc438724398</vt:lpwstr>
      </vt:variant>
      <vt:variant>
        <vt:i4>1966141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_Toc438724397</vt:lpwstr>
      </vt:variant>
      <vt:variant>
        <vt:i4>1966141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_Toc438724396</vt:lpwstr>
      </vt:variant>
      <vt:variant>
        <vt:i4>1966141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_Toc438724395</vt:lpwstr>
      </vt:variant>
      <vt:variant>
        <vt:i4>1966141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_Toc438724394</vt:lpwstr>
      </vt:variant>
      <vt:variant>
        <vt:i4>1966141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_Toc438724393</vt:lpwstr>
      </vt:variant>
      <vt:variant>
        <vt:i4>1966141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_Toc438724392</vt:lpwstr>
      </vt:variant>
      <vt:variant>
        <vt:i4>1966141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_Toc438724391</vt:lpwstr>
      </vt:variant>
      <vt:variant>
        <vt:i4>1966141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_Toc438724390</vt:lpwstr>
      </vt:variant>
      <vt:variant>
        <vt:i4>2031677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_Toc438724389</vt:lpwstr>
      </vt:variant>
      <vt:variant>
        <vt:i4>2031677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_Toc438724388</vt:lpwstr>
      </vt:variant>
      <vt:variant>
        <vt:i4>2031677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_Toc438724387</vt:lpwstr>
      </vt:variant>
      <vt:variant>
        <vt:i4>2031677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_Toc438724386</vt:lpwstr>
      </vt:variant>
      <vt:variant>
        <vt:i4>2031677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_Toc438724385</vt:lpwstr>
      </vt:variant>
      <vt:variant>
        <vt:i4>2031677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_Toc438724384</vt:lpwstr>
      </vt:variant>
      <vt:variant>
        <vt:i4>2031677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_Toc438724383</vt:lpwstr>
      </vt:variant>
      <vt:variant>
        <vt:i4>2031677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_Toc438724382</vt:lpwstr>
      </vt:variant>
      <vt:variant>
        <vt:i4>2031677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_Toc438724381</vt:lpwstr>
      </vt:variant>
      <vt:variant>
        <vt:i4>2031677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_Toc438724380</vt:lpwstr>
      </vt:variant>
      <vt:variant>
        <vt:i4>1048637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_Toc438724379</vt:lpwstr>
      </vt:variant>
      <vt:variant>
        <vt:i4>1048637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_Toc438724378</vt:lpwstr>
      </vt:variant>
      <vt:variant>
        <vt:i4>1048637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_Toc438724377</vt:lpwstr>
      </vt:variant>
      <vt:variant>
        <vt:i4>1048637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_Toc438724376</vt:lpwstr>
      </vt:variant>
      <vt:variant>
        <vt:i4>1048637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_Toc438724375</vt:lpwstr>
      </vt:variant>
      <vt:variant>
        <vt:i4>1048637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_Toc438724374</vt:lpwstr>
      </vt:variant>
      <vt:variant>
        <vt:i4>1048637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_Toc438724373</vt:lpwstr>
      </vt:variant>
      <vt:variant>
        <vt:i4>1048637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_Toc438724372</vt:lpwstr>
      </vt:variant>
      <vt:variant>
        <vt:i4>1048637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_Toc438724371</vt:lpwstr>
      </vt:variant>
      <vt:variant>
        <vt:i4>1048637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_Toc438724370</vt:lpwstr>
      </vt:variant>
      <vt:variant>
        <vt:i4>1114173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_Toc438724369</vt:lpwstr>
      </vt:variant>
      <vt:variant>
        <vt:i4>1114173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_Toc438724368</vt:lpwstr>
      </vt:variant>
      <vt:variant>
        <vt:i4>1114173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_Toc438724367</vt:lpwstr>
      </vt:variant>
      <vt:variant>
        <vt:i4>1114173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_Toc438724366</vt:lpwstr>
      </vt:variant>
      <vt:variant>
        <vt:i4>1114173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_Toc438724365</vt:lpwstr>
      </vt:variant>
      <vt:variant>
        <vt:i4>1114173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_Toc438724364</vt:lpwstr>
      </vt:variant>
      <vt:variant>
        <vt:i4>1114173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_Toc438724363</vt:lpwstr>
      </vt:variant>
      <vt:variant>
        <vt:i4>1114173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_Toc438724362</vt:lpwstr>
      </vt:variant>
      <vt:variant>
        <vt:i4>1114173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_Toc438724361</vt:lpwstr>
      </vt:variant>
      <vt:variant>
        <vt:i4>1114173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_Toc438724360</vt:lpwstr>
      </vt:variant>
      <vt:variant>
        <vt:i4>1179709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_Toc438724359</vt:lpwstr>
      </vt:variant>
      <vt:variant>
        <vt:i4>1179709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_Toc438724358</vt:lpwstr>
      </vt:variant>
      <vt:variant>
        <vt:i4>1179709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_Toc438724357</vt:lpwstr>
      </vt:variant>
      <vt:variant>
        <vt:i4>1179709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_Toc438724356</vt:lpwstr>
      </vt:variant>
      <vt:variant>
        <vt:i4>1179709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_Toc438724355</vt:lpwstr>
      </vt:variant>
      <vt:variant>
        <vt:i4>1179709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_Toc438724354</vt:lpwstr>
      </vt:variant>
      <vt:variant>
        <vt:i4>1179709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_Toc438724353</vt:lpwstr>
      </vt:variant>
      <vt:variant>
        <vt:i4>1179709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_Toc438724352</vt:lpwstr>
      </vt:variant>
      <vt:variant>
        <vt:i4>1179709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_Toc438724351</vt:lpwstr>
      </vt:variant>
      <vt:variant>
        <vt:i4>1179709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_Toc438724350</vt:lpwstr>
      </vt:variant>
      <vt:variant>
        <vt:i4>1245245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_Toc438724349</vt:lpwstr>
      </vt:variant>
      <vt:variant>
        <vt:i4>1245245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_Toc438724348</vt:lpwstr>
      </vt:variant>
      <vt:variant>
        <vt:i4>1245245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_Toc438724347</vt:lpwstr>
      </vt:variant>
      <vt:variant>
        <vt:i4>1245245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_Toc438724346</vt:lpwstr>
      </vt:variant>
      <vt:variant>
        <vt:i4>1245245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_Toc438724345</vt:lpwstr>
      </vt:variant>
      <vt:variant>
        <vt:i4>1245245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_Toc438724344</vt:lpwstr>
      </vt:variant>
      <vt:variant>
        <vt:i4>1245245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_Toc438724343</vt:lpwstr>
      </vt:variant>
      <vt:variant>
        <vt:i4>1245245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_Toc438724342</vt:lpwstr>
      </vt:variant>
      <vt:variant>
        <vt:i4>1245245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_Toc438724341</vt:lpwstr>
      </vt:variant>
      <vt:variant>
        <vt:i4>1245245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_Toc438724340</vt:lpwstr>
      </vt:variant>
      <vt:variant>
        <vt:i4>1310781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_Toc438724339</vt:lpwstr>
      </vt:variant>
      <vt:variant>
        <vt:i4>1310781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_Toc438724338</vt:lpwstr>
      </vt:variant>
      <vt:variant>
        <vt:i4>1310781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_Toc438724337</vt:lpwstr>
      </vt:variant>
      <vt:variant>
        <vt:i4>1310781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_Toc438724336</vt:lpwstr>
      </vt:variant>
      <vt:variant>
        <vt:i4>1310781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_Toc438724335</vt:lpwstr>
      </vt:variant>
      <vt:variant>
        <vt:i4>1310781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_Toc438724334</vt:lpwstr>
      </vt:variant>
      <vt:variant>
        <vt:i4>1310781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_Toc438724333</vt:lpwstr>
      </vt:variant>
      <vt:variant>
        <vt:i4>1310781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_Toc438724332</vt:lpwstr>
      </vt:variant>
      <vt:variant>
        <vt:i4>1310781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_Toc438724331</vt:lpwstr>
      </vt:variant>
      <vt:variant>
        <vt:i4>1310781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_Toc438724330</vt:lpwstr>
      </vt:variant>
      <vt:variant>
        <vt:i4>1376317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_Toc438724329</vt:lpwstr>
      </vt:variant>
      <vt:variant>
        <vt:i4>1376317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_Toc438724328</vt:lpwstr>
      </vt:variant>
      <vt:variant>
        <vt:i4>1376317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_Toc438724327</vt:lpwstr>
      </vt:variant>
      <vt:variant>
        <vt:i4>1376317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_Toc438724326</vt:lpwstr>
      </vt:variant>
      <vt:variant>
        <vt:i4>1376317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_Toc438724325</vt:lpwstr>
      </vt:variant>
      <vt:variant>
        <vt:i4>1376317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_Toc438724324</vt:lpwstr>
      </vt:variant>
      <vt:variant>
        <vt:i4>1376317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_Toc438724323</vt:lpwstr>
      </vt:variant>
      <vt:variant>
        <vt:i4>1376317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_Toc438724322</vt:lpwstr>
      </vt:variant>
      <vt:variant>
        <vt:i4>1376317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_Toc438724321</vt:lpwstr>
      </vt:variant>
      <vt:variant>
        <vt:i4>1376317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_Toc438724320</vt:lpwstr>
      </vt:variant>
      <vt:variant>
        <vt:i4>1441853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_Toc438724319</vt:lpwstr>
      </vt:variant>
      <vt:variant>
        <vt:i4>1441853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_Toc438724318</vt:lpwstr>
      </vt:variant>
      <vt:variant>
        <vt:i4>1441853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_Toc438724317</vt:lpwstr>
      </vt:variant>
      <vt:variant>
        <vt:i4>1441853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_Toc438724316</vt:lpwstr>
      </vt:variant>
      <vt:variant>
        <vt:i4>1441853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_Toc438724315</vt:lpwstr>
      </vt:variant>
      <vt:variant>
        <vt:i4>1441853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_Toc438724314</vt:lpwstr>
      </vt:variant>
      <vt:variant>
        <vt:i4>1441853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_Toc438724313</vt:lpwstr>
      </vt:variant>
      <vt:variant>
        <vt:i4>1441853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_Toc438724312</vt:lpwstr>
      </vt:variant>
      <vt:variant>
        <vt:i4>1441853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_Toc438724311</vt:lpwstr>
      </vt:variant>
      <vt:variant>
        <vt:i4>1441853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_Toc438724310</vt:lpwstr>
      </vt:variant>
      <vt:variant>
        <vt:i4>1507389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_Toc438724309</vt:lpwstr>
      </vt:variant>
      <vt:variant>
        <vt:i4>1507389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_Toc438724308</vt:lpwstr>
      </vt:variant>
      <vt:variant>
        <vt:i4>1507389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_Toc438724307</vt:lpwstr>
      </vt:variant>
      <vt:variant>
        <vt:i4>1507389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_Toc438724306</vt:lpwstr>
      </vt:variant>
      <vt:variant>
        <vt:i4>1507389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_Toc438724305</vt:lpwstr>
      </vt:variant>
      <vt:variant>
        <vt:i4>1507389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_Toc438724304</vt:lpwstr>
      </vt:variant>
      <vt:variant>
        <vt:i4>1507389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_Toc438724303</vt:lpwstr>
      </vt:variant>
      <vt:variant>
        <vt:i4>1507389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_Toc438724302</vt:lpwstr>
      </vt:variant>
      <vt:variant>
        <vt:i4>1507389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_Toc438724301</vt:lpwstr>
      </vt:variant>
      <vt:variant>
        <vt:i4>1507389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_Toc438724300</vt:lpwstr>
      </vt:variant>
      <vt:variant>
        <vt:i4>1966140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_Toc438724299</vt:lpwstr>
      </vt:variant>
      <vt:variant>
        <vt:i4>1966140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_Toc438724298</vt:lpwstr>
      </vt:variant>
      <vt:variant>
        <vt:i4>1966140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_Toc438724297</vt:lpwstr>
      </vt:variant>
      <vt:variant>
        <vt:i4>1966140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_Toc438724296</vt:lpwstr>
      </vt:variant>
      <vt:variant>
        <vt:i4>1966140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_Toc438724295</vt:lpwstr>
      </vt:variant>
      <vt:variant>
        <vt:i4>1966140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_Toc438724294</vt:lpwstr>
      </vt:variant>
      <vt:variant>
        <vt:i4>1966140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_Toc438724293</vt:lpwstr>
      </vt:variant>
      <vt:variant>
        <vt:i4>1966140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_Toc438724292</vt:lpwstr>
      </vt:variant>
      <vt:variant>
        <vt:i4>1966140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_Toc438724291</vt:lpwstr>
      </vt:variant>
      <vt:variant>
        <vt:i4>1966140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_Toc438724290</vt:lpwstr>
      </vt:variant>
      <vt:variant>
        <vt:i4>2031676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_Toc438724289</vt:lpwstr>
      </vt:variant>
      <vt:variant>
        <vt:i4>2031676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_Toc438724288</vt:lpwstr>
      </vt:variant>
      <vt:variant>
        <vt:i4>2031676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_Toc438724287</vt:lpwstr>
      </vt:variant>
      <vt:variant>
        <vt:i4>2031676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_Toc438724286</vt:lpwstr>
      </vt:variant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_Toc438724285</vt:lpwstr>
      </vt:variant>
      <vt:variant>
        <vt:i4>2031676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_Toc438724284</vt:lpwstr>
      </vt:variant>
      <vt:variant>
        <vt:i4>2031676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_Toc438724283</vt:lpwstr>
      </vt:variant>
      <vt:variant>
        <vt:i4>2031676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_Toc438724282</vt:lpwstr>
      </vt:variant>
      <vt:variant>
        <vt:i4>2031676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_Toc438724281</vt:lpwstr>
      </vt:variant>
      <vt:variant>
        <vt:i4>2031676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_Toc438724280</vt:lpwstr>
      </vt:variant>
      <vt:variant>
        <vt:i4>1048636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_Toc438724279</vt:lpwstr>
      </vt:variant>
      <vt:variant>
        <vt:i4>1048636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_Toc438724278</vt:lpwstr>
      </vt:variant>
      <vt:variant>
        <vt:i4>1048636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_Toc438724277</vt:lpwstr>
      </vt:variant>
      <vt:variant>
        <vt:i4>1048636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_Toc438724276</vt:lpwstr>
      </vt:variant>
      <vt:variant>
        <vt:i4>1048636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_Toc438724275</vt:lpwstr>
      </vt:variant>
      <vt:variant>
        <vt:i4>1048636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_Toc438724274</vt:lpwstr>
      </vt:variant>
      <vt:variant>
        <vt:i4>1048636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_Toc438724273</vt:lpwstr>
      </vt:variant>
      <vt:variant>
        <vt:i4>1048636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_Toc438724272</vt:lpwstr>
      </vt:variant>
      <vt:variant>
        <vt:i4>1048636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_Toc438724271</vt:lpwstr>
      </vt:variant>
      <vt:variant>
        <vt:i4>1048636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_Toc438724270</vt:lpwstr>
      </vt:variant>
      <vt:variant>
        <vt:i4>1114172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_Toc438724269</vt:lpwstr>
      </vt:variant>
      <vt:variant>
        <vt:i4>1114172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_Toc438724268</vt:lpwstr>
      </vt:variant>
      <vt:variant>
        <vt:i4>1114172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_Toc438724267</vt:lpwstr>
      </vt:variant>
      <vt:variant>
        <vt:i4>1114172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_Toc438724266</vt:lpwstr>
      </vt:variant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_Toc438724265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_Toc438724264</vt:lpwstr>
      </vt:variant>
      <vt:variant>
        <vt:i4>1114172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_Toc438724263</vt:lpwstr>
      </vt:variant>
      <vt:variant>
        <vt:i4>1114172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_Toc438724262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_Toc438724261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_Toc438724260</vt:lpwstr>
      </vt:variant>
      <vt:variant>
        <vt:i4>1179708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_Toc438724259</vt:lpwstr>
      </vt:variant>
      <vt:variant>
        <vt:i4>1179708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_Toc438724258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_Toc438724257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_Toc438724256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_Toc438724255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_Toc438724254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_Toc438724253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_Toc438724252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_Toc438724251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_Toc438724250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_Toc438724249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_Toc438724248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_Toc438724247</vt:lpwstr>
      </vt:variant>
      <vt:variant>
        <vt:i4>1245244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_Toc438724246</vt:lpwstr>
      </vt:variant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_Toc438724245</vt:lpwstr>
      </vt:variant>
      <vt:variant>
        <vt:i4>1245244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_Toc438724244</vt:lpwstr>
      </vt:variant>
      <vt:variant>
        <vt:i4>1245244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_Toc438724243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_Toc438724242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Ch0-2</dc:title>
  <dc:subject/>
  <dc:creator>zhun shang</dc:creator>
  <cp:keywords>CTPClassification=CTP_NT</cp:keywords>
  <dc:description/>
  <cp:lastModifiedBy>Shang, Zhun</cp:lastModifiedBy>
  <cp:revision>70</cp:revision>
  <dcterms:created xsi:type="dcterms:W3CDTF">2017-07-06T06:04:00Z</dcterms:created>
  <dcterms:modified xsi:type="dcterms:W3CDTF">2018-04-01T10:11:00Z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  <property fmtid="{D5CDD505-2E9C-101B-9397-08002B2CF9AE}" pid="3" name="TitusGUID">
    <vt:lpwstr>3b3ad7d2-2b9a-4825-8af7-fba6a746cc03</vt:lpwstr>
  </property>
  <property fmtid="{D5CDD505-2E9C-101B-9397-08002B2CF9AE}" pid="4" name="CTP_TimeStamp">
    <vt:lpwstr>2018-04-01 10:11:49Z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