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3C24" w14:paraId="2D794976" w14:textId="77777777" w:rsidTr="27E10EB8">
        <w:trPr>
          <w:trHeight w:val="801"/>
        </w:trPr>
        <w:tc>
          <w:tcPr>
            <w:tcW w:w="4508" w:type="dxa"/>
          </w:tcPr>
          <w:p w14:paraId="113BBBBF" w14:textId="77777777" w:rsidR="00BF3C24" w:rsidRPr="00882C99" w:rsidRDefault="27E10EB8" w:rsidP="27E10EB8">
            <w:pPr>
              <w:pStyle w:val="Graphic"/>
              <w:framePr w:hSpace="0" w:wrap="auto" w:vAnchor="margin" w:hAnchor="text" w:yAlign="in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E33661"/>
              </w:rPr>
            </w:pPr>
            <w:bookmarkStart w:id="0" w:name="_Hlk495499741"/>
            <w:r w:rsidRPr="27E10EB8">
              <w:rPr>
                <w:color w:val="E33661"/>
              </w:rPr>
              <w:t>University Degree</w:t>
            </w:r>
          </w:p>
          <w:p w14:paraId="590274E2" w14:textId="5EA8513A" w:rsidR="00BF3C24" w:rsidRPr="00BF3C24" w:rsidRDefault="00792433" w:rsidP="000C04A6">
            <w:pPr>
              <w:pStyle w:val="Heading3"/>
              <w:spacing w:line="480" w:lineRule="auto"/>
              <w:outlineLvl w:val="2"/>
            </w:pPr>
            <w:r>
              <w:rPr>
                <w:sz w:val="21"/>
                <w:szCs w:val="21"/>
              </w:rPr>
              <w:t>MS</w:t>
            </w:r>
            <w:r w:rsidR="00CE37DB">
              <w:rPr>
                <w:sz w:val="21"/>
                <w:szCs w:val="21"/>
              </w:rPr>
              <w:t>CI mATHEMATICS</w:t>
            </w:r>
            <w:r w:rsidR="27E10EB8" w:rsidRPr="27E10EB8">
              <w:rPr>
                <w:sz w:val="21"/>
                <w:szCs w:val="21"/>
              </w:rPr>
              <w:t xml:space="preserve"> </w:t>
            </w:r>
          </w:p>
        </w:tc>
        <w:tc>
          <w:tcPr>
            <w:tcW w:w="4508" w:type="dxa"/>
          </w:tcPr>
          <w:p w14:paraId="30D0BCC0" w14:textId="77777777" w:rsidR="00BF3C24" w:rsidRPr="00882C99" w:rsidRDefault="27E10EB8" w:rsidP="27E10EB8">
            <w:pPr>
              <w:pStyle w:val="Graphic"/>
              <w:framePr w:hSpace="0" w:wrap="auto" w:vAnchor="margin" w:hAnchor="text" w:yAlign="in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E33661"/>
              </w:rPr>
            </w:pPr>
            <w:r w:rsidRPr="27E10EB8">
              <w:rPr>
                <w:color w:val="E33661"/>
              </w:rPr>
              <w:t>Academy Stream</w:t>
            </w:r>
          </w:p>
          <w:p w14:paraId="4E4AFA83" w14:textId="381E7CAD" w:rsidR="00F84BDA" w:rsidRPr="00F84BDA" w:rsidRDefault="008A29EA" w:rsidP="00F84BDA">
            <w:pPr>
              <w:pStyle w:val="Heading3"/>
              <w:outlineLvl w:val="2"/>
            </w:pPr>
            <w:r>
              <w:t>dATA</w:t>
            </w:r>
          </w:p>
        </w:tc>
      </w:tr>
    </w:tbl>
    <w:p w14:paraId="511D5E58" w14:textId="17CFE388" w:rsidR="00FF42F1" w:rsidRPr="003526D7" w:rsidRDefault="27E10EB8" w:rsidP="003526D7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Summary</w:t>
      </w:r>
    </w:p>
    <w:p w14:paraId="54D9F870" w14:textId="6EA8819B" w:rsidR="002A21E3" w:rsidRPr="002A21E3" w:rsidRDefault="003217FB" w:rsidP="27E10EB8">
      <w:pPr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Reagan</w:t>
      </w:r>
      <w:r w:rsidR="00532AE0">
        <w:rPr>
          <w:sz w:val="16"/>
          <w:szCs w:val="16"/>
          <w:shd w:val="clear" w:color="auto" w:fill="FFFFFF"/>
        </w:rPr>
        <w:t xml:space="preserve"> thrives in challenging situations and th</w:t>
      </w:r>
      <w:r w:rsidR="00B34F0C">
        <w:rPr>
          <w:sz w:val="16"/>
          <w:szCs w:val="16"/>
          <w:shd w:val="clear" w:color="auto" w:fill="FFFFFF"/>
        </w:rPr>
        <w:t>oroughly enjoys dealing with complex</w:t>
      </w:r>
      <w:r w:rsidR="00653863">
        <w:rPr>
          <w:sz w:val="16"/>
          <w:szCs w:val="16"/>
          <w:shd w:val="clear" w:color="auto" w:fill="FFFFFF"/>
        </w:rPr>
        <w:t xml:space="preserve"> </w:t>
      </w:r>
      <w:r w:rsidR="00B34F0C">
        <w:rPr>
          <w:sz w:val="16"/>
          <w:szCs w:val="16"/>
          <w:shd w:val="clear" w:color="auto" w:fill="FFFFFF"/>
        </w:rPr>
        <w:t>problems.</w:t>
      </w:r>
      <w:r w:rsidR="000279A8">
        <w:rPr>
          <w:sz w:val="16"/>
          <w:szCs w:val="16"/>
          <w:shd w:val="clear" w:color="auto" w:fill="FFFFFF"/>
        </w:rPr>
        <w:t xml:space="preserve"> </w:t>
      </w:r>
      <w:r w:rsidR="008757E4">
        <w:rPr>
          <w:sz w:val="16"/>
          <w:szCs w:val="16"/>
          <w:shd w:val="clear" w:color="auto" w:fill="FFFFFF"/>
        </w:rPr>
        <w:t xml:space="preserve">As a consultant, he is dedicated to continuous self-development </w:t>
      </w:r>
      <w:r>
        <w:rPr>
          <w:sz w:val="16"/>
          <w:szCs w:val="16"/>
          <w:shd w:val="clear" w:color="auto" w:fill="FFFFFF"/>
        </w:rPr>
        <w:t xml:space="preserve">to produce the highest quality of work. </w:t>
      </w:r>
      <w:r w:rsidR="000279A8">
        <w:rPr>
          <w:sz w:val="16"/>
          <w:szCs w:val="16"/>
          <w:shd w:val="clear" w:color="auto" w:fill="FFFFFF"/>
        </w:rPr>
        <w:t xml:space="preserve">He is passionate about sharing </w:t>
      </w:r>
      <w:r w:rsidR="00464695">
        <w:rPr>
          <w:sz w:val="16"/>
          <w:szCs w:val="16"/>
          <w:shd w:val="clear" w:color="auto" w:fill="FFFFFF"/>
        </w:rPr>
        <w:t>his knowledge with others</w:t>
      </w:r>
      <w:r w:rsidR="00E57815">
        <w:rPr>
          <w:sz w:val="16"/>
          <w:szCs w:val="16"/>
          <w:shd w:val="clear" w:color="auto" w:fill="FFFFFF"/>
        </w:rPr>
        <w:t xml:space="preserve">, </w:t>
      </w:r>
      <w:r w:rsidR="00E57815" w:rsidRPr="0075359A">
        <w:rPr>
          <w:sz w:val="16"/>
          <w:szCs w:val="16"/>
          <w:shd w:val="clear" w:color="auto" w:fill="FFFFFF"/>
        </w:rPr>
        <w:t xml:space="preserve">which </w:t>
      </w:r>
      <w:r w:rsidR="000307E9" w:rsidRPr="0075359A">
        <w:rPr>
          <w:sz w:val="16"/>
          <w:szCs w:val="16"/>
          <w:shd w:val="clear" w:color="auto" w:fill="FFFFFF"/>
        </w:rPr>
        <w:t>has developed into the ability to explain difficult ideas to people of differing capabilities.</w:t>
      </w:r>
      <w:r w:rsidR="00A11CF7" w:rsidRPr="0075359A">
        <w:rPr>
          <w:sz w:val="16"/>
          <w:szCs w:val="16"/>
          <w:shd w:val="clear" w:color="auto" w:fill="FFFFFF"/>
        </w:rPr>
        <w:t xml:space="preserve"> </w:t>
      </w:r>
      <w:r w:rsidR="00D8166A" w:rsidRPr="0075359A">
        <w:rPr>
          <w:sz w:val="16"/>
          <w:szCs w:val="16"/>
          <w:shd w:val="clear" w:color="auto" w:fill="FFFFFF"/>
        </w:rPr>
        <w:t>H</w:t>
      </w:r>
      <w:r w:rsidR="00A11CF7" w:rsidRPr="0075359A">
        <w:rPr>
          <w:sz w:val="16"/>
          <w:szCs w:val="16"/>
          <w:shd w:val="clear" w:color="auto" w:fill="FFFFFF"/>
        </w:rPr>
        <w:t xml:space="preserve">e has </w:t>
      </w:r>
      <w:r w:rsidR="00D8166A" w:rsidRPr="0075359A">
        <w:rPr>
          <w:sz w:val="16"/>
          <w:szCs w:val="16"/>
          <w:shd w:val="clear" w:color="auto" w:fill="FFFFFF"/>
        </w:rPr>
        <w:t xml:space="preserve">demonstrated this teaching </w:t>
      </w:r>
      <w:r w:rsidRPr="0075359A">
        <w:rPr>
          <w:sz w:val="16"/>
          <w:szCs w:val="16"/>
          <w:shd w:val="clear" w:color="auto" w:fill="FFFFFF"/>
        </w:rPr>
        <w:t>ability</w:t>
      </w:r>
      <w:r w:rsidR="00D8166A" w:rsidRPr="0075359A">
        <w:rPr>
          <w:sz w:val="16"/>
          <w:szCs w:val="16"/>
          <w:shd w:val="clear" w:color="auto" w:fill="FFFFFF"/>
        </w:rPr>
        <w:t xml:space="preserve"> through </w:t>
      </w:r>
      <w:r w:rsidR="00A11CF7" w:rsidRPr="0075359A">
        <w:rPr>
          <w:sz w:val="16"/>
          <w:szCs w:val="16"/>
          <w:shd w:val="clear" w:color="auto" w:fill="FFFFFF"/>
        </w:rPr>
        <w:t>work</w:t>
      </w:r>
      <w:r w:rsidR="00D8166A" w:rsidRPr="0075359A">
        <w:rPr>
          <w:sz w:val="16"/>
          <w:szCs w:val="16"/>
          <w:shd w:val="clear" w:color="auto" w:fill="FFFFFF"/>
        </w:rPr>
        <w:t>ing</w:t>
      </w:r>
      <w:r w:rsidR="00A11CF7" w:rsidRPr="0075359A">
        <w:rPr>
          <w:sz w:val="16"/>
          <w:szCs w:val="16"/>
          <w:shd w:val="clear" w:color="auto" w:fill="FFFFFF"/>
        </w:rPr>
        <w:t xml:space="preserve"> as a tutor for </w:t>
      </w:r>
      <w:r w:rsidR="0075359A" w:rsidRPr="0075359A">
        <w:rPr>
          <w:sz w:val="16"/>
          <w:szCs w:val="16"/>
          <w:shd w:val="clear" w:color="auto" w:fill="FFFFFF"/>
        </w:rPr>
        <w:t xml:space="preserve">secondary school </w:t>
      </w:r>
      <w:r w:rsidR="00A11CF7" w:rsidRPr="0075359A">
        <w:rPr>
          <w:sz w:val="16"/>
          <w:szCs w:val="16"/>
          <w:shd w:val="clear" w:color="auto" w:fill="FFFFFF"/>
        </w:rPr>
        <w:t>students.</w:t>
      </w:r>
      <w:r>
        <w:rPr>
          <w:sz w:val="16"/>
          <w:szCs w:val="16"/>
          <w:shd w:val="clear" w:color="auto" w:fill="FFFFFF"/>
        </w:rPr>
        <w:t xml:space="preserve"> Reagan’s honest and welcoming personality means he is easy to work with and provides support and cohesion for any </w:t>
      </w:r>
      <w:r w:rsidR="005436FC">
        <w:rPr>
          <w:sz w:val="16"/>
          <w:szCs w:val="16"/>
          <w:shd w:val="clear" w:color="auto" w:fill="FFFFFF"/>
        </w:rPr>
        <w:t>team</w:t>
      </w:r>
      <w:r>
        <w:rPr>
          <w:sz w:val="16"/>
          <w:szCs w:val="16"/>
          <w:shd w:val="clear" w:color="auto" w:fill="FFFFFF"/>
        </w:rPr>
        <w:t xml:space="preserve"> he joins.</w:t>
      </w:r>
    </w:p>
    <w:p w14:paraId="2880D545" w14:textId="091B8C87" w:rsidR="004226F1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 xml:space="preserve">Skills </w:t>
      </w:r>
    </w:p>
    <w:p w14:paraId="2A95D21A" w14:textId="77777777" w:rsidR="004226F1" w:rsidRDefault="004226F1" w:rsidP="004226F1">
      <w:pPr>
        <w:pStyle w:val="ListParagraph"/>
        <w:numPr>
          <w:ilvl w:val="0"/>
          <w:numId w:val="5"/>
        </w:numPr>
        <w:spacing w:line="276" w:lineRule="auto"/>
        <w:rPr>
          <w:sz w:val="16"/>
          <w:shd w:val="clear" w:color="auto" w:fill="FFFFFF"/>
        </w:rPr>
        <w:sectPr w:rsidR="004226F1" w:rsidSect="00C748E4">
          <w:headerReference w:type="default" r:id="rId11"/>
          <w:footerReference w:type="default" r:id="rId12"/>
          <w:pgSz w:w="11906" w:h="16838"/>
          <w:pgMar w:top="1440" w:right="1440" w:bottom="1440" w:left="1440" w:header="397" w:footer="708" w:gutter="0"/>
          <w:cols w:space="708"/>
          <w:docGrid w:linePitch="360"/>
        </w:sectPr>
      </w:pPr>
    </w:p>
    <w:p w14:paraId="2E5EA7E5" w14:textId="6EFF38CA" w:rsidR="004226F1" w:rsidRPr="00551618" w:rsidRDefault="00563AA6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Team worker</w:t>
      </w:r>
    </w:p>
    <w:p w14:paraId="3EA91889" w14:textId="673A5323" w:rsidR="004226F1" w:rsidRPr="00551618" w:rsidRDefault="00C3799D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Organized</w:t>
      </w:r>
    </w:p>
    <w:p w14:paraId="5B8F10A3" w14:textId="7916D407" w:rsidR="004226F1" w:rsidRPr="00551618" w:rsidRDefault="00473D7F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Mentoring</w:t>
      </w:r>
    </w:p>
    <w:p w14:paraId="5B13A8D4" w14:textId="4D45DBF0" w:rsidR="004226F1" w:rsidRPr="00551618" w:rsidRDefault="00563AA6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Active listener</w:t>
      </w:r>
    </w:p>
    <w:p w14:paraId="6CA4F438" w14:textId="1ECD0E13" w:rsidR="004226F1" w:rsidRPr="00551618" w:rsidRDefault="004226F1" w:rsidP="004226F1">
      <w:pPr>
        <w:spacing w:line="276" w:lineRule="auto"/>
        <w:ind w:left="360"/>
        <w:rPr>
          <w:sz w:val="16"/>
          <w:shd w:val="clear" w:color="auto" w:fill="FFFFFF"/>
        </w:rPr>
      </w:pPr>
    </w:p>
    <w:p w14:paraId="75D84EFA" w14:textId="1D725396" w:rsidR="004226F1" w:rsidRPr="00551618" w:rsidRDefault="00011EEF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R</w:t>
      </w:r>
    </w:p>
    <w:p w14:paraId="2F1560E6" w14:textId="069653EC" w:rsidR="004226F1" w:rsidRPr="00551618" w:rsidRDefault="00011EEF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Python</w:t>
      </w:r>
    </w:p>
    <w:p w14:paraId="4C29CB38" w14:textId="67D5671F" w:rsidR="004226F1" w:rsidRPr="0075359A" w:rsidRDefault="00E263E1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 w:rsidRPr="0075359A">
        <w:rPr>
          <w:color w:val="auto"/>
          <w:sz w:val="16"/>
          <w:szCs w:val="16"/>
          <w:shd w:val="clear" w:color="auto" w:fill="FFFFFF"/>
        </w:rPr>
        <w:t>Advanced</w:t>
      </w:r>
      <w:r w:rsidR="00FE209E" w:rsidRPr="0075359A">
        <w:rPr>
          <w:color w:val="auto"/>
          <w:sz w:val="16"/>
          <w:szCs w:val="16"/>
          <w:shd w:val="clear" w:color="auto" w:fill="FFFFFF"/>
        </w:rPr>
        <w:t xml:space="preserve"> </w:t>
      </w:r>
      <w:r w:rsidRPr="0075359A">
        <w:rPr>
          <w:color w:val="auto"/>
          <w:sz w:val="16"/>
          <w:szCs w:val="16"/>
          <w:shd w:val="clear" w:color="auto" w:fill="FFFFFF"/>
        </w:rPr>
        <w:t>Excel</w:t>
      </w:r>
    </w:p>
    <w:p w14:paraId="1C4D0574" w14:textId="34F96FF2" w:rsidR="004226F1" w:rsidRPr="00E95D46" w:rsidRDefault="00011EEF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 w:rsidRPr="00E95D46">
        <w:rPr>
          <w:color w:val="auto"/>
          <w:sz w:val="16"/>
          <w:szCs w:val="16"/>
        </w:rPr>
        <w:t>Agile</w:t>
      </w:r>
    </w:p>
    <w:p w14:paraId="3446430A" w14:textId="20F73006" w:rsidR="00121B8A" w:rsidRDefault="00121B8A" w:rsidP="00121B8A">
      <w:pPr>
        <w:spacing w:line="276" w:lineRule="auto"/>
        <w:rPr>
          <w:sz w:val="16"/>
          <w:shd w:val="clear" w:color="auto" w:fill="FFFFFF"/>
        </w:rPr>
      </w:pPr>
    </w:p>
    <w:p w14:paraId="2DB355ED" w14:textId="2E4FE2D3" w:rsidR="00121B8A" w:rsidRPr="00121B8A" w:rsidRDefault="00121B8A" w:rsidP="00121B8A">
      <w:pPr>
        <w:spacing w:line="276" w:lineRule="auto"/>
        <w:rPr>
          <w:sz w:val="16"/>
          <w:shd w:val="clear" w:color="auto" w:fill="FFFFFF"/>
        </w:rPr>
        <w:sectPr w:rsidR="00121B8A" w:rsidRPr="00121B8A" w:rsidSect="004226F1">
          <w:type w:val="continuous"/>
          <w:pgSz w:w="11906" w:h="16838"/>
          <w:pgMar w:top="1440" w:right="1440" w:bottom="1440" w:left="1440" w:header="397" w:footer="708" w:gutter="0"/>
          <w:cols w:num="2" w:space="708"/>
          <w:docGrid w:linePitch="360"/>
        </w:sectPr>
      </w:pPr>
    </w:p>
    <w:bookmarkEnd w:id="0"/>
    <w:p w14:paraId="0579622D" w14:textId="77777777" w:rsidR="00121B8A" w:rsidRDefault="00121B8A" w:rsidP="00121B8A">
      <w:pPr>
        <w:pStyle w:val="Heading2"/>
        <w:rPr>
          <w:sz w:val="24"/>
        </w:rPr>
      </w:pPr>
    </w:p>
    <w:p w14:paraId="76E34766" w14:textId="49BD7D36" w:rsidR="003A659D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Academy Experience</w:t>
      </w:r>
    </w:p>
    <w:p w14:paraId="083704C0" w14:textId="77777777" w:rsidR="003A659D" w:rsidRPr="001822CA" w:rsidRDefault="27E10EB8" w:rsidP="27E10EB8">
      <w:pPr>
        <w:pStyle w:val="Heading4"/>
        <w:ind w:left="-21"/>
        <w:rPr>
          <w:b w:val="0"/>
          <w:color w:val="auto"/>
        </w:rPr>
      </w:pPr>
      <w:r w:rsidRPr="27E10EB8">
        <w:rPr>
          <w:color w:val="auto"/>
        </w:rPr>
        <w:t>Business Skills</w:t>
      </w:r>
    </w:p>
    <w:p w14:paraId="41BDF46B" w14:textId="097A4478" w:rsidR="003A659D" w:rsidRPr="001822CA" w:rsidRDefault="27E10EB8" w:rsidP="27E10EB8">
      <w:pPr>
        <w:ind w:left="-21"/>
        <w:rPr>
          <w:sz w:val="16"/>
          <w:szCs w:val="16"/>
        </w:rPr>
      </w:pPr>
      <w:r w:rsidRPr="27E10EB8">
        <w:rPr>
          <w:sz w:val="16"/>
          <w:szCs w:val="16"/>
        </w:rPr>
        <w:t>A continuous development that explores the world of business and projects therein. A focus on understanding their role within organisations and communicating effectively with the people around them.</w:t>
      </w:r>
    </w:p>
    <w:p w14:paraId="26C556EB" w14:textId="6B841998" w:rsidR="003A659D" w:rsidRPr="001822CA" w:rsidRDefault="27E10EB8" w:rsidP="27E10EB8">
      <w:pPr>
        <w:rPr>
          <w:b/>
          <w:bCs/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4"/>
          <w:szCs w:val="14"/>
        </w:rPr>
        <w:t xml:space="preserve"> </w:t>
      </w:r>
      <w:r w:rsidRPr="27E10EB8">
        <w:rPr>
          <w:sz w:val="16"/>
          <w:szCs w:val="16"/>
        </w:rPr>
        <w:t xml:space="preserve">Effective communication, networking, negotiation, project life-cycles, development life-cycles, time and task management, stakeholder analysis/management, memory techniques, network diagrams, WBS and dependencies, presentation skills. </w:t>
      </w:r>
    </w:p>
    <w:p w14:paraId="7BA44132" w14:textId="77777777" w:rsidR="003A659D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Software Testing</w:t>
      </w:r>
    </w:p>
    <w:p w14:paraId="67661479" w14:textId="3D4302CB" w:rsidR="003A659D" w:rsidRPr="0075359A" w:rsidRDefault="27E10EB8" w:rsidP="27E10EB8">
      <w:pPr>
        <w:ind w:left="-21"/>
        <w:rPr>
          <w:sz w:val="16"/>
          <w:szCs w:val="16"/>
        </w:rPr>
      </w:pPr>
      <w:r w:rsidRPr="0075359A">
        <w:rPr>
          <w:sz w:val="16"/>
          <w:szCs w:val="16"/>
        </w:rPr>
        <w:t xml:space="preserve">Spartans are pushed to become diverse testers with a wide breadth of competencies across traditional and modern projects in real world scenarios. </w:t>
      </w:r>
    </w:p>
    <w:p w14:paraId="070B419D" w14:textId="3FCE9C68" w:rsidR="003A659D" w:rsidRPr="0075359A" w:rsidRDefault="27E10EB8" w:rsidP="27E10EB8">
      <w:pPr>
        <w:ind w:left="-21"/>
        <w:rPr>
          <w:sz w:val="16"/>
          <w:szCs w:val="16"/>
        </w:rPr>
      </w:pPr>
      <w:r w:rsidRPr="0075359A">
        <w:rPr>
          <w:rStyle w:val="Heading4Char"/>
          <w:color w:val="auto"/>
          <w:sz w:val="16"/>
          <w:szCs w:val="16"/>
        </w:rPr>
        <w:t>Skills:</w:t>
      </w:r>
      <w:r w:rsidRPr="0075359A">
        <w:rPr>
          <w:sz w:val="16"/>
          <w:szCs w:val="16"/>
        </w:rPr>
        <w:t xml:space="preserve"> Developing and managing test cases and strategies, test design, structured exploratory / session / risk / functional / usability / </w:t>
      </w:r>
      <w:proofErr w:type="gramStart"/>
      <w:r w:rsidRPr="0075359A">
        <w:rPr>
          <w:sz w:val="16"/>
          <w:szCs w:val="16"/>
        </w:rPr>
        <w:t>performance based</w:t>
      </w:r>
      <w:proofErr w:type="gramEnd"/>
      <w:r w:rsidRPr="0075359A">
        <w:rPr>
          <w:sz w:val="16"/>
          <w:szCs w:val="16"/>
        </w:rPr>
        <w:t xml:space="preserve"> testing, black box/white box techniques, JMeter, defect management, root cause analysis, Jira. </w:t>
      </w:r>
    </w:p>
    <w:p w14:paraId="617C203D" w14:textId="77777777" w:rsidR="009067C2" w:rsidRPr="0075359A" w:rsidRDefault="27E10EB8" w:rsidP="27E10EB8">
      <w:pPr>
        <w:pStyle w:val="Heading4"/>
        <w:spacing w:before="0"/>
        <w:rPr>
          <w:b w:val="0"/>
          <w:color w:val="auto"/>
        </w:rPr>
      </w:pPr>
      <w:r w:rsidRPr="0075359A">
        <w:rPr>
          <w:color w:val="auto"/>
        </w:rPr>
        <w:t>Automation</w:t>
      </w:r>
    </w:p>
    <w:p w14:paraId="71EDA424" w14:textId="4ECF019C" w:rsidR="009067C2" w:rsidRPr="0075359A" w:rsidRDefault="27E10EB8" w:rsidP="27E10EB8">
      <w:pPr>
        <w:ind w:left="-21"/>
        <w:rPr>
          <w:b/>
          <w:bCs/>
          <w:sz w:val="16"/>
          <w:szCs w:val="16"/>
        </w:rPr>
      </w:pPr>
      <w:r w:rsidRPr="0075359A">
        <w:rPr>
          <w:sz w:val="16"/>
          <w:szCs w:val="16"/>
        </w:rPr>
        <w:t>Combining a testers mind with a developers’ skill-set, this is not just theory - labs and drills are run regularly on real life projects to build confidence ready for work on client-site.</w:t>
      </w:r>
    </w:p>
    <w:p w14:paraId="0F495E65" w14:textId="60613136" w:rsidR="00121B8A" w:rsidRPr="0075359A" w:rsidRDefault="27E10EB8" w:rsidP="27E10EB8">
      <w:pPr>
        <w:ind w:left="-21"/>
        <w:rPr>
          <w:rFonts w:ascii="Calibri" w:eastAsia="Calibri" w:hAnsi="Calibri" w:cs="Calibri"/>
          <w:sz w:val="16"/>
          <w:szCs w:val="16"/>
        </w:rPr>
      </w:pPr>
      <w:r w:rsidRPr="0075359A">
        <w:rPr>
          <w:rStyle w:val="Heading4Char"/>
          <w:color w:val="auto"/>
          <w:sz w:val="16"/>
          <w:szCs w:val="16"/>
        </w:rPr>
        <w:t>Skills:</w:t>
      </w:r>
      <w:r w:rsidRPr="0075359A">
        <w:rPr>
          <w:sz w:val="16"/>
          <w:szCs w:val="16"/>
        </w:rPr>
        <w:t xml:space="preserve"> Cucumber, Capybara, Gherkin, Selenium Web-driver IDE, BDD, TDD, specification by example, </w:t>
      </w:r>
      <w:proofErr w:type="spellStart"/>
      <w:r w:rsidRPr="0075359A">
        <w:rPr>
          <w:sz w:val="16"/>
          <w:szCs w:val="16"/>
        </w:rPr>
        <w:t>RSpec</w:t>
      </w:r>
      <w:proofErr w:type="spellEnd"/>
      <w:r w:rsidRPr="0075359A">
        <w:rPr>
          <w:sz w:val="16"/>
          <w:szCs w:val="16"/>
        </w:rPr>
        <w:t>, SBE, features and scenarios, writing features, page and data models, page objects.</w:t>
      </w:r>
    </w:p>
    <w:p w14:paraId="523D805C" w14:textId="3CC4306F" w:rsidR="000C04A6" w:rsidRPr="0075359A" w:rsidRDefault="27E10EB8" w:rsidP="27E10EB8">
      <w:pPr>
        <w:pStyle w:val="Heading4"/>
        <w:spacing w:before="0"/>
        <w:rPr>
          <w:rFonts w:ascii="Times New Roman" w:eastAsia="Times New Roman" w:hAnsi="Times New Roman" w:cs="Times New Roman"/>
          <w:b w:val="0"/>
          <w:color w:val="auto"/>
        </w:rPr>
      </w:pPr>
      <w:r w:rsidRPr="0075359A">
        <w:rPr>
          <w:color w:val="auto"/>
        </w:rPr>
        <w:t>Web Technology</w:t>
      </w:r>
    </w:p>
    <w:p w14:paraId="2130F5F0" w14:textId="3C69D6C8" w:rsidR="00121B8A" w:rsidRPr="0075359A" w:rsidRDefault="27E10EB8" w:rsidP="27E10EB8">
      <w:pPr>
        <w:rPr>
          <w:sz w:val="16"/>
          <w:szCs w:val="16"/>
        </w:rPr>
      </w:pPr>
      <w:r w:rsidRPr="0075359A">
        <w:rPr>
          <w:sz w:val="16"/>
          <w:szCs w:val="16"/>
        </w:rPr>
        <w:t>A mixture of fundamental to advanced skills where they learn to develop websites and test them using a wide range of technologies within self-generated projects.</w:t>
      </w:r>
    </w:p>
    <w:p w14:paraId="08069323" w14:textId="5F9CA02D" w:rsidR="000C04A6" w:rsidRPr="001822CA" w:rsidRDefault="27E10EB8" w:rsidP="27E10EB8">
      <w:pPr>
        <w:rPr>
          <w:sz w:val="16"/>
          <w:szCs w:val="16"/>
        </w:rPr>
      </w:pPr>
      <w:r w:rsidRPr="0075359A">
        <w:rPr>
          <w:rStyle w:val="Heading4Char"/>
          <w:color w:val="auto"/>
          <w:sz w:val="16"/>
          <w:szCs w:val="16"/>
        </w:rPr>
        <w:t>Skills:</w:t>
      </w:r>
      <w:r w:rsidRPr="0075359A">
        <w:rPr>
          <w:sz w:val="16"/>
          <w:szCs w:val="16"/>
        </w:rPr>
        <w:t xml:space="preserve"> BASH, HTML &amp; CSS, JSON, XML, JavaScript, debugging and tools, Text Editors, Web Inspectors, Git and </w:t>
      </w:r>
      <w:proofErr w:type="spellStart"/>
      <w:r w:rsidRPr="0075359A">
        <w:rPr>
          <w:sz w:val="16"/>
          <w:szCs w:val="16"/>
        </w:rPr>
        <w:t>Github</w:t>
      </w:r>
      <w:proofErr w:type="spellEnd"/>
      <w:r w:rsidRPr="0075359A">
        <w:rPr>
          <w:sz w:val="16"/>
          <w:szCs w:val="16"/>
        </w:rPr>
        <w:t xml:space="preserve">, Fundamentals of Testing, RESTful APIs, information architecture, accessibility, Responsive CSS, CSS Frameworks, The DOM, </w:t>
      </w:r>
      <w:proofErr w:type="spellStart"/>
      <w:r w:rsidRPr="0075359A">
        <w:rPr>
          <w:sz w:val="16"/>
          <w:szCs w:val="16"/>
        </w:rPr>
        <w:t>JQuery</w:t>
      </w:r>
      <w:proofErr w:type="spellEnd"/>
      <w:r w:rsidRPr="0075359A">
        <w:rPr>
          <w:sz w:val="16"/>
          <w:szCs w:val="16"/>
        </w:rPr>
        <w:t>, AJAX.</w:t>
      </w:r>
    </w:p>
    <w:p w14:paraId="7BB30239" w14:textId="76CF413C" w:rsidR="009067C2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Agile</w:t>
      </w:r>
    </w:p>
    <w:p w14:paraId="1D69491C" w14:textId="496422B2" w:rsidR="009067C2" w:rsidRPr="001822CA" w:rsidRDefault="27E10EB8" w:rsidP="27E10EB8">
      <w:pPr>
        <w:ind w:left="-21"/>
        <w:rPr>
          <w:b/>
          <w:bCs/>
          <w:sz w:val="16"/>
          <w:szCs w:val="16"/>
        </w:rPr>
      </w:pPr>
      <w:r w:rsidRPr="27E10EB8">
        <w:rPr>
          <w:sz w:val="16"/>
          <w:szCs w:val="16"/>
        </w:rPr>
        <w:t>Practiced continually throughout the academy, the mind-set, ceremonies, and continuous integration creates a highly knowledgeable agile expert.</w:t>
      </w:r>
    </w:p>
    <w:p w14:paraId="3B9CB690" w14:textId="75DB786F" w:rsidR="009067C2" w:rsidRPr="001822CA" w:rsidRDefault="27E10EB8" w:rsidP="27E10EB8">
      <w:pPr>
        <w:ind w:left="-21"/>
        <w:rPr>
          <w:b/>
          <w:bCs/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lastRenderedPageBreak/>
        <w:t>Skills:</w:t>
      </w:r>
      <w:r w:rsidRPr="27E10EB8">
        <w:rPr>
          <w:sz w:val="16"/>
          <w:szCs w:val="16"/>
        </w:rPr>
        <w:t xml:space="preserve"> </w:t>
      </w:r>
      <w:r w:rsidRPr="27E10EB8">
        <w:rPr>
          <w:sz w:val="16"/>
          <w:szCs w:val="16"/>
          <w:highlight w:val="white"/>
        </w:rPr>
        <w:t>Scrum, user stories, personas, acceptance criteria, backlog and estimation, retrospectives, stand-ups, Kanban, agile tooling, continuous delivery, extreme programming.</w:t>
      </w:r>
    </w:p>
    <w:p w14:paraId="0614918D" w14:textId="77777777" w:rsidR="009067C2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Ruby and databases</w:t>
      </w:r>
    </w:p>
    <w:p w14:paraId="3C49D595" w14:textId="07D730E6" w:rsidR="008270E6" w:rsidRPr="00121B8A" w:rsidRDefault="27E10EB8" w:rsidP="27E10EB8">
      <w:pPr>
        <w:ind w:left="-21"/>
        <w:rPr>
          <w:sz w:val="16"/>
          <w:szCs w:val="16"/>
        </w:rPr>
      </w:pPr>
      <w:r w:rsidRPr="27E10EB8">
        <w:rPr>
          <w:sz w:val="16"/>
          <w:szCs w:val="16"/>
        </w:rPr>
        <w:t>As a second language taught at the academy, Ruby is perfect to assure your automation framework will be utilised optimally.</w:t>
      </w:r>
    </w:p>
    <w:p w14:paraId="1F562AA0" w14:textId="525B3FCE" w:rsidR="009067C2" w:rsidRPr="001822CA" w:rsidRDefault="27E10EB8" w:rsidP="27E10EB8">
      <w:pPr>
        <w:ind w:left="-21"/>
        <w:rPr>
          <w:sz w:val="16"/>
          <w:szCs w:val="16"/>
          <w:highlight w:val="white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Relationships and modelling, </w:t>
      </w:r>
      <w:r w:rsidRPr="27E10EB8">
        <w:rPr>
          <w:sz w:val="16"/>
          <w:szCs w:val="16"/>
          <w:highlight w:val="white"/>
        </w:rPr>
        <w:t>functions, classes and objects, building web apps, Sinatra, ERB Templates, Rails, Routing, validations, relationships, authentication, asset pipeline, advanced relationships and nested resources, Heroku, database interaction, SQL.</w:t>
      </w:r>
    </w:p>
    <w:p w14:paraId="26352FEB" w14:textId="779392C9" w:rsidR="009067C2" w:rsidRPr="003A659D" w:rsidRDefault="009067C2" w:rsidP="00ED659B">
      <w:pPr>
        <w:rPr>
          <w:b/>
          <w:sz w:val="16"/>
          <w:szCs w:val="16"/>
        </w:rPr>
      </w:pPr>
    </w:p>
    <w:p w14:paraId="5CFC059C" w14:textId="77777777" w:rsidR="003A659D" w:rsidRPr="008F7DDF" w:rsidRDefault="27E10EB8" w:rsidP="27E10EB8">
      <w:pPr>
        <w:pStyle w:val="Heading2"/>
        <w:rPr>
          <w:sz w:val="24"/>
          <w:szCs w:val="24"/>
        </w:rPr>
      </w:pPr>
      <w:bookmarkStart w:id="1" w:name="_Hlk495499765"/>
      <w:r w:rsidRPr="27E10EB8">
        <w:rPr>
          <w:sz w:val="24"/>
          <w:szCs w:val="24"/>
        </w:rPr>
        <w:t>Academy Projects</w:t>
      </w:r>
    </w:p>
    <w:p w14:paraId="4B70236A" w14:textId="77777777" w:rsidR="003A659D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Name of Project:</w:t>
      </w:r>
    </w:p>
    <w:p w14:paraId="1DD4E913" w14:textId="4EA90809" w:rsidR="006C4DD0" w:rsidRPr="00980A36" w:rsidRDefault="27E10EB8" w:rsidP="27E10EB8">
      <w:pPr>
        <w:rPr>
          <w:i/>
          <w:iCs/>
          <w:color w:val="000000" w:themeColor="text1"/>
          <w:sz w:val="16"/>
          <w:szCs w:val="16"/>
        </w:rPr>
      </w:pPr>
      <w:r w:rsidRPr="00980A36">
        <w:rPr>
          <w:rStyle w:val="Emphasis"/>
          <w:i w:val="0"/>
          <w:iCs w:val="0"/>
          <w:color w:val="000000" w:themeColor="text1"/>
          <w:sz w:val="16"/>
          <w:szCs w:val="16"/>
        </w:rPr>
        <w:t>Achievements</w:t>
      </w:r>
      <w:r w:rsidRPr="00980A36">
        <w:rPr>
          <w:i/>
          <w:iCs/>
          <w:color w:val="000000" w:themeColor="text1"/>
          <w:sz w:val="16"/>
          <w:szCs w:val="16"/>
        </w:rPr>
        <w:t>:</w:t>
      </w:r>
    </w:p>
    <w:p w14:paraId="4A748FAB" w14:textId="77777777" w:rsidR="00F72CA0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Name of Project:</w:t>
      </w:r>
    </w:p>
    <w:p w14:paraId="630DA178" w14:textId="77777777" w:rsidR="00F72CA0" w:rsidRPr="00980A36" w:rsidRDefault="27E10EB8" w:rsidP="27E10EB8">
      <w:pPr>
        <w:rPr>
          <w:i/>
          <w:iCs/>
          <w:color w:val="000000" w:themeColor="text1"/>
          <w:sz w:val="16"/>
          <w:szCs w:val="16"/>
        </w:rPr>
      </w:pPr>
      <w:r w:rsidRPr="00980A36">
        <w:rPr>
          <w:rStyle w:val="Emphasis"/>
          <w:i w:val="0"/>
          <w:iCs w:val="0"/>
          <w:color w:val="000000" w:themeColor="text1"/>
          <w:sz w:val="16"/>
          <w:szCs w:val="16"/>
        </w:rPr>
        <w:t>Achievements</w:t>
      </w:r>
      <w:r w:rsidRPr="00980A36">
        <w:rPr>
          <w:i/>
          <w:iCs/>
          <w:color w:val="000000" w:themeColor="text1"/>
          <w:sz w:val="16"/>
          <w:szCs w:val="16"/>
        </w:rPr>
        <w:t>:</w:t>
      </w:r>
    </w:p>
    <w:p w14:paraId="1CF853EF" w14:textId="77777777" w:rsidR="00F72CA0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Name of Project:</w:t>
      </w:r>
    </w:p>
    <w:p w14:paraId="32FA7ED7" w14:textId="77777777" w:rsidR="00F72CA0" w:rsidRPr="00980A36" w:rsidRDefault="27E10EB8" w:rsidP="27E10EB8">
      <w:pPr>
        <w:rPr>
          <w:i/>
          <w:iCs/>
          <w:color w:val="000000" w:themeColor="text1"/>
          <w:sz w:val="16"/>
          <w:szCs w:val="16"/>
        </w:rPr>
      </w:pPr>
      <w:r w:rsidRPr="00980A36">
        <w:rPr>
          <w:rStyle w:val="Emphasis"/>
          <w:i w:val="0"/>
          <w:iCs w:val="0"/>
          <w:color w:val="000000" w:themeColor="text1"/>
          <w:sz w:val="16"/>
          <w:szCs w:val="16"/>
        </w:rPr>
        <w:t>Achievements</w:t>
      </w:r>
      <w:r w:rsidRPr="00980A36">
        <w:rPr>
          <w:i/>
          <w:iCs/>
          <w:color w:val="000000" w:themeColor="text1"/>
          <w:sz w:val="16"/>
          <w:szCs w:val="16"/>
        </w:rPr>
        <w:t>:</w:t>
      </w:r>
    </w:p>
    <w:p w14:paraId="49B3789D" w14:textId="77777777" w:rsidR="00F72CA0" w:rsidRDefault="00F72CA0" w:rsidP="003A659D">
      <w:pPr>
        <w:pStyle w:val="Heading2"/>
        <w:rPr>
          <w:sz w:val="24"/>
        </w:rPr>
      </w:pPr>
      <w:bookmarkStart w:id="2" w:name="_Hlk495499775"/>
      <w:bookmarkEnd w:id="1"/>
    </w:p>
    <w:p w14:paraId="3F498190" w14:textId="3D42E0B6" w:rsidR="003A659D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Employment History</w:t>
      </w:r>
    </w:p>
    <w:p w14:paraId="03404DFD" w14:textId="2A54BAC8" w:rsidR="00714335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From J</w:t>
      </w:r>
      <w:r w:rsidR="003051EE">
        <w:rPr>
          <w:color w:val="000000" w:themeColor="text1"/>
        </w:rPr>
        <w:t>uly</w:t>
      </w:r>
      <w:r w:rsidRPr="27E10EB8">
        <w:rPr>
          <w:color w:val="000000" w:themeColor="text1"/>
        </w:rPr>
        <w:t xml:space="preserve"> 20</w:t>
      </w:r>
      <w:r w:rsidR="003051EE">
        <w:rPr>
          <w:color w:val="000000" w:themeColor="text1"/>
        </w:rPr>
        <w:t>1</w:t>
      </w:r>
      <w:r w:rsidR="001E21EA">
        <w:rPr>
          <w:color w:val="000000" w:themeColor="text1"/>
        </w:rPr>
        <w:t>5</w:t>
      </w:r>
      <w:r w:rsidRPr="27E10EB8">
        <w:rPr>
          <w:color w:val="000000" w:themeColor="text1"/>
        </w:rPr>
        <w:t xml:space="preserve"> To </w:t>
      </w:r>
      <w:r w:rsidR="003051EE">
        <w:rPr>
          <w:color w:val="000000" w:themeColor="text1"/>
        </w:rPr>
        <w:t>january</w:t>
      </w:r>
      <w:r w:rsidRPr="27E10EB8">
        <w:rPr>
          <w:color w:val="000000" w:themeColor="text1"/>
        </w:rPr>
        <w:t xml:space="preserve"> 201</w:t>
      </w:r>
      <w:r w:rsidR="003051EE">
        <w:rPr>
          <w:color w:val="000000" w:themeColor="text1"/>
        </w:rPr>
        <w:t>9</w:t>
      </w:r>
    </w:p>
    <w:p w14:paraId="7E76EE64" w14:textId="55534DB3" w:rsidR="00714335" w:rsidRPr="001822CA" w:rsidRDefault="003051EE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Technical systems uk ltd</w:t>
      </w:r>
    </w:p>
    <w:p w14:paraId="01FC4E14" w14:textId="32E584CF" w:rsidR="003A659D" w:rsidRPr="001822CA" w:rsidRDefault="003051EE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engineer</w:t>
      </w:r>
    </w:p>
    <w:p w14:paraId="474C03CC" w14:textId="4A45C90B" w:rsidR="003A659D" w:rsidRPr="00D82160" w:rsidRDefault="00E95D46" w:rsidP="27E10EB8">
      <w:pPr>
        <w:rPr>
          <w:rFonts w:eastAsiaTheme="minorEastAsia"/>
          <w:color w:val="000000" w:themeColor="text1"/>
          <w:sz w:val="16"/>
          <w:szCs w:val="16"/>
        </w:rPr>
      </w:pPr>
      <w:r>
        <w:rPr>
          <w:rFonts w:eastAsiaTheme="minorEastAsia"/>
          <w:color w:val="000000" w:themeColor="text1"/>
          <w:sz w:val="16"/>
          <w:szCs w:val="16"/>
        </w:rPr>
        <w:t xml:space="preserve">This role as an engineer developed his interpersonal skills, </w:t>
      </w:r>
      <w:r w:rsidR="004E5449">
        <w:rPr>
          <w:rFonts w:eastAsiaTheme="minorEastAsia"/>
          <w:color w:val="000000" w:themeColor="text1"/>
          <w:sz w:val="16"/>
          <w:szCs w:val="16"/>
        </w:rPr>
        <w:t>through</w:t>
      </w:r>
      <w:r w:rsidR="00D82160">
        <w:rPr>
          <w:rFonts w:eastAsiaTheme="minorEastAsia"/>
          <w:color w:val="000000" w:themeColor="text1"/>
          <w:sz w:val="16"/>
          <w:szCs w:val="16"/>
        </w:rPr>
        <w:t xml:space="preserve"> interacting with other team members, communicating with clients at job sites and coordinating with managers. </w:t>
      </w:r>
      <w:r w:rsidR="00D04999">
        <w:rPr>
          <w:rFonts w:eastAsiaTheme="minorEastAsia"/>
          <w:color w:val="000000" w:themeColor="text1"/>
          <w:sz w:val="16"/>
          <w:szCs w:val="16"/>
        </w:rPr>
        <w:t>The job involved joining a mature team in the middle of a project to help meet their deadline of producing and deli</w:t>
      </w:r>
      <w:r w:rsidR="00A31193">
        <w:rPr>
          <w:rFonts w:eastAsiaTheme="minorEastAsia"/>
          <w:color w:val="000000" w:themeColor="text1"/>
          <w:sz w:val="16"/>
          <w:szCs w:val="16"/>
        </w:rPr>
        <w:t>vering</w:t>
      </w:r>
      <w:r w:rsidR="00D04999">
        <w:rPr>
          <w:rFonts w:eastAsiaTheme="minorEastAsia"/>
          <w:color w:val="000000" w:themeColor="text1"/>
          <w:sz w:val="16"/>
          <w:szCs w:val="16"/>
        </w:rPr>
        <w:t xml:space="preserve"> a </w:t>
      </w:r>
      <w:r w:rsidR="00D82160">
        <w:rPr>
          <w:rFonts w:eastAsiaTheme="minorEastAsia"/>
          <w:color w:val="000000" w:themeColor="text1"/>
          <w:sz w:val="16"/>
          <w:szCs w:val="16"/>
        </w:rPr>
        <w:t xml:space="preserve">clothes bagging </w:t>
      </w:r>
      <w:r w:rsidR="00D04999">
        <w:rPr>
          <w:rFonts w:eastAsiaTheme="minorEastAsia"/>
          <w:color w:val="000000" w:themeColor="text1"/>
          <w:sz w:val="16"/>
          <w:szCs w:val="16"/>
        </w:rPr>
        <w:t>machine to Sainsburys</w:t>
      </w:r>
      <w:r w:rsidR="00D348B5">
        <w:rPr>
          <w:rFonts w:eastAsiaTheme="minorEastAsia"/>
          <w:color w:val="000000" w:themeColor="text1"/>
          <w:sz w:val="16"/>
          <w:szCs w:val="16"/>
        </w:rPr>
        <w:t xml:space="preserve">, </w:t>
      </w:r>
      <w:r w:rsidR="00D348B5" w:rsidRPr="0075359A">
        <w:rPr>
          <w:rFonts w:eastAsiaTheme="minorEastAsia"/>
          <w:color w:val="000000" w:themeColor="text1"/>
          <w:sz w:val="16"/>
          <w:szCs w:val="16"/>
        </w:rPr>
        <w:t>therefore</w:t>
      </w:r>
      <w:r w:rsidR="0075359A" w:rsidRPr="0075359A">
        <w:rPr>
          <w:rFonts w:eastAsiaTheme="minorEastAsia"/>
          <w:color w:val="000000" w:themeColor="text1"/>
          <w:sz w:val="16"/>
          <w:szCs w:val="16"/>
        </w:rPr>
        <w:t>,</w:t>
      </w:r>
      <w:r w:rsidR="00D348B5" w:rsidRPr="0075359A">
        <w:rPr>
          <w:rFonts w:eastAsiaTheme="minorEastAsia"/>
          <w:color w:val="000000" w:themeColor="text1"/>
          <w:sz w:val="16"/>
          <w:szCs w:val="16"/>
        </w:rPr>
        <w:t xml:space="preserve"> this role required the ability to rapidly learn new techniques and processes.</w:t>
      </w:r>
      <w:r w:rsidR="00D348B5">
        <w:rPr>
          <w:rFonts w:eastAsiaTheme="minorEastAsia"/>
          <w:color w:val="000000" w:themeColor="text1"/>
          <w:sz w:val="16"/>
          <w:szCs w:val="16"/>
        </w:rPr>
        <w:t xml:space="preserve"> </w:t>
      </w:r>
    </w:p>
    <w:p w14:paraId="2FD51FE8" w14:textId="4314E8D7" w:rsidR="00205C4A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 xml:space="preserve">From </w:t>
      </w:r>
      <w:r w:rsidR="003051EE">
        <w:rPr>
          <w:color w:val="000000" w:themeColor="text1"/>
        </w:rPr>
        <w:t>septmeber</w:t>
      </w:r>
      <w:r w:rsidRPr="27E10EB8">
        <w:rPr>
          <w:color w:val="000000" w:themeColor="text1"/>
        </w:rPr>
        <w:t xml:space="preserve"> 2013 To </w:t>
      </w:r>
      <w:r w:rsidR="003051EE">
        <w:rPr>
          <w:color w:val="000000" w:themeColor="text1"/>
        </w:rPr>
        <w:t>june</w:t>
      </w:r>
      <w:r w:rsidRPr="27E10EB8">
        <w:rPr>
          <w:color w:val="000000" w:themeColor="text1"/>
        </w:rPr>
        <w:t xml:space="preserve"> 2014</w:t>
      </w:r>
    </w:p>
    <w:p w14:paraId="1A974CC1" w14:textId="213018BC" w:rsidR="00714335" w:rsidRPr="001822CA" w:rsidRDefault="003051EE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Trinity catholic high school</w:t>
      </w:r>
    </w:p>
    <w:p w14:paraId="3968555D" w14:textId="1EB183F9" w:rsidR="00714335" w:rsidRPr="001822CA" w:rsidRDefault="003051EE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Tutor</w:t>
      </w:r>
    </w:p>
    <w:p w14:paraId="6DDCDEAD" w14:textId="1D2443D9" w:rsidR="003A659D" w:rsidRPr="00A64FF6" w:rsidRDefault="00A64FF6" w:rsidP="27E10EB8">
      <w:pPr>
        <w:rPr>
          <w:rFonts w:eastAsiaTheme="minorEastAsia"/>
          <w:color w:val="000000" w:themeColor="text1"/>
          <w:sz w:val="16"/>
          <w:szCs w:val="16"/>
        </w:rPr>
      </w:pPr>
      <w:r>
        <w:rPr>
          <w:rFonts w:eastAsiaTheme="minorEastAsia"/>
          <w:color w:val="000000" w:themeColor="text1"/>
          <w:sz w:val="16"/>
          <w:szCs w:val="16"/>
        </w:rPr>
        <w:t xml:space="preserve">Reagan’s role as a tutor </w:t>
      </w:r>
      <w:r w:rsidR="00FE38C6">
        <w:rPr>
          <w:rFonts w:eastAsiaTheme="minorEastAsia"/>
          <w:color w:val="000000" w:themeColor="text1"/>
          <w:sz w:val="16"/>
          <w:szCs w:val="16"/>
        </w:rPr>
        <w:t>involved</w:t>
      </w:r>
      <w:r>
        <w:rPr>
          <w:rFonts w:eastAsiaTheme="minorEastAsia"/>
          <w:color w:val="000000" w:themeColor="text1"/>
          <w:sz w:val="16"/>
          <w:szCs w:val="16"/>
        </w:rPr>
        <w:t xml:space="preserve"> </w:t>
      </w:r>
      <w:r w:rsidR="00FE38C6">
        <w:rPr>
          <w:rFonts w:eastAsiaTheme="minorEastAsia"/>
          <w:color w:val="000000" w:themeColor="text1"/>
          <w:sz w:val="16"/>
          <w:szCs w:val="16"/>
        </w:rPr>
        <w:t>explain</w:t>
      </w:r>
      <w:r>
        <w:rPr>
          <w:rFonts w:eastAsiaTheme="minorEastAsia"/>
          <w:color w:val="000000" w:themeColor="text1"/>
          <w:sz w:val="16"/>
          <w:szCs w:val="16"/>
        </w:rPr>
        <w:t xml:space="preserve">ing </w:t>
      </w:r>
      <w:r w:rsidR="00FE38C6">
        <w:rPr>
          <w:rFonts w:eastAsiaTheme="minorEastAsia"/>
          <w:color w:val="000000" w:themeColor="text1"/>
          <w:sz w:val="16"/>
          <w:szCs w:val="16"/>
        </w:rPr>
        <w:t xml:space="preserve">new </w:t>
      </w:r>
      <w:r w:rsidRPr="00176571">
        <w:rPr>
          <w:rFonts w:eastAsiaTheme="minorEastAsia"/>
          <w:color w:val="000000" w:themeColor="text1"/>
          <w:sz w:val="16"/>
          <w:szCs w:val="16"/>
        </w:rPr>
        <w:t>math</w:t>
      </w:r>
      <w:r w:rsidR="00176571">
        <w:rPr>
          <w:rFonts w:eastAsiaTheme="minorEastAsia"/>
          <w:color w:val="000000" w:themeColor="text1"/>
          <w:sz w:val="16"/>
          <w:szCs w:val="16"/>
        </w:rPr>
        <w:t>ematic</w:t>
      </w:r>
      <w:r w:rsidRPr="00176571">
        <w:rPr>
          <w:rFonts w:eastAsiaTheme="minorEastAsia"/>
          <w:color w:val="000000" w:themeColor="text1"/>
          <w:sz w:val="16"/>
          <w:szCs w:val="16"/>
        </w:rPr>
        <w:t>s</w:t>
      </w:r>
      <w:r w:rsidR="00FE38C6">
        <w:rPr>
          <w:rFonts w:eastAsiaTheme="minorEastAsia"/>
          <w:color w:val="000000" w:themeColor="text1"/>
          <w:sz w:val="16"/>
          <w:szCs w:val="16"/>
        </w:rPr>
        <w:t xml:space="preserve"> concepts to students of differing skill levels; assessing </w:t>
      </w:r>
      <w:r w:rsidR="00457981">
        <w:rPr>
          <w:rFonts w:eastAsiaTheme="minorEastAsia"/>
          <w:color w:val="000000" w:themeColor="text1"/>
          <w:sz w:val="16"/>
          <w:szCs w:val="16"/>
        </w:rPr>
        <w:t>each</w:t>
      </w:r>
      <w:r w:rsidR="00FE38C6">
        <w:rPr>
          <w:rFonts w:eastAsiaTheme="minorEastAsia"/>
          <w:color w:val="000000" w:themeColor="text1"/>
          <w:sz w:val="16"/>
          <w:szCs w:val="16"/>
        </w:rPr>
        <w:t xml:space="preserve"> student</w:t>
      </w:r>
      <w:r w:rsidR="00457981">
        <w:rPr>
          <w:rFonts w:eastAsiaTheme="minorEastAsia"/>
          <w:color w:val="000000" w:themeColor="text1"/>
          <w:sz w:val="16"/>
          <w:szCs w:val="16"/>
        </w:rPr>
        <w:t xml:space="preserve"> through interactive exercises and end of term assessments</w:t>
      </w:r>
      <w:r w:rsidR="00FE38C6">
        <w:rPr>
          <w:rFonts w:eastAsiaTheme="minorEastAsia"/>
          <w:color w:val="000000" w:themeColor="text1"/>
          <w:sz w:val="16"/>
          <w:szCs w:val="16"/>
        </w:rPr>
        <w:t xml:space="preserve"> and providing feedback to </w:t>
      </w:r>
      <w:r w:rsidR="00457981">
        <w:rPr>
          <w:rFonts w:eastAsiaTheme="minorEastAsia"/>
          <w:color w:val="000000" w:themeColor="text1"/>
          <w:sz w:val="16"/>
          <w:szCs w:val="16"/>
        </w:rPr>
        <w:t>each</w:t>
      </w:r>
      <w:r w:rsidR="00FE38C6">
        <w:rPr>
          <w:rFonts w:eastAsiaTheme="minorEastAsia"/>
          <w:color w:val="000000" w:themeColor="text1"/>
          <w:sz w:val="16"/>
          <w:szCs w:val="16"/>
        </w:rPr>
        <w:t xml:space="preserve"> student</w:t>
      </w:r>
      <w:r w:rsidR="00457981">
        <w:rPr>
          <w:rFonts w:eastAsiaTheme="minorEastAsia"/>
          <w:color w:val="000000" w:themeColor="text1"/>
          <w:sz w:val="16"/>
          <w:szCs w:val="16"/>
        </w:rPr>
        <w:t xml:space="preserve"> and their</w:t>
      </w:r>
      <w:r w:rsidR="00FE38C6">
        <w:rPr>
          <w:rFonts w:eastAsiaTheme="minorEastAsia"/>
          <w:color w:val="000000" w:themeColor="text1"/>
          <w:sz w:val="16"/>
          <w:szCs w:val="16"/>
        </w:rPr>
        <w:t xml:space="preserve"> parents</w:t>
      </w:r>
      <w:r>
        <w:rPr>
          <w:rFonts w:eastAsiaTheme="minorEastAsia"/>
          <w:color w:val="000000" w:themeColor="text1"/>
          <w:sz w:val="16"/>
          <w:szCs w:val="16"/>
        </w:rPr>
        <w:t xml:space="preserve">. </w:t>
      </w:r>
      <w:r w:rsidRPr="0075359A">
        <w:rPr>
          <w:rFonts w:eastAsiaTheme="minorEastAsia"/>
          <w:color w:val="000000" w:themeColor="text1"/>
          <w:sz w:val="16"/>
          <w:szCs w:val="16"/>
        </w:rPr>
        <w:t xml:space="preserve">The role also required a level of responsibility and accountability as he needed to </w:t>
      </w:r>
      <w:r w:rsidR="006256B1" w:rsidRPr="0075359A">
        <w:rPr>
          <w:rFonts w:eastAsiaTheme="minorEastAsia"/>
          <w:color w:val="000000" w:themeColor="text1"/>
          <w:sz w:val="16"/>
          <w:szCs w:val="16"/>
        </w:rPr>
        <w:t>prepare all work material</w:t>
      </w:r>
      <w:r w:rsidRPr="0075359A">
        <w:rPr>
          <w:rFonts w:eastAsiaTheme="minorEastAsia"/>
          <w:color w:val="000000" w:themeColor="text1"/>
          <w:sz w:val="16"/>
          <w:szCs w:val="16"/>
        </w:rPr>
        <w:t xml:space="preserve"> and </w:t>
      </w:r>
      <w:r w:rsidR="0075359A" w:rsidRPr="0075359A">
        <w:rPr>
          <w:rFonts w:eastAsiaTheme="minorEastAsia"/>
          <w:color w:val="000000" w:themeColor="text1"/>
          <w:sz w:val="16"/>
          <w:szCs w:val="16"/>
        </w:rPr>
        <w:t>keep a thorough record of attendance</w:t>
      </w:r>
      <w:r w:rsidRPr="0075359A">
        <w:rPr>
          <w:rFonts w:eastAsiaTheme="minorEastAsia"/>
          <w:color w:val="000000" w:themeColor="text1"/>
          <w:sz w:val="16"/>
          <w:szCs w:val="16"/>
        </w:rPr>
        <w:t>.</w:t>
      </w:r>
      <w:r>
        <w:rPr>
          <w:rFonts w:eastAsiaTheme="minorEastAsia"/>
          <w:color w:val="000000" w:themeColor="text1"/>
          <w:sz w:val="16"/>
          <w:szCs w:val="16"/>
        </w:rPr>
        <w:t xml:space="preserve">  </w:t>
      </w:r>
    </w:p>
    <w:bookmarkEnd w:id="2"/>
    <w:p w14:paraId="50EB8F0C" w14:textId="581A4037" w:rsidR="009067C2" w:rsidRPr="009067C2" w:rsidRDefault="009067C2">
      <w:pPr>
        <w:rPr>
          <w:rFonts w:cstheme="minorHAnsi"/>
          <w:b/>
          <w:sz w:val="16"/>
          <w:szCs w:val="18"/>
        </w:rPr>
      </w:pPr>
    </w:p>
    <w:p w14:paraId="0FA248EA" w14:textId="77777777" w:rsidR="00121B8A" w:rsidRDefault="00121B8A" w:rsidP="003A659D">
      <w:pPr>
        <w:pStyle w:val="Heading2"/>
        <w:rPr>
          <w:sz w:val="24"/>
          <w:szCs w:val="24"/>
        </w:rPr>
      </w:pPr>
      <w:bookmarkStart w:id="3" w:name="_Hlk495499785"/>
    </w:p>
    <w:p w14:paraId="321EBD94" w14:textId="436187C4" w:rsidR="003A659D" w:rsidRPr="009067C2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Education</w:t>
      </w:r>
    </w:p>
    <w:p w14:paraId="0F37662E" w14:textId="0921FF93" w:rsidR="00CC7DC3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 xml:space="preserve">From </w:t>
      </w:r>
      <w:r w:rsidR="003051EE">
        <w:rPr>
          <w:color w:val="000000" w:themeColor="text1"/>
        </w:rPr>
        <w:t>september</w:t>
      </w:r>
      <w:r w:rsidRPr="27E10EB8">
        <w:rPr>
          <w:color w:val="000000" w:themeColor="text1"/>
        </w:rPr>
        <w:t xml:space="preserve"> 201</w:t>
      </w:r>
      <w:r w:rsidR="003051EE">
        <w:rPr>
          <w:color w:val="000000" w:themeColor="text1"/>
        </w:rPr>
        <w:t>4</w:t>
      </w:r>
      <w:r w:rsidRPr="27E10EB8">
        <w:rPr>
          <w:color w:val="000000" w:themeColor="text1"/>
        </w:rPr>
        <w:t xml:space="preserve"> To </w:t>
      </w:r>
      <w:r w:rsidR="003051EE">
        <w:rPr>
          <w:color w:val="000000" w:themeColor="text1"/>
        </w:rPr>
        <w:t>july</w:t>
      </w:r>
      <w:r w:rsidRPr="27E10EB8">
        <w:rPr>
          <w:color w:val="000000" w:themeColor="text1"/>
        </w:rPr>
        <w:t xml:space="preserve"> 201</w:t>
      </w:r>
      <w:r w:rsidR="003051EE">
        <w:rPr>
          <w:color w:val="000000" w:themeColor="text1"/>
        </w:rPr>
        <w:t>8</w:t>
      </w:r>
    </w:p>
    <w:p w14:paraId="248430F8" w14:textId="296C4A4E" w:rsidR="00714335" w:rsidRPr="001822CA" w:rsidRDefault="003051EE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university of bristol</w:t>
      </w:r>
    </w:p>
    <w:p w14:paraId="0ED0FC82" w14:textId="579BDB06" w:rsidR="00714335" w:rsidRDefault="0055601A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 xml:space="preserve">MSCI </w:t>
      </w:r>
      <w:r w:rsidR="003051EE">
        <w:rPr>
          <w:color w:val="000000" w:themeColor="text1"/>
        </w:rPr>
        <w:t>mathematics</w:t>
      </w:r>
    </w:p>
    <w:p w14:paraId="112E69B2" w14:textId="07A8644A" w:rsidR="0055601A" w:rsidRPr="001822CA" w:rsidRDefault="0055601A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First class honours</w:t>
      </w:r>
    </w:p>
    <w:p w14:paraId="28E08CA2" w14:textId="22E8BED2" w:rsidR="003A659D" w:rsidRPr="00882C99" w:rsidRDefault="0055601A" w:rsidP="6DBDA424">
      <w:pPr>
        <w:pStyle w:val="Heading6"/>
        <w:jc w:val="left"/>
        <w:rPr>
          <w:rFonts w:ascii="Verdana,Calibri" w:eastAsia="Verdana,Calibri" w:hAnsi="Verdana,Calibri" w:cs="Verdana,Calibri"/>
          <w:color w:val="E33661"/>
          <w:sz w:val="16"/>
          <w:szCs w:val="16"/>
        </w:rPr>
      </w:pPr>
      <w:r>
        <w:rPr>
          <w:rFonts w:ascii="Verdana" w:eastAsia="Verdana" w:hAnsi="Verdana" w:cs="Verdana"/>
          <w:color w:val="E33661"/>
          <w:sz w:val="16"/>
          <w:szCs w:val="16"/>
        </w:rPr>
        <w:t>Modules</w:t>
      </w:r>
      <w:r w:rsidR="6DBDA424" w:rsidRPr="6DBDA424">
        <w:rPr>
          <w:rFonts w:ascii="Verdana" w:eastAsia="Verdana" w:hAnsi="Verdana" w:cs="Verdana"/>
          <w:color w:val="E33661"/>
          <w:sz w:val="16"/>
          <w:szCs w:val="16"/>
        </w:rPr>
        <w:t>:</w:t>
      </w:r>
    </w:p>
    <w:p w14:paraId="4ACFF81D" w14:textId="72689798" w:rsidR="003A659D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1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st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: </w:t>
      </w:r>
      <w:r w:rsidR="009F5A09">
        <w:rPr>
          <w:rFonts w:ascii="Verdana" w:eastAsia="Verdana" w:hAnsi="Verdana" w:cs="Verdana"/>
          <w:color w:val="000000" w:themeColor="text1"/>
          <w:sz w:val="16"/>
          <w:szCs w:val="16"/>
        </w:rPr>
        <w:t>Analysis, Calculus, Linear Algebra and Geometry, Foundations and Proofs, Probability</w:t>
      </w:r>
      <w:r w:rsidR="00CA7110">
        <w:rPr>
          <w:rFonts w:ascii="Verdana" w:eastAsia="Verdana" w:hAnsi="Verdana" w:cs="Verdana"/>
          <w:color w:val="000000" w:themeColor="text1"/>
          <w:sz w:val="16"/>
          <w:szCs w:val="16"/>
        </w:rPr>
        <w:t>, Computational Mathematics, Statistics, Mechanics, Introduction to Group Theory</w:t>
      </w:r>
    </w:p>
    <w:p w14:paraId="29B56988" w14:textId="7BB15C8E" w:rsidR="003A659D" w:rsidRPr="001822CA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2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nd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: </w:t>
      </w:r>
      <w:r w:rsidR="00CA7110">
        <w:rPr>
          <w:rFonts w:ascii="Verdana" w:eastAsia="Verdana" w:hAnsi="Verdana" w:cs="Verdana"/>
          <w:color w:val="000000" w:themeColor="text1"/>
          <w:sz w:val="16"/>
          <w:szCs w:val="16"/>
        </w:rPr>
        <w:t>Multivariable Calculus, Statistics, Methods of Complex Functions, Ordinary Differential Equations, Mechanics, Applied Partial Differential Equations</w:t>
      </w:r>
    </w:p>
    <w:p w14:paraId="3406D05C" w14:textId="53F929AB" w:rsidR="003A659D" w:rsidRDefault="27E10EB8" w:rsidP="27E10EB8">
      <w:pPr>
        <w:pStyle w:val="Heading6"/>
        <w:jc w:val="left"/>
        <w:rPr>
          <w:rFonts w:ascii="Verdana" w:eastAsia="Verdana" w:hAnsi="Verdana" w:cs="Verdana"/>
          <w:color w:val="000000" w:themeColor="text1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3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rd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</w:t>
      </w:r>
      <w:r w:rsidR="00CA7110">
        <w:rPr>
          <w:rFonts w:ascii="Verdana" w:eastAsia="Verdana" w:hAnsi="Verdana" w:cs="Verdana"/>
          <w:color w:val="E33661"/>
          <w:sz w:val="16"/>
          <w:szCs w:val="16"/>
        </w:rPr>
        <w:t>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>:</w:t>
      </w:r>
      <w:r w:rsidRPr="27E10EB8">
        <w:rPr>
          <w:rFonts w:ascii="Verdana,Calibri" w:eastAsia="Verdana,Calibri" w:hAnsi="Verdana,Calibri" w:cs="Verdana,Calibri"/>
          <w:sz w:val="16"/>
          <w:szCs w:val="16"/>
        </w:rPr>
        <w:t xml:space="preserve"> </w:t>
      </w:r>
      <w:r w:rsidR="00CA7110">
        <w:rPr>
          <w:rFonts w:ascii="Verdana" w:eastAsia="Verdana" w:hAnsi="Verdana" w:cs="Verdana"/>
          <w:color w:val="000000" w:themeColor="text1"/>
          <w:sz w:val="16"/>
          <w:szCs w:val="16"/>
        </w:rPr>
        <w:t xml:space="preserve">Fluid Dynamics, Bayesian Modelling, Quantum Mechanics, Information Theory, Financial Mathematics, Mathematical Methods, Calculus of Variations </w:t>
      </w:r>
    </w:p>
    <w:p w14:paraId="5C522A0E" w14:textId="6EF21C7D" w:rsidR="00CA7110" w:rsidRPr="00CA7110" w:rsidRDefault="00CA7110" w:rsidP="00CA7110">
      <w:pPr>
        <w:rPr>
          <w:lang w:val="en-US"/>
        </w:rPr>
      </w:pPr>
      <w:r>
        <w:rPr>
          <w:rFonts w:eastAsia="Verdana" w:cs="Verdana"/>
          <w:color w:val="E33661"/>
          <w:sz w:val="16"/>
          <w:szCs w:val="16"/>
        </w:rPr>
        <w:t>4</w:t>
      </w:r>
      <w:r w:rsidRPr="00CA7110">
        <w:rPr>
          <w:rFonts w:eastAsia="Verdana" w:cs="Verdana"/>
          <w:color w:val="E33661"/>
          <w:sz w:val="16"/>
          <w:szCs w:val="16"/>
          <w:vertAlign w:val="superscript"/>
        </w:rPr>
        <w:t>th</w:t>
      </w:r>
      <w:r>
        <w:rPr>
          <w:rFonts w:eastAsia="Verdana" w:cs="Verdana"/>
          <w:color w:val="E33661"/>
          <w:sz w:val="16"/>
          <w:szCs w:val="16"/>
        </w:rPr>
        <w:t xml:space="preserve"> Year: </w:t>
      </w:r>
      <w:r>
        <w:rPr>
          <w:rFonts w:eastAsia="Verdana" w:cs="Verdana"/>
          <w:color w:val="000000" w:themeColor="text1"/>
          <w:sz w:val="16"/>
          <w:szCs w:val="16"/>
        </w:rPr>
        <w:t>Monte Carlo Methods, Advanced Fluid Dynamics, Quantum Information Theory, Complex Networks, Asymptotic, Quantum Computation, Stochastic Optimisation</w:t>
      </w:r>
    </w:p>
    <w:p w14:paraId="4D57888F" w14:textId="4C96F741" w:rsidR="003A659D" w:rsidRPr="003A659D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00D90975">
        <w:rPr>
          <w:rFonts w:ascii="Verdana" w:eastAsia="Verdana" w:hAnsi="Verdana" w:cs="Verdana"/>
          <w:color w:val="E33661"/>
          <w:sz w:val="16"/>
          <w:szCs w:val="16"/>
          <w:highlight w:val="yellow"/>
        </w:rPr>
        <w:t>Final Project</w:t>
      </w:r>
      <w:r w:rsidRPr="00D90975">
        <w:rPr>
          <w:rFonts w:ascii="Verdana,Calibri" w:eastAsia="Verdana,Calibri" w:hAnsi="Verdana,Calibri" w:cs="Verdana,Calibri"/>
          <w:sz w:val="16"/>
          <w:szCs w:val="16"/>
          <w:highlight w:val="yellow"/>
        </w:rPr>
        <w:t xml:space="preserve">: </w:t>
      </w:r>
      <w:r w:rsidR="003051EE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>“</w:t>
      </w:r>
      <w:r w:rsidR="00C3799D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 xml:space="preserve">Randomized </w:t>
      </w:r>
      <w:r w:rsidR="003051EE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 xml:space="preserve">Load </w:t>
      </w:r>
      <w:r w:rsidR="00C3799D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>Balancing</w:t>
      </w:r>
      <w:r w:rsidR="003051EE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 xml:space="preserve">”- This project required the </w:t>
      </w:r>
      <w:r w:rsidR="006E7CFF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 xml:space="preserve">theoretical and statistical </w:t>
      </w:r>
      <w:r w:rsidR="003051EE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>analysis</w:t>
      </w:r>
      <w:r w:rsidR="009F5A09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 xml:space="preserve"> of different </w:t>
      </w:r>
      <w:r w:rsidR="006E7CFF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 xml:space="preserve">balancing </w:t>
      </w:r>
      <w:r w:rsidR="009F5A09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>algorithms</w:t>
      </w:r>
      <w:r w:rsidR="00E7495B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 xml:space="preserve">, </w:t>
      </w:r>
      <w:r w:rsidR="006E7CFF" w:rsidRPr="00D9097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>in the allocation of tasks at a server network</w:t>
      </w:r>
      <w:r w:rsidR="002A0D95">
        <w:rPr>
          <w:rFonts w:ascii="Verdana" w:eastAsia="Verdana" w:hAnsi="Verdana" w:cs="Verdana"/>
          <w:color w:val="000000" w:themeColor="text1"/>
          <w:sz w:val="16"/>
          <w:szCs w:val="16"/>
          <w:highlight w:val="yellow"/>
        </w:rPr>
        <w:t>.</w:t>
      </w:r>
      <w:bookmarkStart w:id="4" w:name="_GoBack"/>
      <w:bookmarkEnd w:id="4"/>
    </w:p>
    <w:bookmarkEnd w:id="3"/>
    <w:p w14:paraId="4319EFD5" w14:textId="1CC92D5C" w:rsidR="001822CA" w:rsidRPr="003A659D" w:rsidRDefault="001822CA" w:rsidP="003A659D"/>
    <w:p w14:paraId="4A2D4710" w14:textId="77777777" w:rsidR="001822CA" w:rsidRDefault="001822CA" w:rsidP="00573E0B">
      <w:pPr>
        <w:pStyle w:val="Heading2"/>
        <w:rPr>
          <w:sz w:val="24"/>
        </w:rPr>
      </w:pPr>
    </w:p>
    <w:p w14:paraId="006DA1B1" w14:textId="623C9BAE" w:rsidR="00573E0B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Certifications</w:t>
      </w:r>
    </w:p>
    <w:p w14:paraId="3EEFC223" w14:textId="77777777" w:rsidR="00714335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Certification Name</w:t>
      </w:r>
    </w:p>
    <w:p w14:paraId="08E0B07D" w14:textId="18BC9D13" w:rsidR="00573E0B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Body</w:t>
      </w:r>
    </w:p>
    <w:p w14:paraId="2EDF63D4" w14:textId="77777777" w:rsidR="00573E0B" w:rsidRPr="00F54A01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Example Modules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: </w:t>
      </w:r>
      <w:r w:rsidRPr="27E10EB8">
        <w:rPr>
          <w:rFonts w:ascii="Verdana" w:eastAsia="Verdana" w:hAnsi="Verdana" w:cs="Verdana"/>
          <w:color w:val="000000" w:themeColor="text1"/>
          <w:sz w:val="16"/>
          <w:szCs w:val="16"/>
        </w:rPr>
        <w:t>List your modules</w:t>
      </w:r>
    </w:p>
    <w:p w14:paraId="01F71F05" w14:textId="27D82449" w:rsidR="00573E0B" w:rsidRDefault="00573E0B" w:rsidP="00573E0B">
      <w:pPr>
        <w:pStyle w:val="Heading2"/>
        <w:jc w:val="left"/>
      </w:pPr>
    </w:p>
    <w:p w14:paraId="1D1513A8" w14:textId="4C9FDB10" w:rsidR="00626E21" w:rsidRDefault="00626E21" w:rsidP="00573E0B">
      <w:pPr>
        <w:pStyle w:val="Heading2"/>
        <w:jc w:val="left"/>
      </w:pPr>
    </w:p>
    <w:p w14:paraId="248820B6" w14:textId="077A5063" w:rsidR="003A659D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Hobbies/extra Curricular activities</w:t>
      </w:r>
    </w:p>
    <w:p w14:paraId="550F7044" w14:textId="537BDAF9" w:rsidR="000F290E" w:rsidRPr="00A31193" w:rsidRDefault="003526D7" w:rsidP="00A31193">
      <w:pPr>
        <w:pStyle w:val="ListParagraph"/>
        <w:numPr>
          <w:ilvl w:val="0"/>
          <w:numId w:val="4"/>
        </w:numPr>
        <w:jc w:val="left"/>
        <w:rPr>
          <w:color w:val="auto"/>
          <w:sz w:val="16"/>
          <w:szCs w:val="16"/>
        </w:rPr>
      </w:pPr>
      <w:bookmarkStart w:id="5" w:name="_Hlk495499802"/>
      <w:r>
        <w:rPr>
          <w:color w:val="auto"/>
          <w:sz w:val="16"/>
          <w:szCs w:val="16"/>
        </w:rPr>
        <w:t xml:space="preserve">Squash </w:t>
      </w:r>
      <w:r w:rsidR="000F290E">
        <w:rPr>
          <w:color w:val="auto"/>
          <w:sz w:val="16"/>
          <w:szCs w:val="16"/>
        </w:rPr>
        <w:t>–</w:t>
      </w:r>
      <w:r>
        <w:rPr>
          <w:color w:val="auto"/>
          <w:sz w:val="16"/>
          <w:szCs w:val="16"/>
        </w:rPr>
        <w:t xml:space="preserve"> </w:t>
      </w:r>
      <w:r w:rsidR="00A31193">
        <w:rPr>
          <w:color w:val="auto"/>
          <w:sz w:val="16"/>
          <w:szCs w:val="16"/>
        </w:rPr>
        <w:t>In order to keep fit he plays squash once a week at his local club.</w:t>
      </w:r>
    </w:p>
    <w:p w14:paraId="1277A7EC" w14:textId="6067BD78" w:rsidR="00902FA2" w:rsidRPr="00F1136B" w:rsidRDefault="003526D7" w:rsidP="00F1136B">
      <w:pPr>
        <w:pStyle w:val="ListParagraph"/>
        <w:numPr>
          <w:ilvl w:val="0"/>
          <w:numId w:val="4"/>
        </w:numPr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Politics </w:t>
      </w:r>
      <w:r w:rsidR="0008112D">
        <w:rPr>
          <w:color w:val="auto"/>
          <w:sz w:val="16"/>
          <w:szCs w:val="16"/>
        </w:rPr>
        <w:t>–</w:t>
      </w:r>
      <w:r>
        <w:rPr>
          <w:color w:val="auto"/>
          <w:sz w:val="16"/>
          <w:szCs w:val="16"/>
        </w:rPr>
        <w:t xml:space="preserve"> </w:t>
      </w:r>
      <w:r w:rsidR="0008112D">
        <w:rPr>
          <w:color w:val="auto"/>
          <w:sz w:val="16"/>
          <w:szCs w:val="16"/>
        </w:rPr>
        <w:t xml:space="preserve">He enjoys </w:t>
      </w:r>
      <w:r w:rsidR="00D363F2">
        <w:rPr>
          <w:color w:val="auto"/>
          <w:sz w:val="16"/>
          <w:szCs w:val="16"/>
        </w:rPr>
        <w:t xml:space="preserve">keeping up to date </w:t>
      </w:r>
      <w:r w:rsidR="006515B0">
        <w:rPr>
          <w:color w:val="auto"/>
          <w:sz w:val="16"/>
          <w:szCs w:val="16"/>
        </w:rPr>
        <w:t xml:space="preserve">in </w:t>
      </w:r>
      <w:r w:rsidR="0008112D">
        <w:rPr>
          <w:color w:val="auto"/>
          <w:sz w:val="16"/>
          <w:szCs w:val="16"/>
        </w:rPr>
        <w:t>both British and American politics.</w:t>
      </w:r>
    </w:p>
    <w:bookmarkEnd w:id="5"/>
    <w:p w14:paraId="7597DC29" w14:textId="77777777" w:rsidR="0088203D" w:rsidRPr="00DF4065" w:rsidRDefault="0088203D" w:rsidP="003A659D">
      <w:pPr>
        <w:pStyle w:val="Heading2"/>
        <w:rPr>
          <w:sz w:val="24"/>
        </w:rPr>
      </w:pPr>
    </w:p>
    <w:p w14:paraId="0661F13B" w14:textId="160FDF5C" w:rsidR="003A659D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Volunteer Work</w:t>
      </w:r>
    </w:p>
    <w:p w14:paraId="72BD853D" w14:textId="56796AF9" w:rsidR="00714335" w:rsidRDefault="00D92CA1" w:rsidP="27E10EB8">
      <w:pPr>
        <w:pStyle w:val="Heading6"/>
        <w:jc w:val="left"/>
        <w:rPr>
          <w:rFonts w:ascii="Verdana,Calibri" w:eastAsia="Verdana,Calibri" w:hAnsi="Verdana,Calibri" w:cs="Verdana,Calibri"/>
          <w:color w:val="E33661"/>
          <w:sz w:val="16"/>
          <w:szCs w:val="16"/>
        </w:rPr>
      </w:pPr>
      <w:r>
        <w:rPr>
          <w:rFonts w:ascii="Verdana" w:eastAsia="Verdana" w:hAnsi="Verdana" w:cs="Verdana"/>
          <w:color w:val="E33661"/>
          <w:sz w:val="16"/>
          <w:szCs w:val="16"/>
        </w:rPr>
        <w:t>After School Activity</w:t>
      </w:r>
      <w:r w:rsidR="000F290E">
        <w:rPr>
          <w:rFonts w:ascii="Verdana" w:eastAsia="Verdana" w:hAnsi="Verdana" w:cs="Verdana"/>
          <w:color w:val="E33661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E33661"/>
          <w:sz w:val="16"/>
          <w:szCs w:val="16"/>
        </w:rPr>
        <w:t>L</w:t>
      </w:r>
      <w:r w:rsidR="000F290E">
        <w:rPr>
          <w:rFonts w:ascii="Verdana" w:eastAsia="Verdana" w:hAnsi="Verdana" w:cs="Verdana"/>
          <w:color w:val="E33661"/>
          <w:sz w:val="16"/>
          <w:szCs w:val="16"/>
        </w:rPr>
        <w:t>eader</w:t>
      </w:r>
    </w:p>
    <w:p w14:paraId="133E8B4C" w14:textId="38626D9F" w:rsidR="003C50DF" w:rsidRPr="00D92CA1" w:rsidRDefault="000F290E" w:rsidP="27E10EB8">
      <w:pPr>
        <w:pStyle w:val="Heading6"/>
        <w:jc w:val="left"/>
        <w:rPr>
          <w:rFonts w:ascii="Verdana" w:eastAsia="Verdana" w:hAnsi="Verdana" w:cs="Verdana"/>
          <w:color w:val="000000" w:themeColor="text1"/>
          <w:sz w:val="16"/>
          <w:szCs w:val="16"/>
        </w:rPr>
      </w:pPr>
      <w:r>
        <w:rPr>
          <w:rFonts w:ascii="Verdana" w:eastAsia="Verdana" w:hAnsi="Verdana" w:cs="Verdana"/>
          <w:color w:val="E33661"/>
          <w:sz w:val="16"/>
          <w:szCs w:val="16"/>
        </w:rPr>
        <w:t>Trinity Catholic High School</w:t>
      </w:r>
      <w:r w:rsidR="27E10EB8"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: </w:t>
      </w:r>
      <w:r>
        <w:rPr>
          <w:rFonts w:ascii="Verdana" w:eastAsia="Verdana" w:hAnsi="Verdana" w:cs="Verdana"/>
          <w:color w:val="auto"/>
          <w:sz w:val="16"/>
          <w:szCs w:val="16"/>
        </w:rPr>
        <w:t xml:space="preserve">Reagan ran </w:t>
      </w:r>
      <w:r w:rsidR="00D92CA1">
        <w:rPr>
          <w:rFonts w:ascii="Verdana" w:eastAsia="Verdana" w:hAnsi="Verdana" w:cs="Verdana"/>
          <w:color w:val="auto"/>
          <w:sz w:val="16"/>
          <w:szCs w:val="16"/>
        </w:rPr>
        <w:t>mathematics taster classes for younger students who excelled at mathematics. This included presenting topics in mathematics; preparing exercises to test the students understanding</w:t>
      </w:r>
      <w:r w:rsidR="006515B0">
        <w:rPr>
          <w:rFonts w:ascii="Verdana" w:eastAsia="Verdana" w:hAnsi="Verdana" w:cs="Verdana"/>
          <w:color w:val="auto"/>
          <w:sz w:val="16"/>
          <w:szCs w:val="16"/>
        </w:rPr>
        <w:t xml:space="preserve"> and</w:t>
      </w:r>
      <w:r w:rsidR="00D92CA1">
        <w:rPr>
          <w:rFonts w:ascii="Verdana" w:eastAsia="Verdana" w:hAnsi="Verdana" w:cs="Verdana"/>
          <w:color w:val="auto"/>
          <w:sz w:val="16"/>
          <w:szCs w:val="16"/>
        </w:rPr>
        <w:t xml:space="preserve"> engaging the students with group activities.</w:t>
      </w:r>
    </w:p>
    <w:p w14:paraId="5B29BFF9" w14:textId="5EBDE757" w:rsidR="00C3799D" w:rsidRPr="00C3799D" w:rsidRDefault="00C3799D" w:rsidP="00C3799D">
      <w:pPr>
        <w:pStyle w:val="Heading6"/>
        <w:jc w:val="left"/>
        <w:rPr>
          <w:rFonts w:ascii="Verdana" w:eastAsia="Verdana" w:hAnsi="Verdana" w:cs="Verdana"/>
          <w:color w:val="000000" w:themeColor="text1"/>
          <w:sz w:val="16"/>
          <w:szCs w:val="16"/>
        </w:rPr>
      </w:pPr>
    </w:p>
    <w:sectPr w:rsidR="00C3799D" w:rsidRPr="00C3799D" w:rsidSect="004226F1">
      <w:type w:val="continuous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BCB47" w14:textId="77777777" w:rsidR="000921DE" w:rsidRDefault="000921DE" w:rsidP="00C748E4">
      <w:pPr>
        <w:spacing w:after="0" w:line="240" w:lineRule="auto"/>
      </w:pPr>
      <w:r>
        <w:separator/>
      </w:r>
    </w:p>
  </w:endnote>
  <w:endnote w:type="continuationSeparator" w:id="0">
    <w:p w14:paraId="16E3FA32" w14:textId="77777777" w:rsidR="000921DE" w:rsidRDefault="000921DE" w:rsidP="00C7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,Calibri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25AEC15" w14:paraId="2A9D0085" w14:textId="77777777" w:rsidTr="025AEC15">
      <w:tc>
        <w:tcPr>
          <w:tcW w:w="3009" w:type="dxa"/>
        </w:tcPr>
        <w:p w14:paraId="7B253E8D" w14:textId="1A14C59D" w:rsidR="025AEC15" w:rsidRDefault="025AEC15" w:rsidP="025AEC15">
          <w:pPr>
            <w:pStyle w:val="Header"/>
            <w:ind w:left="-115"/>
          </w:pPr>
        </w:p>
      </w:tc>
      <w:tc>
        <w:tcPr>
          <w:tcW w:w="3009" w:type="dxa"/>
        </w:tcPr>
        <w:p w14:paraId="609E175D" w14:textId="10792C46" w:rsidR="025AEC15" w:rsidRDefault="025AEC15" w:rsidP="025AEC15">
          <w:pPr>
            <w:pStyle w:val="Header"/>
            <w:jc w:val="center"/>
          </w:pPr>
        </w:p>
      </w:tc>
      <w:tc>
        <w:tcPr>
          <w:tcW w:w="3009" w:type="dxa"/>
        </w:tcPr>
        <w:p w14:paraId="711F55D0" w14:textId="1A472708" w:rsidR="025AEC15" w:rsidRDefault="025AEC15" w:rsidP="025AEC15">
          <w:pPr>
            <w:pStyle w:val="Header"/>
            <w:ind w:right="-115"/>
            <w:jc w:val="right"/>
          </w:pPr>
        </w:p>
      </w:tc>
    </w:tr>
  </w:tbl>
  <w:p w14:paraId="58BB508C" w14:textId="1423FEE4" w:rsidR="025AEC15" w:rsidRDefault="025AEC15" w:rsidP="025AE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73DEB" w14:textId="77777777" w:rsidR="000921DE" w:rsidRDefault="000921DE" w:rsidP="00C748E4">
      <w:pPr>
        <w:spacing w:after="0" w:line="240" w:lineRule="auto"/>
      </w:pPr>
      <w:r>
        <w:separator/>
      </w:r>
    </w:p>
  </w:footnote>
  <w:footnote w:type="continuationSeparator" w:id="0">
    <w:p w14:paraId="662DC699" w14:textId="77777777" w:rsidR="000921DE" w:rsidRDefault="000921DE" w:rsidP="00C7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F75D1" w14:textId="48C5A2D9" w:rsidR="00C748E4" w:rsidRPr="004500A2" w:rsidRDefault="00C748E4" w:rsidP="27E10EB8">
    <w:pPr>
      <w:pStyle w:val="Header"/>
      <w:rPr>
        <w:color w:val="FFFFFF" w:themeColor="background1"/>
        <w:sz w:val="52"/>
        <w:szCs w:val="52"/>
      </w:rPr>
    </w:pPr>
    <w:r w:rsidRPr="00C748E4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1CBE1FDB" wp14:editId="12923B89">
          <wp:simplePos x="0" y="0"/>
          <wp:positionH relativeFrom="column">
            <wp:posOffset>4914900</wp:posOffset>
          </wp:positionH>
          <wp:positionV relativeFrom="paragraph">
            <wp:posOffset>-69274</wp:posOffset>
          </wp:positionV>
          <wp:extent cx="1513840" cy="550028"/>
          <wp:effectExtent l="0" t="0" r="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13840" cy="55002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48E4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4C2B4B2E" wp14:editId="0F02B869">
          <wp:simplePos x="0" y="0"/>
          <wp:positionH relativeFrom="page">
            <wp:posOffset>24452</wp:posOffset>
          </wp:positionH>
          <wp:positionV relativeFrom="paragraph">
            <wp:posOffset>-212725</wp:posOffset>
          </wp:positionV>
          <wp:extent cx="7499852" cy="835572"/>
          <wp:effectExtent l="38100" t="38100" r="25400" b="4127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9852" cy="835572"/>
                  </a:xfrm>
                  <a:prstGeom prst="rect">
                    <a:avLst/>
                  </a:prstGeom>
                  <a:noFill/>
                  <a:ln w="38100">
                    <a:solidFill>
                      <a:srgbClr val="E3366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00A2">
      <w:rPr>
        <w:color w:val="FFFFFF" w:themeColor="background1"/>
        <w:sz w:val="52"/>
        <w:szCs w:val="52"/>
      </w:rPr>
      <w:t>Reagan Prince</w:t>
    </w:r>
  </w:p>
  <w:p w14:paraId="63B7A293" w14:textId="77777777" w:rsidR="00C748E4" w:rsidRDefault="00C74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9FD"/>
    <w:multiLevelType w:val="hybridMultilevel"/>
    <w:tmpl w:val="A3AC7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D232F"/>
    <w:multiLevelType w:val="hybridMultilevel"/>
    <w:tmpl w:val="1854C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431E3"/>
    <w:multiLevelType w:val="hybridMultilevel"/>
    <w:tmpl w:val="1872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D0CA5"/>
    <w:multiLevelType w:val="hybridMultilevel"/>
    <w:tmpl w:val="9D5E8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8284F"/>
    <w:multiLevelType w:val="hybridMultilevel"/>
    <w:tmpl w:val="35845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2514D6"/>
    <w:multiLevelType w:val="hybridMultilevel"/>
    <w:tmpl w:val="F0E65C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E4"/>
    <w:rsid w:val="00007B52"/>
    <w:rsid w:val="00011EEF"/>
    <w:rsid w:val="00017839"/>
    <w:rsid w:val="000279A8"/>
    <w:rsid w:val="000307E9"/>
    <w:rsid w:val="00040E45"/>
    <w:rsid w:val="0008112D"/>
    <w:rsid w:val="0008512D"/>
    <w:rsid w:val="000907C1"/>
    <w:rsid w:val="000921DE"/>
    <w:rsid w:val="00094ED2"/>
    <w:rsid w:val="00096509"/>
    <w:rsid w:val="00097C34"/>
    <w:rsid w:val="000A251D"/>
    <w:rsid w:val="000B2E46"/>
    <w:rsid w:val="000C04A6"/>
    <w:rsid w:val="000E075C"/>
    <w:rsid w:val="000F290E"/>
    <w:rsid w:val="00101117"/>
    <w:rsid w:val="00107A4C"/>
    <w:rsid w:val="00120C4C"/>
    <w:rsid w:val="00121B8A"/>
    <w:rsid w:val="00135A14"/>
    <w:rsid w:val="00135C96"/>
    <w:rsid w:val="001477FF"/>
    <w:rsid w:val="00150B52"/>
    <w:rsid w:val="001553BF"/>
    <w:rsid w:val="00155A9B"/>
    <w:rsid w:val="00176571"/>
    <w:rsid w:val="00177F13"/>
    <w:rsid w:val="001822CA"/>
    <w:rsid w:val="00185D84"/>
    <w:rsid w:val="00190AD8"/>
    <w:rsid w:val="001946C6"/>
    <w:rsid w:val="00196E1A"/>
    <w:rsid w:val="001A6547"/>
    <w:rsid w:val="001B2920"/>
    <w:rsid w:val="001C15A6"/>
    <w:rsid w:val="001C30D1"/>
    <w:rsid w:val="001D1C1C"/>
    <w:rsid w:val="001E21EA"/>
    <w:rsid w:val="001E6660"/>
    <w:rsid w:val="002015C1"/>
    <w:rsid w:val="00205C4A"/>
    <w:rsid w:val="00222311"/>
    <w:rsid w:val="002405BF"/>
    <w:rsid w:val="0024570D"/>
    <w:rsid w:val="00264290"/>
    <w:rsid w:val="00286894"/>
    <w:rsid w:val="002A0D95"/>
    <w:rsid w:val="002A21E3"/>
    <w:rsid w:val="003051EE"/>
    <w:rsid w:val="0030597A"/>
    <w:rsid w:val="00311E1D"/>
    <w:rsid w:val="003138C6"/>
    <w:rsid w:val="003217FB"/>
    <w:rsid w:val="00330F2A"/>
    <w:rsid w:val="0034495D"/>
    <w:rsid w:val="003526D7"/>
    <w:rsid w:val="00364AEF"/>
    <w:rsid w:val="003666B4"/>
    <w:rsid w:val="00381983"/>
    <w:rsid w:val="0038329F"/>
    <w:rsid w:val="00390352"/>
    <w:rsid w:val="00391A39"/>
    <w:rsid w:val="00394BA7"/>
    <w:rsid w:val="003A2458"/>
    <w:rsid w:val="003A5B38"/>
    <w:rsid w:val="003A659D"/>
    <w:rsid w:val="003C39A1"/>
    <w:rsid w:val="003C50DF"/>
    <w:rsid w:val="004142E2"/>
    <w:rsid w:val="00416804"/>
    <w:rsid w:val="004226F1"/>
    <w:rsid w:val="00425D86"/>
    <w:rsid w:val="004403AA"/>
    <w:rsid w:val="00446B8C"/>
    <w:rsid w:val="004500A2"/>
    <w:rsid w:val="00455761"/>
    <w:rsid w:val="00457981"/>
    <w:rsid w:val="00460CAA"/>
    <w:rsid w:val="00464695"/>
    <w:rsid w:val="004658A4"/>
    <w:rsid w:val="00473D7F"/>
    <w:rsid w:val="004B4EBF"/>
    <w:rsid w:val="004C5600"/>
    <w:rsid w:val="004C70B7"/>
    <w:rsid w:val="004D3A6F"/>
    <w:rsid w:val="004D7EA8"/>
    <w:rsid w:val="004E140A"/>
    <w:rsid w:val="004E5449"/>
    <w:rsid w:val="004F66D5"/>
    <w:rsid w:val="00517929"/>
    <w:rsid w:val="00520C1B"/>
    <w:rsid w:val="00527D10"/>
    <w:rsid w:val="00532AE0"/>
    <w:rsid w:val="00533A3B"/>
    <w:rsid w:val="0053413F"/>
    <w:rsid w:val="00536262"/>
    <w:rsid w:val="005436FC"/>
    <w:rsid w:val="00544807"/>
    <w:rsid w:val="00551618"/>
    <w:rsid w:val="00552025"/>
    <w:rsid w:val="0055601A"/>
    <w:rsid w:val="00563AA6"/>
    <w:rsid w:val="005702C0"/>
    <w:rsid w:val="00573E0B"/>
    <w:rsid w:val="00580DC3"/>
    <w:rsid w:val="00584A36"/>
    <w:rsid w:val="005B6974"/>
    <w:rsid w:val="005E020B"/>
    <w:rsid w:val="005F6E5F"/>
    <w:rsid w:val="005F7C63"/>
    <w:rsid w:val="00613874"/>
    <w:rsid w:val="00613E0C"/>
    <w:rsid w:val="006256B1"/>
    <w:rsid w:val="00626E21"/>
    <w:rsid w:val="0063742C"/>
    <w:rsid w:val="00637D76"/>
    <w:rsid w:val="006515B0"/>
    <w:rsid w:val="00653863"/>
    <w:rsid w:val="00656F11"/>
    <w:rsid w:val="006577A0"/>
    <w:rsid w:val="00663727"/>
    <w:rsid w:val="00663934"/>
    <w:rsid w:val="00663AF0"/>
    <w:rsid w:val="00663D51"/>
    <w:rsid w:val="00673FC8"/>
    <w:rsid w:val="006751E8"/>
    <w:rsid w:val="00684B71"/>
    <w:rsid w:val="00693106"/>
    <w:rsid w:val="006C07AA"/>
    <w:rsid w:val="006C4DD0"/>
    <w:rsid w:val="006C566D"/>
    <w:rsid w:val="006D034C"/>
    <w:rsid w:val="006D75C6"/>
    <w:rsid w:val="006E7CFF"/>
    <w:rsid w:val="00705930"/>
    <w:rsid w:val="00714335"/>
    <w:rsid w:val="00733BAC"/>
    <w:rsid w:val="00734561"/>
    <w:rsid w:val="00751010"/>
    <w:rsid w:val="0075359A"/>
    <w:rsid w:val="00792433"/>
    <w:rsid w:val="007D4EB2"/>
    <w:rsid w:val="007E490E"/>
    <w:rsid w:val="00806C0C"/>
    <w:rsid w:val="00824EB2"/>
    <w:rsid w:val="008270E6"/>
    <w:rsid w:val="00843ABC"/>
    <w:rsid w:val="00852026"/>
    <w:rsid w:val="008756D2"/>
    <w:rsid w:val="008757E4"/>
    <w:rsid w:val="00876C99"/>
    <w:rsid w:val="0088203D"/>
    <w:rsid w:val="00882C99"/>
    <w:rsid w:val="008A29EA"/>
    <w:rsid w:val="008C33C5"/>
    <w:rsid w:val="008E78B6"/>
    <w:rsid w:val="008F7DDF"/>
    <w:rsid w:val="00902FA2"/>
    <w:rsid w:val="009067C2"/>
    <w:rsid w:val="009273D6"/>
    <w:rsid w:val="009414C8"/>
    <w:rsid w:val="00945E4A"/>
    <w:rsid w:val="00955FB2"/>
    <w:rsid w:val="00957A1A"/>
    <w:rsid w:val="00980A36"/>
    <w:rsid w:val="00983071"/>
    <w:rsid w:val="0098383C"/>
    <w:rsid w:val="009A11C6"/>
    <w:rsid w:val="009A622F"/>
    <w:rsid w:val="009B5A00"/>
    <w:rsid w:val="009B7C3F"/>
    <w:rsid w:val="009E53C7"/>
    <w:rsid w:val="009F5A09"/>
    <w:rsid w:val="00A11CF7"/>
    <w:rsid w:val="00A148EA"/>
    <w:rsid w:val="00A161F1"/>
    <w:rsid w:val="00A234D4"/>
    <w:rsid w:val="00A30CC0"/>
    <w:rsid w:val="00A31193"/>
    <w:rsid w:val="00A63CE1"/>
    <w:rsid w:val="00A64FF6"/>
    <w:rsid w:val="00A745C4"/>
    <w:rsid w:val="00A80E4A"/>
    <w:rsid w:val="00A80F21"/>
    <w:rsid w:val="00A90AD8"/>
    <w:rsid w:val="00AB5A9D"/>
    <w:rsid w:val="00B04059"/>
    <w:rsid w:val="00B108B1"/>
    <w:rsid w:val="00B10BBD"/>
    <w:rsid w:val="00B125DD"/>
    <w:rsid w:val="00B23FDF"/>
    <w:rsid w:val="00B34F0C"/>
    <w:rsid w:val="00B35C75"/>
    <w:rsid w:val="00B41263"/>
    <w:rsid w:val="00B56064"/>
    <w:rsid w:val="00B57C5B"/>
    <w:rsid w:val="00B677C2"/>
    <w:rsid w:val="00B76EB0"/>
    <w:rsid w:val="00B822BB"/>
    <w:rsid w:val="00BA371B"/>
    <w:rsid w:val="00BA7FBF"/>
    <w:rsid w:val="00BB3569"/>
    <w:rsid w:val="00BC127D"/>
    <w:rsid w:val="00BD333C"/>
    <w:rsid w:val="00BF398A"/>
    <w:rsid w:val="00BF3C24"/>
    <w:rsid w:val="00BF3C7F"/>
    <w:rsid w:val="00C32B66"/>
    <w:rsid w:val="00C32C94"/>
    <w:rsid w:val="00C33D00"/>
    <w:rsid w:val="00C35F81"/>
    <w:rsid w:val="00C3799D"/>
    <w:rsid w:val="00C5039B"/>
    <w:rsid w:val="00C513BA"/>
    <w:rsid w:val="00C516A6"/>
    <w:rsid w:val="00C65D3A"/>
    <w:rsid w:val="00C73812"/>
    <w:rsid w:val="00C748E4"/>
    <w:rsid w:val="00C87481"/>
    <w:rsid w:val="00CA7110"/>
    <w:rsid w:val="00CB33BE"/>
    <w:rsid w:val="00CC2AE4"/>
    <w:rsid w:val="00CC31BF"/>
    <w:rsid w:val="00CC7DC3"/>
    <w:rsid w:val="00CD7534"/>
    <w:rsid w:val="00CE37DB"/>
    <w:rsid w:val="00CF1D71"/>
    <w:rsid w:val="00CF3384"/>
    <w:rsid w:val="00CF40C4"/>
    <w:rsid w:val="00D04999"/>
    <w:rsid w:val="00D1275F"/>
    <w:rsid w:val="00D15A5E"/>
    <w:rsid w:val="00D17810"/>
    <w:rsid w:val="00D348B5"/>
    <w:rsid w:val="00D35FA1"/>
    <w:rsid w:val="00D363F2"/>
    <w:rsid w:val="00D439B0"/>
    <w:rsid w:val="00D8166A"/>
    <w:rsid w:val="00D82160"/>
    <w:rsid w:val="00D90975"/>
    <w:rsid w:val="00D92CA1"/>
    <w:rsid w:val="00DA09DA"/>
    <w:rsid w:val="00DA5688"/>
    <w:rsid w:val="00DE0780"/>
    <w:rsid w:val="00DE3F20"/>
    <w:rsid w:val="00DE4F48"/>
    <w:rsid w:val="00DF4065"/>
    <w:rsid w:val="00E263E1"/>
    <w:rsid w:val="00E46DE2"/>
    <w:rsid w:val="00E57815"/>
    <w:rsid w:val="00E57E6B"/>
    <w:rsid w:val="00E7495B"/>
    <w:rsid w:val="00E76BFF"/>
    <w:rsid w:val="00E84A13"/>
    <w:rsid w:val="00E901AF"/>
    <w:rsid w:val="00E95D46"/>
    <w:rsid w:val="00EB1277"/>
    <w:rsid w:val="00ED659B"/>
    <w:rsid w:val="00EF674D"/>
    <w:rsid w:val="00F0445C"/>
    <w:rsid w:val="00F1136B"/>
    <w:rsid w:val="00F24BB1"/>
    <w:rsid w:val="00F30D4D"/>
    <w:rsid w:val="00F54A01"/>
    <w:rsid w:val="00F62AE5"/>
    <w:rsid w:val="00F72CA0"/>
    <w:rsid w:val="00F84BDA"/>
    <w:rsid w:val="00F863FB"/>
    <w:rsid w:val="00F87356"/>
    <w:rsid w:val="00FA41F5"/>
    <w:rsid w:val="00FB2E74"/>
    <w:rsid w:val="00FC1BBC"/>
    <w:rsid w:val="00FC282A"/>
    <w:rsid w:val="00FD222E"/>
    <w:rsid w:val="00FE209E"/>
    <w:rsid w:val="00FE38C6"/>
    <w:rsid w:val="00FF42F1"/>
    <w:rsid w:val="025AEC15"/>
    <w:rsid w:val="03083AAD"/>
    <w:rsid w:val="0C9B6415"/>
    <w:rsid w:val="27E10EB8"/>
    <w:rsid w:val="2D79D2A2"/>
    <w:rsid w:val="2F123728"/>
    <w:rsid w:val="5353A4A2"/>
    <w:rsid w:val="6DBDA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A4A2"/>
  <w15:chartTrackingRefBased/>
  <w15:docId w15:val="{BC19D9D3-F842-447C-AE08-7FB608D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E6B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3366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82C99"/>
    <w:pPr>
      <w:keepNext/>
      <w:keepLines/>
      <w:pBdr>
        <w:bottom w:val="single" w:sz="8" w:space="6" w:color="E33661"/>
      </w:pBdr>
      <w:spacing w:after="360" w:line="240" w:lineRule="auto"/>
      <w:contextualSpacing/>
      <w:jc w:val="center"/>
      <w:outlineLvl w:val="1"/>
    </w:pPr>
    <w:rPr>
      <w:rFonts w:eastAsiaTheme="majorEastAsia" w:cstheme="majorBidi"/>
      <w:caps/>
      <w:color w:val="E33661"/>
      <w:sz w:val="28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748E4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color w:val="2E373C"/>
      <w:szCs w:val="24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613874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  <w:color w:val="2E373C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600"/>
    <w:pPr>
      <w:keepNext/>
      <w:keepLines/>
      <w:spacing w:before="40" w:after="0"/>
      <w:jc w:val="center"/>
      <w:outlineLvl w:val="4"/>
    </w:pPr>
    <w:rPr>
      <w:rFonts w:eastAsiaTheme="majorEastAsia" w:cstheme="majorBidi"/>
      <w:color w:val="368EC8"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48E4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368EC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C99"/>
    <w:rPr>
      <w:rFonts w:ascii="Verdana" w:eastAsiaTheme="majorEastAsia" w:hAnsi="Verdana" w:cstheme="majorBidi"/>
      <w:caps/>
      <w:color w:val="E3366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48E4"/>
    <w:rPr>
      <w:rFonts w:asciiTheme="majorHAnsi" w:eastAsiaTheme="majorEastAsia" w:hAnsiTheme="majorHAnsi" w:cstheme="majorBidi"/>
      <w:caps/>
      <w:color w:val="2E373C"/>
      <w:sz w:val="1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13874"/>
    <w:rPr>
      <w:rFonts w:ascii="Verdana" w:eastAsiaTheme="majorEastAsia" w:hAnsi="Verdana" w:cstheme="majorBidi"/>
      <w:b/>
      <w:iCs/>
      <w:caps/>
      <w:color w:val="2E373C"/>
      <w:sz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748E4"/>
    <w:rPr>
      <w:rFonts w:asciiTheme="majorHAnsi" w:eastAsiaTheme="majorEastAsia" w:hAnsiTheme="majorHAnsi" w:cstheme="majorBidi"/>
      <w:color w:val="368EC8"/>
      <w:sz w:val="1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C748E4"/>
    <w:pPr>
      <w:spacing w:after="60"/>
      <w:ind w:left="720"/>
      <w:contextualSpacing/>
      <w:jc w:val="center"/>
    </w:pPr>
    <w:rPr>
      <w:color w:val="2E373C"/>
      <w:lang w:val="en-US"/>
    </w:rPr>
  </w:style>
  <w:style w:type="table" w:styleId="PlainTable4">
    <w:name w:val="Plain Table 4"/>
    <w:basedOn w:val="TableNormal"/>
    <w:uiPriority w:val="44"/>
    <w:rsid w:val="00C748E4"/>
    <w:pPr>
      <w:spacing w:after="0" w:line="240" w:lineRule="auto"/>
      <w:jc w:val="center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748E4"/>
    <w:pPr>
      <w:framePr w:hSpace="180" w:wrap="around" w:vAnchor="page" w:hAnchor="margin" w:y="127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pacing w:before="200" w:after="120"/>
      <w:jc w:val="center"/>
    </w:pPr>
    <w:rPr>
      <w:color w:val="0B8EC8"/>
      <w:sz w:val="24"/>
      <w:lang w:val="en-US"/>
    </w:rPr>
  </w:style>
  <w:style w:type="character" w:customStyle="1" w:styleId="GraphicChar">
    <w:name w:val="Graphic Char"/>
    <w:basedOn w:val="DefaultParagraphFont"/>
    <w:link w:val="Graphic"/>
    <w:uiPriority w:val="10"/>
    <w:rsid w:val="00C748E4"/>
    <w:rPr>
      <w:color w:val="0B8EC8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E4"/>
  </w:style>
  <w:style w:type="paragraph" w:styleId="Footer">
    <w:name w:val="footer"/>
    <w:basedOn w:val="Normal"/>
    <w:link w:val="FooterChar"/>
    <w:uiPriority w:val="99"/>
    <w:unhideWhenUsed/>
    <w:rsid w:val="00C7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E4"/>
  </w:style>
  <w:style w:type="table" w:styleId="TableGrid">
    <w:name w:val="Table Grid"/>
    <w:basedOn w:val="TableNormal"/>
    <w:uiPriority w:val="39"/>
    <w:rsid w:val="00C748E4"/>
    <w:pPr>
      <w:spacing w:after="0" w:line="240" w:lineRule="auto"/>
      <w:jc w:val="center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C5600"/>
    <w:rPr>
      <w:rFonts w:ascii="Verdana" w:eastAsiaTheme="majorEastAsia" w:hAnsi="Verdana" w:cstheme="majorBidi"/>
      <w:color w:val="368EC8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C99"/>
    <w:rPr>
      <w:rFonts w:asciiTheme="majorHAnsi" w:eastAsiaTheme="majorEastAsia" w:hAnsiTheme="majorHAnsi" w:cstheme="majorBidi"/>
      <w:color w:val="E33661"/>
      <w:sz w:val="32"/>
      <w:szCs w:val="32"/>
    </w:rPr>
  </w:style>
  <w:style w:type="character" w:styleId="Strong">
    <w:name w:val="Strong"/>
    <w:basedOn w:val="DefaultParagraphFont"/>
    <w:uiPriority w:val="22"/>
    <w:qFormat/>
    <w:rsid w:val="00097C34"/>
    <w:rPr>
      <w:b/>
      <w:bCs/>
    </w:rPr>
  </w:style>
  <w:style w:type="character" w:styleId="BookTitle">
    <w:name w:val="Book Title"/>
    <w:basedOn w:val="DefaultParagraphFont"/>
    <w:uiPriority w:val="33"/>
    <w:qFormat/>
    <w:rsid w:val="00097C3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F66D5"/>
    <w:rPr>
      <w:i/>
      <w:iCs/>
    </w:rPr>
  </w:style>
  <w:style w:type="paragraph" w:styleId="NoSpacing">
    <w:name w:val="No Spacing"/>
    <w:uiPriority w:val="1"/>
    <w:qFormat/>
    <w:rsid w:val="006C4DD0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4" ma:contentTypeDescription="Create a new document." ma:contentTypeScope="" ma:versionID="edc7ece1d81a82382376bf15ab9148af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e01f491a4fd57598f7a6a83f3a11b5c4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28D34-32B7-4AA2-ADCA-4742E04AA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F373EF-15C9-4ABC-B740-11F25C0F2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CF0D60-C913-42EA-B5AE-53A6E9D89D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7204F6-731D-443B-AD1B-51612DD9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3865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Gurney</dc:creator>
  <cp:keywords/>
  <dc:description/>
  <cp:lastModifiedBy>Reagan Prince</cp:lastModifiedBy>
  <cp:revision>3</cp:revision>
  <cp:lastPrinted>2017-06-26T08:07:00Z</cp:lastPrinted>
  <dcterms:created xsi:type="dcterms:W3CDTF">2019-03-08T15:12:00Z</dcterms:created>
  <dcterms:modified xsi:type="dcterms:W3CDTF">2019-03-11T09:16:00Z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