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00" w:rsidRDefault="00325DF5" w:rsidP="008F2700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2019/</w:t>
      </w:r>
      <w:r w:rsidRPr="00325DF5">
        <w:rPr>
          <w:rFonts w:ascii="微軟正黑體" w:eastAsia="微軟正黑體" w:hAnsi="微軟正黑體" w:hint="eastAsia"/>
          <w:b/>
        </w:rPr>
        <w:t>1</w:t>
      </w:r>
      <w:r w:rsidR="00EF5AEB">
        <w:rPr>
          <w:rFonts w:ascii="微軟正黑體" w:eastAsia="微軟正黑體" w:hAnsi="微軟正黑體" w:hint="eastAsia"/>
          <w:b/>
        </w:rPr>
        <w:t>1</w:t>
      </w:r>
      <w:r w:rsidRPr="00325DF5">
        <w:rPr>
          <w:rFonts w:ascii="微軟正黑體" w:eastAsia="微軟正黑體" w:hAnsi="微軟正黑體" w:hint="eastAsia"/>
          <w:b/>
        </w:rPr>
        <w:t>/</w:t>
      </w:r>
      <w:r w:rsidR="00EF5AEB">
        <w:rPr>
          <w:rFonts w:ascii="微軟正黑體" w:eastAsia="微軟正黑體" w:hAnsi="微軟正黑體" w:hint="eastAsia"/>
          <w:b/>
        </w:rPr>
        <w:t>04</w:t>
      </w:r>
      <w:r w:rsidRPr="00325DF5">
        <w:rPr>
          <w:rFonts w:ascii="微軟正黑體" w:eastAsia="微軟正黑體" w:hAnsi="微軟正黑體" w:hint="eastAsia"/>
          <w:b/>
        </w:rPr>
        <w:t xml:space="preserve"> 上午主題：</w:t>
      </w:r>
      <w:r w:rsidR="00E93706">
        <w:rPr>
          <w:rFonts w:ascii="微軟正黑體" w:eastAsia="微軟正黑體" w:hAnsi="微軟正黑體"/>
          <w:b/>
        </w:rPr>
        <w:t xml:space="preserve"> </w:t>
      </w:r>
      <w:r w:rsidR="00E93706">
        <w:rPr>
          <w:rFonts w:ascii="微軟正黑體" w:eastAsia="微軟正黑體" w:hAnsi="微軟正黑體" w:hint="eastAsia"/>
          <w:b/>
        </w:rPr>
        <w:t>人工智慧發展趨勢</w:t>
      </w:r>
    </w:p>
    <w:p w:rsidR="008F2700" w:rsidRDefault="00545EB4" w:rsidP="008F2700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(主講者：</w:t>
      </w:r>
      <w:r w:rsidR="00D86A71">
        <w:rPr>
          <w:rFonts w:ascii="微軟正黑體" w:eastAsia="微軟正黑體" w:hAnsi="微軟正黑體" w:hint="eastAsia"/>
          <w:b/>
        </w:rPr>
        <w:t>工研院資訊與通訊研究所專案副組長-彭首榮</w:t>
      </w:r>
      <w:r>
        <w:rPr>
          <w:rFonts w:ascii="微軟正黑體" w:eastAsia="微軟正黑體" w:hAnsi="微軟正黑體" w:hint="eastAsia"/>
          <w:b/>
        </w:rPr>
        <w:t>)</w:t>
      </w:r>
    </w:p>
    <w:p w:rsidR="00325DF5" w:rsidRPr="00153F32" w:rsidRDefault="00153F32" w:rsidP="00DA48B2">
      <w:pPr>
        <w:pStyle w:val="a3"/>
        <w:numPr>
          <w:ilvl w:val="0"/>
          <w:numId w:val="12"/>
        </w:numPr>
        <w:snapToGrid w:val="0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</w:t>
      </w:r>
      <w:r w:rsidRPr="00153F32">
        <w:rPr>
          <w:rFonts w:ascii="微軟正黑體" w:eastAsia="微軟正黑體" w:hAnsi="微軟正黑體" w:hint="eastAsia"/>
        </w:rPr>
        <w:t>主題是介紹人工智慧(AI)於金融科技之創新應用，</w:t>
      </w:r>
      <w:r w:rsidR="00F66C77">
        <w:rPr>
          <w:rFonts w:ascii="微軟正黑體" w:eastAsia="微軟正黑體" w:hAnsi="微軟正黑體" w:hint="eastAsia"/>
        </w:rPr>
        <w:t>首先提出</w:t>
      </w:r>
      <w:r w:rsidRPr="00153F32">
        <w:rPr>
          <w:rFonts w:ascii="微軟正黑體" w:eastAsia="微軟正黑體" w:hAnsi="微軟正黑體" w:hint="eastAsia"/>
        </w:rPr>
        <w:t>驅動AI</w:t>
      </w:r>
      <w:r w:rsidR="00D86A71" w:rsidRPr="00153F32">
        <w:rPr>
          <w:rFonts w:ascii="微軟正黑體" w:eastAsia="微軟正黑體" w:hAnsi="微軟正黑體" w:hint="eastAsia"/>
        </w:rPr>
        <w:t>應用</w:t>
      </w:r>
      <w:r>
        <w:rPr>
          <w:rFonts w:ascii="微軟正黑體" w:eastAsia="微軟正黑體" w:hAnsi="微軟正黑體" w:hint="eastAsia"/>
        </w:rPr>
        <w:t>發展</w:t>
      </w:r>
      <w:r w:rsidR="00D86A71" w:rsidRPr="00153F32">
        <w:rPr>
          <w:rFonts w:ascii="微軟正黑體" w:eastAsia="微軟正黑體" w:hAnsi="微軟正黑體" w:hint="eastAsia"/>
        </w:rPr>
        <w:t>商業化的三大要素：</w:t>
      </w:r>
    </w:p>
    <w:p w:rsidR="00153F32" w:rsidRDefault="00D86A71" w:rsidP="00DA48B2">
      <w:pPr>
        <w:pStyle w:val="a3"/>
        <w:numPr>
          <w:ilvl w:val="2"/>
          <w:numId w:val="3"/>
        </w:numPr>
        <w:snapToGrid w:val="0"/>
        <w:ind w:leftChars="0" w:left="99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演算法：如透過深度學習演算法突破高層抽象分析障礙</w:t>
      </w:r>
    </w:p>
    <w:p w:rsidR="00153F32" w:rsidRDefault="00D86A71" w:rsidP="00DA48B2">
      <w:pPr>
        <w:pStyle w:val="a3"/>
        <w:numPr>
          <w:ilvl w:val="2"/>
          <w:numId w:val="3"/>
        </w:numPr>
        <w:snapToGrid w:val="0"/>
        <w:ind w:leftChars="0" w:left="993"/>
        <w:rPr>
          <w:rFonts w:ascii="微軟正黑體" w:eastAsia="微軟正黑體" w:hAnsi="微軟正黑體"/>
        </w:rPr>
      </w:pPr>
      <w:r w:rsidRPr="00153F32">
        <w:rPr>
          <w:rFonts w:ascii="微軟正黑體" w:eastAsia="微軟正黑體" w:hAnsi="微軟正黑體" w:hint="eastAsia"/>
        </w:rPr>
        <w:t>資料：</w:t>
      </w:r>
      <w:r w:rsidR="00BC10FB" w:rsidRPr="00153F32">
        <w:rPr>
          <w:rFonts w:ascii="微軟正黑體" w:eastAsia="微軟正黑體" w:hAnsi="微軟正黑體" w:hint="eastAsia"/>
        </w:rPr>
        <w:t>如機器學習需要海量的數據資料來訓練模型</w:t>
      </w:r>
    </w:p>
    <w:p w:rsidR="00BC10FB" w:rsidRPr="00153F32" w:rsidRDefault="00BC10FB" w:rsidP="00DA48B2">
      <w:pPr>
        <w:pStyle w:val="a3"/>
        <w:numPr>
          <w:ilvl w:val="2"/>
          <w:numId w:val="3"/>
        </w:numPr>
        <w:snapToGrid w:val="0"/>
        <w:ind w:leftChars="0" w:left="993"/>
        <w:rPr>
          <w:rFonts w:ascii="微軟正黑體" w:eastAsia="微軟正黑體" w:hAnsi="微軟正黑體"/>
        </w:rPr>
      </w:pPr>
      <w:r w:rsidRPr="00153F32">
        <w:rPr>
          <w:rFonts w:ascii="微軟正黑體" w:eastAsia="微軟正黑體" w:hAnsi="微軟正黑體" w:hint="eastAsia"/>
        </w:rPr>
        <w:t>運算能力：</w:t>
      </w:r>
      <w:proofErr w:type="gramStart"/>
      <w:r w:rsidRPr="00153F32">
        <w:rPr>
          <w:rFonts w:ascii="微軟正黑體" w:eastAsia="微軟正黑體" w:hAnsi="微軟正黑體" w:hint="eastAsia"/>
        </w:rPr>
        <w:t>如類神經</w:t>
      </w:r>
      <w:proofErr w:type="gramEnd"/>
      <w:r w:rsidRPr="00153F32">
        <w:rPr>
          <w:rFonts w:ascii="微軟正黑體" w:eastAsia="微軟正黑體" w:hAnsi="微軟正黑體" w:hint="eastAsia"/>
        </w:rPr>
        <w:t>網路需要更強大的運算能力，使圖形處理GPU及雲端運算發展成為可能</w:t>
      </w:r>
    </w:p>
    <w:p w:rsidR="00153F32" w:rsidRDefault="00153F32" w:rsidP="00153F32">
      <w:pPr>
        <w:pStyle w:val="a3"/>
        <w:snapToGrid w:val="0"/>
        <w:ind w:leftChars="0" w:firstLine="480"/>
        <w:rPr>
          <w:rFonts w:ascii="微軟正黑體" w:eastAsia="微軟正黑體" w:hAnsi="微軟正黑體"/>
        </w:rPr>
      </w:pPr>
    </w:p>
    <w:p w:rsidR="00BC10FB" w:rsidRPr="00F66C77" w:rsidRDefault="00F66C77" w:rsidP="00DA48B2">
      <w:pPr>
        <w:pStyle w:val="a3"/>
        <w:numPr>
          <w:ilvl w:val="0"/>
          <w:numId w:val="12"/>
        </w:numPr>
        <w:snapToGrid w:val="0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依據上述要素</w:t>
      </w:r>
      <w:r w:rsidR="00D337DE">
        <w:rPr>
          <w:rFonts w:ascii="微軟正黑體" w:eastAsia="微軟正黑體" w:hAnsi="微軟正黑體" w:hint="eastAsia"/>
        </w:rPr>
        <w:t>所帶來之以金融服務為核心的科技創新</w:t>
      </w:r>
      <w:r>
        <w:rPr>
          <w:rFonts w:ascii="微軟正黑體" w:eastAsia="微軟正黑體" w:hAnsi="微軟正黑體" w:hint="eastAsia"/>
        </w:rPr>
        <w:t>，</w:t>
      </w:r>
      <w:r w:rsidR="00BC10FB">
        <w:rPr>
          <w:rFonts w:ascii="微軟正黑體" w:eastAsia="微軟正黑體" w:hAnsi="微軟正黑體" w:hint="eastAsia"/>
        </w:rPr>
        <w:t>若從資訊角度來看</w:t>
      </w:r>
      <w:r w:rsidR="00153F32">
        <w:rPr>
          <w:rFonts w:ascii="微軟正黑體" w:eastAsia="微軟正黑體" w:hAnsi="微軟正黑體" w:hint="eastAsia"/>
        </w:rPr>
        <w:t>金融服務的本質</w:t>
      </w:r>
      <w:r w:rsidR="00BC10FB">
        <w:rPr>
          <w:rFonts w:ascii="微軟正黑體" w:eastAsia="微軟正黑體" w:hAnsi="微軟正黑體" w:hint="eastAsia"/>
        </w:rPr>
        <w:t>，基本上</w:t>
      </w:r>
      <w:r w:rsidR="00153F32">
        <w:rPr>
          <w:rFonts w:ascii="微軟正黑體" w:eastAsia="微軟正黑體" w:hAnsi="微軟正黑體" w:hint="eastAsia"/>
        </w:rPr>
        <w:t>只</w:t>
      </w:r>
      <w:r w:rsidR="00BC10FB">
        <w:rPr>
          <w:rFonts w:ascii="微軟正黑體" w:eastAsia="微軟正黑體" w:hAnsi="微軟正黑體" w:hint="eastAsia"/>
        </w:rPr>
        <w:t>是「資料庫更新」的問題，</w:t>
      </w:r>
      <w:r w:rsidR="00153F32">
        <w:rPr>
          <w:rFonts w:ascii="微軟正黑體" w:eastAsia="微軟正黑體" w:hAnsi="微軟正黑體" w:hint="eastAsia"/>
        </w:rPr>
        <w:t>如各項議題(支付P</w:t>
      </w:r>
      <w:r w:rsidR="00153F32">
        <w:rPr>
          <w:rFonts w:ascii="微軟正黑體" w:eastAsia="微軟正黑體" w:hAnsi="微軟正黑體"/>
        </w:rPr>
        <w:t>ayment</w:t>
      </w:r>
      <w:r w:rsidR="00153F32">
        <w:rPr>
          <w:rFonts w:ascii="微軟正黑體" w:eastAsia="微軟正黑體" w:hAnsi="微軟正黑體" w:hint="eastAsia"/>
        </w:rPr>
        <w:t>、借貸L</w:t>
      </w:r>
      <w:r w:rsidR="00153F32">
        <w:rPr>
          <w:rFonts w:ascii="微軟正黑體" w:eastAsia="微軟正黑體" w:hAnsi="微軟正黑體"/>
        </w:rPr>
        <w:t>ending/borrowing</w:t>
      </w:r>
      <w:r w:rsidR="00153F32">
        <w:rPr>
          <w:rFonts w:ascii="微軟正黑體" w:eastAsia="微軟正黑體" w:hAnsi="微軟正黑體" w:hint="eastAsia"/>
        </w:rPr>
        <w:t>、交易Trading、投資I</w:t>
      </w:r>
      <w:r w:rsidR="00153F32">
        <w:rPr>
          <w:rFonts w:ascii="微軟正黑體" w:eastAsia="微軟正黑體" w:hAnsi="微軟正黑體"/>
        </w:rPr>
        <w:t>nvesting</w:t>
      </w:r>
      <w:r w:rsidR="00153F32" w:rsidRPr="00153F32">
        <w:rPr>
          <w:rFonts w:ascii="微軟正黑體" w:eastAsia="微軟正黑體" w:hAnsi="微軟正黑體" w:hint="eastAsia"/>
        </w:rPr>
        <w:t>)</w:t>
      </w:r>
      <w:r w:rsidR="00BC10FB" w:rsidRPr="00F66C77">
        <w:rPr>
          <w:rFonts w:ascii="微軟正黑體" w:eastAsia="微軟正黑體" w:hAnsi="微軟正黑體" w:hint="eastAsia"/>
          <w:b/>
          <w:u w:val="single"/>
        </w:rPr>
        <w:t>數據</w:t>
      </w:r>
      <w:r w:rsidRPr="00F66C77">
        <w:rPr>
          <w:rFonts w:ascii="微軟正黑體" w:eastAsia="微軟正黑體" w:hAnsi="微軟正黑體" w:hint="eastAsia"/>
          <w:b/>
          <w:u w:val="single"/>
        </w:rPr>
        <w:t>D</w:t>
      </w:r>
      <w:r w:rsidRPr="00F66C77">
        <w:rPr>
          <w:rFonts w:ascii="微軟正黑體" w:eastAsia="微軟正黑體" w:hAnsi="微軟正黑體"/>
          <w:b/>
          <w:u w:val="single"/>
        </w:rPr>
        <w:t>ata</w:t>
      </w:r>
      <w:r w:rsidR="00153F32">
        <w:rPr>
          <w:rFonts w:ascii="微軟正黑體" w:eastAsia="微軟正黑體" w:hAnsi="微軟正黑體" w:hint="eastAsia"/>
        </w:rPr>
        <w:t>之</w:t>
      </w:r>
      <w:r w:rsidR="00153F32" w:rsidRPr="00153F32">
        <w:rPr>
          <w:rFonts w:ascii="微軟正黑體" w:eastAsia="微軟正黑體" w:hAnsi="微軟正黑體" w:hint="eastAsia"/>
        </w:rPr>
        <w:t>更新</w:t>
      </w:r>
      <w:r w:rsidR="00153F32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然對於金融服務來說，</w:t>
      </w:r>
      <w:r w:rsidR="00BF5E65">
        <w:rPr>
          <w:rFonts w:ascii="微軟正黑體" w:eastAsia="微軟正黑體" w:hAnsi="微軟正黑體" w:hint="eastAsia"/>
        </w:rPr>
        <w:t>技術</w:t>
      </w:r>
      <w:r w:rsidR="0055098C">
        <w:rPr>
          <w:rFonts w:ascii="微軟正黑體" w:eastAsia="微軟正黑體" w:hAnsi="微軟正黑體" w:hint="eastAsia"/>
        </w:rPr>
        <w:t>上</w:t>
      </w:r>
      <w:r w:rsidR="00BF5E65">
        <w:rPr>
          <w:rFonts w:ascii="微軟正黑體" w:eastAsia="微軟正黑體" w:hAnsi="微軟正黑體" w:hint="eastAsia"/>
        </w:rPr>
        <w:t>從來都</w:t>
      </w:r>
      <w:r w:rsidR="0055098C">
        <w:rPr>
          <w:rFonts w:ascii="微軟正黑體" w:eastAsia="微軟正黑體" w:hAnsi="微軟正黑體" w:hint="eastAsia"/>
        </w:rPr>
        <w:t>非</w:t>
      </w:r>
      <w:r w:rsidR="00BF5E65">
        <w:rPr>
          <w:rFonts w:ascii="微軟正黑體" w:eastAsia="微軟正黑體" w:hAnsi="微軟正黑體" w:hint="eastAsia"/>
        </w:rPr>
        <w:t>問題</w:t>
      </w:r>
      <w:r w:rsidR="0055098C">
        <w:rPr>
          <w:rFonts w:ascii="微軟正黑體" w:eastAsia="微軟正黑體" w:hAnsi="微軟正黑體" w:hint="eastAsia"/>
        </w:rPr>
        <w:t>關鍵</w:t>
      </w:r>
      <w:r w:rsidR="00BF5E65">
        <w:rPr>
          <w:rFonts w:ascii="微軟正黑體" w:eastAsia="微軟正黑體" w:hAnsi="微軟正黑體" w:hint="eastAsia"/>
        </w:rPr>
        <w:t>，</w:t>
      </w:r>
      <w:r w:rsidR="00D337DE">
        <w:rPr>
          <w:rFonts w:ascii="微軟正黑體" w:eastAsia="微軟正黑體" w:hAnsi="微軟正黑體" w:hint="eastAsia"/>
        </w:rPr>
        <w:t>更</w:t>
      </w:r>
      <w:r w:rsidR="00153F32" w:rsidRPr="00F66C77">
        <w:rPr>
          <w:rFonts w:ascii="微軟正黑體" w:eastAsia="微軟正黑體" w:hAnsi="微軟正黑體" w:hint="eastAsia"/>
        </w:rPr>
        <w:t>重要</w:t>
      </w:r>
      <w:r>
        <w:rPr>
          <w:rFonts w:ascii="微軟正黑體" w:eastAsia="微軟正黑體" w:hAnsi="微軟正黑體" w:hint="eastAsia"/>
        </w:rPr>
        <w:t>的</w:t>
      </w:r>
      <w:r w:rsidR="0055098C">
        <w:rPr>
          <w:rFonts w:ascii="微軟正黑體" w:eastAsia="微軟正黑體" w:hAnsi="微軟正黑體" w:hint="eastAsia"/>
        </w:rPr>
        <w:t>議題在於</w:t>
      </w:r>
      <w:r w:rsidRPr="00F66C77">
        <w:rPr>
          <w:rFonts w:ascii="微軟正黑體" w:eastAsia="微軟正黑體" w:hAnsi="微軟正黑體" w:hint="eastAsia"/>
        </w:rPr>
        <w:t>「信賴(Trust)與風險(Risk)」：</w:t>
      </w:r>
    </w:p>
    <w:p w:rsidR="00DA48B2" w:rsidRDefault="00F66C77" w:rsidP="00DA48B2">
      <w:pPr>
        <w:pStyle w:val="a3"/>
        <w:numPr>
          <w:ilvl w:val="0"/>
          <w:numId w:val="13"/>
        </w:numPr>
        <w:snapToGrid w:val="0"/>
        <w:ind w:leftChars="0" w:left="993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信賴：將導引出監理需求</w:t>
      </w:r>
    </w:p>
    <w:p w:rsidR="00F66C77" w:rsidRPr="00DA48B2" w:rsidRDefault="00F66C77" w:rsidP="00DA48B2">
      <w:pPr>
        <w:pStyle w:val="a3"/>
        <w:numPr>
          <w:ilvl w:val="0"/>
          <w:numId w:val="13"/>
        </w:numPr>
        <w:snapToGrid w:val="0"/>
        <w:ind w:leftChars="0" w:left="993"/>
        <w:rPr>
          <w:rFonts w:ascii="微軟正黑體" w:eastAsia="微軟正黑體" w:hAnsi="微軟正黑體" w:hint="eastAsia"/>
        </w:rPr>
      </w:pPr>
      <w:r w:rsidRPr="00DA48B2">
        <w:rPr>
          <w:rFonts w:ascii="微軟正黑體" w:eastAsia="微軟正黑體" w:hAnsi="微軟正黑體" w:hint="eastAsia"/>
        </w:rPr>
        <w:t>風險：帶動評估與管理面</w:t>
      </w:r>
    </w:p>
    <w:p w:rsidR="00D337DE" w:rsidRDefault="00D337DE" w:rsidP="00D337DE">
      <w:pPr>
        <w:snapToGrid w:val="0"/>
        <w:ind w:left="960"/>
        <w:rPr>
          <w:rFonts w:ascii="微軟正黑體" w:eastAsia="微軟正黑體" w:hAnsi="微軟正黑體" w:hint="eastAsia"/>
        </w:rPr>
      </w:pPr>
    </w:p>
    <w:p w:rsidR="00305E44" w:rsidRDefault="0055098C" w:rsidP="00DA48B2">
      <w:pPr>
        <w:pStyle w:val="a3"/>
        <w:numPr>
          <w:ilvl w:val="0"/>
          <w:numId w:val="12"/>
        </w:numPr>
        <w:snapToGrid w:val="0"/>
        <w:ind w:leftChars="0" w:left="567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實例討論：</w:t>
      </w:r>
    </w:p>
    <w:p w:rsidR="00305E44" w:rsidRDefault="00BF5E65" w:rsidP="00DA48B2">
      <w:pPr>
        <w:pStyle w:val="a3"/>
        <w:numPr>
          <w:ilvl w:val="1"/>
          <w:numId w:val="12"/>
        </w:numPr>
        <w:snapToGrid w:val="0"/>
        <w:ind w:leftChars="0" w:left="993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以「金融監理自動化與智慧化」</w:t>
      </w:r>
      <w:r w:rsidR="0055098C">
        <w:rPr>
          <w:rFonts w:ascii="微軟正黑體" w:eastAsia="微軟正黑體" w:hAnsi="微軟正黑體" w:hint="eastAsia"/>
        </w:rPr>
        <w:t>為例</w:t>
      </w:r>
    </w:p>
    <w:p w:rsidR="00DA48B2" w:rsidRDefault="0055098C" w:rsidP="00DA48B2">
      <w:pPr>
        <w:pStyle w:val="a3"/>
        <w:numPr>
          <w:ilvl w:val="2"/>
          <w:numId w:val="12"/>
        </w:numPr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305E44">
        <w:rPr>
          <w:rFonts w:ascii="微軟正黑體" w:eastAsia="微軟正黑體" w:hAnsi="微軟正黑體" w:hint="eastAsia"/>
          <w:b/>
        </w:rPr>
        <w:t>問題描述：</w:t>
      </w:r>
    </w:p>
    <w:p w:rsidR="0055098C" w:rsidRPr="00DA48B2" w:rsidRDefault="0055098C" w:rsidP="00DA48B2">
      <w:pPr>
        <w:pStyle w:val="a3"/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DA48B2">
        <w:rPr>
          <w:rFonts w:ascii="微軟正黑體" w:eastAsia="微軟正黑體" w:hAnsi="微軟正黑體" w:hint="eastAsia"/>
        </w:rPr>
        <w:t>金融壽險機構的法</w:t>
      </w:r>
      <w:proofErr w:type="gramStart"/>
      <w:r w:rsidRPr="00DA48B2">
        <w:rPr>
          <w:rFonts w:ascii="微軟正黑體" w:eastAsia="微軟正黑體" w:hAnsi="微軟正黑體" w:hint="eastAsia"/>
        </w:rPr>
        <w:t>遵</w:t>
      </w:r>
      <w:proofErr w:type="gramEnd"/>
      <w:r w:rsidRPr="00DA48B2">
        <w:rPr>
          <w:rFonts w:ascii="微軟正黑體" w:eastAsia="微軟正黑體" w:hAnsi="微軟正黑體" w:hint="eastAsia"/>
        </w:rPr>
        <w:t>人員提出，因監管法規多且複雜度與日俱增，金融機構須付出大量人力進行法</w:t>
      </w:r>
      <w:proofErr w:type="gramStart"/>
      <w:r w:rsidRPr="00DA48B2">
        <w:rPr>
          <w:rFonts w:ascii="微軟正黑體" w:eastAsia="微軟正黑體" w:hAnsi="微軟正黑體" w:hint="eastAsia"/>
        </w:rPr>
        <w:t>遵</w:t>
      </w:r>
      <w:proofErr w:type="gramEnd"/>
      <w:r w:rsidRPr="00DA48B2">
        <w:rPr>
          <w:rFonts w:ascii="微軟正黑體" w:eastAsia="微軟正黑體" w:hAnsi="微軟正黑體" w:hint="eastAsia"/>
        </w:rPr>
        <w:t>事務處理，管理監管環境的成本將</w:t>
      </w:r>
      <w:proofErr w:type="gramStart"/>
      <w:r w:rsidRPr="00DA48B2">
        <w:rPr>
          <w:rFonts w:ascii="微軟正黑體" w:eastAsia="微軟正黑體" w:hAnsi="微軟正黑體" w:hint="eastAsia"/>
        </w:rPr>
        <w:t>佔</w:t>
      </w:r>
      <w:proofErr w:type="gramEnd"/>
      <w:r w:rsidRPr="00DA48B2">
        <w:rPr>
          <w:rFonts w:ascii="微軟正黑體" w:eastAsia="微軟正黑體" w:hAnsi="微軟正黑體" w:hint="eastAsia"/>
        </w:rPr>
        <w:t>銀行業務支出10%以上，並逐年攀升，加上一有</w:t>
      </w:r>
      <w:r w:rsidR="00A123F0" w:rsidRPr="00DA48B2">
        <w:rPr>
          <w:rFonts w:ascii="微軟正黑體" w:eastAsia="微軟正黑體" w:hAnsi="微軟正黑體" w:hint="eastAsia"/>
        </w:rPr>
        <w:t>解讀之</w:t>
      </w:r>
      <w:r w:rsidRPr="00DA48B2">
        <w:rPr>
          <w:rFonts w:ascii="微軟正黑體" w:eastAsia="微軟正黑體" w:hAnsi="微軟正黑體" w:hint="eastAsia"/>
        </w:rPr>
        <w:t>疏漏，將面臨高額罰款風險</w:t>
      </w:r>
      <w:r w:rsidR="00A123F0" w:rsidRPr="00DA48B2">
        <w:rPr>
          <w:rFonts w:ascii="微軟正黑體" w:eastAsia="微軟正黑體" w:hAnsi="微軟正黑體" w:hint="eastAsia"/>
        </w:rPr>
        <w:t>，以致監理即時性與正確性不足</w:t>
      </w:r>
      <w:r w:rsidRPr="00DA48B2">
        <w:rPr>
          <w:rFonts w:ascii="微軟正黑體" w:eastAsia="微軟正黑體" w:hAnsi="微軟正黑體" w:hint="eastAsia"/>
        </w:rPr>
        <w:t>。</w:t>
      </w:r>
      <w:r w:rsidR="004733CC" w:rsidRPr="00DA48B2">
        <w:rPr>
          <w:rFonts w:ascii="微軟正黑體" w:eastAsia="微軟正黑體" w:hAnsi="微軟正黑體" w:hint="eastAsia"/>
        </w:rPr>
        <w:t>(法</w:t>
      </w:r>
      <w:proofErr w:type="gramStart"/>
      <w:r w:rsidR="004733CC" w:rsidRPr="00DA48B2">
        <w:rPr>
          <w:rFonts w:ascii="微軟正黑體" w:eastAsia="微軟正黑體" w:hAnsi="微軟正黑體" w:hint="eastAsia"/>
        </w:rPr>
        <w:t>遵</w:t>
      </w:r>
      <w:proofErr w:type="gramEnd"/>
      <w:r w:rsidR="004733CC" w:rsidRPr="00DA48B2">
        <w:rPr>
          <w:rFonts w:ascii="微軟正黑體" w:eastAsia="微軟正黑體" w:hAnsi="微軟正黑體" w:hint="eastAsia"/>
        </w:rPr>
        <w:t>長的心聲：沒有人想故意違規，但是有沒有預警或提醒系統!)</w:t>
      </w:r>
    </w:p>
    <w:p w:rsidR="00DA48B2" w:rsidRDefault="00A123F0" w:rsidP="00DA48B2">
      <w:pPr>
        <w:pStyle w:val="a3"/>
        <w:numPr>
          <w:ilvl w:val="2"/>
          <w:numId w:val="12"/>
        </w:numPr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305E44">
        <w:rPr>
          <w:rFonts w:ascii="微軟正黑體" w:eastAsia="微軟正黑體" w:hAnsi="微軟正黑體" w:hint="eastAsia"/>
          <w:b/>
        </w:rPr>
        <w:t>解決之道：</w:t>
      </w:r>
    </w:p>
    <w:p w:rsidR="00305E44" w:rsidRPr="00DA48B2" w:rsidRDefault="00A123F0" w:rsidP="00DA48B2">
      <w:pPr>
        <w:pStyle w:val="a3"/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DA48B2">
        <w:rPr>
          <w:rFonts w:ascii="微軟正黑體" w:eastAsia="微軟正黑體" w:hAnsi="微軟正黑體" w:hint="eastAsia"/>
        </w:rPr>
        <w:t>透過將</w:t>
      </w:r>
      <w:r w:rsidRPr="00DA48B2">
        <w:rPr>
          <w:rFonts w:ascii="微軟正黑體" w:eastAsia="微軟正黑體" w:hAnsi="微軟正黑體" w:hint="eastAsia"/>
          <w:b/>
          <w:u w:val="single"/>
        </w:rPr>
        <w:t>語意技術</w:t>
      </w:r>
      <w:r w:rsidRPr="00DA48B2">
        <w:rPr>
          <w:rFonts w:ascii="微軟正黑體" w:eastAsia="微軟正黑體" w:hAnsi="微軟正黑體" w:hint="eastAsia"/>
        </w:rPr>
        <w:t>(如強大的推論與推理能力</w:t>
      </w:r>
      <w:r w:rsidR="00CB2FFC" w:rsidRPr="00DA48B2">
        <w:rPr>
          <w:rFonts w:ascii="微軟正黑體" w:eastAsia="微軟正黑體" w:hAnsi="微軟正黑體" w:hint="eastAsia"/>
        </w:rPr>
        <w:t>，可既有的知識庫上系統化地衍生新知識</w:t>
      </w:r>
      <w:r w:rsidRPr="00DA48B2">
        <w:rPr>
          <w:rFonts w:ascii="微軟正黑體" w:eastAsia="微軟正黑體" w:hAnsi="微軟正黑體" w:hint="eastAsia"/>
        </w:rPr>
        <w:t>)應用在結構或非結構資料上，賦予語意資訊能力，可有助於消弭傳統資料在法</w:t>
      </w:r>
      <w:proofErr w:type="gramStart"/>
      <w:r w:rsidRPr="00DA48B2">
        <w:rPr>
          <w:rFonts w:ascii="微軟正黑體" w:eastAsia="微軟正黑體" w:hAnsi="微軟正黑體" w:hint="eastAsia"/>
        </w:rPr>
        <w:t>遵</w:t>
      </w:r>
      <w:proofErr w:type="gramEnd"/>
      <w:r w:rsidRPr="00DA48B2">
        <w:rPr>
          <w:rFonts w:ascii="微軟正黑體" w:eastAsia="微軟正黑體" w:hAnsi="微軟正黑體" w:hint="eastAsia"/>
        </w:rPr>
        <w:t>應用上的匱乏，</w:t>
      </w:r>
      <w:r w:rsidR="00CB2FFC" w:rsidRPr="00DA48B2">
        <w:rPr>
          <w:rFonts w:ascii="微軟正黑體" w:eastAsia="微軟正黑體" w:hAnsi="微軟正黑體" w:hint="eastAsia"/>
        </w:rPr>
        <w:t>同時利用</w:t>
      </w:r>
      <w:r w:rsidR="00CB2FFC" w:rsidRPr="00DA48B2">
        <w:rPr>
          <w:rFonts w:ascii="微軟正黑體" w:eastAsia="微軟正黑體" w:hAnsi="微軟正黑體" w:hint="eastAsia"/>
          <w:b/>
          <w:u w:val="single"/>
        </w:rPr>
        <w:t>自然語言處理(NLP)、機器學習及人工智慧</w:t>
      </w:r>
      <w:r w:rsidR="00CB2FFC" w:rsidRPr="00DA48B2">
        <w:rPr>
          <w:rFonts w:ascii="微軟正黑體" w:eastAsia="微軟正黑體" w:hAnsi="微軟正黑體" w:hint="eastAsia"/>
        </w:rPr>
        <w:t>等做高階的法</w:t>
      </w:r>
      <w:proofErr w:type="gramStart"/>
      <w:r w:rsidR="00CB2FFC" w:rsidRPr="00DA48B2">
        <w:rPr>
          <w:rFonts w:ascii="微軟正黑體" w:eastAsia="微軟正黑體" w:hAnsi="微軟正黑體" w:hint="eastAsia"/>
        </w:rPr>
        <w:t>遵</w:t>
      </w:r>
      <w:proofErr w:type="gramEnd"/>
      <w:r w:rsidR="00CB2FFC" w:rsidRPr="00DA48B2">
        <w:rPr>
          <w:rFonts w:ascii="微軟正黑體" w:eastAsia="微軟正黑體" w:hAnsi="微軟正黑體" w:hint="eastAsia"/>
        </w:rPr>
        <w:t>知識應用。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9548"/>
      </w:tblGrid>
      <w:tr w:rsidR="00A123F0" w:rsidTr="00305E44">
        <w:tc>
          <w:tcPr>
            <w:tcW w:w="9548" w:type="dxa"/>
            <w:shd w:val="clear" w:color="auto" w:fill="D9D9D9" w:themeFill="background1" w:themeFillShade="D9"/>
          </w:tcPr>
          <w:p w:rsidR="00CB2FFC" w:rsidRDefault="00A123F0" w:rsidP="00CB2FFC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原金融監理1.0之做法：</w:t>
            </w:r>
          </w:p>
        </w:tc>
      </w:tr>
      <w:tr w:rsidR="00CB2FFC" w:rsidTr="007714F7">
        <w:tc>
          <w:tcPr>
            <w:tcW w:w="9548" w:type="dxa"/>
          </w:tcPr>
          <w:p w:rsidR="00CB2FFC" w:rsidRDefault="00CB2FFC" w:rsidP="00CB2FFC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 1.金融法規公布→2.法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遵部解</w:t>
            </w:r>
            <w:proofErr w:type="gramEnd"/>
            <w:r>
              <w:rPr>
                <w:rFonts w:ascii="微軟正黑體" w:eastAsia="微軟正黑體" w:hAnsi="微軟正黑體" w:hint="eastAsia"/>
              </w:rPr>
              <w:t>讀→3.權責分派各部門→4.系統調整→5.報表確認→6.呈報</w:t>
            </w:r>
          </w:p>
          <w:p w:rsidR="00CB2FFC" w:rsidRDefault="00CB2FFC" w:rsidP="00CB2FFC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 (從第2~5步驟，預估短歷時3個月的時間)</w:t>
            </w:r>
          </w:p>
        </w:tc>
      </w:tr>
      <w:tr w:rsidR="00A123F0" w:rsidTr="00305E44">
        <w:tc>
          <w:tcPr>
            <w:tcW w:w="9548" w:type="dxa"/>
            <w:shd w:val="clear" w:color="auto" w:fill="D9D9D9" w:themeFill="background1" w:themeFillShade="D9"/>
          </w:tcPr>
          <w:p w:rsidR="00A123F0" w:rsidRPr="004733CC" w:rsidRDefault="00CB2FFC" w:rsidP="007714F7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金融監理2.0之做法</w:t>
            </w:r>
            <w:r w:rsidR="00305E44">
              <w:rPr>
                <w:rFonts w:ascii="微軟正黑體" w:eastAsia="微軟正黑體" w:hAnsi="微軟正黑體" w:hint="eastAsia"/>
              </w:rPr>
              <w:t>：(法</w:t>
            </w:r>
            <w:proofErr w:type="gramStart"/>
            <w:r w:rsidR="00305E44">
              <w:rPr>
                <w:rFonts w:ascii="微軟正黑體" w:eastAsia="微軟正黑體" w:hAnsi="微軟正黑體" w:hint="eastAsia"/>
              </w:rPr>
              <w:t>遵</w:t>
            </w:r>
            <w:proofErr w:type="gramEnd"/>
            <w:r w:rsidR="00305E44">
              <w:rPr>
                <w:rFonts w:ascii="微軟正黑體" w:eastAsia="微軟正黑體" w:hAnsi="微軟正黑體" w:hint="eastAsia"/>
              </w:rPr>
              <w:t>合</w:t>
            </w:r>
            <w:proofErr w:type="gramStart"/>
            <w:r w:rsidR="00305E44">
              <w:rPr>
                <w:rFonts w:ascii="微軟正黑體" w:eastAsia="微軟正黑體" w:hAnsi="微軟正黑體" w:hint="eastAsia"/>
              </w:rPr>
              <w:t>規</w:t>
            </w:r>
            <w:proofErr w:type="gramEnd"/>
            <w:r w:rsidR="00305E44">
              <w:rPr>
                <w:rFonts w:ascii="微軟正黑體" w:eastAsia="微軟正黑體" w:hAnsi="微軟正黑體" w:hint="eastAsia"/>
              </w:rPr>
              <w:t>的自動化與智慧化)</w:t>
            </w:r>
          </w:p>
        </w:tc>
      </w:tr>
      <w:tr w:rsidR="00A123F0" w:rsidTr="007714F7">
        <w:tc>
          <w:tcPr>
            <w:tcW w:w="9548" w:type="dxa"/>
          </w:tcPr>
          <w:p w:rsidR="00A123F0" w:rsidRDefault="00305E44" w:rsidP="00305E44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 xml:space="preserve"> 1.金融法規公布→2.文本解析(法規</w:t>
            </w:r>
            <w:r w:rsidR="00CB2FFC">
              <w:rPr>
                <w:rFonts w:ascii="微軟正黑體" w:eastAsia="微軟正黑體" w:hAnsi="微軟正黑體" w:hint="eastAsia"/>
              </w:rPr>
              <w:t>辨識</w:t>
            </w:r>
            <w:r>
              <w:rPr>
                <w:rFonts w:ascii="微軟正黑體" w:eastAsia="微軟正黑體" w:hAnsi="微軟正黑體" w:hint="eastAsia"/>
              </w:rPr>
              <w:t>)→3.語意理解(</w:t>
            </w:r>
            <w:proofErr w:type="gramStart"/>
            <w:r w:rsidR="00CB2FFC">
              <w:rPr>
                <w:rFonts w:ascii="微軟正黑體" w:eastAsia="微軟正黑體" w:hAnsi="微軟正黑體" w:hint="eastAsia"/>
              </w:rPr>
              <w:t>句詞解析</w:t>
            </w:r>
            <w:proofErr w:type="gramEnd"/>
            <w:r w:rsidR="00CB2FFC">
              <w:rPr>
                <w:rFonts w:ascii="微軟正黑體" w:eastAsia="微軟正黑體" w:hAnsi="微軟正黑體" w:hint="eastAsia"/>
              </w:rPr>
              <w:t>、語意計算</w:t>
            </w:r>
            <w:r>
              <w:rPr>
                <w:rFonts w:ascii="微軟正黑體" w:eastAsia="微軟正黑體" w:hAnsi="微軟正黑體" w:hint="eastAsia"/>
              </w:rPr>
              <w:t>)</w:t>
            </w:r>
            <w:r w:rsidR="00CB2FFC">
              <w:rPr>
                <w:rFonts w:ascii="微軟正黑體" w:eastAsia="微軟正黑體" w:hAnsi="微軟正黑體" w:hint="eastAsia"/>
              </w:rPr>
              <w:t>→</w:t>
            </w:r>
            <w:r>
              <w:rPr>
                <w:rFonts w:ascii="微軟正黑體" w:eastAsia="微軟正黑體" w:hAnsi="微軟正黑體" w:hint="eastAsia"/>
              </w:rPr>
              <w:t>4.權責單位推薦→5.</w:t>
            </w:r>
            <w:r w:rsidR="00CB2FFC">
              <w:rPr>
                <w:rFonts w:ascii="微軟正黑體" w:eastAsia="微軟正黑體" w:hAnsi="微軟正黑體" w:hint="eastAsia"/>
              </w:rPr>
              <w:t>特徵擷取(金融法規特徵及合</w:t>
            </w:r>
            <w:proofErr w:type="gramStart"/>
            <w:r w:rsidR="00CB2FFC">
              <w:rPr>
                <w:rFonts w:ascii="微軟正黑體" w:eastAsia="微軟正黑體" w:hAnsi="微軟正黑體" w:hint="eastAsia"/>
              </w:rPr>
              <w:t>規</w:t>
            </w:r>
            <w:proofErr w:type="gramEnd"/>
            <w:r w:rsidR="00CB2FFC">
              <w:rPr>
                <w:rFonts w:ascii="微軟正黑體" w:eastAsia="微軟正黑體" w:hAnsi="微軟正黑體" w:hint="eastAsia"/>
              </w:rPr>
              <w:t>要求)→</w:t>
            </w:r>
            <w:r>
              <w:rPr>
                <w:rFonts w:ascii="微軟正黑體" w:eastAsia="微軟正黑體" w:hAnsi="微軟正黑體" w:hint="eastAsia"/>
              </w:rPr>
              <w:t>6.</w:t>
            </w:r>
            <w:r w:rsidR="00CB2FFC">
              <w:rPr>
                <w:rFonts w:ascii="微軟正黑體" w:eastAsia="微軟正黑體" w:hAnsi="微軟正黑體" w:hint="eastAsia"/>
              </w:rPr>
              <w:t>向量空間比對(高度相似法規及內外</w:t>
            </w:r>
            <w:proofErr w:type="gramStart"/>
            <w:r w:rsidR="00CB2FFC">
              <w:rPr>
                <w:rFonts w:ascii="微軟正黑體" w:eastAsia="微軟正黑體" w:hAnsi="微軟正黑體" w:hint="eastAsia"/>
              </w:rPr>
              <w:t>規</w:t>
            </w:r>
            <w:proofErr w:type="gramEnd"/>
            <w:r w:rsidR="00CB2FFC">
              <w:rPr>
                <w:rFonts w:ascii="微軟正黑體" w:eastAsia="微軟正黑體" w:hAnsi="微軟正黑體" w:hint="eastAsia"/>
              </w:rPr>
              <w:t>比對與對應)→</w:t>
            </w:r>
            <w:r>
              <w:rPr>
                <w:rFonts w:ascii="微軟正黑體" w:eastAsia="微軟正黑體" w:hAnsi="微軟正黑體" w:hint="eastAsia"/>
              </w:rPr>
              <w:t>7.</w:t>
            </w:r>
            <w:r w:rsidR="00CB2FFC">
              <w:rPr>
                <w:rFonts w:ascii="微軟正黑體" w:eastAsia="微軟正黑體" w:hAnsi="微軟正黑體" w:hint="eastAsia"/>
              </w:rPr>
              <w:t>知識圖譜推論(相似報表與欄位推論和對應)</w:t>
            </w:r>
            <w:r>
              <w:rPr>
                <w:rFonts w:ascii="微軟正黑體" w:eastAsia="微軟正黑體" w:hAnsi="微軟正黑體" w:hint="eastAsia"/>
              </w:rPr>
              <w:t>→8.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法報自動</w:t>
            </w:r>
            <w:proofErr w:type="gramEnd"/>
            <w:r>
              <w:rPr>
                <w:rFonts w:ascii="微軟正黑體" w:eastAsia="微軟正黑體" w:hAnsi="微軟正黑體" w:hint="eastAsia"/>
              </w:rPr>
              <w:t>生成與檢核→9.金融風險分析與警示通知</w:t>
            </w:r>
          </w:p>
        </w:tc>
      </w:tr>
    </w:tbl>
    <w:p w:rsidR="00305E44" w:rsidRDefault="00305E44" w:rsidP="00305E44">
      <w:pPr>
        <w:pStyle w:val="a3"/>
        <w:snapToGrid w:val="0"/>
        <w:ind w:leftChars="0" w:left="1920"/>
        <w:rPr>
          <w:rFonts w:ascii="微軟正黑體" w:eastAsia="微軟正黑體" w:hAnsi="微軟正黑體" w:hint="eastAsia"/>
        </w:rPr>
      </w:pPr>
    </w:p>
    <w:p w:rsidR="00BF5E65" w:rsidRDefault="00305E44" w:rsidP="00DA48B2">
      <w:pPr>
        <w:pStyle w:val="a3"/>
        <w:numPr>
          <w:ilvl w:val="2"/>
          <w:numId w:val="12"/>
        </w:numPr>
        <w:snapToGrid w:val="0"/>
        <w:ind w:leftChars="0" w:left="1418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實際應用：工研院與前三大壽險業已</w:t>
      </w:r>
      <w:r w:rsidR="00507123">
        <w:rPr>
          <w:rFonts w:ascii="微軟正黑體" w:eastAsia="微軟正黑體" w:hAnsi="微軟正黑體" w:hint="eastAsia"/>
        </w:rPr>
        <w:t>合作</w:t>
      </w:r>
      <w:r>
        <w:rPr>
          <w:rFonts w:ascii="微軟正黑體" w:eastAsia="微軟正黑體" w:hAnsi="微軟正黑體" w:hint="eastAsia"/>
        </w:rPr>
        <w:t>建立</w:t>
      </w:r>
      <w:r w:rsidR="00507123">
        <w:rPr>
          <w:rFonts w:ascii="微軟正黑體" w:eastAsia="微軟正黑體" w:hAnsi="微軟正黑體" w:hint="eastAsia"/>
        </w:rPr>
        <w:t>平台，用於進行「法規辨識、語意解析計算、特徵擷取」，期間歷時約8~12個月，主要多花在法規資料之前處理階段。</w:t>
      </w:r>
    </w:p>
    <w:p w:rsidR="00507123" w:rsidRPr="00A123F0" w:rsidRDefault="00507123" w:rsidP="00507123">
      <w:pPr>
        <w:pStyle w:val="a3"/>
        <w:snapToGrid w:val="0"/>
        <w:ind w:leftChars="0" w:left="1920"/>
        <w:rPr>
          <w:rFonts w:ascii="微軟正黑體" w:eastAsia="微軟正黑體" w:hAnsi="微軟正黑體" w:hint="eastAsia"/>
        </w:rPr>
      </w:pPr>
    </w:p>
    <w:p w:rsidR="00D337DE" w:rsidRDefault="00507123" w:rsidP="00DA48B2">
      <w:pPr>
        <w:pStyle w:val="a3"/>
        <w:numPr>
          <w:ilvl w:val="1"/>
          <w:numId w:val="12"/>
        </w:numPr>
        <w:snapToGrid w:val="0"/>
        <w:ind w:leftChars="0" w:left="993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以「擴增信用融資應用」為例</w:t>
      </w:r>
    </w:p>
    <w:p w:rsidR="00DA48B2" w:rsidRDefault="00507123" w:rsidP="00DA48B2">
      <w:pPr>
        <w:pStyle w:val="a3"/>
        <w:numPr>
          <w:ilvl w:val="2"/>
          <w:numId w:val="12"/>
        </w:numPr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305E44">
        <w:rPr>
          <w:rFonts w:ascii="微軟正黑體" w:eastAsia="微軟正黑體" w:hAnsi="微軟正黑體" w:hint="eastAsia"/>
          <w:b/>
        </w:rPr>
        <w:t>問題描述：</w:t>
      </w:r>
    </w:p>
    <w:p w:rsidR="00507123" w:rsidRPr="00DA48B2" w:rsidRDefault="00507123" w:rsidP="00DA48B2">
      <w:pPr>
        <w:pStyle w:val="a3"/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DA48B2">
        <w:rPr>
          <w:rFonts w:ascii="微軟正黑體" w:eastAsia="微軟正黑體" w:hAnsi="微軟正黑體" w:hint="eastAsia"/>
        </w:rPr>
        <w:t>針對銀行不歡迎的客戶(信用資料空白、俗稱大白、小白)，以往</w:t>
      </w:r>
      <w:r w:rsidR="0065704E" w:rsidRPr="00DA48B2">
        <w:rPr>
          <w:rFonts w:ascii="微軟正黑體" w:eastAsia="微軟正黑體" w:hAnsi="微軟正黑體" w:hint="eastAsia"/>
        </w:rPr>
        <w:t>因</w:t>
      </w:r>
      <w:r w:rsidRPr="00DA48B2">
        <w:rPr>
          <w:rFonts w:ascii="微軟正黑體" w:eastAsia="微軟正黑體" w:hAnsi="微軟正黑體" w:hint="eastAsia"/>
        </w:rPr>
        <w:t>聯</w:t>
      </w:r>
      <w:proofErr w:type="gramStart"/>
      <w:r w:rsidRPr="00DA48B2">
        <w:rPr>
          <w:rFonts w:ascii="微軟正黑體" w:eastAsia="微軟正黑體" w:hAnsi="微軟正黑體" w:hint="eastAsia"/>
        </w:rPr>
        <w:t>徵信評</w:t>
      </w:r>
      <w:r w:rsidR="0065704E" w:rsidRPr="00DA48B2">
        <w:rPr>
          <w:rFonts w:ascii="微軟正黑體" w:eastAsia="微軟正黑體" w:hAnsi="微軟正黑體" w:hint="eastAsia"/>
        </w:rPr>
        <w:t>無紀錄</w:t>
      </w:r>
      <w:proofErr w:type="gramEnd"/>
      <w:r w:rsidR="0065704E" w:rsidRPr="00DA48B2">
        <w:rPr>
          <w:rFonts w:ascii="微軟正黑體" w:eastAsia="微軟正黑體" w:hAnsi="微軟正黑體" w:hint="eastAsia"/>
        </w:rPr>
        <w:t>，</w:t>
      </w:r>
      <w:r w:rsidRPr="00DA48B2">
        <w:rPr>
          <w:rFonts w:ascii="微軟正黑體" w:eastAsia="微軟正黑體" w:hAnsi="微軟正黑體" w:hint="eastAsia"/>
        </w:rPr>
        <w:t>將</w:t>
      </w:r>
      <w:r w:rsidR="0065704E" w:rsidRPr="00DA48B2">
        <w:rPr>
          <w:rFonts w:ascii="微軟正黑體" w:eastAsia="微軟正黑體" w:hAnsi="微軟正黑體" w:hint="eastAsia"/>
        </w:rPr>
        <w:t>視為不歡迎之客戶，以致</w:t>
      </w:r>
      <w:r w:rsidRPr="00DA48B2">
        <w:rPr>
          <w:rFonts w:ascii="微軟正黑體" w:eastAsia="微軟正黑體" w:hAnsi="微軟正黑體" w:hint="eastAsia"/>
        </w:rPr>
        <w:t>無法核准放貸或提供服務</w:t>
      </w:r>
      <w:r w:rsidR="0065704E" w:rsidRPr="00DA48B2">
        <w:rPr>
          <w:rFonts w:ascii="微軟正黑體" w:eastAsia="微軟正黑體" w:hAnsi="微軟正黑體" w:hint="eastAsia"/>
        </w:rPr>
        <w:t>。</w:t>
      </w:r>
    </w:p>
    <w:p w:rsidR="00DA48B2" w:rsidRDefault="00507123" w:rsidP="00DA48B2">
      <w:pPr>
        <w:pStyle w:val="a3"/>
        <w:numPr>
          <w:ilvl w:val="2"/>
          <w:numId w:val="12"/>
        </w:numPr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305E44">
        <w:rPr>
          <w:rFonts w:ascii="微軟正黑體" w:eastAsia="微軟正黑體" w:hAnsi="微軟正黑體" w:hint="eastAsia"/>
          <w:b/>
        </w:rPr>
        <w:t>解決之道：</w:t>
      </w:r>
    </w:p>
    <w:p w:rsidR="0065704E" w:rsidRPr="00DA48B2" w:rsidRDefault="0065704E" w:rsidP="00DA48B2">
      <w:pPr>
        <w:pStyle w:val="a3"/>
        <w:snapToGrid w:val="0"/>
        <w:ind w:leftChars="0" w:left="1418"/>
        <w:rPr>
          <w:rFonts w:ascii="微軟正黑體" w:eastAsia="微軟正黑體" w:hAnsi="微軟正黑體" w:hint="eastAsia"/>
          <w:b/>
        </w:rPr>
      </w:pPr>
      <w:r w:rsidRPr="00DA48B2">
        <w:rPr>
          <w:rFonts w:ascii="微軟正黑體" w:eastAsia="微軟正黑體" w:hAnsi="微軟正黑體" w:hint="eastAsia"/>
        </w:rPr>
        <w:t>透過信用擴增(</w:t>
      </w:r>
      <w:r w:rsidR="00507123" w:rsidRPr="00DA48B2">
        <w:rPr>
          <w:rFonts w:ascii="微軟正黑體" w:eastAsia="微軟正黑體" w:hAnsi="微軟正黑體" w:hint="eastAsia"/>
        </w:rPr>
        <w:t>超越聯徵的負面債信紀錄及現有信評徵信紀錄</w:t>
      </w:r>
      <w:r w:rsidRPr="00DA48B2">
        <w:rPr>
          <w:rFonts w:ascii="微軟正黑體" w:eastAsia="微軟正黑體" w:hAnsi="微軟正黑體" w:hint="eastAsia"/>
        </w:rPr>
        <w:t>)</w:t>
      </w:r>
      <w:r w:rsidR="00507123" w:rsidRPr="00DA48B2">
        <w:rPr>
          <w:rFonts w:ascii="微軟正黑體" w:eastAsia="微軟正黑體" w:hAnsi="微軟正黑體" w:hint="eastAsia"/>
        </w:rPr>
        <w:t>，</w:t>
      </w:r>
      <w:r w:rsidRPr="00DA48B2">
        <w:rPr>
          <w:rFonts w:ascii="微軟正黑體" w:eastAsia="微軟正黑體" w:hAnsi="微軟正黑體" w:hint="eastAsia"/>
        </w:rPr>
        <w:t>可</w:t>
      </w:r>
      <w:proofErr w:type="gramStart"/>
      <w:r w:rsidR="00507123" w:rsidRPr="00DA48B2">
        <w:rPr>
          <w:rFonts w:ascii="微軟正黑體" w:eastAsia="微軟正黑體" w:hAnsi="微軟正黑體" w:hint="eastAsia"/>
        </w:rPr>
        <w:t>加計正向</w:t>
      </w:r>
      <w:proofErr w:type="gramEnd"/>
      <w:r w:rsidR="00507123" w:rsidRPr="00DA48B2">
        <w:rPr>
          <w:rFonts w:ascii="微軟正黑體" w:eastAsia="微軟正黑體" w:hAnsi="微軟正黑體" w:hint="eastAsia"/>
        </w:rPr>
        <w:t>意義資訊的正面評估資訊(如</w:t>
      </w:r>
      <w:r w:rsidRPr="00DA48B2">
        <w:rPr>
          <w:rFonts w:ascii="微軟正黑體" w:eastAsia="微軟正黑體" w:hAnsi="微軟正黑體" w:hint="eastAsia"/>
        </w:rPr>
        <w:t>財富資訊、個人消費資訊、供應鏈資訊</w:t>
      </w:r>
      <w:r w:rsidR="00507123" w:rsidRPr="00DA48B2">
        <w:rPr>
          <w:rFonts w:ascii="微軟正黑體" w:eastAsia="微軟正黑體" w:hAnsi="微軟正黑體" w:hint="eastAsia"/>
        </w:rPr>
        <w:t>)</w:t>
      </w:r>
      <w:r w:rsidRPr="00DA48B2">
        <w:rPr>
          <w:rFonts w:ascii="微軟正黑體" w:eastAsia="微軟正黑體" w:hAnsi="微軟正黑體" w:hint="eastAsia"/>
        </w:rPr>
        <w:t>。</w:t>
      </w:r>
    </w:p>
    <w:p w:rsidR="0065704E" w:rsidRDefault="0065704E" w:rsidP="00DA48B2">
      <w:pPr>
        <w:pStyle w:val="a3"/>
        <w:numPr>
          <w:ilvl w:val="2"/>
          <w:numId w:val="12"/>
        </w:numPr>
        <w:snapToGrid w:val="0"/>
        <w:ind w:leftChars="0" w:left="1418"/>
        <w:rPr>
          <w:rFonts w:ascii="微軟正黑體" w:eastAsia="微軟正黑體" w:hAnsi="微軟正黑體" w:hint="eastAsia"/>
        </w:rPr>
      </w:pPr>
      <w:r w:rsidRPr="0065704E">
        <w:rPr>
          <w:rFonts w:ascii="微軟正黑體" w:eastAsia="微軟正黑體" w:hAnsi="微軟正黑體" w:hint="eastAsia"/>
        </w:rPr>
        <w:t>舉例：目標客戶為電商平台上的網路微企業與個人創業者，利用電商與第三方機構的客觀</w:t>
      </w:r>
      <w:r>
        <w:rPr>
          <w:rFonts w:ascii="微軟正黑體" w:eastAsia="微軟正黑體" w:hAnsi="微軟正黑體" w:hint="eastAsia"/>
        </w:rPr>
        <w:t>、</w:t>
      </w:r>
      <w:r w:rsidRPr="0065704E">
        <w:rPr>
          <w:rFonts w:ascii="微軟正黑體" w:eastAsia="微軟正黑體" w:hAnsi="微軟正黑體" w:hint="eastAsia"/>
        </w:rPr>
        <w:t>可信任的營運與行為數據來掌握並評估信用。</w:t>
      </w:r>
    </w:p>
    <w:p w:rsidR="00DA48B2" w:rsidRDefault="0065704E" w:rsidP="00DA48B2">
      <w:pPr>
        <w:pStyle w:val="a3"/>
        <w:numPr>
          <w:ilvl w:val="3"/>
          <w:numId w:val="12"/>
        </w:numPr>
        <w:snapToGrid w:val="0"/>
        <w:ind w:leftChars="0" w:left="1843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電商數據：採購與銷售交易數據、客群、商品、評價、平台等鏈結數據</w:t>
      </w:r>
      <w:r w:rsidR="00DA48B2" w:rsidRPr="00DA48B2">
        <w:rPr>
          <w:rFonts w:ascii="微軟正黑體" w:eastAsia="微軟正黑體" w:hAnsi="微軟正黑體" w:hint="eastAsia"/>
        </w:rPr>
        <w:t>。</w:t>
      </w:r>
    </w:p>
    <w:p w:rsidR="0065704E" w:rsidRPr="00DA48B2" w:rsidRDefault="0065704E" w:rsidP="00DA48B2">
      <w:pPr>
        <w:pStyle w:val="a3"/>
        <w:numPr>
          <w:ilvl w:val="3"/>
          <w:numId w:val="12"/>
        </w:numPr>
        <w:snapToGrid w:val="0"/>
        <w:ind w:leftChars="0" w:left="1843"/>
        <w:rPr>
          <w:rFonts w:ascii="微軟正黑體" w:eastAsia="微軟正黑體" w:hAnsi="微軟正黑體"/>
        </w:rPr>
      </w:pPr>
      <w:r w:rsidRPr="00DA48B2">
        <w:rPr>
          <w:rFonts w:ascii="微軟正黑體" w:eastAsia="微軟正黑體" w:hAnsi="微軟正黑體" w:hint="eastAsia"/>
        </w:rPr>
        <w:t>第三方數據：物流數據(上下游交易)、電子發票平台、社群媒體、相關政府開放資料等。</w:t>
      </w:r>
    </w:p>
    <w:p w:rsidR="0065704E" w:rsidRDefault="0065704E" w:rsidP="00DA48B2">
      <w:pPr>
        <w:pStyle w:val="a3"/>
        <w:numPr>
          <w:ilvl w:val="0"/>
          <w:numId w:val="12"/>
        </w:numPr>
        <w:snapToGrid w:val="0"/>
        <w:ind w:leftChars="0" w:left="567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課程問題討論：</w:t>
      </w:r>
    </w:p>
    <w:p w:rsidR="00DA48B2" w:rsidRDefault="00AA77DE" w:rsidP="00DA48B2">
      <w:pPr>
        <w:pStyle w:val="a3"/>
        <w:numPr>
          <w:ilvl w:val="1"/>
          <w:numId w:val="12"/>
        </w:numPr>
        <w:snapToGrid w:val="0"/>
        <w:ind w:leftChars="0" w:left="993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破壞式的創新</w:t>
      </w:r>
      <w:proofErr w:type="gramEnd"/>
      <w:r>
        <w:rPr>
          <w:rFonts w:ascii="微軟正黑體" w:eastAsia="微軟正黑體" w:hAnsi="微軟正黑體" w:hint="eastAsia"/>
        </w:rPr>
        <w:t>於金融業是否具</w:t>
      </w:r>
      <w:r w:rsidR="00BC10FB">
        <w:rPr>
          <w:rFonts w:ascii="微軟正黑體" w:eastAsia="微軟正黑體" w:hAnsi="微軟正黑體" w:hint="eastAsia"/>
        </w:rPr>
        <w:t>可行性</w:t>
      </w:r>
      <w:r>
        <w:rPr>
          <w:rFonts w:ascii="微軟正黑體" w:eastAsia="微軟正黑體" w:hAnsi="微軟正黑體" w:hint="eastAsia"/>
        </w:rPr>
        <w:t>?</w:t>
      </w:r>
    </w:p>
    <w:p w:rsidR="00BC10FB" w:rsidRPr="00DA48B2" w:rsidRDefault="00AA77DE" w:rsidP="00DA48B2">
      <w:pPr>
        <w:pStyle w:val="a3"/>
        <w:snapToGrid w:val="0"/>
        <w:ind w:leftChars="0" w:left="993"/>
        <w:rPr>
          <w:rFonts w:ascii="微軟正黑體" w:eastAsia="微軟正黑體" w:hAnsi="微軟正黑體" w:hint="eastAsia"/>
        </w:rPr>
      </w:pPr>
      <w:r w:rsidRPr="00DA48B2">
        <w:rPr>
          <w:rFonts w:ascii="微軟正黑體" w:eastAsia="微軟正黑體" w:hAnsi="微軟正黑體" w:hint="eastAsia"/>
        </w:rPr>
        <w:t>→彭老師認為</w:t>
      </w:r>
      <w:proofErr w:type="gramStart"/>
      <w:r w:rsidRPr="00DA48B2">
        <w:rPr>
          <w:rFonts w:ascii="微軟正黑體" w:eastAsia="微軟正黑體" w:hAnsi="微軟正黑體" w:hint="eastAsia"/>
        </w:rPr>
        <w:t>不</w:t>
      </w:r>
      <w:proofErr w:type="gramEnd"/>
      <w:r w:rsidRPr="00DA48B2">
        <w:rPr>
          <w:rFonts w:ascii="微軟正黑體" w:eastAsia="微軟正黑體" w:hAnsi="微軟正黑體" w:hint="eastAsia"/>
        </w:rPr>
        <w:t>必然不具可行性，</w:t>
      </w:r>
      <w:r w:rsidR="00BC10FB" w:rsidRPr="00DA48B2">
        <w:rPr>
          <w:rFonts w:ascii="微軟正黑體" w:eastAsia="微軟正黑體" w:hAnsi="微軟正黑體" w:hint="eastAsia"/>
        </w:rPr>
        <w:t>一開始</w:t>
      </w:r>
      <w:r w:rsidRPr="00DA48B2">
        <w:rPr>
          <w:rFonts w:ascii="微軟正黑體" w:eastAsia="微軟正黑體" w:hAnsi="微軟正黑體" w:hint="eastAsia"/>
        </w:rPr>
        <w:t>發展時，可先透過科技團隊的創意研發，提供激盪式</w:t>
      </w:r>
      <w:r w:rsidR="00BC10FB" w:rsidRPr="00DA48B2">
        <w:rPr>
          <w:rFonts w:ascii="微軟正黑體" w:eastAsia="微軟正黑體" w:hAnsi="微軟正黑體" w:hint="eastAsia"/>
        </w:rPr>
        <w:t>思考</w:t>
      </w:r>
      <w:r w:rsidRPr="00DA48B2">
        <w:rPr>
          <w:rFonts w:ascii="微軟正黑體" w:eastAsia="微軟正黑體" w:hAnsi="微軟正黑體" w:hint="eastAsia"/>
        </w:rPr>
        <w:t>其</w:t>
      </w:r>
      <w:r w:rsidR="00BC10FB" w:rsidRPr="00DA48B2">
        <w:rPr>
          <w:rFonts w:ascii="微軟正黑體" w:eastAsia="微軟正黑體" w:hAnsi="微軟正黑體" w:hint="eastAsia"/>
        </w:rPr>
        <w:t>所帶來的便利性與可行性，再與金融機構合作，藉以由金融環境思考如何突破法規限制，或</w:t>
      </w:r>
      <w:proofErr w:type="gramStart"/>
      <w:r w:rsidR="00BC10FB" w:rsidRPr="00DA48B2">
        <w:rPr>
          <w:rFonts w:ascii="微軟正黑體" w:eastAsia="微軟正黑體" w:hAnsi="微軟正黑體" w:hint="eastAsia"/>
        </w:rPr>
        <w:t>進行沙盒實驗</w:t>
      </w:r>
      <w:proofErr w:type="gramEnd"/>
      <w:r w:rsidR="00BC10FB" w:rsidRPr="00DA48B2">
        <w:rPr>
          <w:rFonts w:ascii="微軟正黑體" w:eastAsia="微軟正黑體" w:hAnsi="微軟正黑體" w:hint="eastAsia"/>
        </w:rPr>
        <w:t>以達目標，此會是有利於</w:t>
      </w:r>
      <w:proofErr w:type="spellStart"/>
      <w:r w:rsidR="00BC10FB" w:rsidRPr="00DA48B2">
        <w:rPr>
          <w:rFonts w:ascii="微軟正黑體" w:eastAsia="微軟正黑體" w:hAnsi="微軟正黑體" w:hint="eastAsia"/>
        </w:rPr>
        <w:t>fintech</w:t>
      </w:r>
      <w:proofErr w:type="spellEnd"/>
      <w:r w:rsidR="00BC10FB" w:rsidRPr="00DA48B2">
        <w:rPr>
          <w:rFonts w:ascii="微軟正黑體" w:eastAsia="微軟正黑體" w:hAnsi="微軟正黑體" w:hint="eastAsia"/>
        </w:rPr>
        <w:t>發展的方式。</w:t>
      </w:r>
    </w:p>
    <w:p w:rsidR="00DA48B2" w:rsidRDefault="00AA77DE" w:rsidP="00DA48B2">
      <w:pPr>
        <w:pStyle w:val="a3"/>
        <w:numPr>
          <w:ilvl w:val="1"/>
          <w:numId w:val="12"/>
        </w:numPr>
        <w:snapToGrid w:val="0"/>
        <w:ind w:leftChars="0" w:left="993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針對「擴增信用融資應用」的實例，常見於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金與消金上的應用，然若如信保基金偏</w:t>
      </w:r>
      <w:proofErr w:type="gramStart"/>
      <w:r>
        <w:rPr>
          <w:rFonts w:ascii="微軟正黑體" w:eastAsia="微軟正黑體" w:hAnsi="微軟正黑體" w:hint="eastAsia"/>
        </w:rPr>
        <w:t>於企金</w:t>
      </w:r>
      <w:proofErr w:type="gramEnd"/>
      <w:r>
        <w:rPr>
          <w:rFonts w:ascii="微軟正黑體" w:eastAsia="微軟正黑體" w:hAnsi="微軟正黑體" w:hint="eastAsia"/>
        </w:rPr>
        <w:t>或中小企業主上，該如何蒐集或取得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相關資訊?</w:t>
      </w:r>
    </w:p>
    <w:p w:rsidR="00DA48B2" w:rsidRDefault="00AA77DE" w:rsidP="00DA48B2">
      <w:pPr>
        <w:pStyle w:val="a3"/>
        <w:snapToGrid w:val="0"/>
        <w:ind w:leftChars="0" w:left="993"/>
        <w:rPr>
          <w:rFonts w:ascii="微軟正黑體" w:eastAsia="微軟正黑體" w:hAnsi="微軟正黑體" w:hint="eastAsia"/>
        </w:rPr>
      </w:pPr>
      <w:r w:rsidRPr="00DA48B2">
        <w:rPr>
          <w:rFonts w:ascii="微軟正黑體" w:eastAsia="微軟正黑體" w:hAnsi="微軟正黑體" w:hint="eastAsia"/>
        </w:rPr>
        <w:t>→彭老師提出「</w:t>
      </w:r>
      <w:r w:rsidRPr="0023347A">
        <w:rPr>
          <w:rFonts w:ascii="微軟正黑體" w:eastAsia="微軟正黑體" w:hAnsi="微軟正黑體" w:hint="eastAsia"/>
          <w:b/>
          <w:u w:val="single"/>
        </w:rPr>
        <w:t>數據擔保</w:t>
      </w:r>
      <w:r w:rsidRPr="00DA48B2">
        <w:rPr>
          <w:rFonts w:ascii="微軟正黑體" w:eastAsia="微軟正黑體" w:hAnsi="微軟正黑體" w:hint="eastAsia"/>
        </w:rPr>
        <w:t>」想法，並說明銀行對於擔保品不足或缺乏信用者，</w:t>
      </w:r>
      <w:r w:rsidR="007714F7" w:rsidRPr="00DA48B2">
        <w:rPr>
          <w:rFonts w:ascii="微軟正黑體" w:eastAsia="微軟正黑體" w:hAnsi="微軟正黑體" w:hint="eastAsia"/>
        </w:rPr>
        <w:t>一般將會送</w:t>
      </w:r>
      <w:r w:rsidRPr="00DA48B2">
        <w:rPr>
          <w:rFonts w:ascii="微軟正黑體" w:eastAsia="微軟正黑體" w:hAnsi="微軟正黑體" w:hint="eastAsia"/>
        </w:rPr>
        <w:t>信保</w:t>
      </w:r>
      <w:r w:rsidR="007714F7" w:rsidRPr="00DA48B2">
        <w:rPr>
          <w:rFonts w:ascii="微軟正黑體" w:eastAsia="微軟正黑體" w:hAnsi="微軟正黑體" w:hint="eastAsia"/>
        </w:rPr>
        <w:t>基金保證以降低風險，然可能因為paper work(需繳交許多資料)，以致</w:t>
      </w:r>
      <w:proofErr w:type="gramStart"/>
      <w:r w:rsidR="007714F7" w:rsidRPr="00DA48B2">
        <w:rPr>
          <w:rFonts w:ascii="微軟正黑體" w:eastAsia="微軟正黑體" w:hAnsi="微軟正黑體" w:hint="eastAsia"/>
        </w:rPr>
        <w:t>不</w:t>
      </w:r>
      <w:proofErr w:type="gramEnd"/>
      <w:r w:rsidR="007714F7" w:rsidRPr="00DA48B2">
        <w:rPr>
          <w:rFonts w:ascii="微軟正黑體" w:eastAsia="微軟正黑體" w:hAnsi="微軟正黑體" w:hint="eastAsia"/>
        </w:rPr>
        <w:t>承做此客戶，故認為可透過「數據擔保」之概念，請</w:t>
      </w:r>
      <w:proofErr w:type="gramStart"/>
      <w:r w:rsidR="007714F7" w:rsidRPr="00DA48B2">
        <w:rPr>
          <w:rFonts w:ascii="微軟正黑體" w:eastAsia="微軟正黑體" w:hAnsi="微軟正黑體" w:hint="eastAsia"/>
        </w:rPr>
        <w:t>銀行端讓中小企業</w:t>
      </w:r>
      <w:proofErr w:type="gramEnd"/>
      <w:r w:rsidR="007714F7" w:rsidRPr="00DA48B2">
        <w:rPr>
          <w:rFonts w:ascii="微軟正黑體" w:eastAsia="微軟正黑體" w:hAnsi="微軟正黑體" w:hint="eastAsia"/>
        </w:rPr>
        <w:t>主只要「簽署同意書授權開放信保基金蒐集或查閱相關資料」，即可送保，而信保基金只需藉由與各方合作，進行資料</w:t>
      </w:r>
      <w:proofErr w:type="gramStart"/>
      <w:r w:rsidR="007714F7" w:rsidRPr="00DA48B2">
        <w:rPr>
          <w:rFonts w:ascii="微軟正黑體" w:eastAsia="微軟正黑體" w:hAnsi="微軟正黑體" w:hint="eastAsia"/>
        </w:rPr>
        <w:t>介</w:t>
      </w:r>
      <w:proofErr w:type="gramEnd"/>
      <w:r w:rsidR="007714F7" w:rsidRPr="00DA48B2">
        <w:rPr>
          <w:rFonts w:ascii="微軟正黑體" w:eastAsia="微軟正黑體" w:hAnsi="微軟正黑體" w:hint="eastAsia"/>
        </w:rPr>
        <w:t>接(如工研院有物流業者、財稅中心發票資訊或電商資訊等)，將可藉以評估其信評分數。</w:t>
      </w:r>
    </w:p>
    <w:p w:rsidR="007714F7" w:rsidRPr="00DA48B2" w:rsidRDefault="007714F7" w:rsidP="00DA48B2">
      <w:pPr>
        <w:pStyle w:val="a3"/>
        <w:snapToGrid w:val="0"/>
        <w:ind w:leftChars="0" w:left="993"/>
        <w:rPr>
          <w:rFonts w:ascii="微軟正黑體" w:eastAsia="微軟正黑體" w:hAnsi="微軟正黑體"/>
        </w:rPr>
      </w:pPr>
      <w:r w:rsidRPr="00DA48B2">
        <w:rPr>
          <w:rFonts w:ascii="微軟正黑體" w:eastAsia="微軟正黑體" w:hAnsi="微軟正黑體" w:hint="eastAsia"/>
        </w:rPr>
        <w:t>(有點類似先前資策會提出</w:t>
      </w:r>
      <w:r w:rsidR="00DA48B2" w:rsidRPr="00DA48B2">
        <w:rPr>
          <w:rFonts w:ascii="微軟正黑體" w:eastAsia="微軟正黑體" w:hAnsi="微軟正黑體" w:hint="eastAsia"/>
        </w:rPr>
        <w:t>可與本基金合作之想法</w:t>
      </w:r>
      <w:r w:rsidRPr="00DA48B2">
        <w:rPr>
          <w:rFonts w:ascii="微軟正黑體" w:eastAsia="微軟正黑體" w:hAnsi="微軟正黑體" w:hint="eastAsia"/>
        </w:rPr>
        <w:t>)</w:t>
      </w:r>
    </w:p>
    <w:p w:rsidR="00545EB4" w:rsidRDefault="00545EB4">
      <w:pPr>
        <w:widowControl/>
        <w:rPr>
          <w:rFonts w:ascii="微軟正黑體" w:eastAsia="微軟正黑體" w:hAnsi="微軟正黑體"/>
        </w:rPr>
      </w:pPr>
    </w:p>
    <w:p w:rsidR="00545EB4" w:rsidRDefault="00545EB4" w:rsidP="00545EB4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2019/</w:t>
      </w:r>
      <w:r w:rsidRPr="00325DF5">
        <w:rPr>
          <w:rFonts w:ascii="微軟正黑體" w:eastAsia="微軟正黑體" w:hAnsi="微軟正黑體" w:hint="eastAsia"/>
          <w:b/>
        </w:rPr>
        <w:t>1</w:t>
      </w:r>
      <w:r w:rsidR="00E93706">
        <w:rPr>
          <w:rFonts w:ascii="微軟正黑體" w:eastAsia="微軟正黑體" w:hAnsi="微軟正黑體" w:hint="eastAsia"/>
          <w:b/>
        </w:rPr>
        <w:t>1/04</w:t>
      </w:r>
      <w:r w:rsidRPr="00325DF5"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下午</w:t>
      </w:r>
      <w:r w:rsidRPr="00325DF5">
        <w:rPr>
          <w:rFonts w:ascii="微軟正黑體" w:eastAsia="微軟正黑體" w:hAnsi="微軟正黑體" w:hint="eastAsia"/>
          <w:b/>
        </w:rPr>
        <w:t>主題：</w:t>
      </w:r>
      <w:r w:rsidR="00E93706">
        <w:rPr>
          <w:rFonts w:ascii="微軟正黑體" w:eastAsia="微軟正黑體" w:hAnsi="微軟正黑體" w:hint="eastAsia"/>
          <w:b/>
        </w:rPr>
        <w:t>金融科技風險管理</w:t>
      </w:r>
    </w:p>
    <w:p w:rsidR="008F2700" w:rsidRDefault="00545EB4" w:rsidP="008F2700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(主講者：</w:t>
      </w:r>
      <w:r w:rsidR="00D86A71">
        <w:rPr>
          <w:rFonts w:ascii="微軟正黑體" w:eastAsia="微軟正黑體" w:hAnsi="微軟正黑體" w:hint="eastAsia"/>
          <w:b/>
        </w:rPr>
        <w:t>安侯企業管理股份有限公司協理-邱述琛</w:t>
      </w:r>
      <w:r>
        <w:rPr>
          <w:rFonts w:ascii="微軟正黑體" w:eastAsia="微軟正黑體" w:hAnsi="微軟正黑體" w:hint="eastAsia"/>
          <w:b/>
        </w:rPr>
        <w:t>)</w:t>
      </w:r>
    </w:p>
    <w:p w:rsidR="00613D3F" w:rsidRDefault="00DA48B2" w:rsidP="0023347A">
      <w:pPr>
        <w:snapToGrid w:val="0"/>
        <w:ind w:firstLine="480"/>
        <w:rPr>
          <w:rFonts w:ascii="微軟正黑體" w:eastAsia="微軟正黑體" w:hAnsi="微軟正黑體" w:hint="eastAsia"/>
        </w:rPr>
      </w:pPr>
      <w:r w:rsidRPr="00A14FD4">
        <w:rPr>
          <w:rFonts w:ascii="微軟正黑體" w:eastAsia="微軟正黑體" w:hAnsi="微軟正黑體" w:hint="eastAsia"/>
        </w:rPr>
        <w:t>此堂主要是著重於</w:t>
      </w:r>
      <w:proofErr w:type="gramStart"/>
      <w:r w:rsidRPr="00A14FD4">
        <w:rPr>
          <w:rFonts w:ascii="微軟正黑體" w:eastAsia="微軟正黑體" w:hAnsi="微軟正黑體" w:hint="eastAsia"/>
        </w:rPr>
        <w:t>講述資安與</w:t>
      </w:r>
      <w:proofErr w:type="gramEnd"/>
      <w:r w:rsidRPr="00A14FD4">
        <w:rPr>
          <w:rFonts w:ascii="微軟正黑體" w:eastAsia="微軟正黑體" w:hAnsi="微軟正黑體" w:hint="eastAsia"/>
        </w:rPr>
        <w:t>隱私權趨勢分析，及近期重大網際安全事件回顧</w:t>
      </w:r>
      <w:r w:rsidR="00A14FD4">
        <w:rPr>
          <w:rFonts w:ascii="微軟正黑體" w:eastAsia="微軟正黑體" w:hAnsi="微軟正黑體" w:hint="eastAsia"/>
        </w:rPr>
        <w:t>(如台積電新機台上線遭遇病毒攻擊、中華郵政手機app機組異常狀況等)</w:t>
      </w:r>
      <w:r w:rsidRPr="00A14FD4">
        <w:rPr>
          <w:rFonts w:ascii="微軟正黑體" w:eastAsia="微軟正黑體" w:hAnsi="微軟正黑體" w:hint="eastAsia"/>
        </w:rPr>
        <w:t>，並提出新興科技發展(如5G、雲端應用、API、生物識別等應用)均可能存在潛在</w:t>
      </w:r>
      <w:proofErr w:type="gramStart"/>
      <w:r w:rsidRPr="00A14FD4">
        <w:rPr>
          <w:rFonts w:ascii="微軟正黑體" w:eastAsia="微軟正黑體" w:hAnsi="微軟正黑體" w:hint="eastAsia"/>
        </w:rPr>
        <w:t>的資安風險</w:t>
      </w:r>
      <w:proofErr w:type="gramEnd"/>
      <w:r w:rsidRPr="00A14FD4">
        <w:rPr>
          <w:rFonts w:ascii="微軟正黑體" w:eastAsia="微軟正黑體" w:hAnsi="微軟正黑體" w:hint="eastAsia"/>
        </w:rPr>
        <w:t>與</w:t>
      </w:r>
      <w:r w:rsidR="00A14FD4">
        <w:rPr>
          <w:rFonts w:ascii="微軟正黑體" w:eastAsia="微軟正黑體" w:hAnsi="微軟正黑體" w:hint="eastAsia"/>
        </w:rPr>
        <w:t>漏洞。</w:t>
      </w:r>
      <w:r w:rsidRPr="00A14FD4">
        <w:rPr>
          <w:rFonts w:ascii="微軟正黑體" w:eastAsia="微軟正黑體" w:hAnsi="微軟正黑體" w:hint="eastAsia"/>
        </w:rPr>
        <w:t>另外，也提出推動AI發展時，可能面對</w:t>
      </w:r>
      <w:r w:rsidR="00A14FD4" w:rsidRPr="00A14FD4">
        <w:rPr>
          <w:rFonts w:ascii="微軟正黑體" w:eastAsia="微軟正黑體" w:hAnsi="微軟正黑體" w:hint="eastAsia"/>
        </w:rPr>
        <w:t>「</w:t>
      </w:r>
      <w:r w:rsidRPr="00A14FD4">
        <w:rPr>
          <w:rFonts w:ascii="微軟正黑體" w:eastAsia="微軟正黑體" w:hAnsi="微軟正黑體" w:hint="eastAsia"/>
        </w:rPr>
        <w:t>道德議題、</w:t>
      </w:r>
      <w:r w:rsidR="00A14FD4" w:rsidRPr="00A14FD4">
        <w:rPr>
          <w:rFonts w:ascii="微軟正黑體" w:eastAsia="微軟正黑體" w:hAnsi="微軟正黑體" w:hint="eastAsia"/>
        </w:rPr>
        <w:t>AI</w:t>
      </w:r>
      <w:r w:rsidRPr="00A14FD4">
        <w:rPr>
          <w:rFonts w:ascii="微軟正黑體" w:eastAsia="微軟正黑體" w:hAnsi="微軟正黑體" w:hint="eastAsia"/>
        </w:rPr>
        <w:t>錯誤判斷或脫離合理控制</w:t>
      </w:r>
      <w:r w:rsidR="00A14FD4" w:rsidRPr="00A14FD4">
        <w:rPr>
          <w:rFonts w:ascii="微軟正黑體" w:eastAsia="微軟正黑體" w:hAnsi="微軟正黑體" w:hint="eastAsia"/>
        </w:rPr>
        <w:t>問題」，舉例：AI自駕車目前發展頗為快速，但存在車禍時的爭議處理、撞車前對AI所下的邏輯判斷等問題，</w:t>
      </w:r>
      <w:proofErr w:type="gramStart"/>
      <w:r w:rsidR="00A14FD4" w:rsidRPr="00A14FD4">
        <w:rPr>
          <w:rFonts w:ascii="微軟正黑體" w:eastAsia="微軟正黑體" w:hAnsi="微軟正黑體" w:hint="eastAsia"/>
        </w:rPr>
        <w:t>均是人工智慧</w:t>
      </w:r>
      <w:proofErr w:type="gramEnd"/>
      <w:r w:rsidR="00A14FD4" w:rsidRPr="00A14FD4">
        <w:rPr>
          <w:rFonts w:ascii="微軟正黑體" w:eastAsia="微軟正黑體" w:hAnsi="微軟正黑體" w:hint="eastAsia"/>
        </w:rPr>
        <w:t>應用於金融科技的可能面臨的實務情況</w:t>
      </w:r>
      <w:r w:rsidR="00A14FD4">
        <w:rPr>
          <w:rFonts w:ascii="微軟正黑體" w:eastAsia="微軟正黑體" w:hAnsi="微軟正黑體" w:hint="eastAsia"/>
        </w:rPr>
        <w:t>。</w:t>
      </w:r>
    </w:p>
    <w:p w:rsidR="0023347A" w:rsidRPr="0023347A" w:rsidRDefault="0023347A" w:rsidP="0023347A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最後則簡介新興科技規範發展，如資通安全管理法、</w:t>
      </w:r>
      <w:proofErr w:type="gramStart"/>
      <w:r>
        <w:rPr>
          <w:rFonts w:ascii="微軟正黑體" w:eastAsia="微軟正黑體" w:hAnsi="微軟正黑體" w:hint="eastAsia"/>
        </w:rPr>
        <w:t>純網銀</w:t>
      </w:r>
      <w:proofErr w:type="gramEnd"/>
      <w:r>
        <w:rPr>
          <w:rFonts w:ascii="微軟正黑體" w:eastAsia="微軟正黑體" w:hAnsi="微軟正黑體" w:hint="eastAsia"/>
        </w:rPr>
        <w:t>七大監理要求、開放資料推動情況、</w:t>
      </w:r>
      <w:proofErr w:type="gramStart"/>
      <w:r>
        <w:rPr>
          <w:rFonts w:ascii="微軟正黑體" w:eastAsia="微軟正黑體" w:hAnsi="微軟正黑體" w:hint="eastAsia"/>
        </w:rPr>
        <w:t>網際情資分享</w:t>
      </w:r>
      <w:proofErr w:type="gramEnd"/>
      <w:r>
        <w:rPr>
          <w:rFonts w:ascii="微軟正黑體" w:eastAsia="微軟正黑體" w:hAnsi="微軟正黑體" w:hint="eastAsia"/>
        </w:rPr>
        <w:t>機制(F-ISAC)，以及美國2018加州新消費者隱私法(擴大個資範圍)等。</w:t>
      </w:r>
    </w:p>
    <w:sectPr w:rsidR="0023347A" w:rsidRPr="0023347A" w:rsidSect="008F270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4F7" w:rsidRDefault="007714F7" w:rsidP="008760DD">
      <w:r>
        <w:separator/>
      </w:r>
    </w:p>
  </w:endnote>
  <w:endnote w:type="continuationSeparator" w:id="0">
    <w:p w:rsidR="007714F7" w:rsidRDefault="007714F7" w:rsidP="0087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4F7" w:rsidRDefault="007714F7" w:rsidP="008760DD">
      <w:r>
        <w:separator/>
      </w:r>
    </w:p>
  </w:footnote>
  <w:footnote w:type="continuationSeparator" w:id="0">
    <w:p w:rsidR="007714F7" w:rsidRDefault="007714F7" w:rsidP="0087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6D8"/>
    <w:multiLevelType w:val="hybridMultilevel"/>
    <w:tmpl w:val="1BB65F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1E4AF3"/>
    <w:multiLevelType w:val="hybridMultilevel"/>
    <w:tmpl w:val="12BC0B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A57CCE"/>
    <w:multiLevelType w:val="hybridMultilevel"/>
    <w:tmpl w:val="E10655B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CF6354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0AE7E0E"/>
    <w:multiLevelType w:val="hybridMultilevel"/>
    <w:tmpl w:val="7958C0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05321BB"/>
    <w:multiLevelType w:val="hybridMultilevel"/>
    <w:tmpl w:val="B32C3A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6B1476"/>
    <w:multiLevelType w:val="hybridMultilevel"/>
    <w:tmpl w:val="7054C8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448250B"/>
    <w:multiLevelType w:val="hybridMultilevel"/>
    <w:tmpl w:val="96944F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5FFB679E"/>
    <w:multiLevelType w:val="hybridMultilevel"/>
    <w:tmpl w:val="600ADB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183EE8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97D39E4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88B4297"/>
    <w:multiLevelType w:val="hybridMultilevel"/>
    <w:tmpl w:val="88D25D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6A2EBD"/>
    <w:multiLevelType w:val="hybridMultilevel"/>
    <w:tmpl w:val="8710DA48"/>
    <w:lvl w:ilvl="0" w:tplc="521EB7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F5"/>
    <w:rsid w:val="00092DA4"/>
    <w:rsid w:val="00097328"/>
    <w:rsid w:val="000E296A"/>
    <w:rsid w:val="00153F32"/>
    <w:rsid w:val="00172989"/>
    <w:rsid w:val="00193DEA"/>
    <w:rsid w:val="0023347A"/>
    <w:rsid w:val="00253D2F"/>
    <w:rsid w:val="00282A59"/>
    <w:rsid w:val="002929F7"/>
    <w:rsid w:val="00305E44"/>
    <w:rsid w:val="00325DF5"/>
    <w:rsid w:val="003C4A93"/>
    <w:rsid w:val="004134B6"/>
    <w:rsid w:val="004733CC"/>
    <w:rsid w:val="00507123"/>
    <w:rsid w:val="00545EB4"/>
    <w:rsid w:val="0055098C"/>
    <w:rsid w:val="005A5365"/>
    <w:rsid w:val="00613D3F"/>
    <w:rsid w:val="0065704E"/>
    <w:rsid w:val="007714F7"/>
    <w:rsid w:val="0080058D"/>
    <w:rsid w:val="008443F0"/>
    <w:rsid w:val="008760DD"/>
    <w:rsid w:val="008E0B93"/>
    <w:rsid w:val="008F2700"/>
    <w:rsid w:val="00905F27"/>
    <w:rsid w:val="009F0BDA"/>
    <w:rsid w:val="00A123F0"/>
    <w:rsid w:val="00A14FD4"/>
    <w:rsid w:val="00AA77DE"/>
    <w:rsid w:val="00BC10FB"/>
    <w:rsid w:val="00BF5E65"/>
    <w:rsid w:val="00C5168E"/>
    <w:rsid w:val="00C76CAA"/>
    <w:rsid w:val="00CB2FFC"/>
    <w:rsid w:val="00D337DE"/>
    <w:rsid w:val="00D86A71"/>
    <w:rsid w:val="00DA48B2"/>
    <w:rsid w:val="00E04521"/>
    <w:rsid w:val="00E0599D"/>
    <w:rsid w:val="00E66537"/>
    <w:rsid w:val="00E93706"/>
    <w:rsid w:val="00EA46C9"/>
    <w:rsid w:val="00EF5AEB"/>
    <w:rsid w:val="00F34652"/>
    <w:rsid w:val="00F61E4C"/>
    <w:rsid w:val="00F6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F5"/>
    <w:pPr>
      <w:ind w:leftChars="200" w:left="480"/>
    </w:pPr>
  </w:style>
  <w:style w:type="table" w:styleId="a4">
    <w:name w:val="Table Grid"/>
    <w:basedOn w:val="a1"/>
    <w:uiPriority w:val="59"/>
    <w:rsid w:val="009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005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60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60DD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570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5704E"/>
  </w:style>
  <w:style w:type="character" w:customStyle="1" w:styleId="ac">
    <w:name w:val="註解文字 字元"/>
    <w:basedOn w:val="a0"/>
    <w:link w:val="ab"/>
    <w:uiPriority w:val="99"/>
    <w:semiHidden/>
    <w:rsid w:val="006570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65704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5704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570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570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F5"/>
    <w:pPr>
      <w:ind w:leftChars="200" w:left="480"/>
    </w:pPr>
  </w:style>
  <w:style w:type="table" w:styleId="a4">
    <w:name w:val="Table Grid"/>
    <w:basedOn w:val="a1"/>
    <w:uiPriority w:val="59"/>
    <w:rsid w:val="009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005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60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60DD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570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5704E"/>
  </w:style>
  <w:style w:type="character" w:customStyle="1" w:styleId="ac">
    <w:name w:val="註解文字 字元"/>
    <w:basedOn w:val="a0"/>
    <w:link w:val="ab"/>
    <w:uiPriority w:val="99"/>
    <w:semiHidden/>
    <w:rsid w:val="006570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65704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5704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570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570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dcterms:created xsi:type="dcterms:W3CDTF">2019-11-04T08:57:00Z</dcterms:created>
  <dcterms:modified xsi:type="dcterms:W3CDTF">2019-11-04T15:00:00Z</dcterms:modified>
</cp:coreProperties>
</file>