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7965" w:rsidRPr="00487B03" w14:paraId="203E5929" w14:textId="77777777" w:rsidTr="00527965">
        <w:tc>
          <w:tcPr>
            <w:tcW w:w="4675" w:type="dxa"/>
          </w:tcPr>
          <w:p w14:paraId="3E064E64" w14:textId="694C6566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675" w:type="dxa"/>
          </w:tcPr>
          <w:p w14:paraId="12FA1D2F" w14:textId="2981215E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COMP 472 SEC F</w:t>
            </w:r>
          </w:p>
        </w:tc>
      </w:tr>
      <w:tr w:rsidR="00527965" w:rsidRPr="00487B03" w14:paraId="3B8F6901" w14:textId="77777777" w:rsidTr="00527965">
        <w:tc>
          <w:tcPr>
            <w:tcW w:w="4675" w:type="dxa"/>
          </w:tcPr>
          <w:p w14:paraId="12EF3F82" w14:textId="36B90601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ID#275662673</w:t>
            </w:r>
          </w:p>
        </w:tc>
        <w:tc>
          <w:tcPr>
            <w:tcW w:w="4675" w:type="dxa"/>
          </w:tcPr>
          <w:p w14:paraId="7F6407E2" w14:textId="7C300EDB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DUE 04/12/2018</w:t>
            </w:r>
          </w:p>
        </w:tc>
      </w:tr>
    </w:tbl>
    <w:p w14:paraId="50366EEC" w14:textId="4BC0B77E" w:rsidR="00211318" w:rsidRDefault="00487B03" w:rsidP="00487B03">
      <w:pPr>
        <w:jc w:val="center"/>
        <w:rPr>
          <w:b/>
          <w:sz w:val="24"/>
          <w:szCs w:val="24"/>
        </w:rPr>
      </w:pPr>
      <w:r w:rsidRPr="00487B03">
        <w:rPr>
          <w:b/>
          <w:sz w:val="24"/>
          <w:szCs w:val="24"/>
        </w:rPr>
        <w:t>MINI-PROJECT 3 REPORT</w:t>
      </w:r>
    </w:p>
    <w:p w14:paraId="4488B53F" w14:textId="58C0D1EF" w:rsidR="002C28C7" w:rsidRDefault="00527EE4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7745F">
        <w:rPr>
          <w:b/>
          <w:sz w:val="24"/>
          <w:szCs w:val="24"/>
        </w:rPr>
        <w:t xml:space="preserve">. </w:t>
      </w:r>
      <w:r w:rsidR="00487B03">
        <w:rPr>
          <w:b/>
          <w:sz w:val="24"/>
          <w:szCs w:val="24"/>
        </w:rPr>
        <w:t>BASIC SETUP</w:t>
      </w:r>
    </w:p>
    <w:p w14:paraId="39651594" w14:textId="62B6CD13" w:rsidR="00D64941" w:rsidRPr="00D64941" w:rsidRDefault="00D64941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Spanish was chosen as the third language because there are plenty of corpora freely available on the Internet, </w:t>
      </w:r>
      <w:r w:rsidR="00717001">
        <w:rPr>
          <w:sz w:val="24"/>
          <w:szCs w:val="24"/>
        </w:rPr>
        <w:t xml:space="preserve">and it is in the Romance language family, like French. </w:t>
      </w:r>
      <w:r w:rsidR="00C052C9">
        <w:rPr>
          <w:sz w:val="24"/>
          <w:szCs w:val="24"/>
        </w:rPr>
        <w:t xml:space="preserve">The corpora used for Spanish are the </w:t>
      </w:r>
      <w:r w:rsidR="00226293">
        <w:rPr>
          <w:sz w:val="24"/>
          <w:szCs w:val="24"/>
        </w:rPr>
        <w:t xml:space="preserve">first part of </w:t>
      </w:r>
      <w:r w:rsidR="00226293">
        <w:rPr>
          <w:i/>
          <w:sz w:val="24"/>
          <w:szCs w:val="24"/>
        </w:rPr>
        <w:t xml:space="preserve">Don </w:t>
      </w:r>
      <w:proofErr w:type="spellStart"/>
      <w:r w:rsidR="00226293">
        <w:rPr>
          <w:i/>
          <w:sz w:val="24"/>
          <w:szCs w:val="24"/>
        </w:rPr>
        <w:t>Qui</w:t>
      </w:r>
      <w:r w:rsidR="00310FDD">
        <w:rPr>
          <w:i/>
          <w:sz w:val="24"/>
          <w:szCs w:val="24"/>
        </w:rPr>
        <w:t>j</w:t>
      </w:r>
      <w:r w:rsidR="00226293">
        <w:rPr>
          <w:i/>
          <w:sz w:val="24"/>
          <w:szCs w:val="24"/>
        </w:rPr>
        <w:t>ote</w:t>
      </w:r>
      <w:proofErr w:type="spellEnd"/>
      <w:r w:rsidR="00226293">
        <w:rPr>
          <w:i/>
          <w:sz w:val="24"/>
          <w:szCs w:val="24"/>
        </w:rPr>
        <w:t xml:space="preserve"> </w:t>
      </w:r>
      <w:r w:rsidR="00226293">
        <w:rPr>
          <w:sz w:val="24"/>
          <w:szCs w:val="24"/>
        </w:rPr>
        <w:t xml:space="preserve">and the same excerpt of </w:t>
      </w:r>
      <w:r w:rsidR="00226293">
        <w:rPr>
          <w:i/>
          <w:sz w:val="24"/>
          <w:szCs w:val="24"/>
        </w:rPr>
        <w:t xml:space="preserve">The Little Prince </w:t>
      </w:r>
      <w:r w:rsidR="00226293">
        <w:rPr>
          <w:sz w:val="24"/>
          <w:szCs w:val="24"/>
        </w:rPr>
        <w:t xml:space="preserve">as in French and English. </w:t>
      </w:r>
      <w:r w:rsidR="00717001">
        <w:rPr>
          <w:sz w:val="24"/>
          <w:szCs w:val="24"/>
        </w:rPr>
        <w:t xml:space="preserve">For </w:t>
      </w:r>
      <w:r w:rsidR="00EC4476">
        <w:rPr>
          <w:sz w:val="24"/>
          <w:szCs w:val="24"/>
        </w:rPr>
        <w:t>the rest of this report</w:t>
      </w:r>
      <w:r w:rsidR="00717001">
        <w:rPr>
          <w:sz w:val="24"/>
          <w:szCs w:val="24"/>
        </w:rPr>
        <w:t>, French will be abbreviated as FR, English as EN, and Spanish as OT</w:t>
      </w:r>
      <w:r w:rsidR="00EC4476">
        <w:rPr>
          <w:sz w:val="24"/>
          <w:szCs w:val="24"/>
        </w:rPr>
        <w:t>.</w:t>
      </w:r>
    </w:p>
    <w:p w14:paraId="71D98ADD" w14:textId="742EB9BC" w:rsidR="002C28C7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>.</w:t>
      </w:r>
      <w:r w:rsidR="004C48B5"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 xml:space="preserve"> Results</w:t>
      </w:r>
    </w:p>
    <w:p w14:paraId="5F6D4C55" w14:textId="26EC2F06" w:rsidR="009D14E5" w:rsidRDefault="001674E0" w:rsidP="003B7FE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74B1E">
        <w:rPr>
          <w:sz w:val="24"/>
          <w:szCs w:val="24"/>
        </w:rPr>
        <w:t>T</w:t>
      </w:r>
      <w:r w:rsidR="009D14E5">
        <w:rPr>
          <w:sz w:val="24"/>
          <w:szCs w:val="24"/>
        </w:rPr>
        <w:t>his subsection will discuss</w:t>
      </w:r>
      <w:r w:rsidR="00A74B1E">
        <w:rPr>
          <w:sz w:val="24"/>
          <w:szCs w:val="24"/>
        </w:rPr>
        <w:t xml:space="preserve"> and analyse the results of</w:t>
      </w:r>
      <w:r w:rsidR="009D14E5">
        <w:rPr>
          <w:sz w:val="24"/>
          <w:szCs w:val="24"/>
        </w:rPr>
        <w:t xml:space="preserve"> </w:t>
      </w:r>
      <w:r w:rsidR="00C22011">
        <w:rPr>
          <w:sz w:val="24"/>
          <w:szCs w:val="24"/>
        </w:rPr>
        <w:t>a few sentences</w:t>
      </w:r>
      <w:r w:rsidR="00A74B1E">
        <w:rPr>
          <w:sz w:val="24"/>
          <w:szCs w:val="24"/>
        </w:rPr>
        <w:t>. There are</w:t>
      </w:r>
      <w:r w:rsidR="009D14E5">
        <w:rPr>
          <w:sz w:val="24"/>
          <w:szCs w:val="24"/>
        </w:rPr>
        <w:t xml:space="preserve"> two for each language</w:t>
      </w:r>
      <w:r w:rsidR="002E1A1E">
        <w:rPr>
          <w:sz w:val="24"/>
          <w:szCs w:val="24"/>
        </w:rPr>
        <w:t>:</w:t>
      </w:r>
      <w:r w:rsidR="009D14E5">
        <w:rPr>
          <w:sz w:val="24"/>
          <w:szCs w:val="24"/>
        </w:rPr>
        <w:t xml:space="preserve"> one correctly classified and one incorrectly classified</w:t>
      </w:r>
      <w:r w:rsidR="00135CBC">
        <w:rPr>
          <w:sz w:val="24"/>
          <w:szCs w:val="24"/>
        </w:rPr>
        <w:t>.</w:t>
      </w:r>
    </w:p>
    <w:p w14:paraId="03F5704B" w14:textId="57E1E41D" w:rsidR="009233EF" w:rsidRDefault="009D14E5" w:rsidP="003B7FE7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report, a</w:t>
      </w:r>
      <w:r w:rsidR="005004D1">
        <w:rPr>
          <w:sz w:val="24"/>
          <w:szCs w:val="24"/>
        </w:rPr>
        <w:t xml:space="preserve"> sentence is considered incorrectly </w:t>
      </w:r>
      <w:r w:rsidR="00027E12">
        <w:rPr>
          <w:sz w:val="24"/>
          <w:szCs w:val="24"/>
        </w:rPr>
        <w:t>classified</w:t>
      </w:r>
      <w:r w:rsidR="005004D1">
        <w:rPr>
          <w:sz w:val="24"/>
          <w:szCs w:val="24"/>
        </w:rPr>
        <w:t xml:space="preserve"> when at least one language model has incorrectly predicted the language </w:t>
      </w:r>
      <w:r w:rsidR="00A74B1E">
        <w:rPr>
          <w:sz w:val="24"/>
          <w:szCs w:val="24"/>
        </w:rPr>
        <w:t xml:space="preserve">of </w:t>
      </w:r>
      <w:r w:rsidR="005004D1">
        <w:rPr>
          <w:sz w:val="24"/>
          <w:szCs w:val="24"/>
        </w:rPr>
        <w:t>a sentence. For example, the sentence “</w:t>
      </w:r>
      <w:r w:rsidR="00027E12">
        <w:rPr>
          <w:sz w:val="24"/>
          <w:szCs w:val="24"/>
        </w:rPr>
        <w:t>Birds build nests</w:t>
      </w:r>
      <w:r w:rsidR="005004D1">
        <w:rPr>
          <w:sz w:val="24"/>
          <w:szCs w:val="24"/>
        </w:rPr>
        <w:t>” (EN) is</w:t>
      </w:r>
      <w:r w:rsidR="00027E12">
        <w:rPr>
          <w:sz w:val="24"/>
          <w:szCs w:val="24"/>
        </w:rPr>
        <w:t xml:space="preserve"> incorrectly</w:t>
      </w:r>
      <w:r w:rsidR="005004D1">
        <w:rPr>
          <w:sz w:val="24"/>
          <w:szCs w:val="24"/>
        </w:rPr>
        <w:t xml:space="preserve"> </w:t>
      </w:r>
      <w:r w:rsidR="00027E12">
        <w:rPr>
          <w:sz w:val="24"/>
          <w:szCs w:val="24"/>
        </w:rPr>
        <w:t>classified,</w:t>
      </w:r>
      <w:r w:rsidR="005004D1">
        <w:rPr>
          <w:sz w:val="24"/>
          <w:szCs w:val="24"/>
        </w:rPr>
        <w:t xml:space="preserve"> </w:t>
      </w:r>
      <w:r w:rsidR="00027E12">
        <w:rPr>
          <w:sz w:val="24"/>
          <w:szCs w:val="24"/>
        </w:rPr>
        <w:t>because</w:t>
      </w:r>
      <w:r w:rsidR="00D15938">
        <w:rPr>
          <w:sz w:val="24"/>
          <w:szCs w:val="24"/>
        </w:rPr>
        <w:t xml:space="preserve"> even if the bigram model classified it as EN,</w:t>
      </w:r>
      <w:r w:rsidR="00027E12">
        <w:rPr>
          <w:sz w:val="24"/>
          <w:szCs w:val="24"/>
        </w:rPr>
        <w:t xml:space="preserve"> the unigram model classified</w:t>
      </w:r>
      <w:r w:rsidR="00B31807">
        <w:rPr>
          <w:sz w:val="24"/>
          <w:szCs w:val="24"/>
        </w:rPr>
        <w:t xml:space="preserve"> it</w:t>
      </w:r>
      <w:r w:rsidR="00027E12">
        <w:rPr>
          <w:sz w:val="24"/>
          <w:szCs w:val="24"/>
        </w:rPr>
        <w:t xml:space="preserve"> as </w:t>
      </w:r>
      <w:r w:rsidR="00D15938">
        <w:rPr>
          <w:sz w:val="24"/>
          <w:szCs w:val="24"/>
        </w:rPr>
        <w:t>FR</w:t>
      </w:r>
      <w:r w:rsidR="00027E12">
        <w:rPr>
          <w:sz w:val="24"/>
          <w:szCs w:val="24"/>
        </w:rPr>
        <w:t>.</w:t>
      </w:r>
      <w:r w:rsidR="009233EF">
        <w:rPr>
          <w:sz w:val="24"/>
          <w:szCs w:val="24"/>
        </w:rPr>
        <w:t xml:space="preserve"> </w:t>
      </w:r>
      <w:r w:rsidR="00513416">
        <w:rPr>
          <w:sz w:val="24"/>
          <w:szCs w:val="24"/>
        </w:rPr>
        <w:t xml:space="preserve">Overall, 15 sentences are incorrectly classified: 5 in the </w:t>
      </w:r>
      <w:r w:rsidR="00882548">
        <w:rPr>
          <w:sz w:val="24"/>
          <w:szCs w:val="24"/>
        </w:rPr>
        <w:t>handout’s</w:t>
      </w:r>
      <w:r w:rsidR="00513416">
        <w:rPr>
          <w:sz w:val="24"/>
          <w:szCs w:val="24"/>
        </w:rPr>
        <w:t xml:space="preserve"> 10 sentences, and</w:t>
      </w:r>
      <w:r>
        <w:rPr>
          <w:sz w:val="24"/>
          <w:szCs w:val="24"/>
        </w:rPr>
        <w:t xml:space="preserve"> the</w:t>
      </w:r>
      <w:r w:rsidR="00513416">
        <w:rPr>
          <w:sz w:val="24"/>
          <w:szCs w:val="24"/>
        </w:rPr>
        <w:t xml:space="preserve"> last 10 sentences, which are supposed to be incorrectly classified</w:t>
      </w:r>
      <w:r>
        <w:rPr>
          <w:sz w:val="24"/>
          <w:szCs w:val="24"/>
        </w:rPr>
        <w:t>.</w:t>
      </w:r>
      <w:r w:rsidR="00882548">
        <w:rPr>
          <w:sz w:val="24"/>
          <w:szCs w:val="24"/>
        </w:rPr>
        <w:t xml:space="preserve"> Refer to the “sentences.txt” file in the “input” folder to see all 30 sentences.</w:t>
      </w:r>
    </w:p>
    <w:p w14:paraId="29A5A347" w14:textId="6CF3490B" w:rsidR="00FF2F8C" w:rsidRDefault="008242AE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note that </w:t>
      </w:r>
      <w:r w:rsidR="006E2F73">
        <w:rPr>
          <w:sz w:val="24"/>
          <w:szCs w:val="24"/>
        </w:rPr>
        <w:t>the sentence numbers below</w:t>
      </w:r>
      <w:r>
        <w:rPr>
          <w:sz w:val="24"/>
          <w:szCs w:val="24"/>
        </w:rPr>
        <w:t xml:space="preserve"> do not reflect the</w:t>
      </w:r>
      <w:r w:rsidR="006E2F73">
        <w:rPr>
          <w:sz w:val="24"/>
          <w:szCs w:val="24"/>
        </w:rPr>
        <w:t>ir positions</w:t>
      </w:r>
      <w:r>
        <w:rPr>
          <w:sz w:val="24"/>
          <w:szCs w:val="24"/>
        </w:rPr>
        <w:t xml:space="preserve"> in “sentences.txt.”</w:t>
      </w:r>
    </w:p>
    <w:tbl>
      <w:tblPr>
        <w:tblW w:w="7664" w:type="dxa"/>
        <w:jc w:val="center"/>
        <w:tblLook w:val="04A0" w:firstRow="1" w:lastRow="0" w:firstColumn="1" w:lastColumn="0" w:noHBand="0" w:noVBand="1"/>
      </w:tblPr>
      <w:tblGrid>
        <w:gridCol w:w="1276"/>
        <w:gridCol w:w="5387"/>
        <w:gridCol w:w="1004"/>
      </w:tblGrid>
      <w:tr w:rsidR="00A16FD9" w:rsidRPr="002505A0" w14:paraId="1F550449" w14:textId="256A7B1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E40A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576F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010124B5" w14:textId="58B9F8FE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A16FD9" w:rsidRPr="002505A0" w14:paraId="3D6E8C53" w14:textId="23E9F731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1886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8267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Que la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lumiere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soit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et la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lumiere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fut.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1BCD88F" w14:textId="098D4288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A16FD9" w:rsidRPr="002505A0" w14:paraId="3659446D" w14:textId="24CCCF6A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1D00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6278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Woody Allen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parle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03DCF0D" w14:textId="6477E0AC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A16FD9" w:rsidRPr="002505A0" w14:paraId="6E6774D7" w14:textId="3E3D12BE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D13C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9E6D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weather in </w:t>
            </w:r>
            <w:proofErr w:type="spellStart"/>
            <w:proofErr w:type="gram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Taumata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gram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…] is lovely.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804E7E0" w14:textId="3848EBD7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A16FD9" w:rsidRPr="002505A0" w14:paraId="3B993E75" w14:textId="7F4068F1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539F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373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Numismatic symmetry should not antagonize economic acme.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506ED52" w14:textId="054357B2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A16FD9" w:rsidRPr="002505A0" w14:paraId="62E9F45D" w14:textId="55CB41B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D384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2D98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Que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alcahuete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1A5355D" w14:textId="12E2A3F1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A16FD9" w:rsidRPr="002505A0" w14:paraId="030714C5" w14:textId="69FD24D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7874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C212" w14:textId="37F020CF" w:rsidR="00E3759F" w:rsidRPr="002505A0" w:rsidRDefault="00E3759F" w:rsidP="002505A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47B20">
              <w:rPr>
                <w:rStyle w:val="tlid-translation"/>
                <w:sz w:val="20"/>
                <w:szCs w:val="20"/>
              </w:rPr>
              <w:t>Voy</w:t>
            </w:r>
            <w:proofErr w:type="spellEnd"/>
            <w:r w:rsidRPr="00747B20">
              <w:rPr>
                <w:rStyle w:val="tlid-translation"/>
                <w:sz w:val="20"/>
                <w:szCs w:val="20"/>
              </w:rPr>
              <w:t xml:space="preserve"> a </w:t>
            </w:r>
            <w:proofErr w:type="spellStart"/>
            <w:r w:rsidRPr="00747B20">
              <w:rPr>
                <w:rStyle w:val="tlid-translation"/>
                <w:sz w:val="20"/>
                <w:szCs w:val="20"/>
              </w:rPr>
              <w:t>buscar</w:t>
            </w:r>
            <w:proofErr w:type="spellEnd"/>
            <w:r w:rsidRPr="00747B20">
              <w:rPr>
                <w:rStyle w:val="tlid-translation"/>
                <w:sz w:val="20"/>
                <w:szCs w:val="20"/>
              </w:rPr>
              <w:t xml:space="preserve"> el kayak.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F7B809C" w14:textId="00E1A625" w:rsidR="00A16FD9" w:rsidRPr="00747B20" w:rsidRDefault="00A16FD9" w:rsidP="005279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</w:tbl>
    <w:p w14:paraId="662C6247" w14:textId="45A8D8C4" w:rsidR="00A16FD9" w:rsidRDefault="005279ED" w:rsidP="0065555E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1</w:t>
      </w:r>
      <w:r w:rsidR="00B0546C">
        <w:rPr>
          <w:noProof/>
        </w:rPr>
        <w:fldChar w:fldCharType="end"/>
      </w:r>
    </w:p>
    <w:p w14:paraId="5A4E8FEA" w14:textId="68A70D2A" w:rsidR="00BB4CED" w:rsidRDefault="00A26929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odd numbered sentence </w:t>
      </w:r>
      <w:r w:rsidR="00D80F4E">
        <w:rPr>
          <w:sz w:val="24"/>
          <w:szCs w:val="24"/>
        </w:rPr>
        <w:t>is correctly classified</w:t>
      </w:r>
      <w:r>
        <w:rPr>
          <w:sz w:val="24"/>
          <w:szCs w:val="24"/>
        </w:rPr>
        <w:t xml:space="preserve">, and each even numbered sentence </w:t>
      </w:r>
      <w:r w:rsidR="00D80F4E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incorrectly classified. </w:t>
      </w:r>
    </w:p>
    <w:p w14:paraId="0AD1ACBD" w14:textId="15C4337F" w:rsidR="00A81604" w:rsidRDefault="00D61AAF" w:rsidP="000D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us analyse the correctly classified sentences first. </w:t>
      </w:r>
      <w:r w:rsidR="00EC444B">
        <w:rPr>
          <w:sz w:val="24"/>
          <w:szCs w:val="24"/>
        </w:rPr>
        <w:t>S</w:t>
      </w:r>
      <w:r w:rsidR="00EC444B" w:rsidRPr="008C0506">
        <w:rPr>
          <w:sz w:val="24"/>
          <w:szCs w:val="24"/>
          <w:vertAlign w:val="subscript"/>
        </w:rPr>
        <w:t>1</w:t>
      </w:r>
      <w:r w:rsidR="00EC444B">
        <w:rPr>
          <w:sz w:val="24"/>
          <w:szCs w:val="24"/>
        </w:rPr>
        <w:t xml:space="preserve"> is in proper, literary F</w:t>
      </w:r>
      <w:r w:rsidR="0033479F">
        <w:rPr>
          <w:sz w:val="24"/>
          <w:szCs w:val="24"/>
        </w:rPr>
        <w:t>R</w:t>
      </w:r>
      <w:r w:rsidR="00EC444B">
        <w:rPr>
          <w:sz w:val="24"/>
          <w:szCs w:val="24"/>
        </w:rPr>
        <w:t xml:space="preserve">, so it is no surprise that it is correctly classified, as </w:t>
      </w:r>
      <w:r w:rsidR="00B32346">
        <w:rPr>
          <w:sz w:val="24"/>
          <w:szCs w:val="24"/>
        </w:rPr>
        <w:t>all the language models in the basic setup are trained exclusively on literature.</w:t>
      </w:r>
      <w:r w:rsidR="0033479F">
        <w:rPr>
          <w:sz w:val="24"/>
          <w:szCs w:val="24"/>
        </w:rPr>
        <w:t xml:space="preserve"> S</w:t>
      </w:r>
      <w:r w:rsidR="0033479F" w:rsidRPr="008C0506">
        <w:rPr>
          <w:sz w:val="24"/>
          <w:szCs w:val="24"/>
          <w:vertAlign w:val="subscript"/>
        </w:rPr>
        <w:t>3</w:t>
      </w:r>
      <w:r w:rsidR="0033479F">
        <w:rPr>
          <w:sz w:val="24"/>
          <w:szCs w:val="24"/>
        </w:rPr>
        <w:t xml:space="preserve"> on the other hand</w:t>
      </w:r>
      <w:r w:rsidR="00B32346">
        <w:rPr>
          <w:sz w:val="24"/>
          <w:szCs w:val="24"/>
        </w:rPr>
        <w:t xml:space="preserve"> </w:t>
      </w:r>
      <w:r w:rsidR="0033479F">
        <w:rPr>
          <w:sz w:val="24"/>
          <w:szCs w:val="24"/>
        </w:rPr>
        <w:t>uses a very long foreign place name but is still correctly classified.</w:t>
      </w:r>
      <w:r w:rsidR="003D58DF">
        <w:rPr>
          <w:sz w:val="24"/>
          <w:szCs w:val="24"/>
        </w:rPr>
        <w:t xml:space="preserve"> </w:t>
      </w:r>
      <w:r w:rsidR="00F00952">
        <w:rPr>
          <w:sz w:val="24"/>
          <w:szCs w:val="24"/>
        </w:rPr>
        <w:t>That</w:t>
      </w:r>
      <w:r w:rsidR="003D58DF">
        <w:rPr>
          <w:sz w:val="24"/>
          <w:szCs w:val="24"/>
        </w:rPr>
        <w:t xml:space="preserve"> place name is abbreviated to</w:t>
      </w:r>
      <w:r w:rsidR="0033479F">
        <w:rPr>
          <w:sz w:val="24"/>
          <w:szCs w:val="24"/>
        </w:rPr>
        <w:t xml:space="preserve"> </w:t>
      </w:r>
      <w:proofErr w:type="spellStart"/>
      <w:proofErr w:type="gramStart"/>
      <w:r w:rsidR="0033479F">
        <w:rPr>
          <w:sz w:val="24"/>
          <w:szCs w:val="24"/>
        </w:rPr>
        <w:t>Taumata</w:t>
      </w:r>
      <w:proofErr w:type="spellEnd"/>
      <w:r w:rsidR="0033479F">
        <w:rPr>
          <w:sz w:val="24"/>
          <w:szCs w:val="24"/>
        </w:rPr>
        <w:t>[</w:t>
      </w:r>
      <w:proofErr w:type="gramEnd"/>
      <w:r w:rsidR="0033479F">
        <w:rPr>
          <w:sz w:val="24"/>
          <w:szCs w:val="24"/>
        </w:rPr>
        <w:t>…]</w:t>
      </w:r>
      <w:r w:rsidR="003D58DF">
        <w:rPr>
          <w:sz w:val="24"/>
          <w:szCs w:val="24"/>
        </w:rPr>
        <w:t>. It</w:t>
      </w:r>
      <w:r w:rsidR="0033479F">
        <w:rPr>
          <w:sz w:val="24"/>
          <w:szCs w:val="24"/>
        </w:rPr>
        <w:t xml:space="preserve"> is an abbreviation for </w:t>
      </w:r>
      <w:r w:rsidR="0033479F" w:rsidRPr="0033479F">
        <w:rPr>
          <w:sz w:val="24"/>
          <w:szCs w:val="24"/>
        </w:rPr>
        <w:t>Taumatawhakatangihangakoauauotamateaturipukakapikimaungahoronukupokaiwhenuakitanatahu</w:t>
      </w:r>
      <w:r w:rsidR="0033479F">
        <w:rPr>
          <w:sz w:val="24"/>
          <w:szCs w:val="24"/>
        </w:rPr>
        <w:t xml:space="preserve">, </w:t>
      </w:r>
      <w:r w:rsidR="00EA40C2">
        <w:rPr>
          <w:sz w:val="24"/>
          <w:szCs w:val="24"/>
        </w:rPr>
        <w:t xml:space="preserve">an 85-letter </w:t>
      </w:r>
      <w:r w:rsidR="0033479F">
        <w:rPr>
          <w:sz w:val="24"/>
          <w:szCs w:val="24"/>
        </w:rPr>
        <w:t>Maori language place name.</w:t>
      </w:r>
      <w:r w:rsidR="00E9069A">
        <w:rPr>
          <w:sz w:val="24"/>
          <w:szCs w:val="24"/>
        </w:rPr>
        <w:t xml:space="preserve"> The reason why it is correctly classified is that </w:t>
      </w:r>
      <w:proofErr w:type="spellStart"/>
      <w:proofErr w:type="gramStart"/>
      <w:r w:rsidR="00E9069A">
        <w:rPr>
          <w:sz w:val="24"/>
          <w:szCs w:val="24"/>
        </w:rPr>
        <w:t>Taumata</w:t>
      </w:r>
      <w:proofErr w:type="spellEnd"/>
      <w:r w:rsidR="00E9069A">
        <w:rPr>
          <w:sz w:val="24"/>
          <w:szCs w:val="24"/>
        </w:rPr>
        <w:t>[</w:t>
      </w:r>
      <w:proofErr w:type="gramEnd"/>
      <w:r w:rsidR="00E9069A">
        <w:rPr>
          <w:sz w:val="24"/>
          <w:szCs w:val="24"/>
        </w:rPr>
        <w:t xml:space="preserve">…] contains many instances of the </w:t>
      </w:r>
      <w:r w:rsidR="00986EA9">
        <w:rPr>
          <w:sz w:val="24"/>
          <w:szCs w:val="24"/>
        </w:rPr>
        <w:t>unigrams</w:t>
      </w:r>
      <w:r w:rsidR="00E9069A">
        <w:rPr>
          <w:sz w:val="24"/>
          <w:szCs w:val="24"/>
        </w:rPr>
        <w:t xml:space="preserve"> </w:t>
      </w:r>
      <w:r w:rsidR="00EE3223">
        <w:rPr>
          <w:sz w:val="24"/>
          <w:szCs w:val="24"/>
        </w:rPr>
        <w:t>“</w:t>
      </w:r>
      <w:r w:rsidR="00E9069A">
        <w:rPr>
          <w:sz w:val="24"/>
          <w:szCs w:val="24"/>
        </w:rPr>
        <w:t>w</w:t>
      </w:r>
      <w:r w:rsidR="00EE3223">
        <w:rPr>
          <w:sz w:val="24"/>
          <w:szCs w:val="24"/>
        </w:rPr>
        <w:t>”</w:t>
      </w:r>
      <w:r w:rsidR="00E9069A">
        <w:rPr>
          <w:sz w:val="24"/>
          <w:szCs w:val="24"/>
        </w:rPr>
        <w:t xml:space="preserve"> and </w:t>
      </w:r>
      <w:r w:rsidR="00EE3223">
        <w:rPr>
          <w:sz w:val="24"/>
          <w:szCs w:val="24"/>
        </w:rPr>
        <w:t>“</w:t>
      </w:r>
      <w:r w:rsidR="00E9069A">
        <w:rPr>
          <w:sz w:val="24"/>
          <w:szCs w:val="24"/>
        </w:rPr>
        <w:t>k</w:t>
      </w:r>
      <w:r w:rsidR="00EE3223">
        <w:rPr>
          <w:sz w:val="24"/>
          <w:szCs w:val="24"/>
        </w:rPr>
        <w:t>”</w:t>
      </w:r>
      <w:r w:rsidR="004E467F">
        <w:rPr>
          <w:sz w:val="24"/>
          <w:szCs w:val="24"/>
        </w:rPr>
        <w:t>,</w:t>
      </w:r>
      <w:r w:rsidR="00E9069A">
        <w:rPr>
          <w:sz w:val="24"/>
          <w:szCs w:val="24"/>
        </w:rPr>
        <w:t xml:space="preserve"> which appear often in EN but rarely in FR or OT. </w:t>
      </w:r>
      <w:r w:rsidR="00806CF4">
        <w:rPr>
          <w:sz w:val="24"/>
          <w:szCs w:val="24"/>
        </w:rPr>
        <w:t xml:space="preserve">The bigram </w:t>
      </w:r>
      <w:r w:rsidR="00EE3223">
        <w:rPr>
          <w:sz w:val="24"/>
          <w:szCs w:val="24"/>
        </w:rPr>
        <w:t>“</w:t>
      </w:r>
      <w:proofErr w:type="spellStart"/>
      <w:r w:rsidR="00EE3223">
        <w:rPr>
          <w:sz w:val="24"/>
          <w:szCs w:val="24"/>
        </w:rPr>
        <w:t>wh</w:t>
      </w:r>
      <w:proofErr w:type="spellEnd"/>
      <w:r w:rsidR="00EE3223">
        <w:rPr>
          <w:sz w:val="24"/>
          <w:szCs w:val="24"/>
        </w:rPr>
        <w:t>”</w:t>
      </w:r>
      <w:r w:rsidR="00806CF4">
        <w:rPr>
          <w:sz w:val="24"/>
          <w:szCs w:val="24"/>
        </w:rPr>
        <w:t xml:space="preserve"> is also much more frequent in EN than in other languages </w:t>
      </w:r>
      <w:r w:rsidR="00806CF4">
        <w:rPr>
          <w:sz w:val="24"/>
          <w:szCs w:val="24"/>
        </w:rPr>
        <w:lastRenderedPageBreak/>
        <w:t>because of functional words like “who”, “where”, “what”, etc.</w:t>
      </w:r>
      <w:r w:rsidR="004E467F">
        <w:rPr>
          <w:sz w:val="24"/>
          <w:szCs w:val="24"/>
        </w:rPr>
        <w:t xml:space="preserve"> Compare these </w:t>
      </w:r>
      <w:r w:rsidR="001500B4">
        <w:rPr>
          <w:sz w:val="24"/>
          <w:szCs w:val="24"/>
        </w:rPr>
        <w:t>0.5-</w:t>
      </w:r>
      <w:r w:rsidR="00CC33F7">
        <w:rPr>
          <w:sz w:val="24"/>
          <w:szCs w:val="24"/>
        </w:rPr>
        <w:t>smoothed</w:t>
      </w:r>
      <w:r w:rsidR="004E467F">
        <w:rPr>
          <w:sz w:val="24"/>
          <w:szCs w:val="24"/>
        </w:rPr>
        <w:t xml:space="preserve"> probabilities, taken from the </w:t>
      </w:r>
      <w:r w:rsidR="007C1771">
        <w:rPr>
          <w:sz w:val="24"/>
          <w:szCs w:val="24"/>
        </w:rPr>
        <w:t>unigram and bigram</w:t>
      </w:r>
      <w:r w:rsidR="004E467F">
        <w:rPr>
          <w:sz w:val="24"/>
          <w:szCs w:val="24"/>
        </w:rPr>
        <w:t xml:space="preserve"> output files:</w:t>
      </w:r>
    </w:p>
    <w:tbl>
      <w:tblPr>
        <w:tblW w:w="5533" w:type="dxa"/>
        <w:jc w:val="center"/>
        <w:tblLook w:val="04A0" w:firstRow="1" w:lastRow="0" w:firstColumn="1" w:lastColumn="0" w:noHBand="0" w:noVBand="1"/>
      </w:tblPr>
      <w:tblGrid>
        <w:gridCol w:w="1275"/>
        <w:gridCol w:w="1455"/>
        <w:gridCol w:w="1522"/>
        <w:gridCol w:w="1281"/>
      </w:tblGrid>
      <w:tr w:rsidR="004E467F" w:rsidRPr="004E467F" w14:paraId="663B2C2F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AD7B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3EBF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P(k)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F0FD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P(w)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FE5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proofErr w:type="spellStart"/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h|w</w:t>
            </w:r>
            <w:proofErr w:type="spellEnd"/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E467F" w:rsidRPr="004E467F" w14:paraId="68CEABC6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136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2AF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2.91E-04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D7A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0.004585144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7790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0.015625</w:t>
            </w:r>
          </w:p>
        </w:tc>
      </w:tr>
      <w:tr w:rsidR="004E467F" w:rsidRPr="004E467F" w14:paraId="6E6457D5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AA50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A1AB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0.008458685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F876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0.023369316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8A74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0.267180174</w:t>
            </w:r>
          </w:p>
        </w:tc>
      </w:tr>
      <w:tr w:rsidR="004E467F" w:rsidRPr="004E467F" w14:paraId="3023DC0D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8276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BAEA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6.24E-07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8E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2.14E-04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095C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0.03125</w:t>
            </w:r>
          </w:p>
        </w:tc>
      </w:tr>
    </w:tbl>
    <w:p w14:paraId="78947430" w14:textId="1FBC5F03" w:rsidR="005A1BF2" w:rsidRDefault="0065555E" w:rsidP="0065555E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2</w:t>
      </w:r>
      <w:r w:rsidR="00B0546C">
        <w:rPr>
          <w:noProof/>
        </w:rPr>
        <w:fldChar w:fldCharType="end"/>
      </w:r>
    </w:p>
    <w:p w14:paraId="2F75F470" w14:textId="05543A60" w:rsidR="004E467F" w:rsidRPr="009A328E" w:rsidRDefault="005A1BF2" w:rsidP="0033479F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S</w:t>
      </w:r>
      <w:r w:rsidRPr="007E52B6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is comparatively short and is spoken language using slang. Nonetheless, S</w:t>
      </w:r>
      <w:r w:rsidRPr="007E52B6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is accurately classified as OT in both </w:t>
      </w:r>
      <w:r w:rsidR="00F57918">
        <w:rPr>
          <w:sz w:val="24"/>
          <w:szCs w:val="24"/>
        </w:rPr>
        <w:t>language</w:t>
      </w:r>
      <w:r>
        <w:rPr>
          <w:sz w:val="24"/>
          <w:szCs w:val="24"/>
        </w:rPr>
        <w:t xml:space="preserve"> models</w:t>
      </w:r>
      <w:r w:rsidR="00105612">
        <w:rPr>
          <w:sz w:val="24"/>
          <w:szCs w:val="24"/>
        </w:rPr>
        <w:t xml:space="preserve">. For the unigram model, the approximation for OT is quite close to FR, but </w:t>
      </w:r>
      <w:r w:rsidR="00B73976">
        <w:rPr>
          <w:sz w:val="24"/>
          <w:szCs w:val="24"/>
        </w:rPr>
        <w:t xml:space="preserve">the bigram model gives a clear advantage to OT because the bigrams </w:t>
      </w:r>
      <w:r w:rsidR="000F4951">
        <w:rPr>
          <w:sz w:val="24"/>
          <w:szCs w:val="24"/>
        </w:rPr>
        <w:t>“</w:t>
      </w:r>
      <w:proofErr w:type="spellStart"/>
      <w:r w:rsidR="000F4951">
        <w:rPr>
          <w:sz w:val="24"/>
          <w:szCs w:val="24"/>
        </w:rPr>
        <w:t>qu</w:t>
      </w:r>
      <w:proofErr w:type="spellEnd"/>
      <w:r w:rsidR="000F4951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and </w:t>
      </w:r>
      <w:r w:rsidR="000F4951">
        <w:rPr>
          <w:sz w:val="24"/>
          <w:szCs w:val="24"/>
        </w:rPr>
        <w:t>“</w:t>
      </w:r>
      <w:proofErr w:type="spellStart"/>
      <w:r w:rsidR="000F4951">
        <w:rPr>
          <w:sz w:val="24"/>
          <w:szCs w:val="24"/>
        </w:rPr>
        <w:t>ue</w:t>
      </w:r>
      <w:proofErr w:type="spellEnd"/>
      <w:r w:rsidR="000F4951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are </w:t>
      </w:r>
      <w:r w:rsidR="00D6025F">
        <w:rPr>
          <w:sz w:val="24"/>
          <w:szCs w:val="24"/>
        </w:rPr>
        <w:t>very common because</w:t>
      </w:r>
      <w:r w:rsidR="00F97E89">
        <w:rPr>
          <w:sz w:val="24"/>
          <w:szCs w:val="24"/>
        </w:rPr>
        <w:t xml:space="preserve"> of</w:t>
      </w:r>
      <w:r w:rsidR="00D6025F">
        <w:rPr>
          <w:sz w:val="24"/>
          <w:szCs w:val="24"/>
        </w:rPr>
        <w:t xml:space="preserve"> functional word</w:t>
      </w:r>
      <w:r w:rsidR="00E45D15">
        <w:rPr>
          <w:sz w:val="24"/>
          <w:szCs w:val="24"/>
        </w:rPr>
        <w:t>s like</w:t>
      </w:r>
      <w:r w:rsidR="00D6025F">
        <w:rPr>
          <w:sz w:val="24"/>
          <w:szCs w:val="24"/>
        </w:rPr>
        <w:t xml:space="preserve"> “que”</w:t>
      </w:r>
      <w:r w:rsidR="00310FDD">
        <w:rPr>
          <w:sz w:val="24"/>
          <w:szCs w:val="24"/>
        </w:rPr>
        <w:t xml:space="preserve"> and the name “</w:t>
      </w:r>
      <w:proofErr w:type="spellStart"/>
      <w:r w:rsidR="00310FDD">
        <w:rPr>
          <w:sz w:val="24"/>
          <w:szCs w:val="24"/>
        </w:rPr>
        <w:t>Quijote</w:t>
      </w:r>
      <w:proofErr w:type="spellEnd"/>
      <w:r w:rsidR="00310FDD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, and the bigram </w:t>
      </w:r>
      <w:r w:rsidR="00852B10">
        <w:rPr>
          <w:sz w:val="24"/>
          <w:szCs w:val="24"/>
        </w:rPr>
        <w:t>“</w:t>
      </w:r>
      <w:proofErr w:type="spellStart"/>
      <w:r w:rsidR="00852B10">
        <w:rPr>
          <w:sz w:val="24"/>
          <w:szCs w:val="24"/>
        </w:rPr>
        <w:t>lc</w:t>
      </w:r>
      <w:proofErr w:type="spellEnd"/>
      <w:r w:rsidR="00852B10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appears more often in lexical words</w:t>
      </w:r>
      <w:r w:rsidR="00310FDD">
        <w:rPr>
          <w:sz w:val="24"/>
          <w:szCs w:val="24"/>
        </w:rPr>
        <w:t xml:space="preserve"> like “</w:t>
      </w:r>
      <w:proofErr w:type="spellStart"/>
      <w:r w:rsidR="00310FDD">
        <w:rPr>
          <w:sz w:val="24"/>
          <w:szCs w:val="24"/>
        </w:rPr>
        <w:t>alcanzar</w:t>
      </w:r>
      <w:proofErr w:type="spellEnd"/>
      <w:r w:rsidR="00310FDD">
        <w:rPr>
          <w:sz w:val="24"/>
          <w:szCs w:val="24"/>
        </w:rPr>
        <w:t>” and the name “</w:t>
      </w:r>
      <w:proofErr w:type="spellStart"/>
      <w:r w:rsidR="00310FDD">
        <w:rPr>
          <w:sz w:val="24"/>
          <w:szCs w:val="24"/>
        </w:rPr>
        <w:t>Dulcinea</w:t>
      </w:r>
      <w:proofErr w:type="spellEnd"/>
      <w:r w:rsidR="00310FDD">
        <w:rPr>
          <w:sz w:val="24"/>
          <w:szCs w:val="24"/>
        </w:rPr>
        <w:t>.”</w:t>
      </w:r>
      <w:r w:rsidR="00B73976">
        <w:rPr>
          <w:sz w:val="24"/>
          <w:szCs w:val="24"/>
        </w:rPr>
        <w:t xml:space="preserve"> </w:t>
      </w:r>
      <w:r w:rsidR="00272C3F">
        <w:rPr>
          <w:sz w:val="24"/>
          <w:szCs w:val="24"/>
        </w:rPr>
        <w:t xml:space="preserve">The point where </w:t>
      </w:r>
      <w:r w:rsidR="008853D9">
        <w:rPr>
          <w:sz w:val="24"/>
          <w:szCs w:val="24"/>
        </w:rPr>
        <w:t>“</w:t>
      </w:r>
      <w:proofErr w:type="spellStart"/>
      <w:r w:rsidR="008853D9">
        <w:rPr>
          <w:sz w:val="24"/>
          <w:szCs w:val="24"/>
        </w:rPr>
        <w:t>lc</w:t>
      </w:r>
      <w:proofErr w:type="spellEnd"/>
      <w:r w:rsidR="008853D9">
        <w:rPr>
          <w:sz w:val="24"/>
          <w:szCs w:val="24"/>
        </w:rPr>
        <w:t>”</w:t>
      </w:r>
      <w:r w:rsidR="00272C3F">
        <w:rPr>
          <w:sz w:val="24"/>
          <w:szCs w:val="24"/>
        </w:rPr>
        <w:t xml:space="preserve"> is read is the point where OT </w:t>
      </w:r>
      <w:r w:rsidR="008853D9">
        <w:rPr>
          <w:sz w:val="24"/>
          <w:szCs w:val="24"/>
        </w:rPr>
        <w:t>gains a clear</w:t>
      </w:r>
      <w:r w:rsidR="00272C3F">
        <w:rPr>
          <w:sz w:val="24"/>
          <w:szCs w:val="24"/>
        </w:rPr>
        <w:t xml:space="preserve"> advantage over the other language models</w:t>
      </w:r>
      <w:r w:rsidR="008853D9">
        <w:rPr>
          <w:sz w:val="24"/>
          <w:szCs w:val="24"/>
        </w:rPr>
        <w:t>.</w:t>
      </w:r>
    </w:p>
    <w:p w14:paraId="38FBDBD7" w14:textId="79E66F88" w:rsidR="002E6F7F" w:rsidRDefault="00747B20" w:rsidP="00487B03">
      <w:pPr>
        <w:jc w:val="both"/>
        <w:rPr>
          <w:i/>
          <w:sz w:val="24"/>
          <w:szCs w:val="24"/>
        </w:rPr>
      </w:pPr>
      <w:r w:rsidRPr="00747B20">
        <w:rPr>
          <w:sz w:val="24"/>
          <w:szCs w:val="24"/>
        </w:rPr>
        <w:t>Now, let’s analyse</w:t>
      </w:r>
      <w:r>
        <w:rPr>
          <w:sz w:val="24"/>
          <w:szCs w:val="24"/>
        </w:rPr>
        <w:t xml:space="preserve"> the incorrectly classified sentences. It is obvious why S</w:t>
      </w:r>
      <w:r w:rsidRPr="002965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is classified as EN for both</w:t>
      </w:r>
      <w:r w:rsidR="00BF220C">
        <w:rPr>
          <w:sz w:val="24"/>
          <w:szCs w:val="24"/>
        </w:rPr>
        <w:t xml:space="preserve"> </w:t>
      </w:r>
      <w:r>
        <w:rPr>
          <w:sz w:val="24"/>
          <w:szCs w:val="24"/>
        </w:rPr>
        <w:t>models: Woody Allen is a</w:t>
      </w:r>
      <w:r w:rsidR="00CF4555">
        <w:rPr>
          <w:sz w:val="24"/>
          <w:szCs w:val="24"/>
        </w:rPr>
        <w:t>n</w:t>
      </w:r>
      <w:r>
        <w:rPr>
          <w:sz w:val="24"/>
          <w:szCs w:val="24"/>
        </w:rPr>
        <w:t xml:space="preserve"> anglophone name, and that is reflected in the </w:t>
      </w:r>
      <w:r w:rsidR="00CF4555">
        <w:rPr>
          <w:sz w:val="24"/>
          <w:szCs w:val="24"/>
        </w:rPr>
        <w:t>unigrams</w:t>
      </w:r>
      <w:r>
        <w:rPr>
          <w:sz w:val="24"/>
          <w:szCs w:val="24"/>
        </w:rPr>
        <w:t xml:space="preserve"> and bigrams used in the name. The </w:t>
      </w:r>
      <w:r w:rsidR="00281303">
        <w:rPr>
          <w:sz w:val="24"/>
          <w:szCs w:val="24"/>
        </w:rPr>
        <w:t>unigram</w:t>
      </w:r>
      <w:r>
        <w:rPr>
          <w:sz w:val="24"/>
          <w:szCs w:val="24"/>
        </w:rPr>
        <w:t xml:space="preserve"> </w:t>
      </w:r>
      <w:r w:rsidR="009532F9">
        <w:rPr>
          <w:sz w:val="24"/>
          <w:szCs w:val="24"/>
        </w:rPr>
        <w:t>“</w:t>
      </w:r>
      <w:r>
        <w:rPr>
          <w:sz w:val="24"/>
          <w:szCs w:val="24"/>
        </w:rPr>
        <w:t>w</w:t>
      </w:r>
      <w:r w:rsidR="009532F9">
        <w:rPr>
          <w:sz w:val="24"/>
          <w:szCs w:val="24"/>
        </w:rPr>
        <w:t>”</w:t>
      </w:r>
      <w:r>
        <w:rPr>
          <w:sz w:val="24"/>
          <w:szCs w:val="24"/>
        </w:rPr>
        <w:t xml:space="preserve"> rarely appears in FR and OT compared to EN</w:t>
      </w:r>
      <w:r w:rsidR="0065555E">
        <w:rPr>
          <w:sz w:val="24"/>
          <w:szCs w:val="24"/>
        </w:rPr>
        <w:t xml:space="preserve"> (refer to Table 1 above</w:t>
      </w:r>
      <w:r w:rsidR="00C20447">
        <w:rPr>
          <w:sz w:val="24"/>
          <w:szCs w:val="24"/>
        </w:rPr>
        <w:t>), and</w:t>
      </w:r>
      <w:r>
        <w:rPr>
          <w:sz w:val="24"/>
          <w:szCs w:val="24"/>
        </w:rPr>
        <w:t xml:space="preserve"> the bigrams </w:t>
      </w:r>
      <w:r w:rsidR="0065555E">
        <w:rPr>
          <w:sz w:val="24"/>
          <w:szCs w:val="24"/>
        </w:rPr>
        <w:t>“wo”</w:t>
      </w:r>
      <w:r>
        <w:rPr>
          <w:sz w:val="24"/>
          <w:szCs w:val="24"/>
        </w:rPr>
        <w:t xml:space="preserve"> and </w:t>
      </w:r>
      <w:r w:rsidR="0065555E">
        <w:rPr>
          <w:sz w:val="24"/>
          <w:szCs w:val="24"/>
        </w:rPr>
        <w:t>“</w:t>
      </w:r>
      <w:proofErr w:type="spellStart"/>
      <w:r w:rsidR="0065555E">
        <w:rPr>
          <w:sz w:val="24"/>
          <w:szCs w:val="24"/>
        </w:rPr>
        <w:t>oo</w:t>
      </w:r>
      <w:proofErr w:type="spellEnd"/>
      <w:r w:rsidR="0065555E">
        <w:rPr>
          <w:sz w:val="24"/>
          <w:szCs w:val="24"/>
        </w:rPr>
        <w:t>”</w:t>
      </w:r>
      <w:r>
        <w:rPr>
          <w:sz w:val="24"/>
          <w:szCs w:val="24"/>
        </w:rPr>
        <w:t xml:space="preserve"> are enough to significantly skew </w:t>
      </w:r>
      <w:r w:rsidR="009A328E">
        <w:rPr>
          <w:sz w:val="24"/>
          <w:szCs w:val="24"/>
        </w:rPr>
        <w:t>the prediction in EN’s favour.</w:t>
      </w:r>
      <w:r w:rsidR="009A328E" w:rsidRPr="009A328E">
        <w:rPr>
          <w:i/>
          <w:sz w:val="24"/>
          <w:szCs w:val="24"/>
        </w:rPr>
        <w:t xml:space="preserve"> </w:t>
      </w:r>
      <w:r w:rsidR="0065555E">
        <w:rPr>
          <w:sz w:val="24"/>
          <w:szCs w:val="24"/>
        </w:rPr>
        <w:t xml:space="preserve">“wo” is naturally rare in FR and OT because the unigram “w” is rare, but </w:t>
      </w:r>
      <w:r w:rsidR="00CE5429">
        <w:rPr>
          <w:sz w:val="24"/>
          <w:szCs w:val="24"/>
        </w:rPr>
        <w:t>the unigram “o” appears relatively often in all languages. However, the bigram “</w:t>
      </w:r>
      <w:proofErr w:type="spellStart"/>
      <w:r w:rsidR="00CE5429">
        <w:rPr>
          <w:sz w:val="24"/>
          <w:szCs w:val="24"/>
        </w:rPr>
        <w:t>oo</w:t>
      </w:r>
      <w:proofErr w:type="spellEnd"/>
      <w:r w:rsidR="00CE5429">
        <w:rPr>
          <w:sz w:val="24"/>
          <w:szCs w:val="24"/>
        </w:rPr>
        <w:t>” is much more common in EN.</w:t>
      </w:r>
      <w:r w:rsidR="009369D4">
        <w:rPr>
          <w:sz w:val="24"/>
          <w:szCs w:val="24"/>
        </w:rPr>
        <w:t xml:space="preserve"> Compare these 0.5-smoothed values:</w:t>
      </w:r>
    </w:p>
    <w:tbl>
      <w:tblPr>
        <w:tblW w:w="3560" w:type="dxa"/>
        <w:jc w:val="center"/>
        <w:tblLook w:val="04A0" w:firstRow="1" w:lastRow="0" w:firstColumn="1" w:lastColumn="0" w:noHBand="0" w:noVBand="1"/>
      </w:tblPr>
      <w:tblGrid>
        <w:gridCol w:w="1004"/>
        <w:gridCol w:w="1300"/>
        <w:gridCol w:w="1300"/>
      </w:tblGrid>
      <w:tr w:rsidR="009369D4" w:rsidRPr="009369D4" w14:paraId="50880B08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3081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0E0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P(o)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8D50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proofErr w:type="spellStart"/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o|o</w:t>
            </w:r>
            <w:proofErr w:type="spellEnd"/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369D4" w:rsidRPr="009369D4" w14:paraId="07588C4F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0B00" w14:textId="77777777" w:rsidR="009369D4" w:rsidRPr="00D35A3A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15A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0.053168777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A5EE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0.001830757</w:t>
            </w:r>
          </w:p>
        </w:tc>
      </w:tr>
      <w:tr w:rsidR="009369D4" w:rsidRPr="009369D4" w14:paraId="31C053D8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54F0" w14:textId="77777777" w:rsidR="009369D4" w:rsidRPr="00D35A3A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7BC4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0.072814226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C5A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0.043833869</w:t>
            </w:r>
          </w:p>
        </w:tc>
      </w:tr>
      <w:tr w:rsidR="009369D4" w:rsidRPr="009369D4" w14:paraId="01D215CA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5591" w14:textId="77777777" w:rsidR="009369D4" w:rsidRPr="00D35A3A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7C2F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0.098156166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EF1E" w14:textId="77777777" w:rsidR="009369D4" w:rsidRPr="00D35A3A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0.006135945</w:t>
            </w:r>
          </w:p>
        </w:tc>
      </w:tr>
    </w:tbl>
    <w:p w14:paraId="54468485" w14:textId="74EA05AE" w:rsidR="00CE5429" w:rsidRPr="00CE5429" w:rsidRDefault="009369D4" w:rsidP="009369D4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3</w:t>
      </w:r>
      <w:r w:rsidR="00B0546C">
        <w:rPr>
          <w:noProof/>
        </w:rPr>
        <w:fldChar w:fldCharType="end"/>
      </w:r>
    </w:p>
    <w:p w14:paraId="740390DE" w14:textId="7CE82D6E" w:rsidR="009A328E" w:rsidRDefault="009A328E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909ED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exclusively uses words of Greek origin, save for functional words (</w:t>
      </w:r>
      <w:r w:rsidR="00C51604">
        <w:rPr>
          <w:sz w:val="24"/>
          <w:szCs w:val="24"/>
        </w:rPr>
        <w:t xml:space="preserve">here, </w:t>
      </w:r>
      <w:r>
        <w:rPr>
          <w:sz w:val="24"/>
          <w:szCs w:val="24"/>
        </w:rPr>
        <w:t xml:space="preserve">“should” and “not”). </w:t>
      </w:r>
      <w:r w:rsidR="00050114">
        <w:rPr>
          <w:sz w:val="24"/>
          <w:szCs w:val="24"/>
        </w:rPr>
        <w:t xml:space="preserve">The unigram model incorrectly classifies this sentence as OT, but the bigram model correctly classifies it as EN </w:t>
      </w:r>
      <w:r w:rsidR="006C433B">
        <w:rPr>
          <w:sz w:val="24"/>
          <w:szCs w:val="24"/>
        </w:rPr>
        <w:t xml:space="preserve">mostly </w:t>
      </w:r>
      <w:r w:rsidR="00050114">
        <w:rPr>
          <w:sz w:val="24"/>
          <w:szCs w:val="24"/>
        </w:rPr>
        <w:t xml:space="preserve">because </w:t>
      </w:r>
      <w:r w:rsidR="006C433B">
        <w:rPr>
          <w:sz w:val="24"/>
          <w:szCs w:val="24"/>
        </w:rPr>
        <w:t>of these functional words.</w:t>
      </w:r>
    </w:p>
    <w:p w14:paraId="0E7B597B" w14:textId="6481750A" w:rsidR="002843F1" w:rsidRPr="002D40F9" w:rsidRDefault="006C433B" w:rsidP="003B1D20">
      <w:pPr>
        <w:jc w:val="both"/>
        <w:rPr>
          <w:sz w:val="24"/>
          <w:szCs w:val="24"/>
        </w:rPr>
      </w:pPr>
      <w:r>
        <w:rPr>
          <w:sz w:val="24"/>
          <w:szCs w:val="24"/>
        </w:rPr>
        <w:t>Finally, S</w:t>
      </w:r>
      <w:r w:rsidRPr="00F8336C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, like S</w:t>
      </w:r>
      <w:r w:rsidRPr="00F8336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uses uncommon </w:t>
      </w:r>
      <w:r w:rsidR="00635CC7">
        <w:rPr>
          <w:sz w:val="24"/>
          <w:szCs w:val="24"/>
        </w:rPr>
        <w:t>unigrams</w:t>
      </w:r>
      <w:r>
        <w:rPr>
          <w:sz w:val="24"/>
          <w:szCs w:val="24"/>
        </w:rPr>
        <w:t xml:space="preserve"> in its words, and makes it easy for the language models to incorrectly classify it. </w:t>
      </w:r>
      <w:r w:rsidR="00F8336C">
        <w:rPr>
          <w:sz w:val="24"/>
          <w:szCs w:val="24"/>
        </w:rPr>
        <w:t>T</w:t>
      </w:r>
      <w:r>
        <w:rPr>
          <w:sz w:val="24"/>
          <w:szCs w:val="24"/>
        </w:rPr>
        <w:t xml:space="preserve">he letter </w:t>
      </w:r>
      <w:r w:rsidR="001A1550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1A1550">
        <w:rPr>
          <w:sz w:val="24"/>
          <w:szCs w:val="24"/>
        </w:rPr>
        <w:t>”</w:t>
      </w:r>
      <w:r>
        <w:rPr>
          <w:sz w:val="24"/>
          <w:szCs w:val="24"/>
        </w:rPr>
        <w:t xml:space="preserve"> practically does not exist in</w:t>
      </w:r>
      <w:r w:rsidR="00484F78">
        <w:rPr>
          <w:sz w:val="24"/>
          <w:szCs w:val="24"/>
        </w:rPr>
        <w:t xml:space="preserve"> OT</w:t>
      </w:r>
      <w:r>
        <w:rPr>
          <w:sz w:val="24"/>
          <w:szCs w:val="24"/>
        </w:rPr>
        <w:t xml:space="preserve">, except </w:t>
      </w:r>
      <w:r w:rsidR="00516D24">
        <w:rPr>
          <w:sz w:val="24"/>
          <w:szCs w:val="24"/>
        </w:rPr>
        <w:t>in</w:t>
      </w:r>
      <w:r>
        <w:rPr>
          <w:sz w:val="24"/>
          <w:szCs w:val="24"/>
        </w:rPr>
        <w:t xml:space="preserve"> a few loanwords. In fact, </w:t>
      </w:r>
      <w:r w:rsidR="001A1550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1A1550">
        <w:rPr>
          <w:sz w:val="24"/>
          <w:szCs w:val="24"/>
        </w:rPr>
        <w:t>”</w:t>
      </w:r>
      <w:r>
        <w:rPr>
          <w:sz w:val="24"/>
          <w:szCs w:val="24"/>
        </w:rPr>
        <w:t xml:space="preserve"> never appears in </w:t>
      </w:r>
      <w:r w:rsidR="000E6ACC">
        <w:rPr>
          <w:sz w:val="24"/>
          <w:szCs w:val="24"/>
        </w:rPr>
        <w:t xml:space="preserve">OT’s training </w:t>
      </w:r>
      <w:r>
        <w:rPr>
          <w:sz w:val="24"/>
          <w:szCs w:val="24"/>
        </w:rPr>
        <w:t>corpus</w:t>
      </w:r>
      <w:r w:rsidR="00A61BBB">
        <w:rPr>
          <w:sz w:val="24"/>
          <w:szCs w:val="24"/>
        </w:rPr>
        <w:t xml:space="preserve"> (refer to Table 1 above</w:t>
      </w:r>
      <w:r w:rsidR="002843F1">
        <w:rPr>
          <w:sz w:val="24"/>
          <w:szCs w:val="24"/>
        </w:rPr>
        <w:t xml:space="preserve">). The first usage of “k” in the sentence marks an immediate turning point for both language models. Table 4 below shows </w:t>
      </w:r>
      <w:r w:rsidR="006322D5">
        <w:rPr>
          <w:sz w:val="24"/>
          <w:szCs w:val="24"/>
        </w:rPr>
        <w:t xml:space="preserve">the total logarithmic probabilities before the first instance of “k” and after it. </w:t>
      </w:r>
    </w:p>
    <w:tbl>
      <w:tblPr>
        <w:tblW w:w="7088" w:type="dxa"/>
        <w:jc w:val="center"/>
        <w:tblLook w:val="04A0" w:firstRow="1" w:lastRow="0" w:firstColumn="1" w:lastColumn="0" w:noHBand="0" w:noVBand="1"/>
      </w:tblPr>
      <w:tblGrid>
        <w:gridCol w:w="1082"/>
        <w:gridCol w:w="1612"/>
        <w:gridCol w:w="1417"/>
        <w:gridCol w:w="1559"/>
        <w:gridCol w:w="1418"/>
      </w:tblGrid>
      <w:tr w:rsidR="002843F1" w:rsidRPr="002843F1" w14:paraId="6E94E2F3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7FF8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17B8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Before "k" (U)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EAC0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After "k" (U)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99CB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Before "k" (B)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A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After "k" (B)</w:t>
            </w:r>
          </w:p>
        </w:tc>
      </w:tr>
      <w:tr w:rsidR="002843F1" w:rsidRPr="002843F1" w14:paraId="6D490BFF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8647" w14:textId="77777777" w:rsidR="002843F1" w:rsidRPr="00D35A3A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3154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-17.50966943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2DB3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-21.046264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D8C3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-12.9831655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752D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-17.158027</w:t>
            </w:r>
          </w:p>
        </w:tc>
      </w:tr>
      <w:tr w:rsidR="002843F1" w:rsidRPr="002843F1" w14:paraId="015B117E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2EDF" w14:textId="77777777" w:rsidR="002843F1" w:rsidRPr="00D35A3A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F6F5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-17.13511495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D597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-19.207812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F1B9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-13.3666063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2750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-15.566456</w:t>
            </w:r>
          </w:p>
        </w:tc>
      </w:tr>
      <w:tr w:rsidR="002843F1" w:rsidRPr="002843F1" w14:paraId="0B631F0F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B1B1" w14:textId="77777777" w:rsidR="002843F1" w:rsidRPr="00D35A3A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9F82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-16.12367002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F2CB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-22.328329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0631" w14:textId="77777777" w:rsidR="002843F1" w:rsidRPr="00D35A3A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-11.8764195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69E" w14:textId="77777777" w:rsidR="002843F1" w:rsidRPr="00D35A3A" w:rsidRDefault="002843F1" w:rsidP="006322D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5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-16.821169</w:t>
            </w:r>
          </w:p>
        </w:tc>
      </w:tr>
    </w:tbl>
    <w:p w14:paraId="5B00EB20" w14:textId="60D40A45" w:rsidR="00E82729" w:rsidRDefault="006322D5" w:rsidP="006322D5">
      <w:pPr>
        <w:pStyle w:val="Caption"/>
        <w:jc w:val="center"/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4</w:t>
      </w:r>
      <w:r w:rsidR="00B0546C">
        <w:rPr>
          <w:noProof/>
        </w:rPr>
        <w:fldChar w:fldCharType="end"/>
      </w:r>
    </w:p>
    <w:p w14:paraId="3AB75DC7" w14:textId="42EB2BE8" w:rsidR="003B0F6A" w:rsidRDefault="003B0F6A" w:rsidP="00D35A3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abbreviations (U) and (B) refer to the unigram model and the bigram model, respectively.</w:t>
      </w:r>
    </w:p>
    <w:p w14:paraId="03E06909" w14:textId="7F451D8D" w:rsidR="00D35A3A" w:rsidRPr="00404293" w:rsidRDefault="00D35A3A" w:rsidP="00D35A3A">
      <w:pPr>
        <w:jc w:val="both"/>
        <w:rPr>
          <w:sz w:val="24"/>
          <w:szCs w:val="24"/>
        </w:rPr>
      </w:pPr>
      <w:r>
        <w:rPr>
          <w:sz w:val="24"/>
          <w:szCs w:val="24"/>
        </w:rPr>
        <w:t>Clearly, the main problem in the basic setup is</w:t>
      </w:r>
      <w:r w:rsidR="00984556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uncommon unigrams skew the results towards classes that contain more instances of that same unigram. </w:t>
      </w:r>
      <w:r w:rsidR="001754BB">
        <w:rPr>
          <w:sz w:val="24"/>
          <w:szCs w:val="24"/>
        </w:rPr>
        <w:t>Using that same logic, it would be beneficial to add diacritic</w:t>
      </w:r>
      <w:r w:rsidR="00500F69">
        <w:rPr>
          <w:sz w:val="24"/>
          <w:szCs w:val="24"/>
        </w:rPr>
        <w:t xml:space="preserve">s to the </w:t>
      </w:r>
      <w:r w:rsidR="004715E5">
        <w:rPr>
          <w:sz w:val="24"/>
          <w:szCs w:val="24"/>
        </w:rPr>
        <w:t xml:space="preserve">models’ </w:t>
      </w:r>
      <w:r w:rsidR="00500F69">
        <w:rPr>
          <w:sz w:val="24"/>
          <w:szCs w:val="24"/>
        </w:rPr>
        <w:t>character set</w:t>
      </w:r>
      <w:r w:rsidR="001754BB">
        <w:rPr>
          <w:sz w:val="24"/>
          <w:szCs w:val="24"/>
        </w:rPr>
        <w:t xml:space="preserve"> to immediately skew the probabilities towards languages that contain them</w:t>
      </w:r>
      <w:r w:rsidR="00616216">
        <w:rPr>
          <w:sz w:val="24"/>
          <w:szCs w:val="24"/>
        </w:rPr>
        <w:t xml:space="preserve">. For </w:t>
      </w:r>
      <w:r w:rsidR="00404293">
        <w:rPr>
          <w:sz w:val="24"/>
          <w:szCs w:val="24"/>
        </w:rPr>
        <w:t>example,</w:t>
      </w:r>
      <w:r w:rsidR="00616216">
        <w:rPr>
          <w:sz w:val="24"/>
          <w:szCs w:val="24"/>
        </w:rPr>
        <w:t xml:space="preserve"> “ç” only appears in FR, and </w:t>
      </w:r>
      <w:r w:rsidR="00616216" w:rsidRPr="00404293">
        <w:rPr>
          <w:sz w:val="24"/>
          <w:szCs w:val="24"/>
        </w:rPr>
        <w:t>“</w:t>
      </w:r>
      <w:r w:rsidR="00616216" w:rsidRPr="00404293">
        <w:rPr>
          <w:bCs/>
          <w:sz w:val="24"/>
          <w:szCs w:val="24"/>
        </w:rPr>
        <w:t>ñ” only appears in OT</w:t>
      </w:r>
      <w:r w:rsidR="00404293" w:rsidRPr="00404293">
        <w:rPr>
          <w:bCs/>
          <w:sz w:val="24"/>
          <w:szCs w:val="24"/>
        </w:rPr>
        <w:t>, so reading those characters</w:t>
      </w:r>
      <w:r w:rsidR="00404293">
        <w:rPr>
          <w:bCs/>
          <w:sz w:val="24"/>
          <w:szCs w:val="24"/>
        </w:rPr>
        <w:t xml:space="preserve"> in a sentence</w:t>
      </w:r>
      <w:r w:rsidR="00404293" w:rsidRPr="00404293">
        <w:rPr>
          <w:bCs/>
          <w:sz w:val="24"/>
          <w:szCs w:val="24"/>
        </w:rPr>
        <w:t xml:space="preserve"> are sure-fire signs that the sentence is not in EN.</w:t>
      </w:r>
    </w:p>
    <w:p w14:paraId="7C7FCAEA" w14:textId="53294586" w:rsidR="00487B03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7745F">
        <w:rPr>
          <w:b/>
          <w:sz w:val="24"/>
          <w:szCs w:val="24"/>
        </w:rPr>
        <w:t xml:space="preserve">. </w:t>
      </w:r>
      <w:r w:rsidR="00487B03">
        <w:rPr>
          <w:b/>
          <w:sz w:val="24"/>
          <w:szCs w:val="24"/>
        </w:rPr>
        <w:t>EXPERIMENTAL SETUP</w:t>
      </w:r>
    </w:p>
    <w:p w14:paraId="54AAA47F" w14:textId="5C207402" w:rsidR="008E79CC" w:rsidRDefault="006B68C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There are 4 experiments in this section</w:t>
      </w:r>
      <w:r w:rsidR="00142E4C">
        <w:rPr>
          <w:sz w:val="24"/>
          <w:szCs w:val="24"/>
        </w:rPr>
        <w:t xml:space="preserve">: </w:t>
      </w:r>
    </w:p>
    <w:p w14:paraId="2E993FE3" w14:textId="3E5B2ABA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1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>reading</w:t>
      </w:r>
      <w:r w:rsidR="00772F16">
        <w:rPr>
          <w:sz w:val="24"/>
          <w:szCs w:val="24"/>
        </w:rPr>
        <w:t xml:space="preserve"> sentences in</w:t>
      </w:r>
      <w:r w:rsidR="00142E4C" w:rsidRPr="0039009C">
        <w:rPr>
          <w:sz w:val="24"/>
          <w:szCs w:val="24"/>
        </w:rPr>
        <w:t xml:space="preserve"> old forms of FR, EN, and OT; </w:t>
      </w:r>
    </w:p>
    <w:p w14:paraId="17401155" w14:textId="77777777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2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 xml:space="preserve">reading sentences in languages with high degrees of mutual intelligibility with FR, EN, and OT; </w:t>
      </w:r>
    </w:p>
    <w:p w14:paraId="2779CD96" w14:textId="781F7270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3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 xml:space="preserve">training the </w:t>
      </w:r>
      <w:r w:rsidR="006657A7">
        <w:rPr>
          <w:sz w:val="24"/>
          <w:szCs w:val="24"/>
        </w:rPr>
        <w:t>language</w:t>
      </w:r>
      <w:r w:rsidR="00142E4C" w:rsidRPr="0039009C">
        <w:rPr>
          <w:sz w:val="24"/>
          <w:szCs w:val="24"/>
        </w:rPr>
        <w:t xml:space="preserve"> models </w:t>
      </w:r>
      <w:r w:rsidR="006657A7">
        <w:rPr>
          <w:sz w:val="24"/>
          <w:szCs w:val="24"/>
        </w:rPr>
        <w:t>to read Haitian Creole</w:t>
      </w:r>
      <w:r w:rsidR="00FC3F8F">
        <w:rPr>
          <w:sz w:val="24"/>
          <w:szCs w:val="24"/>
        </w:rPr>
        <w:t xml:space="preserve"> and reading sentences in that same language</w:t>
      </w:r>
      <w:r w:rsidR="00142E4C" w:rsidRPr="0039009C">
        <w:rPr>
          <w:sz w:val="24"/>
          <w:szCs w:val="24"/>
        </w:rPr>
        <w:t xml:space="preserve">; </w:t>
      </w:r>
    </w:p>
    <w:p w14:paraId="148B80BA" w14:textId="51F44A41" w:rsidR="006B68CD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4</w:t>
      </w:r>
      <w:r w:rsidRPr="0039009C">
        <w:rPr>
          <w:sz w:val="24"/>
          <w:szCs w:val="24"/>
        </w:rPr>
        <w:t xml:space="preserve">: </w:t>
      </w:r>
      <w:r w:rsidR="006657A7">
        <w:rPr>
          <w:sz w:val="24"/>
          <w:szCs w:val="24"/>
        </w:rPr>
        <w:t>re-</w:t>
      </w:r>
      <w:r w:rsidRPr="0039009C">
        <w:rPr>
          <w:sz w:val="24"/>
          <w:szCs w:val="24"/>
        </w:rPr>
        <w:t>reading the 30 sentences from the basic setup after having trained the models to read Haitian Creole.</w:t>
      </w:r>
    </w:p>
    <w:p w14:paraId="3D19E7C9" w14:textId="18058004" w:rsidR="002C28C7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C28C7">
        <w:rPr>
          <w:b/>
          <w:sz w:val="24"/>
          <w:szCs w:val="24"/>
        </w:rPr>
        <w:t>.</w:t>
      </w:r>
      <w:r w:rsidR="004C48B5"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 xml:space="preserve"> </w:t>
      </w:r>
      <w:r w:rsidR="00747C7B">
        <w:rPr>
          <w:b/>
          <w:sz w:val="24"/>
          <w:szCs w:val="24"/>
        </w:rPr>
        <w:t>EX</w:t>
      </w:r>
      <w:r w:rsidR="00747C7B" w:rsidRPr="00747C7B">
        <w:rPr>
          <w:b/>
          <w:sz w:val="24"/>
          <w:szCs w:val="24"/>
          <w:vertAlign w:val="subscript"/>
        </w:rPr>
        <w:t>1</w:t>
      </w:r>
      <w:r w:rsidR="00747C7B">
        <w:rPr>
          <w:b/>
          <w:sz w:val="24"/>
          <w:szCs w:val="24"/>
        </w:rPr>
        <w:t xml:space="preserve"> </w:t>
      </w:r>
      <w:r w:rsidR="002C28C7">
        <w:rPr>
          <w:b/>
          <w:sz w:val="24"/>
          <w:szCs w:val="24"/>
        </w:rPr>
        <w:t>Results</w:t>
      </w:r>
    </w:p>
    <w:p w14:paraId="40C99BBA" w14:textId="7E814D1E" w:rsidR="00747C7B" w:rsidRDefault="00747C7B" w:rsidP="00487B0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55022">
        <w:rPr>
          <w:sz w:val="24"/>
          <w:szCs w:val="24"/>
        </w:rPr>
        <w:t>Each of the sentences</w:t>
      </w:r>
      <w:r w:rsidR="00A75AF9">
        <w:rPr>
          <w:sz w:val="24"/>
          <w:szCs w:val="24"/>
        </w:rPr>
        <w:t xml:space="preserve"> in the table</w:t>
      </w:r>
      <w:r w:rsidR="00755022">
        <w:rPr>
          <w:sz w:val="24"/>
          <w:szCs w:val="24"/>
        </w:rPr>
        <w:t xml:space="preserve"> below </w:t>
      </w:r>
      <w:r w:rsidR="00A75AF9">
        <w:rPr>
          <w:sz w:val="24"/>
          <w:szCs w:val="24"/>
        </w:rPr>
        <w:t xml:space="preserve">are pulled from the oldest surviving texts </w:t>
      </w:r>
      <w:r w:rsidR="00B4495F">
        <w:rPr>
          <w:sz w:val="24"/>
          <w:szCs w:val="24"/>
        </w:rPr>
        <w:t>of</w:t>
      </w:r>
      <w:r w:rsidR="00A75AF9">
        <w:rPr>
          <w:sz w:val="24"/>
          <w:szCs w:val="24"/>
        </w:rPr>
        <w:t xml:space="preserve"> their respective languages: Chanson de Roland (FR); Beowulf (EN); and </w:t>
      </w:r>
      <w:proofErr w:type="spellStart"/>
      <w:r w:rsidR="00A75AF9">
        <w:rPr>
          <w:sz w:val="24"/>
          <w:szCs w:val="24"/>
        </w:rPr>
        <w:t>Cantar</w:t>
      </w:r>
      <w:proofErr w:type="spellEnd"/>
      <w:r w:rsidR="00A75AF9">
        <w:rPr>
          <w:sz w:val="24"/>
          <w:szCs w:val="24"/>
        </w:rPr>
        <w:t xml:space="preserve"> de </w:t>
      </w:r>
      <w:proofErr w:type="spellStart"/>
      <w:r w:rsidR="00A75AF9">
        <w:rPr>
          <w:sz w:val="24"/>
          <w:szCs w:val="24"/>
        </w:rPr>
        <w:t>mio</w:t>
      </w:r>
      <w:proofErr w:type="spellEnd"/>
      <w:r w:rsidR="00A75AF9">
        <w:rPr>
          <w:sz w:val="24"/>
          <w:szCs w:val="24"/>
        </w:rPr>
        <w:t xml:space="preserve"> Cid (OT). They are all written in poetry rather than prose, so each “sentence” is </w:t>
      </w:r>
      <w:r w:rsidR="00E74575">
        <w:rPr>
          <w:sz w:val="24"/>
          <w:szCs w:val="24"/>
        </w:rPr>
        <w:t>a</w:t>
      </w:r>
      <w:r w:rsidR="00A75AF9">
        <w:rPr>
          <w:sz w:val="24"/>
          <w:szCs w:val="24"/>
        </w:rPr>
        <w:t xml:space="preserve"> concatenation of lines until a period is reached, with </w:t>
      </w:r>
      <w:r w:rsidR="00606E4F">
        <w:rPr>
          <w:sz w:val="24"/>
          <w:szCs w:val="24"/>
        </w:rPr>
        <w:t>“/”</w:t>
      </w:r>
      <w:r w:rsidR="00A75AF9">
        <w:rPr>
          <w:sz w:val="24"/>
          <w:szCs w:val="24"/>
        </w:rPr>
        <w:t xml:space="preserve"> representing a line break in the verse.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004"/>
        <w:gridCol w:w="6820"/>
      </w:tblGrid>
      <w:tr w:rsidR="003A4437" w:rsidRPr="003A4437" w14:paraId="1804CB83" w14:textId="77777777" w:rsidTr="003A4437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C966B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38CFD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</w:tr>
      <w:tr w:rsidR="003A4437" w:rsidRPr="003A4437" w14:paraId="0AAFBAA9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00EF9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B2AA5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Carles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 reis,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nostre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]e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magnes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Set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anz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tuz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pleins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ad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estet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Espaigne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Tresqu'en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cunquist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altaigne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  <w:tr w:rsidR="003A4437" w:rsidRPr="003A4437" w14:paraId="548F3F1B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89A26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E527D" w14:textId="7E62B1BB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Oft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Scyld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Scefing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sceathena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threatum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monegum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maegthum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meodosetla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ofteah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egs</w:t>
            </w:r>
            <w:bookmarkStart w:id="0" w:name="_GoBack"/>
            <w:bookmarkEnd w:id="0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ode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eorl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sythan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aerest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weard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feasceaft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funden</w:t>
            </w:r>
            <w:proofErr w:type="spellEnd"/>
            <w:r w:rsidR="009F50A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A4437" w:rsidRPr="003A4437" w14:paraId="7A41B0DC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C368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92308" w14:textId="77777777" w:rsidR="003A4437" w:rsidRPr="003A4437" w:rsidRDefault="003A4437" w:rsidP="0055463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Fablo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Cid bien e tan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mesurado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/ &lt;&lt;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grado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Senor Padre, que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estas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alto!&gt;&gt;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gram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</w:t>
            </w:r>
            <w:proofErr w:type="gram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buelto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enemigos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.&gt;&gt;</w:t>
            </w:r>
          </w:p>
        </w:tc>
      </w:tr>
    </w:tbl>
    <w:p w14:paraId="50396C09" w14:textId="1BE4DF05" w:rsidR="0055463F" w:rsidRDefault="0055463F" w:rsidP="0055463F">
      <w:pPr>
        <w:pStyle w:val="Caption"/>
        <w:jc w:val="center"/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</w:instrText>
      </w:r>
      <w:r w:rsidR="00B0546C">
        <w:rPr>
          <w:noProof/>
        </w:rPr>
        <w:instrText xml:space="preserve">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5</w:t>
      </w:r>
      <w:r w:rsidR="00B0546C">
        <w:rPr>
          <w:noProof/>
        </w:rPr>
        <w:fldChar w:fldCharType="end"/>
      </w:r>
    </w:p>
    <w:p w14:paraId="08A86FA9" w14:textId="6E7FF008" w:rsidR="00695577" w:rsidRDefault="009A0EE2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Surprisingly, </w:t>
      </w:r>
      <w:r w:rsidR="0055463F">
        <w:rPr>
          <w:sz w:val="24"/>
          <w:szCs w:val="24"/>
        </w:rPr>
        <w:t>both</w:t>
      </w:r>
      <w:r>
        <w:rPr>
          <w:sz w:val="24"/>
          <w:szCs w:val="24"/>
        </w:rPr>
        <w:t xml:space="preserve"> models accurately predicted the </w:t>
      </w:r>
      <w:r w:rsidR="009F50A6">
        <w:rPr>
          <w:sz w:val="24"/>
          <w:szCs w:val="24"/>
        </w:rPr>
        <w:t xml:space="preserve">actual language for each sentence. This is because </w:t>
      </w:r>
      <w:r w:rsidR="00E370A6">
        <w:rPr>
          <w:sz w:val="24"/>
          <w:szCs w:val="24"/>
        </w:rPr>
        <w:t>the words in the old forms</w:t>
      </w:r>
      <w:r w:rsidR="0089066A">
        <w:rPr>
          <w:sz w:val="24"/>
          <w:szCs w:val="24"/>
        </w:rPr>
        <w:t xml:space="preserve"> in FR and OT</w:t>
      </w:r>
      <w:r w:rsidR="00E370A6">
        <w:rPr>
          <w:sz w:val="24"/>
          <w:szCs w:val="24"/>
        </w:rPr>
        <w:t xml:space="preserve"> still look relatively </w:t>
      </w:r>
      <w:proofErr w:type="gramStart"/>
      <w:r w:rsidR="00E370A6">
        <w:rPr>
          <w:sz w:val="24"/>
          <w:szCs w:val="24"/>
        </w:rPr>
        <w:t>similar to</w:t>
      </w:r>
      <w:proofErr w:type="gramEnd"/>
      <w:r w:rsidR="00E370A6">
        <w:rPr>
          <w:sz w:val="24"/>
          <w:szCs w:val="24"/>
        </w:rPr>
        <w:t xml:space="preserve"> their modern counterparts. </w:t>
      </w:r>
      <w:r w:rsidR="005A042E">
        <w:rPr>
          <w:sz w:val="24"/>
          <w:szCs w:val="24"/>
        </w:rPr>
        <w:t>Old EN</w:t>
      </w:r>
      <w:r w:rsidR="00E370A6">
        <w:rPr>
          <w:sz w:val="24"/>
          <w:szCs w:val="24"/>
        </w:rPr>
        <w:t xml:space="preserve"> words cannot be understood by a speaker</w:t>
      </w:r>
      <w:r w:rsidR="0089066A">
        <w:rPr>
          <w:sz w:val="24"/>
          <w:szCs w:val="24"/>
        </w:rPr>
        <w:t xml:space="preserve"> of</w:t>
      </w:r>
      <w:r w:rsidR="000C20DF">
        <w:rPr>
          <w:sz w:val="24"/>
          <w:szCs w:val="24"/>
        </w:rPr>
        <w:t xml:space="preserve"> modern</w:t>
      </w:r>
      <w:r w:rsidR="0089066A">
        <w:rPr>
          <w:sz w:val="24"/>
          <w:szCs w:val="24"/>
        </w:rPr>
        <w:t xml:space="preserve"> EN</w:t>
      </w:r>
      <w:r w:rsidR="00E370A6">
        <w:rPr>
          <w:sz w:val="24"/>
          <w:szCs w:val="24"/>
        </w:rPr>
        <w:t xml:space="preserve">. Old EN uses a different character set, and some </w:t>
      </w:r>
      <w:r w:rsidR="0081397F">
        <w:rPr>
          <w:sz w:val="24"/>
          <w:szCs w:val="24"/>
        </w:rPr>
        <w:t>characters</w:t>
      </w:r>
      <w:r w:rsidR="00E370A6">
        <w:rPr>
          <w:sz w:val="24"/>
          <w:szCs w:val="24"/>
        </w:rPr>
        <w:t xml:space="preserve"> had to be replaced by</w:t>
      </w:r>
      <w:r w:rsidR="00E33C73">
        <w:rPr>
          <w:sz w:val="24"/>
          <w:szCs w:val="24"/>
        </w:rPr>
        <w:t xml:space="preserve"> a</w:t>
      </w:r>
      <w:r w:rsidR="00E370A6">
        <w:rPr>
          <w:sz w:val="24"/>
          <w:szCs w:val="24"/>
        </w:rPr>
        <w:t xml:space="preserve"> modern </w:t>
      </w:r>
      <w:r w:rsidR="0081397F">
        <w:rPr>
          <w:sz w:val="24"/>
          <w:szCs w:val="24"/>
        </w:rPr>
        <w:t xml:space="preserve">phonetic </w:t>
      </w:r>
      <w:r w:rsidR="00E370A6">
        <w:rPr>
          <w:sz w:val="24"/>
          <w:szCs w:val="24"/>
        </w:rPr>
        <w:t xml:space="preserve">equivalent (e.g. </w:t>
      </w:r>
      <w:proofErr w:type="spellStart"/>
      <w:r w:rsidR="00E370A6" w:rsidRPr="00E370A6">
        <w:rPr>
          <w:sz w:val="24"/>
          <w:szCs w:val="24"/>
        </w:rPr>
        <w:t>sceaþena</w:t>
      </w:r>
      <w:proofErr w:type="spellEnd"/>
      <w:r w:rsidR="00E370A6">
        <w:rPr>
          <w:sz w:val="24"/>
          <w:szCs w:val="24"/>
        </w:rPr>
        <w:t xml:space="preserve"> </w:t>
      </w:r>
      <w:r w:rsidR="001D7BB5">
        <w:rPr>
          <w:rFonts w:cstheme="minorHAnsi"/>
          <w:sz w:val="24"/>
          <w:szCs w:val="24"/>
        </w:rPr>
        <w:t>→</w:t>
      </w:r>
      <w:r w:rsidR="00E370A6">
        <w:rPr>
          <w:sz w:val="24"/>
          <w:szCs w:val="24"/>
        </w:rPr>
        <w:t xml:space="preserve"> </w:t>
      </w:r>
      <w:proofErr w:type="spellStart"/>
      <w:r w:rsidR="00E370A6">
        <w:rPr>
          <w:sz w:val="24"/>
          <w:szCs w:val="24"/>
        </w:rPr>
        <w:t>sceathena</w:t>
      </w:r>
      <w:proofErr w:type="spellEnd"/>
      <w:r w:rsidR="00E370A6">
        <w:rPr>
          <w:sz w:val="24"/>
          <w:szCs w:val="24"/>
        </w:rPr>
        <w:t xml:space="preserve">). </w:t>
      </w:r>
      <w:r w:rsidR="00CC18BC">
        <w:rPr>
          <w:sz w:val="24"/>
          <w:szCs w:val="24"/>
        </w:rPr>
        <w:t xml:space="preserve">However, many </w:t>
      </w:r>
      <w:r w:rsidR="0081397F">
        <w:rPr>
          <w:sz w:val="24"/>
          <w:szCs w:val="24"/>
        </w:rPr>
        <w:t>unigrams</w:t>
      </w:r>
      <w:r w:rsidR="00CC18BC">
        <w:rPr>
          <w:sz w:val="24"/>
          <w:szCs w:val="24"/>
        </w:rPr>
        <w:t xml:space="preserve"> and bigrams used in modern EN are still in old EN</w:t>
      </w:r>
      <w:r w:rsidR="0062587D">
        <w:rPr>
          <w:sz w:val="24"/>
          <w:szCs w:val="24"/>
        </w:rPr>
        <w:t>.</w:t>
      </w:r>
      <w:r w:rsidR="00CC18BC">
        <w:rPr>
          <w:sz w:val="24"/>
          <w:szCs w:val="24"/>
        </w:rPr>
        <w:t xml:space="preserve"> </w:t>
      </w:r>
      <w:r w:rsidR="0062587D">
        <w:rPr>
          <w:sz w:val="24"/>
          <w:szCs w:val="24"/>
        </w:rPr>
        <w:t>F</w:t>
      </w:r>
      <w:r w:rsidR="00CC18BC">
        <w:rPr>
          <w:sz w:val="24"/>
          <w:szCs w:val="24"/>
        </w:rPr>
        <w:t>or example</w:t>
      </w:r>
      <w:r w:rsidR="0062587D">
        <w:rPr>
          <w:sz w:val="24"/>
          <w:szCs w:val="24"/>
        </w:rPr>
        <w:t>,</w:t>
      </w:r>
      <w:r w:rsidR="00CC18BC">
        <w:rPr>
          <w:sz w:val="24"/>
          <w:szCs w:val="24"/>
        </w:rPr>
        <w:t xml:space="preserve"> the </w:t>
      </w:r>
      <w:r w:rsidR="001D7BB5">
        <w:rPr>
          <w:sz w:val="24"/>
          <w:szCs w:val="24"/>
        </w:rPr>
        <w:t>unigrams</w:t>
      </w:r>
      <w:r w:rsidR="00CC18BC">
        <w:rPr>
          <w:sz w:val="24"/>
          <w:szCs w:val="24"/>
        </w:rPr>
        <w:t xml:space="preserve"> </w:t>
      </w:r>
      <w:r w:rsidR="001D7BB5">
        <w:rPr>
          <w:sz w:val="24"/>
          <w:szCs w:val="24"/>
        </w:rPr>
        <w:t>“</w:t>
      </w:r>
      <w:r w:rsidR="00CC18BC">
        <w:rPr>
          <w:sz w:val="24"/>
          <w:szCs w:val="24"/>
        </w:rPr>
        <w:t>t</w:t>
      </w:r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, </w:t>
      </w:r>
      <w:r w:rsidR="001D7BB5">
        <w:rPr>
          <w:sz w:val="24"/>
          <w:szCs w:val="24"/>
        </w:rPr>
        <w:t>“</w:t>
      </w:r>
      <w:r w:rsidR="00CC18BC">
        <w:rPr>
          <w:sz w:val="24"/>
          <w:szCs w:val="24"/>
        </w:rPr>
        <w:t>h</w:t>
      </w:r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, and the bigram </w:t>
      </w:r>
      <w:r w:rsidR="001D7BB5">
        <w:rPr>
          <w:sz w:val="24"/>
          <w:szCs w:val="24"/>
        </w:rPr>
        <w:t>“</w:t>
      </w:r>
      <w:proofErr w:type="spellStart"/>
      <w:r w:rsidR="001D7BB5">
        <w:rPr>
          <w:sz w:val="24"/>
          <w:szCs w:val="24"/>
        </w:rPr>
        <w:t>th</w:t>
      </w:r>
      <w:proofErr w:type="spellEnd"/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 </w:t>
      </w:r>
      <w:r w:rsidR="00342607">
        <w:rPr>
          <w:sz w:val="24"/>
          <w:szCs w:val="24"/>
        </w:rPr>
        <w:t>are much more common in EN than in other languages</w:t>
      </w:r>
      <w:r w:rsidR="00C7100A">
        <w:rPr>
          <w:sz w:val="24"/>
          <w:szCs w:val="24"/>
        </w:rPr>
        <w:t>. Refer to the table below:</w:t>
      </w:r>
    </w:p>
    <w:p w14:paraId="3D285E2A" w14:textId="50B14374" w:rsidR="00C7100A" w:rsidRDefault="00C7100A" w:rsidP="00487B03">
      <w:pPr>
        <w:jc w:val="both"/>
        <w:rPr>
          <w:sz w:val="24"/>
          <w:szCs w:val="24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004"/>
        <w:gridCol w:w="977"/>
        <w:gridCol w:w="977"/>
        <w:gridCol w:w="977"/>
      </w:tblGrid>
      <w:tr w:rsidR="00C7100A" w:rsidRPr="00C7100A" w14:paraId="3D309E08" w14:textId="77777777" w:rsidTr="00C7100A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C71B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18AC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4B5C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F033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proofErr w:type="spellStart"/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h|t</w:t>
            </w:r>
            <w:proofErr w:type="spellEnd"/>
            <w:r w:rsidRPr="00C710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C7100A" w:rsidRPr="00C7100A" w14:paraId="7E49706C" w14:textId="77777777" w:rsidTr="00C7100A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7A04" w14:textId="77777777" w:rsidR="00C7100A" w:rsidRPr="00C7100A" w:rsidRDefault="00C7100A" w:rsidP="00C71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AE83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0.068239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C73B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1500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0.007429</w:t>
            </w:r>
          </w:p>
        </w:tc>
      </w:tr>
      <w:tr w:rsidR="00C7100A" w:rsidRPr="00C7100A" w14:paraId="06808E42" w14:textId="77777777" w:rsidTr="00C7100A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CDC0" w14:textId="77777777" w:rsidR="00C7100A" w:rsidRPr="00C7100A" w:rsidRDefault="00C7100A" w:rsidP="00C71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3BF5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ED7C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0.066028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92D4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0.373938</w:t>
            </w:r>
          </w:p>
        </w:tc>
      </w:tr>
      <w:tr w:rsidR="00C7100A" w:rsidRPr="00C7100A" w14:paraId="588453F7" w14:textId="77777777" w:rsidTr="00C7100A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3925" w14:textId="77777777" w:rsidR="00C7100A" w:rsidRPr="00C7100A" w:rsidRDefault="00C7100A" w:rsidP="00C71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F8A3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67E5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9E80" w14:textId="77777777" w:rsidR="00C7100A" w:rsidRPr="00C7100A" w:rsidRDefault="00C7100A" w:rsidP="00C71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710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8.14E-05</w:t>
            </w:r>
          </w:p>
        </w:tc>
      </w:tr>
    </w:tbl>
    <w:p w14:paraId="3B759CF2" w14:textId="5207A584" w:rsidR="00C7100A" w:rsidRPr="00755022" w:rsidRDefault="00C7100A" w:rsidP="00C7100A">
      <w:pPr>
        <w:pStyle w:val="Caption"/>
        <w:jc w:val="center"/>
        <w:rPr>
          <w:sz w:val="24"/>
          <w:szCs w:val="24"/>
        </w:rPr>
      </w:pPr>
      <w:r>
        <w:t xml:space="preserve">Table </w:t>
      </w:r>
      <w:fldSimple w:instr=" SEQ Table \* ARABIC ">
        <w:r w:rsidR="006874A3">
          <w:rPr>
            <w:noProof/>
          </w:rPr>
          <w:t>6</w:t>
        </w:r>
      </w:fldSimple>
    </w:p>
    <w:p w14:paraId="05DD8C9C" w14:textId="571B35BB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.2 EX</w:t>
      </w:r>
      <w:r w:rsidR="00747C7B">
        <w:rPr>
          <w:b/>
          <w:sz w:val="24"/>
          <w:szCs w:val="24"/>
          <w:vertAlign w:val="subscript"/>
        </w:rPr>
        <w:t>2</w:t>
      </w:r>
      <w:r w:rsidR="00747C7B">
        <w:rPr>
          <w:b/>
          <w:sz w:val="24"/>
          <w:szCs w:val="24"/>
        </w:rPr>
        <w:t xml:space="preserve"> Results</w:t>
      </w:r>
    </w:p>
    <w:p w14:paraId="06054D33" w14:textId="7C7C1B58" w:rsidR="006660DB" w:rsidRDefault="00695577" w:rsidP="00747C7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6105A">
        <w:rPr>
          <w:sz w:val="24"/>
          <w:szCs w:val="24"/>
        </w:rPr>
        <w:t xml:space="preserve">The sentences in this subsection are written in </w:t>
      </w:r>
      <w:r w:rsidR="00783D28">
        <w:rPr>
          <w:sz w:val="24"/>
          <w:szCs w:val="24"/>
        </w:rPr>
        <w:t>languages</w:t>
      </w:r>
      <w:r w:rsidR="00C208E0">
        <w:rPr>
          <w:sz w:val="24"/>
          <w:szCs w:val="24"/>
        </w:rPr>
        <w:t xml:space="preserve"> very</w:t>
      </w:r>
      <w:r w:rsidR="00783D28">
        <w:rPr>
          <w:sz w:val="24"/>
          <w:szCs w:val="24"/>
        </w:rPr>
        <w:t xml:space="preserve"> </w:t>
      </w:r>
      <w:r w:rsidR="00F62D8C">
        <w:rPr>
          <w:sz w:val="24"/>
          <w:szCs w:val="24"/>
        </w:rPr>
        <w:t>similar</w:t>
      </w:r>
      <w:r w:rsidR="00783D28">
        <w:rPr>
          <w:sz w:val="24"/>
          <w:szCs w:val="24"/>
        </w:rPr>
        <w:t xml:space="preserve"> to FR, EN, and OT. </w:t>
      </w:r>
      <w:r w:rsidR="00C208E0">
        <w:rPr>
          <w:sz w:val="24"/>
          <w:szCs w:val="24"/>
        </w:rPr>
        <w:t>The languages used are Norman (FR); Scots (EN); and Asturian (OT).</w:t>
      </w:r>
      <w:r w:rsidR="005B4103">
        <w:rPr>
          <w:sz w:val="24"/>
          <w:szCs w:val="24"/>
        </w:rPr>
        <w:t xml:space="preserve"> </w:t>
      </w:r>
      <w:r w:rsidR="00601187">
        <w:rPr>
          <w:sz w:val="24"/>
          <w:szCs w:val="24"/>
        </w:rPr>
        <w:t xml:space="preserve">Each language has 3 sentences: 1 in a formal context, 1 in a poetic context, and 1 being the translation of the same sentence taken from </w:t>
      </w:r>
      <w:r w:rsidR="00601187" w:rsidRPr="00494128">
        <w:rPr>
          <w:i/>
          <w:sz w:val="24"/>
          <w:szCs w:val="24"/>
        </w:rPr>
        <w:t>The Little Princ</w:t>
      </w:r>
      <w:r w:rsidR="006404D2">
        <w:rPr>
          <w:i/>
          <w:sz w:val="24"/>
          <w:szCs w:val="24"/>
        </w:rPr>
        <w:t>e</w:t>
      </w:r>
      <w:r w:rsidR="00601187">
        <w:rPr>
          <w:sz w:val="24"/>
          <w:szCs w:val="24"/>
        </w:rPr>
        <w:t>.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1276"/>
        <w:gridCol w:w="6604"/>
        <w:gridCol w:w="1160"/>
      </w:tblGrid>
      <w:tr w:rsidR="006660DB" w:rsidRPr="006660DB" w14:paraId="637BC020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14F2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D64C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80BDC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6660DB" w:rsidRPr="006660DB" w14:paraId="2BCD6EFB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67739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8994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S'lon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recensement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d'2001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y'avait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2,674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personnes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tchi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palent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l'Jerriais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(3.2%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d'la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population).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C1A65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074966F3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684E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9390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s'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dejuqui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cyil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d'exces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rouoge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C857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39D7B106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32A6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6D0E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J'i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apprins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chu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morce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ta vie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quatriyime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des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petra-jaquet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quaund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m'as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announchi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J'aime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byin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couchis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sole !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8725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79817829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1437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73E1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We wad like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mak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shair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that as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mony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fowk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as possible can get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speir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aboot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Scots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Pairlament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52C4D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1AFAEC33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BB633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9C5BA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' sae muckle as tired -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deid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dune.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34C82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31FA45AB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4134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37D5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lairnt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this new detail on the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mornin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 the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fowert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day,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 said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me: I'm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awfy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fond o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doungangs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BDBC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563636A0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F80B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902C2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L'oxetu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alcuerdu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promocion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l'espardimientu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normalizacion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llinguistica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llingua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asturiana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institucion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academica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B9B0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6660DB" w:rsidRPr="006660DB" w14:paraId="3EF7D311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79F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6749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Olaya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l'abeya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que de Merida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ensamo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A52E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6660DB" w:rsidRPr="006660DB" w14:paraId="696770EA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08AB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E6BA1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cuenta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d'ello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al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cuartu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cuandu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dixisti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pela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mananina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_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presten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atapecies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3BB5B" w14:textId="77777777" w:rsidR="006660DB" w:rsidRPr="006660DB" w:rsidRDefault="006660DB" w:rsidP="0091515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</w:tbl>
    <w:p w14:paraId="2EFDECE7" w14:textId="3DC97E90" w:rsidR="0091515D" w:rsidRDefault="0091515D" w:rsidP="0091515D">
      <w:pPr>
        <w:pStyle w:val="Caption"/>
        <w:jc w:val="center"/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7</w:t>
      </w:r>
      <w:r w:rsidR="00B0546C">
        <w:rPr>
          <w:noProof/>
        </w:rPr>
        <w:fldChar w:fldCharType="end"/>
      </w:r>
    </w:p>
    <w:p w14:paraId="1B46EA61" w14:textId="1269CE90" w:rsidR="006660DB" w:rsidRDefault="006E23DD" w:rsidP="00747C7B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S</w:t>
      </w:r>
      <w:r w:rsidRPr="0091515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S</w:t>
      </w:r>
      <w:r w:rsidRPr="0091515D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, and S</w:t>
      </w:r>
      <w:r w:rsidRPr="0091515D">
        <w:rPr>
          <w:sz w:val="24"/>
          <w:szCs w:val="24"/>
          <w:vertAlign w:val="subscript"/>
        </w:rPr>
        <w:t>9</w:t>
      </w:r>
      <w:r w:rsidR="00F07A40">
        <w:rPr>
          <w:sz w:val="24"/>
          <w:szCs w:val="24"/>
        </w:rPr>
        <w:t xml:space="preserve"> </w:t>
      </w:r>
      <w:r>
        <w:rPr>
          <w:sz w:val="24"/>
          <w:szCs w:val="24"/>
        </w:rPr>
        <w:t>are incorrectly classified in the unigram model, with S</w:t>
      </w:r>
      <w:r w:rsidRPr="003A5CA4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being classified as </w:t>
      </w:r>
      <w:r w:rsidR="003A5CA4">
        <w:rPr>
          <w:sz w:val="24"/>
          <w:szCs w:val="24"/>
        </w:rPr>
        <w:t>OT</w:t>
      </w:r>
      <w:r>
        <w:rPr>
          <w:sz w:val="24"/>
          <w:szCs w:val="24"/>
        </w:rPr>
        <w:t>,</w:t>
      </w:r>
      <w:r w:rsidR="003A5CA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S</w:t>
      </w:r>
      <w:r w:rsidRPr="003A5CA4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and S</w:t>
      </w:r>
      <w:r w:rsidRPr="003A5CA4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as FR.</w:t>
      </w:r>
      <w:r w:rsidR="005D68F2">
        <w:rPr>
          <w:sz w:val="24"/>
          <w:szCs w:val="24"/>
        </w:rPr>
        <w:t xml:space="preserve"> </w:t>
      </w:r>
      <w:r w:rsidR="008356BA">
        <w:rPr>
          <w:sz w:val="24"/>
          <w:szCs w:val="24"/>
        </w:rPr>
        <w:t xml:space="preserve">Like in the basic setup, the main problem </w:t>
      </w:r>
      <w:r w:rsidR="00CE2106">
        <w:rPr>
          <w:sz w:val="24"/>
          <w:szCs w:val="24"/>
        </w:rPr>
        <w:t>is</w:t>
      </w:r>
      <w:r w:rsidR="008356BA">
        <w:rPr>
          <w:sz w:val="24"/>
          <w:szCs w:val="24"/>
        </w:rPr>
        <w:t xml:space="preserve"> </w:t>
      </w:r>
      <w:r w:rsidR="00CE2106">
        <w:rPr>
          <w:sz w:val="24"/>
          <w:szCs w:val="24"/>
        </w:rPr>
        <w:t>uncommon unigrams. For S</w:t>
      </w:r>
      <w:r w:rsidR="00CE2106" w:rsidRPr="004D7A12">
        <w:rPr>
          <w:sz w:val="24"/>
          <w:szCs w:val="24"/>
          <w:vertAlign w:val="subscript"/>
        </w:rPr>
        <w:t>3</w:t>
      </w:r>
      <w:r w:rsidR="00CE2106">
        <w:rPr>
          <w:sz w:val="24"/>
          <w:szCs w:val="24"/>
        </w:rPr>
        <w:t>, it is the unigram “y”, for S</w:t>
      </w:r>
      <w:r w:rsidR="00CE2106" w:rsidRPr="004D7A12">
        <w:rPr>
          <w:sz w:val="24"/>
          <w:szCs w:val="24"/>
          <w:vertAlign w:val="subscript"/>
        </w:rPr>
        <w:t>9</w:t>
      </w:r>
      <w:r w:rsidR="00CE2106">
        <w:rPr>
          <w:sz w:val="24"/>
          <w:szCs w:val="24"/>
        </w:rPr>
        <w:t>, the unigram “x”. For S</w:t>
      </w:r>
      <w:r w:rsidR="00CE2106" w:rsidRPr="004D7A12">
        <w:rPr>
          <w:sz w:val="24"/>
          <w:szCs w:val="24"/>
          <w:vertAlign w:val="subscript"/>
        </w:rPr>
        <w:t>5</w:t>
      </w:r>
      <w:r w:rsidR="00CE2106">
        <w:rPr>
          <w:sz w:val="24"/>
          <w:szCs w:val="24"/>
        </w:rPr>
        <w:t xml:space="preserve">, no single unigram is at fault: it was always a close race between FR and EN, and some unigrams towards the end happened to be more </w:t>
      </w:r>
      <w:r w:rsidR="00372596">
        <w:rPr>
          <w:sz w:val="24"/>
          <w:szCs w:val="24"/>
        </w:rPr>
        <w:t>common</w:t>
      </w:r>
      <w:r w:rsidR="00CE2106">
        <w:rPr>
          <w:sz w:val="24"/>
          <w:szCs w:val="24"/>
        </w:rPr>
        <w:t xml:space="preserve"> in FR.</w:t>
      </w:r>
    </w:p>
    <w:p w14:paraId="1F67F2EC" w14:textId="11FC8230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.3 EX</w:t>
      </w:r>
      <w:r w:rsidR="00747C7B">
        <w:rPr>
          <w:b/>
          <w:sz w:val="24"/>
          <w:szCs w:val="24"/>
          <w:vertAlign w:val="subscript"/>
        </w:rPr>
        <w:t>3</w:t>
      </w:r>
      <w:r w:rsidR="00747C7B">
        <w:rPr>
          <w:b/>
          <w:sz w:val="24"/>
          <w:szCs w:val="24"/>
        </w:rPr>
        <w:t xml:space="preserve"> Results</w:t>
      </w:r>
    </w:p>
    <w:p w14:paraId="6CFF4102" w14:textId="137B7BAD" w:rsidR="00D001C9" w:rsidRDefault="009D3C71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41A74">
        <w:rPr>
          <w:sz w:val="24"/>
          <w:szCs w:val="24"/>
        </w:rPr>
        <w:t xml:space="preserve">I have chosen Haitian Creole as an experiment language because it is a language </w:t>
      </w:r>
      <w:r w:rsidR="00E300A8">
        <w:rPr>
          <w:sz w:val="24"/>
          <w:szCs w:val="24"/>
        </w:rPr>
        <w:t xml:space="preserve">mainly </w:t>
      </w:r>
      <w:r w:rsidR="00B761D8">
        <w:rPr>
          <w:sz w:val="24"/>
          <w:szCs w:val="24"/>
        </w:rPr>
        <w:t>made</w:t>
      </w:r>
      <w:r w:rsidR="00541A74">
        <w:rPr>
          <w:sz w:val="24"/>
          <w:szCs w:val="24"/>
        </w:rPr>
        <w:t xml:space="preserve"> </w:t>
      </w:r>
      <w:r w:rsidR="00CD7507">
        <w:rPr>
          <w:sz w:val="24"/>
          <w:szCs w:val="24"/>
        </w:rPr>
        <w:t>from</w:t>
      </w:r>
      <w:r w:rsidR="00541A74">
        <w:rPr>
          <w:sz w:val="24"/>
          <w:szCs w:val="24"/>
        </w:rPr>
        <w:t xml:space="preserve"> mixing words from FR, EN, OT, and other languages, but has significantly different orthography. From this point on, Haitian Creole will </w:t>
      </w:r>
      <w:r>
        <w:rPr>
          <w:sz w:val="24"/>
          <w:szCs w:val="24"/>
        </w:rPr>
        <w:t>be abbreviated to EX.</w:t>
      </w:r>
    </w:p>
    <w:p w14:paraId="2FDD9472" w14:textId="43A51521" w:rsidR="00C11D2F" w:rsidRDefault="00D001C9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interesting to note that compared to FR, EN, and OT, which are trained exclusively on </w:t>
      </w:r>
      <w:r w:rsidR="003877A9">
        <w:rPr>
          <w:sz w:val="24"/>
          <w:szCs w:val="24"/>
        </w:rPr>
        <w:t>literature</w:t>
      </w:r>
      <w:r>
        <w:rPr>
          <w:sz w:val="24"/>
          <w:szCs w:val="24"/>
        </w:rPr>
        <w:t xml:space="preserve">, it is quite difficult to find entire works of EX-language literature online. Because of this, </w:t>
      </w:r>
      <w:r w:rsidR="00541A74">
        <w:rPr>
          <w:sz w:val="24"/>
          <w:szCs w:val="24"/>
        </w:rPr>
        <w:t>the</w:t>
      </w:r>
      <w:r w:rsidR="00DD1412">
        <w:rPr>
          <w:sz w:val="24"/>
          <w:szCs w:val="24"/>
        </w:rPr>
        <w:t xml:space="preserve"> training</w:t>
      </w:r>
      <w:r w:rsidR="00541A74">
        <w:rPr>
          <w:sz w:val="24"/>
          <w:szCs w:val="24"/>
        </w:rPr>
        <w:t xml:space="preserve"> corpus is a </w:t>
      </w:r>
      <w:r w:rsidR="0016759A">
        <w:rPr>
          <w:sz w:val="24"/>
          <w:szCs w:val="24"/>
        </w:rPr>
        <w:t>mixture</w:t>
      </w:r>
      <w:r w:rsidR="00541A74">
        <w:rPr>
          <w:sz w:val="24"/>
          <w:szCs w:val="24"/>
        </w:rPr>
        <w:t xml:space="preserve"> of poems, online magazine articles, blogs, Wikipedia articles, </w:t>
      </w:r>
      <w:r w:rsidR="00541A74">
        <w:rPr>
          <w:sz w:val="24"/>
          <w:szCs w:val="24"/>
        </w:rPr>
        <w:lastRenderedPageBreak/>
        <w:t>textbook material</w:t>
      </w:r>
      <w:r w:rsidR="00DD1412">
        <w:rPr>
          <w:sz w:val="24"/>
          <w:szCs w:val="24"/>
        </w:rPr>
        <w:t>s</w:t>
      </w:r>
      <w:r w:rsidR="00541A74">
        <w:rPr>
          <w:sz w:val="24"/>
          <w:szCs w:val="24"/>
        </w:rPr>
        <w:t xml:space="preserve">, song lyrics, and religious texts. </w:t>
      </w:r>
      <w:r w:rsidR="00C73D0E">
        <w:rPr>
          <w:sz w:val="24"/>
          <w:szCs w:val="24"/>
        </w:rPr>
        <w:t>Because of this, loanwords are much more common.</w:t>
      </w:r>
    </w:p>
    <w:p w14:paraId="7B9284A4" w14:textId="1BE2E7D3" w:rsidR="007231B6" w:rsidRDefault="008F67D9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>For EX</w:t>
      </w:r>
      <w:r w:rsidRPr="004B6B5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the sentences to be read by the language models are exclusively in EX. There are 13 sentences: the 10 default sentences included in the handout but translated into EX, and 3 more sentences taken from an online article, the Bible, and</w:t>
      </w:r>
      <w:r w:rsidR="008B4959">
        <w:rPr>
          <w:sz w:val="24"/>
          <w:szCs w:val="24"/>
        </w:rPr>
        <w:t xml:space="preserve"> the same sentence from</w:t>
      </w:r>
      <w:r>
        <w:rPr>
          <w:sz w:val="24"/>
          <w:szCs w:val="24"/>
        </w:rPr>
        <w:t xml:space="preserve"> </w:t>
      </w:r>
      <w:r w:rsidRPr="008C03C9">
        <w:rPr>
          <w:i/>
          <w:sz w:val="24"/>
          <w:szCs w:val="24"/>
        </w:rPr>
        <w:t>The Little Prince</w:t>
      </w:r>
      <w:r w:rsidR="008B4959">
        <w:rPr>
          <w:i/>
          <w:sz w:val="24"/>
          <w:szCs w:val="24"/>
        </w:rPr>
        <w:t xml:space="preserve"> </w:t>
      </w:r>
      <w:r w:rsidR="008B4959">
        <w:rPr>
          <w:sz w:val="24"/>
          <w:szCs w:val="24"/>
        </w:rPr>
        <w:t>as in EX</w:t>
      </w:r>
      <w:r w:rsidR="008B4959" w:rsidRPr="008B495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tbl>
      <w:tblPr>
        <w:tblW w:w="8566" w:type="dxa"/>
        <w:jc w:val="center"/>
        <w:tblLook w:val="04A0" w:firstRow="1" w:lastRow="0" w:firstColumn="1" w:lastColumn="0" w:noHBand="0" w:noVBand="1"/>
      </w:tblPr>
      <w:tblGrid>
        <w:gridCol w:w="1276"/>
        <w:gridCol w:w="7290"/>
      </w:tblGrid>
      <w:tr w:rsidR="007231B6" w:rsidRPr="007231B6" w14:paraId="65C81F33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6A40" w14:textId="6E1990D9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766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</w:tr>
      <w:tr w:rsidR="007231B6" w:rsidRPr="007231B6" w14:paraId="24189BB2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E23" w14:textId="48846983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D329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pral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vini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ekonomi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Japone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ca?</w:t>
            </w:r>
          </w:p>
        </w:tc>
      </w:tr>
      <w:tr w:rsidR="007231B6" w:rsidRPr="007231B6" w14:paraId="7C255D19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C04C" w14:textId="1AD0A395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0C22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mande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yon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lekol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13431690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85E3" w14:textId="51203F34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2E67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OK.</w:t>
            </w:r>
          </w:p>
        </w:tc>
      </w:tr>
      <w:tr w:rsidR="007231B6" w:rsidRPr="007231B6" w14:paraId="0B0336F4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506E" w14:textId="5D2590F2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55B1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Zwazo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nich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384305BA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E557" w14:textId="053672B4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0503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Zwazo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vole.</w:t>
            </w:r>
          </w:p>
        </w:tc>
      </w:tr>
      <w:tr w:rsidR="007231B6" w:rsidRPr="007231B6" w14:paraId="08BF8FE9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8EE7" w14:textId="14DB0E41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280E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rayi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AI.</w:t>
            </w:r>
          </w:p>
        </w:tc>
      </w:tr>
      <w:tr w:rsidR="007231B6" w:rsidRPr="007231B6" w14:paraId="22C28301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838F" w14:textId="32BE8332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DB58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Woody Allen pale.</w:t>
            </w:r>
          </w:p>
        </w:tc>
      </w:tr>
      <w:tr w:rsidR="007231B6" w:rsidRPr="007231B6" w14:paraId="7239C4A3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9482" w14:textId="51BBD5C0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C37" w14:textId="1566604D" w:rsidR="007231B6" w:rsidRPr="007231B6" w:rsidRDefault="00E662D0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ske</w:t>
            </w:r>
            <w:proofErr w:type="spellEnd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abite</w:t>
            </w:r>
            <w:proofErr w:type="spellEnd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la?</w:t>
            </w:r>
          </w:p>
        </w:tc>
      </w:tr>
      <w:tr w:rsidR="007231B6" w:rsidRPr="007231B6" w14:paraId="0A3A0147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8865" w14:textId="2E04169F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42D1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Fraz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se nan angle.</w:t>
            </w:r>
          </w:p>
        </w:tc>
      </w:tr>
      <w:tr w:rsidR="007231B6" w:rsidRPr="007231B6" w14:paraId="013085D6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0DB" w14:textId="6DE48C81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7704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renmen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AI.</w:t>
            </w:r>
          </w:p>
        </w:tc>
      </w:tr>
      <w:tr w:rsidR="007231B6" w:rsidRPr="007231B6" w14:paraId="1B23190A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0AC1" w14:textId="73EF1A49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67CE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AYITI: NOUVO GOUVENMAN AN AP KONFWONTE DEFI SOU KESYON DWA MOUN</w:t>
            </w:r>
          </w:p>
        </w:tc>
      </w:tr>
      <w:tr w:rsidR="007231B6" w:rsidRPr="007231B6" w14:paraId="00FE9931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7E3" w14:textId="36D0523D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8C3B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pou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limye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fet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Epi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limye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fet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7E9C89AB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938A" w14:textId="70EFC167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B73" w14:textId="77777777" w:rsidR="007231B6" w:rsidRPr="007231B6" w:rsidRDefault="007231B6" w:rsidP="00DD1412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aprann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katriyem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a, le w di </w:t>
            </w:r>
            <w:proofErr w:type="gram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 :</w:t>
            </w:r>
            <w:proofErr w:type="gram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renmen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we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soley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kouche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5F1D29D5" w14:textId="62D654EE" w:rsidR="00512355" w:rsidRDefault="00DD1412" w:rsidP="00DD1412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8</w:t>
      </w:r>
      <w:r w:rsidR="00B0546C">
        <w:rPr>
          <w:noProof/>
        </w:rPr>
        <w:fldChar w:fldCharType="end"/>
      </w:r>
    </w:p>
    <w:p w14:paraId="05082A68" w14:textId="0C3B8C17" w:rsidR="008F67D9" w:rsidRPr="009F261B" w:rsidRDefault="00512355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>The only sentence to be incorrectly classified is S</w:t>
      </w:r>
      <w:r w:rsidRPr="00C55932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, </w:t>
      </w:r>
      <w:r w:rsidR="009F261B">
        <w:rPr>
          <w:sz w:val="24"/>
          <w:szCs w:val="24"/>
        </w:rPr>
        <w:t xml:space="preserve">which was classified as OT in the unigram model. The last three </w:t>
      </w:r>
      <w:r w:rsidR="00C93BA8">
        <w:rPr>
          <w:sz w:val="24"/>
          <w:szCs w:val="24"/>
        </w:rPr>
        <w:t>unigrams</w:t>
      </w:r>
      <w:r w:rsidR="009F261B">
        <w:rPr>
          <w:sz w:val="24"/>
          <w:szCs w:val="24"/>
        </w:rPr>
        <w:t xml:space="preserve"> of the sentence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g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 xml:space="preserve">,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l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>,</w:t>
      </w:r>
      <w:r w:rsidR="00C93BA8">
        <w:rPr>
          <w:sz w:val="24"/>
          <w:szCs w:val="24"/>
        </w:rPr>
        <w:t xml:space="preserve"> and</w:t>
      </w:r>
      <w:r w:rsidR="009F261B">
        <w:rPr>
          <w:sz w:val="24"/>
          <w:szCs w:val="24"/>
        </w:rPr>
        <w:t xml:space="preserve">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e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 xml:space="preserve"> gave a slight advantage to OT</w:t>
      </w:r>
      <w:r w:rsidR="00C93BA8">
        <w:rPr>
          <w:sz w:val="24"/>
          <w:szCs w:val="24"/>
        </w:rPr>
        <w:t>.</w:t>
      </w:r>
    </w:p>
    <w:p w14:paraId="71DF0EB0" w14:textId="0322F5A2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.4 EX</w:t>
      </w:r>
      <w:r w:rsidR="00747C7B">
        <w:rPr>
          <w:b/>
          <w:sz w:val="24"/>
          <w:szCs w:val="24"/>
          <w:vertAlign w:val="subscript"/>
        </w:rPr>
        <w:t>4</w:t>
      </w:r>
      <w:r w:rsidR="00747C7B">
        <w:rPr>
          <w:b/>
          <w:sz w:val="24"/>
          <w:szCs w:val="24"/>
        </w:rPr>
        <w:t xml:space="preserve"> Results</w:t>
      </w:r>
    </w:p>
    <w:p w14:paraId="4A3942DC" w14:textId="217567CF" w:rsidR="002F3217" w:rsidRDefault="00747C7B" w:rsidP="00487B03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A1002F">
        <w:rPr>
          <w:sz w:val="24"/>
          <w:szCs w:val="24"/>
        </w:rPr>
        <w:t>EX</w:t>
      </w:r>
      <w:r w:rsidR="00A1002F" w:rsidRPr="000F04D7">
        <w:rPr>
          <w:sz w:val="24"/>
          <w:szCs w:val="24"/>
          <w:vertAlign w:val="subscript"/>
        </w:rPr>
        <w:t>4</w:t>
      </w:r>
      <w:r w:rsidR="00A1002F">
        <w:rPr>
          <w:sz w:val="24"/>
          <w:szCs w:val="24"/>
        </w:rPr>
        <w:t xml:space="preserve"> is </w:t>
      </w:r>
      <w:r w:rsidR="00DA0F24">
        <w:rPr>
          <w:sz w:val="24"/>
          <w:szCs w:val="24"/>
        </w:rPr>
        <w:t>like</w:t>
      </w:r>
      <w:r w:rsidR="00A1002F">
        <w:rPr>
          <w:sz w:val="24"/>
          <w:szCs w:val="24"/>
        </w:rPr>
        <w:t xml:space="preserve"> EX</w:t>
      </w:r>
      <w:r w:rsidR="00A1002F" w:rsidRPr="000F04D7">
        <w:rPr>
          <w:sz w:val="24"/>
          <w:szCs w:val="24"/>
          <w:vertAlign w:val="subscript"/>
        </w:rPr>
        <w:t>3</w:t>
      </w:r>
      <w:r w:rsidR="00DA0F24">
        <w:rPr>
          <w:sz w:val="24"/>
          <w:szCs w:val="24"/>
        </w:rPr>
        <w:t>,</w:t>
      </w:r>
      <w:r w:rsidR="00A1002F">
        <w:rPr>
          <w:sz w:val="24"/>
          <w:szCs w:val="24"/>
        </w:rPr>
        <w:t xml:space="preserve"> but </w:t>
      </w:r>
      <w:r w:rsidR="00DA0F24">
        <w:rPr>
          <w:sz w:val="24"/>
          <w:szCs w:val="24"/>
        </w:rPr>
        <w:t>instead of reading EX-language sentences,</w:t>
      </w:r>
      <w:r w:rsidR="00A1002F">
        <w:rPr>
          <w:sz w:val="24"/>
          <w:szCs w:val="24"/>
        </w:rPr>
        <w:t xml:space="preserve"> </w:t>
      </w:r>
      <w:r w:rsidR="00F66160">
        <w:rPr>
          <w:sz w:val="24"/>
          <w:szCs w:val="24"/>
        </w:rPr>
        <w:t>the language</w:t>
      </w:r>
      <w:r w:rsidR="000F04D7">
        <w:rPr>
          <w:sz w:val="24"/>
          <w:szCs w:val="24"/>
        </w:rPr>
        <w:t xml:space="preserve"> models</w:t>
      </w:r>
      <w:r w:rsidR="00A1002F">
        <w:rPr>
          <w:sz w:val="24"/>
          <w:szCs w:val="24"/>
        </w:rPr>
        <w:t xml:space="preserve"> </w:t>
      </w:r>
      <w:r w:rsidR="00F66160">
        <w:rPr>
          <w:sz w:val="24"/>
          <w:szCs w:val="24"/>
        </w:rPr>
        <w:t>read</w:t>
      </w:r>
      <w:r w:rsidR="00A1002F">
        <w:rPr>
          <w:sz w:val="24"/>
          <w:szCs w:val="24"/>
        </w:rPr>
        <w:t xml:space="preserve"> the 30 sentences </w:t>
      </w:r>
      <w:r w:rsidR="00176B0E">
        <w:rPr>
          <w:sz w:val="24"/>
          <w:szCs w:val="24"/>
        </w:rPr>
        <w:t>from the basic setup</w:t>
      </w:r>
      <w:r w:rsidR="00A1002F">
        <w:rPr>
          <w:sz w:val="24"/>
          <w:szCs w:val="24"/>
        </w:rPr>
        <w:t xml:space="preserve">. </w:t>
      </w:r>
      <w:r w:rsidR="00961813">
        <w:rPr>
          <w:sz w:val="24"/>
          <w:szCs w:val="24"/>
        </w:rPr>
        <w:t>These sentences</w:t>
      </w:r>
      <w:r w:rsidR="00A1763E">
        <w:rPr>
          <w:sz w:val="24"/>
          <w:szCs w:val="24"/>
        </w:rPr>
        <w:t xml:space="preserve"> contain no words in EX. </w:t>
      </w:r>
      <w:r w:rsidR="00A1002F">
        <w:rPr>
          <w:sz w:val="24"/>
          <w:szCs w:val="24"/>
        </w:rPr>
        <w:t>This experiment is done to see how the addition of a language affect</w:t>
      </w:r>
      <w:r w:rsidR="0077676A">
        <w:rPr>
          <w:sz w:val="24"/>
          <w:szCs w:val="24"/>
        </w:rPr>
        <w:t>s</w:t>
      </w:r>
      <w:r w:rsidR="00A1002F">
        <w:rPr>
          <w:sz w:val="24"/>
          <w:szCs w:val="24"/>
        </w:rPr>
        <w:t xml:space="preserve"> the </w:t>
      </w:r>
      <w:r w:rsidR="001C655B">
        <w:rPr>
          <w:sz w:val="24"/>
          <w:szCs w:val="24"/>
        </w:rPr>
        <w:t>predictions</w:t>
      </w:r>
      <w:r w:rsidR="00A1002F">
        <w:rPr>
          <w:sz w:val="24"/>
          <w:szCs w:val="24"/>
        </w:rPr>
        <w:t xml:space="preserve"> in the basic setup.</w:t>
      </w:r>
    </w:p>
    <w:p w14:paraId="11B5D0BA" w14:textId="0B999905" w:rsidR="00A1002F" w:rsidRDefault="00FD6412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D2902">
        <w:rPr>
          <w:sz w:val="24"/>
          <w:szCs w:val="24"/>
        </w:rPr>
        <w:t xml:space="preserve"> sentences were incorrectly classified as EX in this experiment.</w:t>
      </w:r>
    </w:p>
    <w:tbl>
      <w:tblPr>
        <w:tblW w:w="5824" w:type="dxa"/>
        <w:jc w:val="center"/>
        <w:tblLook w:val="04A0" w:firstRow="1" w:lastRow="0" w:firstColumn="1" w:lastColumn="0" w:noHBand="0" w:noVBand="1"/>
      </w:tblPr>
      <w:tblGrid>
        <w:gridCol w:w="1276"/>
        <w:gridCol w:w="3544"/>
        <w:gridCol w:w="1004"/>
      </w:tblGrid>
      <w:tr w:rsidR="007D4961" w:rsidRPr="007D4961" w14:paraId="239AE50A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0C6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A91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2803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7D4961" w:rsidRPr="007D4961" w14:paraId="733CC755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8455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603C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Woody Allen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parle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AFD7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7D4961" w:rsidRPr="007D4961" w14:paraId="39B866CE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0E5F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5484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Sea la luz, y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fue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luz.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0521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40A712BB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BFE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F82A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weather in </w:t>
            </w:r>
            <w:proofErr w:type="spellStart"/>
            <w:proofErr w:type="gram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Taumata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gram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…] is lovely.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098C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7D4961" w:rsidRPr="007D4961" w14:paraId="13891185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5B9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6997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Tabarnak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713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7D4961" w:rsidRPr="007D4961" w14:paraId="79AD6850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104" w14:textId="4B9E6B29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86C" w14:textId="0189B76C" w:rsidR="007D4961" w:rsidRPr="007D4961" w:rsidRDefault="00FD6412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Voy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buscar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el kayak.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AC80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76A1B6B8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BFA6" w14:textId="6EEA4706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FD13" w14:textId="1B4E6AE6" w:rsidR="007D4961" w:rsidRPr="007D4961" w:rsidRDefault="00FD6412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Dale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botjia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9D78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4F5BAEC0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E8A" w14:textId="0186D25C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AF9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I'm OK.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404D" w14:textId="77777777" w:rsidR="007D4961" w:rsidRPr="007D4961" w:rsidRDefault="007D4961" w:rsidP="000E1418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</w:tbl>
    <w:p w14:paraId="4F7A7E97" w14:textId="4C31DAF7" w:rsidR="007D4961" w:rsidRDefault="000E1418" w:rsidP="000E1418">
      <w:pPr>
        <w:pStyle w:val="Caption"/>
        <w:jc w:val="center"/>
        <w:rPr>
          <w:sz w:val="24"/>
          <w:szCs w:val="24"/>
        </w:rPr>
      </w:pPr>
      <w:r>
        <w:t xml:space="preserve">Table </w:t>
      </w:r>
      <w:r w:rsidR="00B0546C">
        <w:rPr>
          <w:noProof/>
        </w:rPr>
        <w:fldChar w:fldCharType="begin"/>
      </w:r>
      <w:r w:rsidR="00B0546C">
        <w:rPr>
          <w:noProof/>
        </w:rPr>
        <w:instrText xml:space="preserve"> SEQ Table \* ARABIC </w:instrText>
      </w:r>
      <w:r w:rsidR="00B0546C">
        <w:rPr>
          <w:noProof/>
        </w:rPr>
        <w:fldChar w:fldCharType="separate"/>
      </w:r>
      <w:r w:rsidR="006874A3">
        <w:rPr>
          <w:noProof/>
        </w:rPr>
        <w:t>9</w:t>
      </w:r>
      <w:r w:rsidR="00B0546C">
        <w:rPr>
          <w:noProof/>
        </w:rPr>
        <w:fldChar w:fldCharType="end"/>
      </w:r>
    </w:p>
    <w:p w14:paraId="4625B9A2" w14:textId="6FCBD7DA" w:rsidR="00BD2902" w:rsidRDefault="007D4961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Sentences S</w:t>
      </w:r>
      <w:r w:rsidRPr="00D468D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to S</w:t>
      </w:r>
      <w:r w:rsidRPr="00D468D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are incorrectly classified in the unigram model; S</w:t>
      </w:r>
      <w:r w:rsidR="00FD6412" w:rsidRPr="00D468DF">
        <w:rPr>
          <w:sz w:val="24"/>
          <w:szCs w:val="24"/>
          <w:vertAlign w:val="subscript"/>
        </w:rPr>
        <w:t>6</w:t>
      </w:r>
      <w:r w:rsidR="00D468D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incorrectly classified in the bigram model; and S</w:t>
      </w:r>
      <w:r w:rsidR="00FD6412" w:rsidRPr="0077676A"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in both.</w:t>
      </w:r>
    </w:p>
    <w:p w14:paraId="676CD855" w14:textId="32CD6B35" w:rsidR="00187124" w:rsidRDefault="00187124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expected, the explanation behind this is the same as in the basic setup and all the other experiments: there are </w:t>
      </w:r>
      <w:r w:rsidR="004E2FAA">
        <w:rPr>
          <w:sz w:val="24"/>
          <w:szCs w:val="24"/>
        </w:rPr>
        <w:t>unigrams</w:t>
      </w:r>
      <w:r>
        <w:rPr>
          <w:sz w:val="24"/>
          <w:szCs w:val="24"/>
        </w:rPr>
        <w:t xml:space="preserve"> that are much more </w:t>
      </w:r>
      <w:r w:rsidR="00DE543D">
        <w:rPr>
          <w:sz w:val="24"/>
          <w:szCs w:val="24"/>
        </w:rPr>
        <w:t>common</w:t>
      </w:r>
      <w:r>
        <w:rPr>
          <w:sz w:val="24"/>
          <w:szCs w:val="24"/>
        </w:rPr>
        <w:t xml:space="preserve"> in EX than in other languages. It is no coincidence that 4 of the 7 incorrectly classified sentences contain one or more instances of the </w:t>
      </w:r>
      <w:r w:rsidR="007F3064">
        <w:rPr>
          <w:sz w:val="24"/>
          <w:szCs w:val="24"/>
        </w:rPr>
        <w:t>unigram</w:t>
      </w:r>
      <w:r>
        <w:rPr>
          <w:sz w:val="24"/>
          <w:szCs w:val="24"/>
        </w:rPr>
        <w:t xml:space="preserve">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w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z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 also appear more frequently, but </w:t>
      </w:r>
      <w:r w:rsidR="00E05415">
        <w:rPr>
          <w:sz w:val="24"/>
          <w:szCs w:val="24"/>
        </w:rPr>
        <w:t>for</w:t>
      </w:r>
      <w:r>
        <w:rPr>
          <w:sz w:val="24"/>
          <w:szCs w:val="24"/>
        </w:rPr>
        <w:t xml:space="preserve"> S</w:t>
      </w:r>
      <w:r w:rsidRPr="00E0541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it was </w:t>
      </w:r>
      <w:r w:rsidR="00E05415">
        <w:rPr>
          <w:sz w:val="24"/>
          <w:szCs w:val="24"/>
        </w:rPr>
        <w:t>unigrams</w:t>
      </w:r>
      <w:r>
        <w:rPr>
          <w:sz w:val="24"/>
          <w:szCs w:val="24"/>
        </w:rPr>
        <w:t xml:space="preserve"> like </w:t>
      </w:r>
      <w:r w:rsidR="00866BB3">
        <w:rPr>
          <w:sz w:val="24"/>
          <w:szCs w:val="24"/>
        </w:rPr>
        <w:t>“</w:t>
      </w:r>
      <w:r>
        <w:rPr>
          <w:sz w:val="24"/>
          <w:szCs w:val="24"/>
        </w:rPr>
        <w:t>n</w:t>
      </w:r>
      <w:r w:rsidR="00866BB3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866BB3">
        <w:rPr>
          <w:sz w:val="24"/>
          <w:szCs w:val="24"/>
        </w:rPr>
        <w:t>“</w:t>
      </w:r>
      <w:r>
        <w:rPr>
          <w:sz w:val="24"/>
          <w:szCs w:val="24"/>
        </w:rPr>
        <w:t>p</w:t>
      </w:r>
      <w:r w:rsidR="00866BB3">
        <w:rPr>
          <w:sz w:val="24"/>
          <w:szCs w:val="24"/>
        </w:rPr>
        <w:t>”</w:t>
      </w:r>
      <w:r>
        <w:rPr>
          <w:sz w:val="24"/>
          <w:szCs w:val="24"/>
        </w:rPr>
        <w:t xml:space="preserve"> that </w:t>
      </w:r>
      <w:r w:rsidR="00744695">
        <w:rPr>
          <w:sz w:val="24"/>
          <w:szCs w:val="24"/>
        </w:rPr>
        <w:t>misled the unigram model</w:t>
      </w:r>
      <w:r w:rsidR="00093E7A">
        <w:rPr>
          <w:sz w:val="24"/>
          <w:szCs w:val="24"/>
        </w:rPr>
        <w:t xml:space="preserve"> into thinking that it is in EX.</w:t>
      </w:r>
    </w:p>
    <w:p w14:paraId="0D96956B" w14:textId="67C59EE0" w:rsidR="00637FB6" w:rsidRPr="00BD2902" w:rsidRDefault="00637FB6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Altogether, the experiments suffer from the sam</w:t>
      </w:r>
      <w:r w:rsidR="00D60FFF">
        <w:rPr>
          <w:sz w:val="24"/>
          <w:szCs w:val="24"/>
        </w:rPr>
        <w:t>e</w:t>
      </w:r>
      <w:r>
        <w:rPr>
          <w:sz w:val="24"/>
          <w:szCs w:val="24"/>
        </w:rPr>
        <w:t xml:space="preserve"> issues as the main setup, </w:t>
      </w:r>
      <w:r w:rsidR="00A04C3A">
        <w:rPr>
          <w:sz w:val="24"/>
          <w:szCs w:val="24"/>
        </w:rPr>
        <w:t>because only the inputs of the models changed</w:t>
      </w:r>
      <w:r>
        <w:rPr>
          <w:sz w:val="24"/>
          <w:szCs w:val="24"/>
        </w:rPr>
        <w:t xml:space="preserve">. However, these experiments were done out of curiosity to see how the language models would react to different lexicons and syntaxes </w:t>
      </w:r>
      <w:r w:rsidR="006B49CC">
        <w:rPr>
          <w:sz w:val="24"/>
          <w:szCs w:val="24"/>
        </w:rPr>
        <w:t>given the same limitations as the basic setup, rather than to see how the models could be improved.</w:t>
      </w:r>
    </w:p>
    <w:p w14:paraId="510E074D" w14:textId="415EA200" w:rsidR="002F3217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F3217">
        <w:rPr>
          <w:b/>
          <w:sz w:val="24"/>
          <w:szCs w:val="24"/>
        </w:rPr>
        <w:t>. REFERENCES</w:t>
      </w:r>
    </w:p>
    <w:p w14:paraId="6679A826" w14:textId="7AB9A70D" w:rsidR="00990865" w:rsidRPr="00990865" w:rsidRDefault="00990865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 w:rsidRPr="00990865">
        <w:rPr>
          <w:sz w:val="18"/>
          <w:szCs w:val="18"/>
        </w:rPr>
        <w:t>General resources</w:t>
      </w:r>
    </w:p>
    <w:p w14:paraId="01892F0F" w14:textId="782C01FF" w:rsidR="00396C66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6" w:history="1">
        <w:r w:rsidR="00396C66" w:rsidRPr="00830395">
          <w:rPr>
            <w:rStyle w:val="Hyperlink"/>
            <w:sz w:val="18"/>
            <w:szCs w:val="18"/>
          </w:rPr>
          <w:t>https://pteo.paranoiaworks.mobi/diacriticsremover/</w:t>
        </w:r>
      </w:hyperlink>
    </w:p>
    <w:p w14:paraId="78BA33D4" w14:textId="4E1C951A" w:rsidR="00396C66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7" w:history="1">
        <w:r w:rsidR="00396C66" w:rsidRPr="00830395">
          <w:rPr>
            <w:rStyle w:val="Hyperlink"/>
            <w:sz w:val="18"/>
            <w:szCs w:val="18"/>
          </w:rPr>
          <w:t>https://translate.google.ca/</w:t>
        </w:r>
      </w:hyperlink>
    </w:p>
    <w:p w14:paraId="3990D6C5" w14:textId="67FAA28E" w:rsidR="006848A6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8" w:history="1">
        <w:r w:rsidR="006848A6" w:rsidRPr="00830395">
          <w:rPr>
            <w:rStyle w:val="Hyperlink"/>
            <w:sz w:val="18"/>
            <w:szCs w:val="18"/>
          </w:rPr>
          <w:t>http://www.petit-prince.at/</w:t>
        </w:r>
      </w:hyperlink>
    </w:p>
    <w:p w14:paraId="153B06F8" w14:textId="77777777" w:rsidR="006176D5" w:rsidRDefault="006176D5" w:rsidP="006176D5">
      <w:pPr>
        <w:spacing w:after="240" w:line="240" w:lineRule="auto"/>
        <w:contextualSpacing/>
        <w:jc w:val="both"/>
        <w:rPr>
          <w:sz w:val="18"/>
          <w:szCs w:val="18"/>
        </w:rPr>
      </w:pPr>
    </w:p>
    <w:p w14:paraId="5BBDC487" w14:textId="77777777" w:rsidR="00990865" w:rsidRPr="00990865" w:rsidRDefault="00990865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 w:rsidRPr="00990865">
        <w:rPr>
          <w:sz w:val="18"/>
          <w:szCs w:val="18"/>
        </w:rPr>
        <w:t>Old languages resources</w:t>
      </w:r>
    </w:p>
    <w:p w14:paraId="1A294F41" w14:textId="1EB3B47C" w:rsidR="00990865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9" w:history="1">
        <w:r w:rsidR="00990865" w:rsidRPr="00830395">
          <w:rPr>
            <w:rStyle w:val="Hyperlink"/>
            <w:sz w:val="18"/>
            <w:szCs w:val="18"/>
          </w:rPr>
          <w:t>https://en.wikipedia.org/wiki/Cantar_de_Mio_Cid</w:t>
        </w:r>
      </w:hyperlink>
    </w:p>
    <w:p w14:paraId="3DD22CC8" w14:textId="4710754B" w:rsidR="00990865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0" w:history="1">
        <w:r w:rsidR="00990865" w:rsidRPr="00830395">
          <w:rPr>
            <w:rStyle w:val="Hyperlink"/>
            <w:sz w:val="18"/>
            <w:szCs w:val="18"/>
          </w:rPr>
          <w:t>https://www.hs-augsburg.de/~harsch/gallica/Chronologie/11siecle/Roland/rol_ch01.html</w:t>
        </w:r>
      </w:hyperlink>
    </w:p>
    <w:p w14:paraId="430CC907" w14:textId="15D266F6" w:rsidR="00990865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11" w:history="1">
        <w:r w:rsidR="00990865" w:rsidRPr="00830395">
          <w:rPr>
            <w:rStyle w:val="Hyperlink"/>
            <w:sz w:val="18"/>
            <w:szCs w:val="18"/>
          </w:rPr>
          <w:t>http://ebeowulf.uky.edu/ebeo4.0/start.html</w:t>
        </w:r>
      </w:hyperlink>
    </w:p>
    <w:p w14:paraId="43C497A6" w14:textId="77777777" w:rsidR="006176D5" w:rsidRDefault="006176D5" w:rsidP="006176D5">
      <w:pPr>
        <w:spacing w:after="240" w:line="240" w:lineRule="auto"/>
        <w:contextualSpacing/>
        <w:jc w:val="both"/>
        <w:rPr>
          <w:sz w:val="18"/>
          <w:szCs w:val="18"/>
        </w:rPr>
      </w:pPr>
    </w:p>
    <w:p w14:paraId="186BA773" w14:textId="14EC53BF" w:rsidR="00990865" w:rsidRDefault="00990865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Norman resources</w:t>
      </w:r>
    </w:p>
    <w:p w14:paraId="4E2293F5" w14:textId="37EAA663" w:rsidR="00B76D11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2" w:history="1">
        <w:r w:rsidR="00B76D11" w:rsidRPr="00830395">
          <w:rPr>
            <w:rStyle w:val="Hyperlink"/>
            <w:sz w:val="18"/>
            <w:szCs w:val="18"/>
          </w:rPr>
          <w:t>https://en.wikipedia.org/wiki/Norman_language</w:t>
        </w:r>
      </w:hyperlink>
    </w:p>
    <w:p w14:paraId="43F93F94" w14:textId="0FF1E673" w:rsidR="00B76D11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3" w:history="1">
        <w:r w:rsidR="00B76D11" w:rsidRPr="00830395">
          <w:rPr>
            <w:rStyle w:val="Hyperlink"/>
            <w:sz w:val="18"/>
            <w:szCs w:val="18"/>
          </w:rPr>
          <w:t>https://fr.wikipedia.org/wiki/Jersiais</w:t>
        </w:r>
      </w:hyperlink>
    </w:p>
    <w:p w14:paraId="2DD5555E" w14:textId="2E2EF525" w:rsidR="00B76D11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4" w:history="1">
        <w:r w:rsidR="00B76D11" w:rsidRPr="00830395">
          <w:rPr>
            <w:rStyle w:val="Hyperlink"/>
            <w:sz w:val="18"/>
            <w:szCs w:val="18"/>
          </w:rPr>
          <w:t>http://members.societe-jersiaise.org/geraint/jerriais.html</w:t>
        </w:r>
      </w:hyperlink>
    </w:p>
    <w:p w14:paraId="0DAB302E" w14:textId="5C1B0A2C" w:rsidR="00990865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15" w:history="1">
        <w:r w:rsidR="00B76D11" w:rsidRPr="00830395">
          <w:rPr>
            <w:rStyle w:val="Hyperlink"/>
            <w:sz w:val="18"/>
            <w:szCs w:val="18"/>
          </w:rPr>
          <w:t>http://magene.pagesperso-orange.fr/allain.html</w:t>
        </w:r>
      </w:hyperlink>
    </w:p>
    <w:p w14:paraId="14622FD9" w14:textId="77777777" w:rsidR="006176D5" w:rsidRDefault="006176D5" w:rsidP="006176D5">
      <w:pPr>
        <w:spacing w:after="240" w:line="240" w:lineRule="auto"/>
        <w:contextualSpacing/>
        <w:jc w:val="both"/>
        <w:rPr>
          <w:sz w:val="18"/>
          <w:szCs w:val="18"/>
        </w:rPr>
      </w:pPr>
    </w:p>
    <w:p w14:paraId="0BC5731E" w14:textId="403211DB" w:rsidR="00B76D11" w:rsidRDefault="00B76D11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Scots resources</w:t>
      </w:r>
    </w:p>
    <w:p w14:paraId="60B1148B" w14:textId="46D1714B" w:rsidR="004036DD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6" w:history="1">
        <w:r w:rsidR="004036DD" w:rsidRPr="00830395">
          <w:rPr>
            <w:rStyle w:val="Hyperlink"/>
            <w:sz w:val="18"/>
            <w:szCs w:val="18"/>
          </w:rPr>
          <w:t>https://en.wikipedia.org/wiki/Scots_language</w:t>
        </w:r>
      </w:hyperlink>
    </w:p>
    <w:p w14:paraId="0AF647E6" w14:textId="774C64A0" w:rsidR="004036DD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7" w:history="1">
        <w:r w:rsidR="004036DD" w:rsidRPr="00830395">
          <w:rPr>
            <w:rStyle w:val="Hyperlink"/>
            <w:sz w:val="18"/>
            <w:szCs w:val="18"/>
          </w:rPr>
          <w:t>https://en.wikipedia.org/wiki/A_Drunk_Man_Looks_at_the_Thistle</w:t>
        </w:r>
      </w:hyperlink>
    </w:p>
    <w:p w14:paraId="5BE3C6A3" w14:textId="26429A3F" w:rsidR="00B76D11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18" w:history="1">
        <w:r w:rsidR="004036DD" w:rsidRPr="00830395">
          <w:rPr>
            <w:rStyle w:val="Hyperlink"/>
            <w:sz w:val="18"/>
            <w:szCs w:val="18"/>
          </w:rPr>
          <w:t>http://www.parliament.scot/help/79056.aspx</w:t>
        </w:r>
      </w:hyperlink>
    </w:p>
    <w:p w14:paraId="6424353B" w14:textId="77777777" w:rsidR="006176D5" w:rsidRDefault="006176D5" w:rsidP="006176D5">
      <w:pPr>
        <w:spacing w:after="240" w:line="240" w:lineRule="auto"/>
        <w:contextualSpacing/>
        <w:jc w:val="both"/>
        <w:rPr>
          <w:sz w:val="18"/>
          <w:szCs w:val="18"/>
        </w:rPr>
      </w:pPr>
    </w:p>
    <w:p w14:paraId="49CDD54E" w14:textId="6E162F72" w:rsidR="004036DD" w:rsidRDefault="004036DD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Asturian resources</w:t>
      </w:r>
    </w:p>
    <w:p w14:paraId="04CBB3D5" w14:textId="565B57B3" w:rsidR="00766277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19" w:history="1">
        <w:r w:rsidR="00766277" w:rsidRPr="00830395">
          <w:rPr>
            <w:rStyle w:val="Hyperlink"/>
            <w:sz w:val="18"/>
            <w:szCs w:val="18"/>
          </w:rPr>
          <w:t>https://en.wikipedia.org/wiki/Asturleonese_language</w:t>
        </w:r>
      </w:hyperlink>
    </w:p>
    <w:p w14:paraId="5821C9C0" w14:textId="5C7B48D2" w:rsidR="00766277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0" w:history="1">
        <w:r w:rsidR="00766277" w:rsidRPr="00830395">
          <w:rPr>
            <w:rStyle w:val="Hyperlink"/>
            <w:sz w:val="18"/>
            <w:szCs w:val="18"/>
          </w:rPr>
          <w:t>https://en.wikipedia.org/wiki/Asturian_language</w:t>
        </w:r>
      </w:hyperlink>
    </w:p>
    <w:p w14:paraId="2345AC4F" w14:textId="3408E811" w:rsidR="00766277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1" w:history="1">
        <w:r w:rsidR="00766277" w:rsidRPr="00830395">
          <w:rPr>
            <w:rStyle w:val="Hyperlink"/>
            <w:sz w:val="18"/>
            <w:szCs w:val="18"/>
          </w:rPr>
          <w:t>https://ast.wikipedia.org/wiki/Dominiu_lling%C3%BC%C3%ADsticu_%C3%A1stur</w:t>
        </w:r>
      </w:hyperlink>
    </w:p>
    <w:p w14:paraId="42F01935" w14:textId="002EA756" w:rsidR="00766277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2" w:history="1">
        <w:r w:rsidR="00766277" w:rsidRPr="00830395">
          <w:rPr>
            <w:rStyle w:val="Hyperlink"/>
            <w:sz w:val="18"/>
            <w:szCs w:val="18"/>
          </w:rPr>
          <w:t>http://www.academiadelallingua.com/</w:t>
        </w:r>
      </w:hyperlink>
    </w:p>
    <w:p w14:paraId="64272AF0" w14:textId="399A2F61" w:rsidR="004036DD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23" w:history="1">
        <w:r w:rsidR="00766277" w:rsidRPr="00830395">
          <w:rPr>
            <w:rStyle w:val="Hyperlink"/>
            <w:sz w:val="18"/>
            <w:szCs w:val="18"/>
          </w:rPr>
          <w:t>https://web.archive.org/web/20100924153252/http://www.asterionxxi.com.ar/numero7/asturias.htm</w:t>
        </w:r>
      </w:hyperlink>
    </w:p>
    <w:p w14:paraId="6B188210" w14:textId="77777777" w:rsidR="006176D5" w:rsidRDefault="006176D5" w:rsidP="006176D5">
      <w:pPr>
        <w:spacing w:after="240" w:line="240" w:lineRule="auto"/>
        <w:contextualSpacing/>
        <w:jc w:val="both"/>
        <w:rPr>
          <w:sz w:val="18"/>
          <w:szCs w:val="18"/>
        </w:rPr>
      </w:pPr>
    </w:p>
    <w:p w14:paraId="2D401758" w14:textId="29BEE026" w:rsidR="00990865" w:rsidRDefault="00990865" w:rsidP="006176D5">
      <w:pPr>
        <w:spacing w:after="240" w:line="240" w:lineRule="auto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Haitian Creole</w:t>
      </w:r>
      <w:r w:rsidR="00DA5145">
        <w:rPr>
          <w:sz w:val="18"/>
          <w:szCs w:val="18"/>
        </w:rPr>
        <w:t xml:space="preserve"> resources</w:t>
      </w:r>
    </w:p>
    <w:p w14:paraId="6B17361D" w14:textId="4428C0B9" w:rsidR="00396C66" w:rsidRDefault="00B0546C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4" w:history="1">
        <w:r w:rsidR="00396C66" w:rsidRPr="00830395">
          <w:rPr>
            <w:rStyle w:val="Hyperlink"/>
            <w:sz w:val="18"/>
            <w:szCs w:val="18"/>
          </w:rPr>
          <w:t>https://www.wikimizik.com</w:t>
        </w:r>
      </w:hyperlink>
    </w:p>
    <w:p w14:paraId="7EF7C94D" w14:textId="093A531A" w:rsidR="00396C66" w:rsidRDefault="00B0546C" w:rsidP="006176D5">
      <w:pPr>
        <w:spacing w:after="240" w:line="240" w:lineRule="auto"/>
        <w:contextualSpacing/>
        <w:jc w:val="both"/>
        <w:rPr>
          <w:rStyle w:val="Hyperlink"/>
          <w:sz w:val="18"/>
          <w:szCs w:val="18"/>
        </w:rPr>
      </w:pPr>
      <w:hyperlink r:id="rId25" w:history="1">
        <w:r w:rsidR="00396C66" w:rsidRPr="00830395">
          <w:rPr>
            <w:rStyle w:val="Hyperlink"/>
            <w:sz w:val="18"/>
            <w:szCs w:val="18"/>
          </w:rPr>
          <w:t>http://woymagazine.com/cr</w:t>
        </w:r>
      </w:hyperlink>
    </w:p>
    <w:p w14:paraId="1D92C3AC" w14:textId="2E794B18" w:rsidR="002F72EF" w:rsidRDefault="002F72EF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6" w:history="1">
        <w:r w:rsidRPr="00835739">
          <w:rPr>
            <w:rStyle w:val="Hyperlink"/>
            <w:sz w:val="18"/>
            <w:szCs w:val="18"/>
          </w:rPr>
          <w:t>https://medium.com/@gaetantguevara/</w:t>
        </w:r>
      </w:hyperlink>
    </w:p>
    <w:p w14:paraId="6D4F343C" w14:textId="2C1F057E" w:rsidR="002F72EF" w:rsidRDefault="002F72EF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7" w:history="1">
        <w:r w:rsidRPr="00835739">
          <w:rPr>
            <w:rStyle w:val="Hyperlink"/>
            <w:sz w:val="18"/>
            <w:szCs w:val="18"/>
          </w:rPr>
          <w:t>https://haitiglobal.com/</w:t>
        </w:r>
      </w:hyperlink>
    </w:p>
    <w:p w14:paraId="3D22859B" w14:textId="3A4433AC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8" w:history="1">
        <w:r w:rsidRPr="00835739">
          <w:rPr>
            <w:rStyle w:val="Hyperlink"/>
            <w:sz w:val="18"/>
            <w:szCs w:val="18"/>
          </w:rPr>
          <w:t>https://www.madansarafilm.com/</w:t>
        </w:r>
      </w:hyperlink>
    </w:p>
    <w:p w14:paraId="159E26B4" w14:textId="768804BA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29" w:history="1">
        <w:r w:rsidRPr="00835739">
          <w:rPr>
            <w:rStyle w:val="Hyperlink"/>
            <w:sz w:val="18"/>
            <w:szCs w:val="18"/>
          </w:rPr>
          <w:t>https://www.bookrix.com/_ebook-roselaure-beton-ayiti-cheri/</w:t>
        </w:r>
      </w:hyperlink>
    </w:p>
    <w:p w14:paraId="1E625D6C" w14:textId="45D4F3FD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0" w:history="1">
        <w:r w:rsidRPr="00835739">
          <w:rPr>
            <w:rStyle w:val="Hyperlink"/>
            <w:sz w:val="18"/>
            <w:szCs w:val="18"/>
          </w:rPr>
          <w:t>http://www.fouyebible.com/</w:t>
        </w:r>
      </w:hyperlink>
    </w:p>
    <w:p w14:paraId="735DB8F0" w14:textId="40981840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1" w:history="1">
        <w:r w:rsidRPr="00835739">
          <w:rPr>
            <w:rStyle w:val="Hyperlink"/>
            <w:sz w:val="18"/>
            <w:szCs w:val="18"/>
          </w:rPr>
          <w:t>https://ht.wikipedia.org/wiki/Tousen_Louv%C3%A8ti</w:t>
        </w:r>
      </w:hyperlink>
    </w:p>
    <w:p w14:paraId="19F874D7" w14:textId="58080E27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2" w:history="1">
        <w:r w:rsidRPr="00835739">
          <w:rPr>
            <w:rStyle w:val="Hyperlink"/>
            <w:sz w:val="18"/>
            <w:szCs w:val="18"/>
          </w:rPr>
          <w:t>http://www.potomitan.info/ayiti/ayiti12.php</w:t>
        </w:r>
      </w:hyperlink>
    </w:p>
    <w:p w14:paraId="2C1CE692" w14:textId="67D74ED9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3" w:history="1">
        <w:r w:rsidRPr="00835739">
          <w:rPr>
            <w:rStyle w:val="Hyperlink"/>
            <w:sz w:val="18"/>
            <w:szCs w:val="18"/>
          </w:rPr>
          <w:t>http://www.potomitan.info/ayiti/baron.php</w:t>
        </w:r>
      </w:hyperlink>
    </w:p>
    <w:p w14:paraId="4E9CFC43" w14:textId="6C96B0A7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4" w:history="1">
        <w:r w:rsidRPr="00835739">
          <w:rPr>
            <w:rStyle w:val="Hyperlink"/>
            <w:sz w:val="18"/>
            <w:szCs w:val="18"/>
          </w:rPr>
          <w:t>http://www.potomitan.info/vedrine/web.php</w:t>
        </w:r>
      </w:hyperlink>
    </w:p>
    <w:p w14:paraId="3D3D4900" w14:textId="2928E71B" w:rsidR="00B529E3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5" w:history="1">
        <w:r w:rsidRPr="00835739">
          <w:rPr>
            <w:rStyle w:val="Hyperlink"/>
            <w:sz w:val="18"/>
            <w:szCs w:val="18"/>
          </w:rPr>
          <w:t>https://web.archive.org/web/20080517032011/http://hometown.aol.com/mit2haiti/WojeDezi-Alfabetizasyon.htm</w:t>
        </w:r>
      </w:hyperlink>
    </w:p>
    <w:p w14:paraId="60A27A5E" w14:textId="1A72219F" w:rsidR="00396C66" w:rsidRPr="00396C66" w:rsidRDefault="00B529E3" w:rsidP="006176D5">
      <w:pPr>
        <w:spacing w:after="240" w:line="240" w:lineRule="auto"/>
        <w:contextualSpacing/>
        <w:jc w:val="both"/>
        <w:rPr>
          <w:sz w:val="18"/>
          <w:szCs w:val="18"/>
        </w:rPr>
      </w:pPr>
      <w:hyperlink r:id="rId36" w:history="1">
        <w:r w:rsidRPr="00835739">
          <w:rPr>
            <w:rStyle w:val="Hyperlink"/>
            <w:sz w:val="18"/>
            <w:szCs w:val="18"/>
          </w:rPr>
          <w:t>http://www.tanbou.com/</w:t>
        </w:r>
      </w:hyperlink>
    </w:p>
    <w:sectPr w:rsidR="00396C66" w:rsidRPr="00396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924"/>
    <w:multiLevelType w:val="hybridMultilevel"/>
    <w:tmpl w:val="BAB89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49C9"/>
    <w:multiLevelType w:val="multilevel"/>
    <w:tmpl w:val="F662B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9"/>
    <w:rsid w:val="00022650"/>
    <w:rsid w:val="00027E12"/>
    <w:rsid w:val="000463B6"/>
    <w:rsid w:val="00050114"/>
    <w:rsid w:val="00064811"/>
    <w:rsid w:val="00091F97"/>
    <w:rsid w:val="00093E7A"/>
    <w:rsid w:val="000B3EDD"/>
    <w:rsid w:val="000C1E70"/>
    <w:rsid w:val="000C20DF"/>
    <w:rsid w:val="000D48E8"/>
    <w:rsid w:val="000E1418"/>
    <w:rsid w:val="000E6ACC"/>
    <w:rsid w:val="000F04D7"/>
    <w:rsid w:val="000F4951"/>
    <w:rsid w:val="001025F8"/>
    <w:rsid w:val="00105612"/>
    <w:rsid w:val="00110E89"/>
    <w:rsid w:val="00113DD7"/>
    <w:rsid w:val="00135CBC"/>
    <w:rsid w:val="00142E4C"/>
    <w:rsid w:val="001441B4"/>
    <w:rsid w:val="001500B4"/>
    <w:rsid w:val="001674E0"/>
    <w:rsid w:val="0016759A"/>
    <w:rsid w:val="001754BB"/>
    <w:rsid w:val="00176B0E"/>
    <w:rsid w:val="00187124"/>
    <w:rsid w:val="001A1550"/>
    <w:rsid w:val="001A602D"/>
    <w:rsid w:val="001B613E"/>
    <w:rsid w:val="001C655B"/>
    <w:rsid w:val="001D7BB5"/>
    <w:rsid w:val="00211318"/>
    <w:rsid w:val="00226293"/>
    <w:rsid w:val="00242CC4"/>
    <w:rsid w:val="00245699"/>
    <w:rsid w:val="002505A0"/>
    <w:rsid w:val="00267C8D"/>
    <w:rsid w:val="00272C3F"/>
    <w:rsid w:val="002771B7"/>
    <w:rsid w:val="00281303"/>
    <w:rsid w:val="002843F1"/>
    <w:rsid w:val="002965F4"/>
    <w:rsid w:val="002C28C7"/>
    <w:rsid w:val="002D40F9"/>
    <w:rsid w:val="002E118C"/>
    <w:rsid w:val="002E1A1E"/>
    <w:rsid w:val="002E6F7F"/>
    <w:rsid w:val="002F3217"/>
    <w:rsid w:val="002F72EF"/>
    <w:rsid w:val="00310FDD"/>
    <w:rsid w:val="00313397"/>
    <w:rsid w:val="00333997"/>
    <w:rsid w:val="0033479F"/>
    <w:rsid w:val="00342607"/>
    <w:rsid w:val="003430FA"/>
    <w:rsid w:val="00372596"/>
    <w:rsid w:val="003877A9"/>
    <w:rsid w:val="0039009C"/>
    <w:rsid w:val="00396C66"/>
    <w:rsid w:val="003A4437"/>
    <w:rsid w:val="003A5CA4"/>
    <w:rsid w:val="003B0F6A"/>
    <w:rsid w:val="003B1D20"/>
    <w:rsid w:val="003B7FE7"/>
    <w:rsid w:val="003D120D"/>
    <w:rsid w:val="003D58DF"/>
    <w:rsid w:val="004036DD"/>
    <w:rsid w:val="00404293"/>
    <w:rsid w:val="0043656F"/>
    <w:rsid w:val="004715E5"/>
    <w:rsid w:val="004770AD"/>
    <w:rsid w:val="00484F78"/>
    <w:rsid w:val="00487B03"/>
    <w:rsid w:val="00494128"/>
    <w:rsid w:val="00494738"/>
    <w:rsid w:val="00496049"/>
    <w:rsid w:val="004B5010"/>
    <w:rsid w:val="004B6B59"/>
    <w:rsid w:val="004B6E68"/>
    <w:rsid w:val="004C48B5"/>
    <w:rsid w:val="004C6FA2"/>
    <w:rsid w:val="004D7A12"/>
    <w:rsid w:val="004E2FAA"/>
    <w:rsid w:val="004E467F"/>
    <w:rsid w:val="004F25C3"/>
    <w:rsid w:val="005004D1"/>
    <w:rsid w:val="00500F69"/>
    <w:rsid w:val="00512355"/>
    <w:rsid w:val="00513416"/>
    <w:rsid w:val="00516D24"/>
    <w:rsid w:val="00527965"/>
    <w:rsid w:val="005279ED"/>
    <w:rsid w:val="00527EE4"/>
    <w:rsid w:val="00541A74"/>
    <w:rsid w:val="0055463F"/>
    <w:rsid w:val="005A042E"/>
    <w:rsid w:val="005A1BF2"/>
    <w:rsid w:val="005B4103"/>
    <w:rsid w:val="005D68F2"/>
    <w:rsid w:val="00601187"/>
    <w:rsid w:val="00606E4F"/>
    <w:rsid w:val="00616216"/>
    <w:rsid w:val="006176D5"/>
    <w:rsid w:val="0062587D"/>
    <w:rsid w:val="006322D5"/>
    <w:rsid w:val="00635CC7"/>
    <w:rsid w:val="00637FB6"/>
    <w:rsid w:val="006404D2"/>
    <w:rsid w:val="0065555E"/>
    <w:rsid w:val="006657A7"/>
    <w:rsid w:val="006660DB"/>
    <w:rsid w:val="006848A6"/>
    <w:rsid w:val="006874A3"/>
    <w:rsid w:val="0069281D"/>
    <w:rsid w:val="00695577"/>
    <w:rsid w:val="006A22FA"/>
    <w:rsid w:val="006B49CC"/>
    <w:rsid w:val="006B68CD"/>
    <w:rsid w:val="006C433B"/>
    <w:rsid w:val="006E23DD"/>
    <w:rsid w:val="006E2F73"/>
    <w:rsid w:val="0070586F"/>
    <w:rsid w:val="00710A05"/>
    <w:rsid w:val="00717001"/>
    <w:rsid w:val="007231B6"/>
    <w:rsid w:val="00744695"/>
    <w:rsid w:val="00747B20"/>
    <w:rsid w:val="00747C7B"/>
    <w:rsid w:val="00755022"/>
    <w:rsid w:val="00766277"/>
    <w:rsid w:val="00772F16"/>
    <w:rsid w:val="0077676A"/>
    <w:rsid w:val="00783D28"/>
    <w:rsid w:val="007909ED"/>
    <w:rsid w:val="007A31D9"/>
    <w:rsid w:val="007B039C"/>
    <w:rsid w:val="007C0FE1"/>
    <w:rsid w:val="007C1771"/>
    <w:rsid w:val="007D4961"/>
    <w:rsid w:val="007D78BE"/>
    <w:rsid w:val="007E52B6"/>
    <w:rsid w:val="007F3064"/>
    <w:rsid w:val="007F3EE4"/>
    <w:rsid w:val="00806CF4"/>
    <w:rsid w:val="0081397F"/>
    <w:rsid w:val="0081556A"/>
    <w:rsid w:val="008242AE"/>
    <w:rsid w:val="00825402"/>
    <w:rsid w:val="008356BA"/>
    <w:rsid w:val="00852B10"/>
    <w:rsid w:val="00866BB3"/>
    <w:rsid w:val="00872C3C"/>
    <w:rsid w:val="00882548"/>
    <w:rsid w:val="008853D9"/>
    <w:rsid w:val="0089066A"/>
    <w:rsid w:val="00892E2D"/>
    <w:rsid w:val="008B4959"/>
    <w:rsid w:val="008C03C9"/>
    <w:rsid w:val="008C0506"/>
    <w:rsid w:val="008E6A3F"/>
    <w:rsid w:val="008E79CC"/>
    <w:rsid w:val="008F67D9"/>
    <w:rsid w:val="0091515D"/>
    <w:rsid w:val="009233EF"/>
    <w:rsid w:val="009369D4"/>
    <w:rsid w:val="009532F9"/>
    <w:rsid w:val="00961813"/>
    <w:rsid w:val="00984556"/>
    <w:rsid w:val="00984DC4"/>
    <w:rsid w:val="00986EA9"/>
    <w:rsid w:val="00990865"/>
    <w:rsid w:val="009A0EE2"/>
    <w:rsid w:val="009A328E"/>
    <w:rsid w:val="009C4B31"/>
    <w:rsid w:val="009D0A22"/>
    <w:rsid w:val="009D14E5"/>
    <w:rsid w:val="009D3C71"/>
    <w:rsid w:val="009F261B"/>
    <w:rsid w:val="009F50A6"/>
    <w:rsid w:val="00A04C3A"/>
    <w:rsid w:val="00A04D9B"/>
    <w:rsid w:val="00A05559"/>
    <w:rsid w:val="00A1002F"/>
    <w:rsid w:val="00A124EB"/>
    <w:rsid w:val="00A16FD9"/>
    <w:rsid w:val="00A1763E"/>
    <w:rsid w:val="00A25378"/>
    <w:rsid w:val="00A26929"/>
    <w:rsid w:val="00A61BBB"/>
    <w:rsid w:val="00A72C26"/>
    <w:rsid w:val="00A74B1E"/>
    <w:rsid w:val="00A75AF9"/>
    <w:rsid w:val="00A81604"/>
    <w:rsid w:val="00A846C2"/>
    <w:rsid w:val="00AD6BF9"/>
    <w:rsid w:val="00B0546C"/>
    <w:rsid w:val="00B16395"/>
    <w:rsid w:val="00B31807"/>
    <w:rsid w:val="00B32346"/>
    <w:rsid w:val="00B42C93"/>
    <w:rsid w:val="00B4495F"/>
    <w:rsid w:val="00B529E3"/>
    <w:rsid w:val="00B73976"/>
    <w:rsid w:val="00B761D8"/>
    <w:rsid w:val="00B76D11"/>
    <w:rsid w:val="00BB4CED"/>
    <w:rsid w:val="00BB706C"/>
    <w:rsid w:val="00BD2902"/>
    <w:rsid w:val="00BF220C"/>
    <w:rsid w:val="00C052C9"/>
    <w:rsid w:val="00C11D2F"/>
    <w:rsid w:val="00C20447"/>
    <w:rsid w:val="00C208E0"/>
    <w:rsid w:val="00C22011"/>
    <w:rsid w:val="00C51604"/>
    <w:rsid w:val="00C55932"/>
    <w:rsid w:val="00C7100A"/>
    <w:rsid w:val="00C73D0E"/>
    <w:rsid w:val="00C93BA8"/>
    <w:rsid w:val="00CB0EB6"/>
    <w:rsid w:val="00CC0AB6"/>
    <w:rsid w:val="00CC18BC"/>
    <w:rsid w:val="00CC33F7"/>
    <w:rsid w:val="00CD7507"/>
    <w:rsid w:val="00CE2106"/>
    <w:rsid w:val="00CE5429"/>
    <w:rsid w:val="00CF4555"/>
    <w:rsid w:val="00D001C9"/>
    <w:rsid w:val="00D15938"/>
    <w:rsid w:val="00D35A3A"/>
    <w:rsid w:val="00D468DF"/>
    <w:rsid w:val="00D6025F"/>
    <w:rsid w:val="00D60FFF"/>
    <w:rsid w:val="00D61AAF"/>
    <w:rsid w:val="00D64941"/>
    <w:rsid w:val="00D80F4E"/>
    <w:rsid w:val="00D83CC2"/>
    <w:rsid w:val="00DA0729"/>
    <w:rsid w:val="00DA0F24"/>
    <w:rsid w:val="00DA5145"/>
    <w:rsid w:val="00DD1412"/>
    <w:rsid w:val="00DE2C19"/>
    <w:rsid w:val="00DE543D"/>
    <w:rsid w:val="00E05415"/>
    <w:rsid w:val="00E1426B"/>
    <w:rsid w:val="00E300A8"/>
    <w:rsid w:val="00E33C73"/>
    <w:rsid w:val="00E369A3"/>
    <w:rsid w:val="00E370A6"/>
    <w:rsid w:val="00E3759F"/>
    <w:rsid w:val="00E45D15"/>
    <w:rsid w:val="00E6105A"/>
    <w:rsid w:val="00E662D0"/>
    <w:rsid w:val="00E74575"/>
    <w:rsid w:val="00E7745F"/>
    <w:rsid w:val="00E82729"/>
    <w:rsid w:val="00E9069A"/>
    <w:rsid w:val="00EA40C2"/>
    <w:rsid w:val="00EC444B"/>
    <w:rsid w:val="00EC4476"/>
    <w:rsid w:val="00EC6BCE"/>
    <w:rsid w:val="00EE3223"/>
    <w:rsid w:val="00EE67FE"/>
    <w:rsid w:val="00F00952"/>
    <w:rsid w:val="00F06890"/>
    <w:rsid w:val="00F07A40"/>
    <w:rsid w:val="00F57918"/>
    <w:rsid w:val="00F62D8C"/>
    <w:rsid w:val="00F66160"/>
    <w:rsid w:val="00F8336C"/>
    <w:rsid w:val="00F97E89"/>
    <w:rsid w:val="00FC1A5D"/>
    <w:rsid w:val="00FC3F8F"/>
    <w:rsid w:val="00FD0D2D"/>
    <w:rsid w:val="00FD6412"/>
    <w:rsid w:val="00FF2F8C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FA87"/>
  <w15:chartTrackingRefBased/>
  <w15:docId w15:val="{95B5D843-357A-4039-A86B-5979249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5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E3759F"/>
  </w:style>
  <w:style w:type="paragraph" w:styleId="Caption">
    <w:name w:val="caption"/>
    <w:basedOn w:val="Normal"/>
    <w:next w:val="Normal"/>
    <w:uiPriority w:val="35"/>
    <w:unhideWhenUsed/>
    <w:qFormat/>
    <w:rsid w:val="005279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6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Jersiais" TargetMode="External"/><Relationship Id="rId18" Type="http://schemas.openxmlformats.org/officeDocument/2006/relationships/hyperlink" Target="http://www.parliament.scot/help/79056.aspx" TargetMode="External"/><Relationship Id="rId26" Type="http://schemas.openxmlformats.org/officeDocument/2006/relationships/hyperlink" Target="https://medium.com/@gaetantguevara/" TargetMode="External"/><Relationship Id="rId21" Type="http://schemas.openxmlformats.org/officeDocument/2006/relationships/hyperlink" Target="https://ast.wikipedia.org/wiki/Dominiu_lling%C3%BC%C3%ADsticu_%C3%A1stur" TargetMode="External"/><Relationship Id="rId34" Type="http://schemas.openxmlformats.org/officeDocument/2006/relationships/hyperlink" Target="http://www.potomitan.info/vedrine/web.php" TargetMode="External"/><Relationship Id="rId7" Type="http://schemas.openxmlformats.org/officeDocument/2006/relationships/hyperlink" Target="https://translate.google.ca/" TargetMode="External"/><Relationship Id="rId12" Type="http://schemas.openxmlformats.org/officeDocument/2006/relationships/hyperlink" Target="https://en.wikipedia.org/wiki/Norman_language" TargetMode="External"/><Relationship Id="rId17" Type="http://schemas.openxmlformats.org/officeDocument/2006/relationships/hyperlink" Target="https://en.wikipedia.org/wiki/A_Drunk_Man_Looks_at_the_Thistle" TargetMode="External"/><Relationship Id="rId25" Type="http://schemas.openxmlformats.org/officeDocument/2006/relationships/hyperlink" Target="http://woymagazine.com/cr" TargetMode="External"/><Relationship Id="rId33" Type="http://schemas.openxmlformats.org/officeDocument/2006/relationships/hyperlink" Target="http://www.potomitan.info/ayiti/baron.ph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cots_language" TargetMode="External"/><Relationship Id="rId20" Type="http://schemas.openxmlformats.org/officeDocument/2006/relationships/hyperlink" Target="https://en.wikipedia.org/wiki/Asturian_language" TargetMode="External"/><Relationship Id="rId29" Type="http://schemas.openxmlformats.org/officeDocument/2006/relationships/hyperlink" Target="https://www.bookrix.com/_ebook-roselaure-beton-ayiti-cher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eo.paranoiaworks.mobi/diacriticsremover/" TargetMode="External"/><Relationship Id="rId11" Type="http://schemas.openxmlformats.org/officeDocument/2006/relationships/hyperlink" Target="http://ebeowulf.uky.edu/ebeo4.0/start.html" TargetMode="External"/><Relationship Id="rId24" Type="http://schemas.openxmlformats.org/officeDocument/2006/relationships/hyperlink" Target="https://www.wikimizik.com" TargetMode="External"/><Relationship Id="rId32" Type="http://schemas.openxmlformats.org/officeDocument/2006/relationships/hyperlink" Target="http://www.potomitan.info/ayiti/ayiti12.ph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agene.pagesperso-orange.fr/allain.html" TargetMode="External"/><Relationship Id="rId23" Type="http://schemas.openxmlformats.org/officeDocument/2006/relationships/hyperlink" Target="https://web.archive.org/web/20100924153252/http://www.asterionxxi.com.ar/numero7/asturias.htm" TargetMode="External"/><Relationship Id="rId28" Type="http://schemas.openxmlformats.org/officeDocument/2006/relationships/hyperlink" Target="https://www.madansarafilm.com/" TargetMode="External"/><Relationship Id="rId36" Type="http://schemas.openxmlformats.org/officeDocument/2006/relationships/hyperlink" Target="http://www.tanbou.com/" TargetMode="External"/><Relationship Id="rId10" Type="http://schemas.openxmlformats.org/officeDocument/2006/relationships/hyperlink" Target="https://www.hs-augsburg.de/~harsch/gallica/Chronologie/11siecle/Roland/rol_ch01.html" TargetMode="External"/><Relationship Id="rId19" Type="http://schemas.openxmlformats.org/officeDocument/2006/relationships/hyperlink" Target="https://en.wikipedia.org/wiki/Asturleonese_language" TargetMode="External"/><Relationship Id="rId31" Type="http://schemas.openxmlformats.org/officeDocument/2006/relationships/hyperlink" Target="https://ht.wikipedia.org/wiki/Tousen_Louv%C3%A8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ntar_de_Mio_Cid" TargetMode="External"/><Relationship Id="rId14" Type="http://schemas.openxmlformats.org/officeDocument/2006/relationships/hyperlink" Target="http://members.societe-jersiaise.org/geraint/jerriais.html" TargetMode="External"/><Relationship Id="rId22" Type="http://schemas.openxmlformats.org/officeDocument/2006/relationships/hyperlink" Target="http://www.academiadelallingua.com/" TargetMode="External"/><Relationship Id="rId27" Type="http://schemas.openxmlformats.org/officeDocument/2006/relationships/hyperlink" Target="https://haitiglobal.com/" TargetMode="External"/><Relationship Id="rId30" Type="http://schemas.openxmlformats.org/officeDocument/2006/relationships/hyperlink" Target="http://www.fouyebible.com/" TargetMode="External"/><Relationship Id="rId35" Type="http://schemas.openxmlformats.org/officeDocument/2006/relationships/hyperlink" Target="https://web.archive.org/web/20080517032011/http://hometown.aol.com/mit2haiti/WojeDezi-Alfabetizasyon.htm" TargetMode="External"/><Relationship Id="rId8" Type="http://schemas.openxmlformats.org/officeDocument/2006/relationships/hyperlink" Target="http://www.petit-prince.a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550E-B2CC-4DAD-94D2-0803870E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2408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213</cp:revision>
  <cp:lastPrinted>2018-12-04T23:36:00Z</cp:lastPrinted>
  <dcterms:created xsi:type="dcterms:W3CDTF">2018-11-28T18:15:00Z</dcterms:created>
  <dcterms:modified xsi:type="dcterms:W3CDTF">2018-12-05T00:15:00Z</dcterms:modified>
</cp:coreProperties>
</file>