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806C" w14:textId="54E28804" w:rsidR="0093029C" w:rsidRPr="0093029C" w:rsidRDefault="0093029C" w:rsidP="0093029C">
      <w:pPr>
        <w:rPr>
          <w:b/>
          <w:bCs/>
          <w:sz w:val="16"/>
          <w:szCs w:val="18"/>
        </w:rPr>
      </w:pPr>
      <w:r w:rsidRPr="0093029C">
        <w:rPr>
          <w:b/>
          <w:bCs/>
          <w:sz w:val="16"/>
          <w:szCs w:val="18"/>
        </w:rPr>
        <w:t>决策树的基础</w:t>
      </w:r>
    </w:p>
    <w:p w14:paraId="5D941EA6" w14:textId="77777777" w:rsidR="0093029C" w:rsidRPr="0093029C" w:rsidRDefault="0093029C" w:rsidP="0093029C">
      <w:pPr>
        <w:rPr>
          <w:sz w:val="16"/>
          <w:szCs w:val="18"/>
        </w:rPr>
      </w:pPr>
      <w:r w:rsidRPr="0093029C">
        <w:rPr>
          <w:b/>
          <w:bCs/>
          <w:sz w:val="16"/>
          <w:szCs w:val="18"/>
        </w:rPr>
        <w:t>基本原理</w:t>
      </w:r>
      <w:r w:rsidRPr="0093029C">
        <w:rPr>
          <w:sz w:val="16"/>
          <w:szCs w:val="18"/>
        </w:rPr>
        <w:t>：将预测变量空间划分为若干简单的区域，每个区域的预测值是区域内训练数据响应变量的均值（回归）或最常见类别（分类）。</w:t>
      </w:r>
    </w:p>
    <w:p w14:paraId="1668A398" w14:textId="77777777" w:rsidR="0093029C" w:rsidRPr="0093029C" w:rsidRDefault="0093029C" w:rsidP="0093029C">
      <w:pPr>
        <w:rPr>
          <w:sz w:val="16"/>
          <w:szCs w:val="18"/>
        </w:rPr>
      </w:pPr>
      <w:r w:rsidRPr="0093029C">
        <w:rPr>
          <w:b/>
          <w:bCs/>
          <w:sz w:val="16"/>
          <w:szCs w:val="18"/>
        </w:rPr>
        <w:t>构建方式</w:t>
      </w:r>
      <w:r w:rsidRPr="0093029C">
        <w:rPr>
          <w:sz w:val="16"/>
          <w:szCs w:val="18"/>
        </w:rPr>
        <w:t>：基于分割规则（如Xj &lt; tk）递归地划分预测变量空间，生成类似倒置树的结构。</w:t>
      </w:r>
    </w:p>
    <w:p w14:paraId="4758B72A" w14:textId="77777777" w:rsidR="0093029C" w:rsidRPr="0093029C" w:rsidRDefault="00000000" w:rsidP="0093029C">
      <w:pPr>
        <w:rPr>
          <w:sz w:val="16"/>
          <w:szCs w:val="18"/>
        </w:rPr>
      </w:pPr>
      <w:r>
        <w:rPr>
          <w:sz w:val="16"/>
          <w:szCs w:val="18"/>
        </w:rPr>
        <w:pict w14:anchorId="7196AE87">
          <v:rect id="_x0000_i1040" style="width:0;height:1.5pt" o:hralign="center" o:hrstd="t" o:hr="t" fillcolor="#a0a0a0" stroked="f"/>
        </w:pict>
      </w:r>
    </w:p>
    <w:p w14:paraId="3177A1E5" w14:textId="2E0613E8" w:rsidR="0093029C" w:rsidRPr="0093029C" w:rsidRDefault="0093029C" w:rsidP="0093029C">
      <w:pPr>
        <w:rPr>
          <w:b/>
          <w:bCs/>
          <w:sz w:val="16"/>
          <w:szCs w:val="18"/>
        </w:rPr>
      </w:pPr>
      <w:r w:rsidRPr="0093029C">
        <w:rPr>
          <w:b/>
          <w:bCs/>
          <w:sz w:val="16"/>
          <w:szCs w:val="18"/>
        </w:rPr>
        <w:t>回归树的构建流程</w:t>
      </w:r>
    </w:p>
    <w:p w14:paraId="558AADA6" w14:textId="77777777" w:rsidR="0093029C" w:rsidRPr="0093029C" w:rsidRDefault="0093029C" w:rsidP="0093029C">
      <w:pPr>
        <w:rPr>
          <w:sz w:val="16"/>
          <w:szCs w:val="18"/>
        </w:rPr>
      </w:pPr>
      <w:r w:rsidRPr="0093029C">
        <w:rPr>
          <w:b/>
          <w:bCs/>
          <w:sz w:val="16"/>
          <w:szCs w:val="18"/>
        </w:rPr>
        <w:t>分割预测空间</w:t>
      </w:r>
      <w:r w:rsidRPr="0093029C">
        <w:rPr>
          <w:sz w:val="16"/>
          <w:szCs w:val="18"/>
        </w:rPr>
        <w:t>：</w:t>
      </w:r>
    </w:p>
    <w:p w14:paraId="4434A2E1" w14:textId="77777777" w:rsidR="0093029C" w:rsidRPr="0093029C" w:rsidRDefault="0093029C" w:rsidP="0093029C">
      <w:pPr>
        <w:rPr>
          <w:sz w:val="16"/>
          <w:szCs w:val="18"/>
        </w:rPr>
      </w:pPr>
      <w:r w:rsidRPr="0093029C">
        <w:rPr>
          <w:sz w:val="16"/>
          <w:szCs w:val="18"/>
        </w:rPr>
        <w:t>将预测变量的值域分割为若干矩形区域（R1, R2,...）。</w:t>
      </w:r>
    </w:p>
    <w:p w14:paraId="325968F5" w14:textId="77777777" w:rsidR="0093029C" w:rsidRPr="0093029C" w:rsidRDefault="0093029C" w:rsidP="0093029C">
      <w:pPr>
        <w:rPr>
          <w:sz w:val="16"/>
          <w:szCs w:val="18"/>
        </w:rPr>
      </w:pPr>
      <w:r w:rsidRPr="0093029C">
        <w:rPr>
          <w:sz w:val="16"/>
          <w:szCs w:val="18"/>
        </w:rPr>
        <w:t>目标是最小化残差平方和（RSS）。</w:t>
      </w:r>
    </w:p>
    <w:p w14:paraId="2B1C42F7" w14:textId="77777777" w:rsidR="0093029C" w:rsidRPr="0093029C" w:rsidRDefault="0093029C" w:rsidP="0093029C">
      <w:pPr>
        <w:rPr>
          <w:sz w:val="16"/>
          <w:szCs w:val="18"/>
        </w:rPr>
      </w:pPr>
      <w:r w:rsidRPr="0093029C">
        <w:rPr>
          <w:b/>
          <w:bCs/>
          <w:sz w:val="16"/>
          <w:szCs w:val="18"/>
        </w:rPr>
        <w:t>递归二分法（Recursive Binary Splitting）</w:t>
      </w:r>
      <w:r w:rsidRPr="0093029C">
        <w:rPr>
          <w:sz w:val="16"/>
          <w:szCs w:val="18"/>
        </w:rPr>
        <w:t>：</w:t>
      </w:r>
    </w:p>
    <w:p w14:paraId="7641CDE7" w14:textId="77777777" w:rsidR="0093029C" w:rsidRPr="0093029C" w:rsidRDefault="0093029C" w:rsidP="0093029C">
      <w:pPr>
        <w:rPr>
          <w:sz w:val="16"/>
          <w:szCs w:val="18"/>
        </w:rPr>
      </w:pPr>
      <w:r w:rsidRPr="0093029C">
        <w:rPr>
          <w:b/>
          <w:bCs/>
          <w:sz w:val="16"/>
          <w:szCs w:val="18"/>
        </w:rPr>
        <w:t>贪心策略</w:t>
      </w:r>
      <w:r w:rsidRPr="0093029C">
        <w:rPr>
          <w:sz w:val="16"/>
          <w:szCs w:val="18"/>
        </w:rPr>
        <w:t>：每次选择最佳分割点，使RSS最大化减少。</w:t>
      </w:r>
    </w:p>
    <w:p w14:paraId="5584FE65" w14:textId="77777777" w:rsidR="0093029C" w:rsidRPr="0093029C" w:rsidRDefault="0093029C" w:rsidP="0093029C">
      <w:pPr>
        <w:rPr>
          <w:sz w:val="16"/>
          <w:szCs w:val="18"/>
        </w:rPr>
      </w:pPr>
      <w:r w:rsidRPr="0093029C">
        <w:rPr>
          <w:sz w:val="16"/>
          <w:szCs w:val="18"/>
        </w:rPr>
        <w:t>按需继续细分子区域，直至达到停止标准（如每个区域含有的观测值少于指定阈值）。</w:t>
      </w:r>
    </w:p>
    <w:p w14:paraId="6A203CAF" w14:textId="77777777" w:rsidR="0093029C" w:rsidRPr="0093029C" w:rsidRDefault="0093029C" w:rsidP="0093029C">
      <w:pPr>
        <w:rPr>
          <w:sz w:val="16"/>
          <w:szCs w:val="18"/>
        </w:rPr>
      </w:pPr>
      <w:r w:rsidRPr="0093029C">
        <w:rPr>
          <w:b/>
          <w:bCs/>
          <w:sz w:val="16"/>
          <w:szCs w:val="18"/>
        </w:rPr>
        <w:t>预测</w:t>
      </w:r>
      <w:r w:rsidRPr="0093029C">
        <w:rPr>
          <w:sz w:val="16"/>
          <w:szCs w:val="18"/>
        </w:rPr>
        <w:t>：测试数据点的预测值为其所属区域训练数据响应变量的均值。</w:t>
      </w:r>
    </w:p>
    <w:p w14:paraId="71C4F72A" w14:textId="77777777" w:rsidR="0093029C" w:rsidRPr="0093029C" w:rsidRDefault="00000000" w:rsidP="0093029C">
      <w:pPr>
        <w:rPr>
          <w:sz w:val="16"/>
          <w:szCs w:val="18"/>
        </w:rPr>
      </w:pPr>
      <w:r>
        <w:rPr>
          <w:sz w:val="16"/>
          <w:szCs w:val="18"/>
        </w:rPr>
        <w:pict w14:anchorId="3CB26C73">
          <v:rect id="_x0000_i1041" style="width:0;height:1.5pt" o:hralign="center" o:hrstd="t" o:hr="t" fillcolor="#a0a0a0" stroked="f"/>
        </w:pict>
      </w:r>
    </w:p>
    <w:p w14:paraId="2C4AEE2F" w14:textId="33FFF2E0" w:rsidR="0093029C" w:rsidRPr="0093029C" w:rsidRDefault="0093029C" w:rsidP="0093029C">
      <w:pPr>
        <w:rPr>
          <w:b/>
          <w:bCs/>
          <w:sz w:val="16"/>
          <w:szCs w:val="18"/>
        </w:rPr>
      </w:pPr>
      <w:r w:rsidRPr="0093029C">
        <w:rPr>
          <w:b/>
          <w:bCs/>
          <w:sz w:val="16"/>
          <w:szCs w:val="18"/>
        </w:rPr>
        <w:t>修剪决策树（Pruning）</w:t>
      </w:r>
    </w:p>
    <w:p w14:paraId="51A05884" w14:textId="77777777" w:rsidR="0093029C" w:rsidRPr="0093029C" w:rsidRDefault="0093029C" w:rsidP="0093029C">
      <w:pPr>
        <w:rPr>
          <w:sz w:val="16"/>
          <w:szCs w:val="18"/>
        </w:rPr>
      </w:pPr>
      <w:r w:rsidRPr="0093029C">
        <w:rPr>
          <w:b/>
          <w:bCs/>
          <w:sz w:val="16"/>
          <w:szCs w:val="18"/>
        </w:rPr>
        <w:t>原因</w:t>
      </w:r>
      <w:r w:rsidRPr="0093029C">
        <w:rPr>
          <w:sz w:val="16"/>
          <w:szCs w:val="18"/>
        </w:rPr>
        <w:t>：防止过拟合。</w:t>
      </w:r>
    </w:p>
    <w:p w14:paraId="0F7098D2" w14:textId="77777777" w:rsidR="0093029C" w:rsidRPr="0093029C" w:rsidRDefault="0093029C" w:rsidP="0093029C">
      <w:pPr>
        <w:rPr>
          <w:sz w:val="16"/>
          <w:szCs w:val="18"/>
        </w:rPr>
      </w:pPr>
      <w:r w:rsidRPr="0093029C">
        <w:rPr>
          <w:b/>
          <w:bCs/>
          <w:sz w:val="16"/>
          <w:szCs w:val="18"/>
        </w:rPr>
        <w:t>方法</w:t>
      </w:r>
      <w:r w:rsidRPr="0093029C">
        <w:rPr>
          <w:sz w:val="16"/>
          <w:szCs w:val="18"/>
        </w:rPr>
        <w:t xml:space="preserve">：代价复杂度修剪（Cost Complexity Pruning）。 </w:t>
      </w:r>
    </w:p>
    <w:p w14:paraId="6DA37419" w14:textId="77777777" w:rsidR="0093029C" w:rsidRPr="0093029C" w:rsidRDefault="0093029C" w:rsidP="0093029C">
      <w:pPr>
        <w:rPr>
          <w:sz w:val="16"/>
          <w:szCs w:val="18"/>
        </w:rPr>
      </w:pPr>
      <w:r w:rsidRPr="0093029C">
        <w:rPr>
          <w:sz w:val="16"/>
          <w:szCs w:val="18"/>
        </w:rPr>
        <w:t>定义一个调节参数 α，控制子树复杂度与拟合程度之间的权衡。</w:t>
      </w:r>
    </w:p>
    <w:p w14:paraId="32A9CBAF" w14:textId="77777777" w:rsidR="0093029C" w:rsidRPr="0093029C" w:rsidRDefault="0093029C" w:rsidP="0093029C">
      <w:pPr>
        <w:rPr>
          <w:sz w:val="16"/>
          <w:szCs w:val="18"/>
        </w:rPr>
      </w:pPr>
      <w:r w:rsidRPr="0093029C">
        <w:rPr>
          <w:sz w:val="16"/>
          <w:szCs w:val="18"/>
        </w:rPr>
        <w:t>使用交叉验证（Cross-validation）选择最佳 α 值。</w:t>
      </w:r>
    </w:p>
    <w:p w14:paraId="36F7C1EE" w14:textId="77777777" w:rsidR="0093029C" w:rsidRPr="0093029C" w:rsidRDefault="00000000" w:rsidP="0093029C">
      <w:pPr>
        <w:rPr>
          <w:sz w:val="16"/>
          <w:szCs w:val="18"/>
        </w:rPr>
      </w:pPr>
      <w:r>
        <w:rPr>
          <w:sz w:val="16"/>
          <w:szCs w:val="18"/>
        </w:rPr>
        <w:pict w14:anchorId="23F757EA">
          <v:rect id="_x0000_i1042" style="width:0;height:1.5pt" o:hralign="center" o:hrstd="t" o:hr="t" fillcolor="#a0a0a0" stroked="f"/>
        </w:pict>
      </w:r>
    </w:p>
    <w:p w14:paraId="59D79AA1" w14:textId="0CD51F5B" w:rsidR="0093029C" w:rsidRPr="0093029C" w:rsidRDefault="0093029C" w:rsidP="0093029C">
      <w:pPr>
        <w:rPr>
          <w:b/>
          <w:bCs/>
          <w:sz w:val="16"/>
          <w:szCs w:val="18"/>
        </w:rPr>
      </w:pPr>
      <w:r w:rsidRPr="0093029C">
        <w:rPr>
          <w:b/>
          <w:bCs/>
          <w:sz w:val="16"/>
          <w:szCs w:val="18"/>
        </w:rPr>
        <w:t>分类树</w:t>
      </w:r>
    </w:p>
    <w:p w14:paraId="3F540428" w14:textId="77777777" w:rsidR="0093029C" w:rsidRPr="0093029C" w:rsidRDefault="0093029C" w:rsidP="0093029C">
      <w:pPr>
        <w:rPr>
          <w:sz w:val="16"/>
          <w:szCs w:val="18"/>
        </w:rPr>
      </w:pPr>
      <w:r w:rsidRPr="0093029C">
        <w:rPr>
          <w:b/>
          <w:bCs/>
          <w:sz w:val="16"/>
          <w:szCs w:val="18"/>
        </w:rPr>
        <w:t>与回归树的不同点</w:t>
      </w:r>
      <w:r w:rsidRPr="0093029C">
        <w:rPr>
          <w:sz w:val="16"/>
          <w:szCs w:val="18"/>
        </w:rPr>
        <w:t xml:space="preserve">： </w:t>
      </w:r>
    </w:p>
    <w:p w14:paraId="15303B11" w14:textId="77777777" w:rsidR="0093029C" w:rsidRPr="0093029C" w:rsidRDefault="0093029C" w:rsidP="0093029C">
      <w:pPr>
        <w:rPr>
          <w:sz w:val="16"/>
          <w:szCs w:val="18"/>
        </w:rPr>
      </w:pPr>
      <w:r w:rsidRPr="0093029C">
        <w:rPr>
          <w:sz w:val="16"/>
          <w:szCs w:val="18"/>
        </w:rPr>
        <w:t>目标是预测定性响应变量。</w:t>
      </w:r>
    </w:p>
    <w:p w14:paraId="7656A80E" w14:textId="77777777" w:rsidR="0093029C" w:rsidRPr="0093029C" w:rsidRDefault="0093029C" w:rsidP="0093029C">
      <w:pPr>
        <w:rPr>
          <w:sz w:val="16"/>
          <w:szCs w:val="18"/>
        </w:rPr>
      </w:pPr>
      <w:r w:rsidRPr="0093029C">
        <w:rPr>
          <w:sz w:val="16"/>
          <w:szCs w:val="18"/>
        </w:rPr>
        <w:t xml:space="preserve">分类标准替代RSS： </w:t>
      </w:r>
    </w:p>
    <w:p w14:paraId="757A19B8" w14:textId="6720A11A" w:rsidR="0093029C" w:rsidRPr="0093029C" w:rsidRDefault="0093029C" w:rsidP="0093029C">
      <w:pPr>
        <w:rPr>
          <w:sz w:val="16"/>
          <w:szCs w:val="18"/>
        </w:rPr>
      </w:pPr>
      <w:r w:rsidRPr="0093029C">
        <w:rPr>
          <w:b/>
          <w:bCs/>
          <w:sz w:val="16"/>
          <w:szCs w:val="18"/>
        </w:rPr>
        <w:t>分类错误率（Classification Error Rate）</w:t>
      </w:r>
      <w:r w:rsidRPr="0093029C">
        <w:rPr>
          <w:sz w:val="16"/>
          <w:szCs w:val="18"/>
        </w:rPr>
        <w:t>：</w:t>
      </w:r>
    </w:p>
    <w:p w14:paraId="1BC60566" w14:textId="30F20D0E" w:rsidR="0093029C" w:rsidRPr="0093029C" w:rsidRDefault="0093029C" w:rsidP="0093029C">
      <w:pPr>
        <w:rPr>
          <w:sz w:val="16"/>
          <w:szCs w:val="18"/>
        </w:rPr>
      </w:pPr>
      <w:r w:rsidRPr="0093029C">
        <w:rPr>
          <w:noProof/>
          <w:sz w:val="16"/>
          <w:szCs w:val="18"/>
        </w:rPr>
        <w:drawing>
          <wp:inline distT="0" distB="0" distL="0" distR="0" wp14:anchorId="50EBA2EF" wp14:editId="694F1FC1">
            <wp:extent cx="1009402" cy="194163"/>
            <wp:effectExtent l="0" t="0" r="635" b="0"/>
            <wp:docPr id="188909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90317" name=""/>
                    <pic:cNvPicPr/>
                  </pic:nvPicPr>
                  <pic:blipFill>
                    <a:blip r:embed="rId5"/>
                    <a:stretch>
                      <a:fillRect/>
                    </a:stretch>
                  </pic:blipFill>
                  <pic:spPr>
                    <a:xfrm>
                      <a:off x="0" y="0"/>
                      <a:ext cx="1054891" cy="202913"/>
                    </a:xfrm>
                    <a:prstGeom prst="rect">
                      <a:avLst/>
                    </a:prstGeom>
                  </pic:spPr>
                </pic:pic>
              </a:graphicData>
            </a:graphic>
          </wp:inline>
        </w:drawing>
      </w:r>
    </w:p>
    <w:p w14:paraId="0D2AC866" w14:textId="77777777" w:rsidR="0093029C" w:rsidRPr="0093029C" w:rsidRDefault="0093029C" w:rsidP="0093029C">
      <w:pPr>
        <w:rPr>
          <w:sz w:val="16"/>
          <w:szCs w:val="18"/>
        </w:rPr>
      </w:pPr>
      <w:r w:rsidRPr="0093029C">
        <w:rPr>
          <w:b/>
          <w:bCs/>
          <w:sz w:val="16"/>
          <w:szCs w:val="18"/>
        </w:rPr>
        <w:t>Gini 指数</w:t>
      </w:r>
      <w:r w:rsidRPr="0093029C">
        <w:rPr>
          <w:sz w:val="16"/>
          <w:szCs w:val="18"/>
        </w:rPr>
        <w:t>：</w:t>
      </w:r>
    </w:p>
    <w:p w14:paraId="4B9017F2" w14:textId="1D91B14C" w:rsidR="0093029C" w:rsidRPr="0093029C" w:rsidRDefault="00C02693" w:rsidP="0093029C">
      <w:pPr>
        <w:rPr>
          <w:sz w:val="16"/>
          <w:szCs w:val="18"/>
        </w:rPr>
      </w:pPr>
      <w:r w:rsidRPr="00C02693">
        <w:rPr>
          <w:noProof/>
          <w:sz w:val="16"/>
          <w:szCs w:val="18"/>
        </w:rPr>
        <w:drawing>
          <wp:inline distT="0" distB="0" distL="0" distR="0" wp14:anchorId="60222260" wp14:editId="4150904C">
            <wp:extent cx="1087441" cy="178130"/>
            <wp:effectExtent l="0" t="0" r="0" b="0"/>
            <wp:docPr id="79130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01189" name=""/>
                    <pic:cNvPicPr/>
                  </pic:nvPicPr>
                  <pic:blipFill>
                    <a:blip r:embed="rId6"/>
                    <a:stretch>
                      <a:fillRect/>
                    </a:stretch>
                  </pic:blipFill>
                  <pic:spPr>
                    <a:xfrm>
                      <a:off x="0" y="0"/>
                      <a:ext cx="1157275" cy="189569"/>
                    </a:xfrm>
                    <a:prstGeom prst="rect">
                      <a:avLst/>
                    </a:prstGeom>
                  </pic:spPr>
                </pic:pic>
              </a:graphicData>
            </a:graphic>
          </wp:inline>
        </w:drawing>
      </w:r>
    </w:p>
    <w:p w14:paraId="683992C4" w14:textId="3D56BA43" w:rsidR="0093029C" w:rsidRPr="0093029C" w:rsidRDefault="0093029C" w:rsidP="0093029C">
      <w:pPr>
        <w:rPr>
          <w:sz w:val="16"/>
          <w:szCs w:val="18"/>
        </w:rPr>
      </w:pPr>
      <w:r w:rsidRPr="0093029C">
        <w:rPr>
          <w:sz w:val="16"/>
          <w:szCs w:val="18"/>
        </w:rPr>
        <w:t>衡量节点纯度。</w:t>
      </w:r>
    </w:p>
    <w:p w14:paraId="117B3D71" w14:textId="77777777" w:rsidR="0093029C" w:rsidRPr="0093029C" w:rsidRDefault="0093029C" w:rsidP="0093029C">
      <w:pPr>
        <w:rPr>
          <w:sz w:val="16"/>
          <w:szCs w:val="18"/>
        </w:rPr>
      </w:pPr>
      <w:r w:rsidRPr="0093029C">
        <w:rPr>
          <w:b/>
          <w:bCs/>
          <w:sz w:val="16"/>
          <w:szCs w:val="18"/>
        </w:rPr>
        <w:t>交叉熵（Cross-Entropy）</w:t>
      </w:r>
      <w:r w:rsidRPr="0093029C">
        <w:rPr>
          <w:sz w:val="16"/>
          <w:szCs w:val="18"/>
        </w:rPr>
        <w:t>：</w:t>
      </w:r>
    </w:p>
    <w:p w14:paraId="129A78C8" w14:textId="3FBCAC22" w:rsidR="0093029C" w:rsidRPr="0093029C" w:rsidRDefault="00C02693" w:rsidP="0093029C">
      <w:pPr>
        <w:rPr>
          <w:sz w:val="16"/>
          <w:szCs w:val="18"/>
        </w:rPr>
      </w:pPr>
      <w:r w:rsidRPr="00C02693">
        <w:rPr>
          <w:noProof/>
          <w:sz w:val="16"/>
          <w:szCs w:val="18"/>
        </w:rPr>
        <w:drawing>
          <wp:inline distT="0" distB="0" distL="0" distR="0" wp14:anchorId="44246EF1" wp14:editId="4E6D38A4">
            <wp:extent cx="1104405" cy="191936"/>
            <wp:effectExtent l="0" t="0" r="635" b="0"/>
            <wp:docPr id="787676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6688" name="Picture 1" descr="A black text on a white background&#10;&#10;Description automatically generated"/>
                    <pic:cNvPicPr/>
                  </pic:nvPicPr>
                  <pic:blipFill>
                    <a:blip r:embed="rId7"/>
                    <a:stretch>
                      <a:fillRect/>
                    </a:stretch>
                  </pic:blipFill>
                  <pic:spPr>
                    <a:xfrm>
                      <a:off x="0" y="0"/>
                      <a:ext cx="1190865" cy="206962"/>
                    </a:xfrm>
                    <a:prstGeom prst="rect">
                      <a:avLst/>
                    </a:prstGeom>
                  </pic:spPr>
                </pic:pic>
              </a:graphicData>
            </a:graphic>
          </wp:inline>
        </w:drawing>
      </w:r>
    </w:p>
    <w:p w14:paraId="03C04AD7" w14:textId="6168EDE4" w:rsidR="0093029C" w:rsidRPr="0093029C" w:rsidRDefault="0093029C" w:rsidP="0093029C">
      <w:pPr>
        <w:rPr>
          <w:sz w:val="16"/>
          <w:szCs w:val="18"/>
        </w:rPr>
      </w:pPr>
      <w:r w:rsidRPr="0093029C">
        <w:rPr>
          <w:sz w:val="16"/>
          <w:szCs w:val="18"/>
        </w:rPr>
        <w:t>类似于Gini指数。</w:t>
      </w:r>
    </w:p>
    <w:p w14:paraId="0303C139" w14:textId="77777777" w:rsidR="0093029C" w:rsidRPr="0093029C" w:rsidRDefault="0093029C" w:rsidP="0093029C">
      <w:pPr>
        <w:rPr>
          <w:sz w:val="16"/>
          <w:szCs w:val="18"/>
        </w:rPr>
      </w:pPr>
      <w:r w:rsidRPr="0093029C">
        <w:rPr>
          <w:sz w:val="16"/>
          <w:szCs w:val="18"/>
        </w:rPr>
        <w:t>通常用Gini指数或交叉熵来生成树，用分类错误率来修剪树。</w:t>
      </w:r>
    </w:p>
    <w:p w14:paraId="42185424" w14:textId="77777777" w:rsidR="0093029C" w:rsidRPr="0093029C" w:rsidRDefault="00000000" w:rsidP="0093029C">
      <w:pPr>
        <w:rPr>
          <w:sz w:val="16"/>
          <w:szCs w:val="18"/>
        </w:rPr>
      </w:pPr>
      <w:r>
        <w:rPr>
          <w:sz w:val="16"/>
          <w:szCs w:val="18"/>
        </w:rPr>
        <w:pict w14:anchorId="62F46135">
          <v:rect id="_x0000_i1043" style="width:0;height:1.5pt" o:hralign="center" o:hrstd="t" o:hr="t" fillcolor="#a0a0a0" stroked="f"/>
        </w:pict>
      </w:r>
    </w:p>
    <w:p w14:paraId="3A60B7E8" w14:textId="0B687E22" w:rsidR="0093029C" w:rsidRPr="0093029C" w:rsidRDefault="0093029C" w:rsidP="0093029C">
      <w:pPr>
        <w:rPr>
          <w:b/>
          <w:bCs/>
          <w:sz w:val="16"/>
          <w:szCs w:val="18"/>
        </w:rPr>
      </w:pPr>
      <w:r w:rsidRPr="0093029C">
        <w:rPr>
          <w:b/>
          <w:bCs/>
          <w:sz w:val="16"/>
          <w:szCs w:val="18"/>
        </w:rPr>
        <w:t>优点与不足</w:t>
      </w:r>
    </w:p>
    <w:p w14:paraId="2B7C0D0F" w14:textId="77777777" w:rsidR="0093029C" w:rsidRPr="0093029C" w:rsidRDefault="0093029C" w:rsidP="0093029C">
      <w:pPr>
        <w:rPr>
          <w:sz w:val="16"/>
          <w:szCs w:val="18"/>
        </w:rPr>
      </w:pPr>
      <w:r w:rsidRPr="0093029C">
        <w:rPr>
          <w:b/>
          <w:bCs/>
          <w:sz w:val="16"/>
          <w:szCs w:val="18"/>
        </w:rPr>
        <w:t>优点</w:t>
      </w:r>
      <w:r w:rsidRPr="0093029C">
        <w:rPr>
          <w:sz w:val="16"/>
          <w:szCs w:val="18"/>
        </w:rPr>
        <w:t xml:space="preserve">： </w:t>
      </w:r>
    </w:p>
    <w:p w14:paraId="510DC0C1" w14:textId="77777777" w:rsidR="0093029C" w:rsidRPr="0093029C" w:rsidRDefault="0093029C" w:rsidP="0093029C">
      <w:pPr>
        <w:rPr>
          <w:sz w:val="16"/>
          <w:szCs w:val="18"/>
        </w:rPr>
      </w:pPr>
      <w:r w:rsidRPr="0093029C">
        <w:rPr>
          <w:sz w:val="16"/>
          <w:szCs w:val="18"/>
        </w:rPr>
        <w:t>易于解释和可视化。</w:t>
      </w:r>
    </w:p>
    <w:p w14:paraId="17A890D2" w14:textId="77777777" w:rsidR="0093029C" w:rsidRPr="0093029C" w:rsidRDefault="0093029C" w:rsidP="0093029C">
      <w:pPr>
        <w:rPr>
          <w:sz w:val="16"/>
          <w:szCs w:val="18"/>
        </w:rPr>
      </w:pPr>
      <w:r w:rsidRPr="0093029C">
        <w:rPr>
          <w:sz w:val="16"/>
          <w:szCs w:val="18"/>
        </w:rPr>
        <w:t>无需大量数据预处理（如标准化）。</w:t>
      </w:r>
    </w:p>
    <w:p w14:paraId="38C88090" w14:textId="77777777" w:rsidR="0093029C" w:rsidRPr="0093029C" w:rsidRDefault="0093029C" w:rsidP="0093029C">
      <w:pPr>
        <w:rPr>
          <w:sz w:val="16"/>
          <w:szCs w:val="18"/>
        </w:rPr>
      </w:pPr>
      <w:r w:rsidRPr="0093029C">
        <w:rPr>
          <w:b/>
          <w:bCs/>
          <w:sz w:val="16"/>
          <w:szCs w:val="18"/>
        </w:rPr>
        <w:t>缺点</w:t>
      </w:r>
      <w:r w:rsidRPr="0093029C">
        <w:rPr>
          <w:sz w:val="16"/>
          <w:szCs w:val="18"/>
        </w:rPr>
        <w:t xml:space="preserve">： </w:t>
      </w:r>
    </w:p>
    <w:p w14:paraId="7EF8D798" w14:textId="77777777" w:rsidR="0093029C" w:rsidRPr="0093029C" w:rsidRDefault="0093029C" w:rsidP="0093029C">
      <w:pPr>
        <w:rPr>
          <w:sz w:val="16"/>
          <w:szCs w:val="18"/>
        </w:rPr>
      </w:pPr>
      <w:r w:rsidRPr="0093029C">
        <w:rPr>
          <w:sz w:val="16"/>
          <w:szCs w:val="18"/>
        </w:rPr>
        <w:t>容易过拟合（Overfitting），需要修剪。</w:t>
      </w:r>
    </w:p>
    <w:p w14:paraId="2B73E6C5" w14:textId="77777777" w:rsidR="0093029C" w:rsidRPr="0093029C" w:rsidRDefault="0093029C" w:rsidP="0093029C">
      <w:pPr>
        <w:rPr>
          <w:sz w:val="16"/>
          <w:szCs w:val="18"/>
        </w:rPr>
      </w:pPr>
      <w:r w:rsidRPr="0093029C">
        <w:rPr>
          <w:sz w:val="16"/>
          <w:szCs w:val="18"/>
        </w:rPr>
        <w:t>对数据噪声敏感。</w:t>
      </w:r>
    </w:p>
    <w:p w14:paraId="1868D37C" w14:textId="77777777" w:rsidR="0093029C" w:rsidRPr="0093029C" w:rsidRDefault="00000000" w:rsidP="0093029C">
      <w:pPr>
        <w:rPr>
          <w:sz w:val="16"/>
          <w:szCs w:val="18"/>
        </w:rPr>
      </w:pPr>
      <w:r>
        <w:rPr>
          <w:sz w:val="16"/>
          <w:szCs w:val="18"/>
        </w:rPr>
        <w:pict w14:anchorId="544206BE">
          <v:rect id="_x0000_i1044" style="width:0;height:1.5pt" o:hralign="center" o:hrstd="t" o:hr="t" fillcolor="#a0a0a0" stroked="f"/>
        </w:pict>
      </w:r>
    </w:p>
    <w:p w14:paraId="22E9133C" w14:textId="77777777" w:rsidR="0093029C" w:rsidRPr="0093029C" w:rsidRDefault="0093029C" w:rsidP="0093029C">
      <w:pPr>
        <w:rPr>
          <w:b/>
          <w:bCs/>
          <w:sz w:val="16"/>
          <w:szCs w:val="18"/>
        </w:rPr>
      </w:pPr>
      <w:r w:rsidRPr="0093029C">
        <w:rPr>
          <w:b/>
          <w:bCs/>
          <w:sz w:val="16"/>
          <w:szCs w:val="18"/>
        </w:rPr>
        <w:t>决策树</w:t>
      </w:r>
    </w:p>
    <w:p w14:paraId="6293AF20" w14:textId="77777777" w:rsidR="0093029C" w:rsidRPr="0093029C" w:rsidRDefault="0093029C" w:rsidP="0093029C">
      <w:pPr>
        <w:rPr>
          <w:sz w:val="16"/>
          <w:szCs w:val="18"/>
        </w:rPr>
      </w:pPr>
      <w:r w:rsidRPr="0093029C">
        <w:rPr>
          <w:sz w:val="16"/>
          <w:szCs w:val="18"/>
        </w:rPr>
        <w:t>决策树（Decision Trees）对数据的变化敏感，因此具有低偏差（low-bias）但高方差（high-variance）。</w:t>
      </w:r>
    </w:p>
    <w:p w14:paraId="56B23FA8" w14:textId="77777777" w:rsidR="0093029C" w:rsidRPr="0093029C" w:rsidRDefault="0093029C" w:rsidP="0093029C">
      <w:pPr>
        <w:rPr>
          <w:sz w:val="16"/>
          <w:szCs w:val="18"/>
        </w:rPr>
      </w:pPr>
      <w:r w:rsidRPr="0093029C">
        <w:rPr>
          <w:sz w:val="16"/>
          <w:szCs w:val="18"/>
        </w:rPr>
        <w:t>树模型往往需要通过其他方法（例如 Bagging、Random Forest 和 Boosting）来降低方差。</w:t>
      </w:r>
    </w:p>
    <w:p w14:paraId="0F40F27E" w14:textId="77777777" w:rsidR="0093029C" w:rsidRPr="0093029C" w:rsidRDefault="00000000" w:rsidP="0093029C">
      <w:pPr>
        <w:rPr>
          <w:sz w:val="16"/>
          <w:szCs w:val="18"/>
        </w:rPr>
      </w:pPr>
      <w:r>
        <w:rPr>
          <w:sz w:val="16"/>
          <w:szCs w:val="18"/>
        </w:rPr>
        <w:pict w14:anchorId="69FB8449">
          <v:rect id="_x0000_i1045" style="width:0;height:1.5pt" o:hralign="center" o:hrstd="t" o:hr="t" fillcolor="#a0a0a0" stroked="f"/>
        </w:pict>
      </w:r>
    </w:p>
    <w:p w14:paraId="49A372D0" w14:textId="77777777" w:rsidR="0093029C" w:rsidRPr="0093029C" w:rsidRDefault="0093029C" w:rsidP="0093029C">
      <w:pPr>
        <w:rPr>
          <w:b/>
          <w:bCs/>
          <w:sz w:val="16"/>
          <w:szCs w:val="18"/>
        </w:rPr>
      </w:pPr>
      <w:r w:rsidRPr="0093029C">
        <w:rPr>
          <w:b/>
          <w:bCs/>
          <w:sz w:val="16"/>
          <w:szCs w:val="18"/>
        </w:rPr>
        <w:t>Bagging（Bootstrap Aggregating）</w:t>
      </w:r>
    </w:p>
    <w:p w14:paraId="1E786164" w14:textId="77777777" w:rsidR="0093029C" w:rsidRPr="0093029C" w:rsidRDefault="0093029C" w:rsidP="0093029C">
      <w:pPr>
        <w:rPr>
          <w:sz w:val="16"/>
          <w:szCs w:val="18"/>
        </w:rPr>
      </w:pPr>
      <w:r w:rsidRPr="0093029C">
        <w:rPr>
          <w:b/>
          <w:bCs/>
          <w:sz w:val="16"/>
          <w:szCs w:val="18"/>
        </w:rPr>
        <w:t>基本原理</w:t>
      </w:r>
      <w:r w:rsidRPr="0093029C">
        <w:rPr>
          <w:sz w:val="16"/>
          <w:szCs w:val="18"/>
        </w:rPr>
        <w:t>：</w:t>
      </w:r>
    </w:p>
    <w:p w14:paraId="0B3D0C47" w14:textId="77777777" w:rsidR="0093029C" w:rsidRPr="0093029C" w:rsidRDefault="0093029C" w:rsidP="0093029C">
      <w:pPr>
        <w:rPr>
          <w:sz w:val="16"/>
          <w:szCs w:val="18"/>
        </w:rPr>
      </w:pPr>
      <w:r w:rsidRPr="0093029C">
        <w:rPr>
          <w:sz w:val="16"/>
          <w:szCs w:val="18"/>
        </w:rPr>
        <w:t>利用自助法（Bootstrap）生成多个训练数据集，并对每个数据集训练单独的模型。</w:t>
      </w:r>
    </w:p>
    <w:p w14:paraId="400CB631" w14:textId="77777777" w:rsidR="0093029C" w:rsidRPr="0093029C" w:rsidRDefault="0093029C" w:rsidP="0093029C">
      <w:pPr>
        <w:rPr>
          <w:sz w:val="16"/>
          <w:szCs w:val="18"/>
        </w:rPr>
      </w:pPr>
      <w:r w:rsidRPr="0093029C">
        <w:rPr>
          <w:sz w:val="16"/>
          <w:szCs w:val="18"/>
        </w:rPr>
        <w:t>将这些模型的预测结果进行平均（回归问题）或通过投票机制得出最终分类（分类问题）。</w:t>
      </w:r>
    </w:p>
    <w:p w14:paraId="42B64AB2" w14:textId="77777777" w:rsidR="0093029C" w:rsidRPr="0093029C" w:rsidRDefault="0093029C" w:rsidP="0093029C">
      <w:pPr>
        <w:rPr>
          <w:sz w:val="16"/>
          <w:szCs w:val="18"/>
        </w:rPr>
      </w:pPr>
      <w:r w:rsidRPr="0093029C">
        <w:rPr>
          <w:b/>
          <w:bCs/>
          <w:sz w:val="16"/>
          <w:szCs w:val="18"/>
        </w:rPr>
        <w:t>优点</w:t>
      </w:r>
      <w:r w:rsidRPr="0093029C">
        <w:rPr>
          <w:sz w:val="16"/>
          <w:szCs w:val="18"/>
        </w:rPr>
        <w:t>：</w:t>
      </w:r>
    </w:p>
    <w:p w14:paraId="665C60C9" w14:textId="77777777" w:rsidR="0093029C" w:rsidRPr="0093029C" w:rsidRDefault="0093029C" w:rsidP="0093029C">
      <w:pPr>
        <w:rPr>
          <w:sz w:val="16"/>
          <w:szCs w:val="18"/>
        </w:rPr>
      </w:pPr>
      <w:r w:rsidRPr="0093029C">
        <w:rPr>
          <w:sz w:val="16"/>
          <w:szCs w:val="18"/>
        </w:rPr>
        <w:t>显著降低模型的方差。</w:t>
      </w:r>
    </w:p>
    <w:p w14:paraId="00F9DBDC" w14:textId="77777777" w:rsidR="0093029C" w:rsidRPr="0093029C" w:rsidRDefault="0093029C" w:rsidP="0093029C">
      <w:pPr>
        <w:rPr>
          <w:sz w:val="16"/>
          <w:szCs w:val="18"/>
        </w:rPr>
      </w:pPr>
      <w:r w:rsidRPr="0093029C">
        <w:rPr>
          <w:sz w:val="16"/>
          <w:szCs w:val="18"/>
        </w:rPr>
        <w:t>适用于回归和分类问题。</w:t>
      </w:r>
    </w:p>
    <w:p w14:paraId="0C743C6D" w14:textId="77777777" w:rsidR="0093029C" w:rsidRPr="0093029C" w:rsidRDefault="0093029C" w:rsidP="0093029C">
      <w:pPr>
        <w:rPr>
          <w:sz w:val="16"/>
          <w:szCs w:val="18"/>
        </w:rPr>
      </w:pPr>
      <w:r w:rsidRPr="0093029C">
        <w:rPr>
          <w:b/>
          <w:bCs/>
          <w:sz w:val="16"/>
          <w:szCs w:val="18"/>
        </w:rPr>
        <w:t>评估方法</w:t>
      </w:r>
      <w:r w:rsidRPr="0093029C">
        <w:rPr>
          <w:sz w:val="16"/>
          <w:szCs w:val="18"/>
        </w:rPr>
        <w:t>：</w:t>
      </w:r>
    </w:p>
    <w:p w14:paraId="623EC93C" w14:textId="77777777" w:rsidR="0093029C" w:rsidRPr="0093029C" w:rsidRDefault="0093029C" w:rsidP="0093029C">
      <w:pPr>
        <w:rPr>
          <w:sz w:val="16"/>
          <w:szCs w:val="18"/>
        </w:rPr>
      </w:pPr>
      <w:r w:rsidRPr="0093029C">
        <w:rPr>
          <w:sz w:val="16"/>
          <w:szCs w:val="18"/>
        </w:rPr>
        <w:t>使用测试集计算误差（例如 MSE 或分类错误率）。</w:t>
      </w:r>
    </w:p>
    <w:p w14:paraId="1DBAEB83" w14:textId="77777777" w:rsidR="0093029C" w:rsidRPr="0093029C" w:rsidRDefault="0093029C" w:rsidP="0093029C">
      <w:pPr>
        <w:rPr>
          <w:sz w:val="16"/>
          <w:szCs w:val="18"/>
        </w:rPr>
      </w:pPr>
      <w:r w:rsidRPr="0093029C">
        <w:rPr>
          <w:sz w:val="16"/>
          <w:szCs w:val="18"/>
        </w:rPr>
        <w:t>利用袋外数据（OOB Data）估计误差。</w:t>
      </w:r>
    </w:p>
    <w:p w14:paraId="26E9C12E" w14:textId="77777777" w:rsidR="0093029C" w:rsidRPr="0093029C" w:rsidRDefault="00000000" w:rsidP="0093029C">
      <w:pPr>
        <w:rPr>
          <w:sz w:val="16"/>
          <w:szCs w:val="18"/>
        </w:rPr>
      </w:pPr>
      <w:r>
        <w:rPr>
          <w:sz w:val="16"/>
          <w:szCs w:val="18"/>
        </w:rPr>
        <w:pict w14:anchorId="710EE1CC">
          <v:rect id="_x0000_i1046" style="width:0;height:1.5pt" o:hralign="center" o:hrstd="t" o:hr="t" fillcolor="#a0a0a0" stroked="f"/>
        </w:pict>
      </w:r>
    </w:p>
    <w:p w14:paraId="70A4CB37" w14:textId="77777777" w:rsidR="0093029C" w:rsidRPr="0093029C" w:rsidRDefault="0093029C" w:rsidP="0093029C">
      <w:pPr>
        <w:rPr>
          <w:b/>
          <w:bCs/>
          <w:sz w:val="16"/>
          <w:szCs w:val="18"/>
        </w:rPr>
      </w:pPr>
      <w:r w:rsidRPr="0093029C">
        <w:rPr>
          <w:b/>
          <w:bCs/>
          <w:sz w:val="16"/>
          <w:szCs w:val="18"/>
        </w:rPr>
        <w:t>随机森林（Random Forest）</w:t>
      </w:r>
    </w:p>
    <w:p w14:paraId="7D14DE16" w14:textId="77777777" w:rsidR="0093029C" w:rsidRPr="0093029C" w:rsidRDefault="0093029C" w:rsidP="0093029C">
      <w:pPr>
        <w:rPr>
          <w:sz w:val="16"/>
          <w:szCs w:val="18"/>
        </w:rPr>
      </w:pPr>
      <w:r w:rsidRPr="0093029C">
        <w:rPr>
          <w:b/>
          <w:bCs/>
          <w:sz w:val="16"/>
          <w:szCs w:val="18"/>
        </w:rPr>
        <w:t>与 Bagging 的区别</w:t>
      </w:r>
      <w:r w:rsidRPr="0093029C">
        <w:rPr>
          <w:sz w:val="16"/>
          <w:szCs w:val="18"/>
        </w:rPr>
        <w:t>：</w:t>
      </w:r>
    </w:p>
    <w:p w14:paraId="2498DB6B" w14:textId="77777777" w:rsidR="0093029C" w:rsidRPr="0093029C" w:rsidRDefault="0093029C" w:rsidP="0093029C">
      <w:pPr>
        <w:rPr>
          <w:sz w:val="16"/>
          <w:szCs w:val="18"/>
        </w:rPr>
      </w:pPr>
      <w:r w:rsidRPr="0093029C">
        <w:rPr>
          <w:sz w:val="16"/>
          <w:szCs w:val="18"/>
        </w:rPr>
        <w:t>随机森林通过在每次分裂节点时仅使用一部分随机选择的特征来减少模型间的相关性，从而进一步降低方差。</w:t>
      </w:r>
    </w:p>
    <w:p w14:paraId="1726613B" w14:textId="77777777" w:rsidR="0093029C" w:rsidRPr="0093029C" w:rsidRDefault="0093029C" w:rsidP="0093029C">
      <w:pPr>
        <w:rPr>
          <w:sz w:val="16"/>
          <w:szCs w:val="18"/>
        </w:rPr>
      </w:pPr>
      <w:r w:rsidRPr="0093029C">
        <w:rPr>
          <w:b/>
          <w:bCs/>
          <w:sz w:val="16"/>
          <w:szCs w:val="18"/>
        </w:rPr>
        <w:t>算法</w:t>
      </w:r>
      <w:r w:rsidRPr="0093029C">
        <w:rPr>
          <w:sz w:val="16"/>
          <w:szCs w:val="18"/>
        </w:rPr>
        <w:t>：</w:t>
      </w:r>
    </w:p>
    <w:p w14:paraId="366CC13E" w14:textId="77777777" w:rsidR="0093029C" w:rsidRPr="0093029C" w:rsidRDefault="0093029C" w:rsidP="0093029C">
      <w:pPr>
        <w:rPr>
          <w:sz w:val="16"/>
          <w:szCs w:val="18"/>
        </w:rPr>
      </w:pPr>
      <w:r w:rsidRPr="0093029C">
        <w:rPr>
          <w:sz w:val="16"/>
          <w:szCs w:val="18"/>
        </w:rPr>
        <w:t>从训练数据中抽取多个自助样本。</w:t>
      </w:r>
    </w:p>
    <w:p w14:paraId="053E32D5" w14:textId="2B93B56A" w:rsidR="0093029C" w:rsidRPr="0093029C" w:rsidRDefault="0093029C" w:rsidP="0093029C">
      <w:pPr>
        <w:rPr>
          <w:sz w:val="16"/>
          <w:szCs w:val="18"/>
        </w:rPr>
      </w:pPr>
      <w:r w:rsidRPr="0093029C">
        <w:rPr>
          <w:sz w:val="16"/>
          <w:szCs w:val="18"/>
        </w:rPr>
        <w:t>对每个节点，随机选择 m 个特征（通常 m≈pm ≈ \sqrt{p}，其中 p 是总特征数），基于这些特征进行分裂。</w:t>
      </w:r>
    </w:p>
    <w:p w14:paraId="3E30B78C" w14:textId="77777777" w:rsidR="0093029C" w:rsidRPr="0093029C" w:rsidRDefault="0093029C" w:rsidP="0093029C">
      <w:pPr>
        <w:rPr>
          <w:sz w:val="16"/>
          <w:szCs w:val="18"/>
        </w:rPr>
      </w:pPr>
      <w:r w:rsidRPr="0093029C">
        <w:rPr>
          <w:b/>
          <w:bCs/>
          <w:sz w:val="16"/>
          <w:szCs w:val="18"/>
        </w:rPr>
        <w:t>优势</w:t>
      </w:r>
      <w:r w:rsidRPr="0093029C">
        <w:rPr>
          <w:sz w:val="16"/>
          <w:szCs w:val="18"/>
        </w:rPr>
        <w:t>：</w:t>
      </w:r>
    </w:p>
    <w:p w14:paraId="6DFE491A" w14:textId="77777777" w:rsidR="0093029C" w:rsidRPr="0093029C" w:rsidRDefault="0093029C" w:rsidP="0093029C">
      <w:pPr>
        <w:rPr>
          <w:sz w:val="16"/>
          <w:szCs w:val="18"/>
        </w:rPr>
      </w:pPr>
      <w:r w:rsidRPr="0093029C">
        <w:rPr>
          <w:sz w:val="16"/>
          <w:szCs w:val="18"/>
        </w:rPr>
        <w:t>比 Bagging 模型有更好的性能。</w:t>
      </w:r>
    </w:p>
    <w:p w14:paraId="4F476314" w14:textId="77777777" w:rsidR="0093029C" w:rsidRPr="0093029C" w:rsidRDefault="0093029C" w:rsidP="0093029C">
      <w:pPr>
        <w:rPr>
          <w:sz w:val="16"/>
          <w:szCs w:val="18"/>
        </w:rPr>
      </w:pPr>
      <w:r w:rsidRPr="0093029C">
        <w:rPr>
          <w:sz w:val="16"/>
          <w:szCs w:val="18"/>
        </w:rPr>
        <w:t>提供内置的特征重要性评估。</w:t>
      </w:r>
    </w:p>
    <w:p w14:paraId="00B0E131" w14:textId="77777777" w:rsidR="0093029C" w:rsidRPr="0093029C" w:rsidRDefault="00000000" w:rsidP="0093029C">
      <w:pPr>
        <w:rPr>
          <w:sz w:val="16"/>
          <w:szCs w:val="18"/>
        </w:rPr>
      </w:pPr>
      <w:r>
        <w:rPr>
          <w:sz w:val="16"/>
          <w:szCs w:val="18"/>
        </w:rPr>
        <w:pict w14:anchorId="62F943EC">
          <v:rect id="_x0000_i1047" style="width:0;height:1.5pt" o:hralign="center" o:hrstd="t" o:hr="t" fillcolor="#a0a0a0" stroked="f"/>
        </w:pict>
      </w:r>
    </w:p>
    <w:p w14:paraId="1CBBCFFF" w14:textId="77777777" w:rsidR="0093029C" w:rsidRPr="0093029C" w:rsidRDefault="0093029C" w:rsidP="0093029C">
      <w:pPr>
        <w:rPr>
          <w:b/>
          <w:bCs/>
          <w:sz w:val="16"/>
          <w:szCs w:val="18"/>
        </w:rPr>
      </w:pPr>
      <w:r w:rsidRPr="0093029C">
        <w:rPr>
          <w:b/>
          <w:bCs/>
          <w:sz w:val="16"/>
          <w:szCs w:val="18"/>
        </w:rPr>
        <w:t>Boosting</w:t>
      </w:r>
    </w:p>
    <w:p w14:paraId="6C273025" w14:textId="77777777" w:rsidR="0093029C" w:rsidRPr="0093029C" w:rsidRDefault="0093029C" w:rsidP="0093029C">
      <w:pPr>
        <w:rPr>
          <w:sz w:val="16"/>
          <w:szCs w:val="18"/>
        </w:rPr>
      </w:pPr>
      <w:r w:rsidRPr="0093029C">
        <w:rPr>
          <w:b/>
          <w:bCs/>
          <w:sz w:val="16"/>
          <w:szCs w:val="18"/>
        </w:rPr>
        <w:t>基本原理</w:t>
      </w:r>
      <w:r w:rsidRPr="0093029C">
        <w:rPr>
          <w:sz w:val="16"/>
          <w:szCs w:val="18"/>
        </w:rPr>
        <w:t>：</w:t>
      </w:r>
    </w:p>
    <w:p w14:paraId="366EDDDC" w14:textId="77777777" w:rsidR="0093029C" w:rsidRPr="0093029C" w:rsidRDefault="0093029C" w:rsidP="0093029C">
      <w:pPr>
        <w:rPr>
          <w:sz w:val="16"/>
          <w:szCs w:val="18"/>
        </w:rPr>
      </w:pPr>
      <w:r w:rsidRPr="0093029C">
        <w:rPr>
          <w:sz w:val="16"/>
          <w:szCs w:val="18"/>
        </w:rPr>
        <w:t>提高弱学习器（例如浅树模型）的性能。</w:t>
      </w:r>
    </w:p>
    <w:p w14:paraId="56421E0F" w14:textId="77777777" w:rsidR="0093029C" w:rsidRPr="0093029C" w:rsidRDefault="0093029C" w:rsidP="0093029C">
      <w:pPr>
        <w:rPr>
          <w:sz w:val="16"/>
          <w:szCs w:val="18"/>
        </w:rPr>
      </w:pPr>
      <w:r w:rsidRPr="0093029C">
        <w:rPr>
          <w:sz w:val="16"/>
          <w:szCs w:val="18"/>
        </w:rPr>
        <w:t>模型以序列方式训练，每个模型试图修正前一个模型的错误。</w:t>
      </w:r>
    </w:p>
    <w:p w14:paraId="4187F6D2" w14:textId="77777777" w:rsidR="0093029C" w:rsidRPr="0093029C" w:rsidRDefault="0093029C" w:rsidP="0093029C">
      <w:pPr>
        <w:rPr>
          <w:sz w:val="16"/>
          <w:szCs w:val="18"/>
        </w:rPr>
      </w:pPr>
      <w:r w:rsidRPr="0093029C">
        <w:rPr>
          <w:b/>
          <w:bCs/>
          <w:sz w:val="16"/>
          <w:szCs w:val="18"/>
        </w:rPr>
        <w:t>算法</w:t>
      </w:r>
      <w:r w:rsidRPr="0093029C">
        <w:rPr>
          <w:sz w:val="16"/>
          <w:szCs w:val="18"/>
        </w:rPr>
        <w:t>：</w:t>
      </w:r>
    </w:p>
    <w:p w14:paraId="1814BA2C" w14:textId="77777777" w:rsidR="0093029C" w:rsidRPr="0093029C" w:rsidRDefault="0093029C" w:rsidP="0093029C">
      <w:pPr>
        <w:rPr>
          <w:sz w:val="16"/>
          <w:szCs w:val="18"/>
        </w:rPr>
      </w:pPr>
      <w:r w:rsidRPr="0093029C">
        <w:rPr>
          <w:sz w:val="16"/>
          <w:szCs w:val="18"/>
        </w:rPr>
        <w:t>初始残差设为真实值。</w:t>
      </w:r>
    </w:p>
    <w:p w14:paraId="6E36E254" w14:textId="6A6E8FDE" w:rsidR="0093029C" w:rsidRPr="0093029C" w:rsidRDefault="0093029C" w:rsidP="0093029C">
      <w:pPr>
        <w:rPr>
          <w:sz w:val="16"/>
          <w:szCs w:val="18"/>
        </w:rPr>
      </w:pPr>
      <w:r w:rsidRPr="0093029C">
        <w:rPr>
          <w:sz w:val="16"/>
          <w:szCs w:val="18"/>
        </w:rPr>
        <w:t>每棵树拟合当前的残差，并通过学习速率（Shrinkage Parameter, λ）调整模型。</w:t>
      </w:r>
    </w:p>
    <w:p w14:paraId="4A95A122" w14:textId="77777777" w:rsidR="0093029C" w:rsidRPr="0093029C" w:rsidRDefault="0093029C" w:rsidP="0093029C">
      <w:pPr>
        <w:rPr>
          <w:sz w:val="16"/>
          <w:szCs w:val="18"/>
        </w:rPr>
      </w:pPr>
      <w:r w:rsidRPr="0093029C">
        <w:rPr>
          <w:sz w:val="16"/>
          <w:szCs w:val="18"/>
        </w:rPr>
        <w:t>最终模型是所有子模型的加权和。</w:t>
      </w:r>
    </w:p>
    <w:p w14:paraId="69536F7D" w14:textId="77777777" w:rsidR="0093029C" w:rsidRPr="0093029C" w:rsidRDefault="0093029C" w:rsidP="0093029C">
      <w:pPr>
        <w:rPr>
          <w:sz w:val="16"/>
          <w:szCs w:val="18"/>
        </w:rPr>
      </w:pPr>
      <w:r w:rsidRPr="0093029C">
        <w:rPr>
          <w:b/>
          <w:bCs/>
          <w:sz w:val="16"/>
          <w:szCs w:val="18"/>
        </w:rPr>
        <w:t>调参</w:t>
      </w:r>
      <w:r w:rsidRPr="0093029C">
        <w:rPr>
          <w:sz w:val="16"/>
          <w:szCs w:val="18"/>
        </w:rPr>
        <w:t>：</w:t>
      </w:r>
    </w:p>
    <w:p w14:paraId="40E8FBF5" w14:textId="2E921CF4" w:rsidR="0093029C" w:rsidRPr="0093029C" w:rsidRDefault="0093029C" w:rsidP="0093029C">
      <w:pPr>
        <w:rPr>
          <w:sz w:val="16"/>
          <w:szCs w:val="18"/>
        </w:rPr>
      </w:pPr>
      <w:r w:rsidRPr="0093029C">
        <w:rPr>
          <w:sz w:val="16"/>
          <w:szCs w:val="18"/>
        </w:rPr>
        <w:t>树的数量 B：过多可能导致过拟合。</w:t>
      </w:r>
    </w:p>
    <w:p w14:paraId="4516AEE9" w14:textId="06DE9835" w:rsidR="0093029C" w:rsidRPr="0093029C" w:rsidRDefault="0093029C" w:rsidP="0093029C">
      <w:pPr>
        <w:rPr>
          <w:sz w:val="16"/>
          <w:szCs w:val="18"/>
        </w:rPr>
      </w:pPr>
      <w:r w:rsidRPr="0093029C">
        <w:rPr>
          <w:sz w:val="16"/>
          <w:szCs w:val="18"/>
        </w:rPr>
        <w:t>学习速率 λ：较小的 λ通常需要更多树。</w:t>
      </w:r>
    </w:p>
    <w:p w14:paraId="1240F05F" w14:textId="27A42516" w:rsidR="0093029C" w:rsidRPr="0093029C" w:rsidRDefault="0093029C" w:rsidP="0093029C">
      <w:pPr>
        <w:rPr>
          <w:sz w:val="16"/>
          <w:szCs w:val="18"/>
        </w:rPr>
      </w:pPr>
      <w:r w:rsidRPr="0093029C">
        <w:rPr>
          <w:sz w:val="16"/>
          <w:szCs w:val="18"/>
        </w:rPr>
        <w:t>每棵树的分裂深度 d：控制模型的复杂性，常用 d=1（即单分裂）。</w:t>
      </w:r>
    </w:p>
    <w:p w14:paraId="60522A2D" w14:textId="77777777" w:rsidR="0093029C" w:rsidRPr="0093029C" w:rsidRDefault="0093029C" w:rsidP="0093029C">
      <w:pPr>
        <w:rPr>
          <w:sz w:val="16"/>
          <w:szCs w:val="18"/>
        </w:rPr>
      </w:pPr>
      <w:r w:rsidRPr="0093029C">
        <w:rPr>
          <w:b/>
          <w:bCs/>
          <w:sz w:val="16"/>
          <w:szCs w:val="18"/>
        </w:rPr>
        <w:t>优点</w:t>
      </w:r>
      <w:r w:rsidRPr="0093029C">
        <w:rPr>
          <w:sz w:val="16"/>
          <w:szCs w:val="18"/>
        </w:rPr>
        <w:t>：</w:t>
      </w:r>
    </w:p>
    <w:p w14:paraId="4B28ECFE" w14:textId="77777777" w:rsidR="0093029C" w:rsidRPr="0093029C" w:rsidRDefault="0093029C" w:rsidP="0093029C">
      <w:pPr>
        <w:rPr>
          <w:sz w:val="16"/>
          <w:szCs w:val="18"/>
        </w:rPr>
      </w:pPr>
      <w:r w:rsidRPr="0093029C">
        <w:rPr>
          <w:sz w:val="16"/>
          <w:szCs w:val="18"/>
        </w:rPr>
        <w:t>高效处理复杂的分类和回归问题。</w:t>
      </w:r>
    </w:p>
    <w:p w14:paraId="7C18B4A5" w14:textId="77777777" w:rsidR="0093029C" w:rsidRPr="0093029C" w:rsidRDefault="0093029C" w:rsidP="0093029C">
      <w:pPr>
        <w:rPr>
          <w:sz w:val="16"/>
          <w:szCs w:val="18"/>
        </w:rPr>
      </w:pPr>
      <w:r w:rsidRPr="0093029C">
        <w:rPr>
          <w:sz w:val="16"/>
          <w:szCs w:val="18"/>
        </w:rPr>
        <w:t>在正确选择参数的情况下，通常优于随机森林。</w:t>
      </w:r>
    </w:p>
    <w:p w14:paraId="5AD71F1E" w14:textId="77777777" w:rsidR="0093029C" w:rsidRPr="0093029C" w:rsidRDefault="00000000" w:rsidP="0093029C">
      <w:pPr>
        <w:rPr>
          <w:sz w:val="16"/>
          <w:szCs w:val="18"/>
        </w:rPr>
      </w:pPr>
      <w:r>
        <w:rPr>
          <w:sz w:val="16"/>
          <w:szCs w:val="18"/>
        </w:rPr>
        <w:pict w14:anchorId="0FAF9578">
          <v:rect id="_x0000_i1048" style="width:0;height:1.5pt" o:hralign="center" o:hrstd="t" o:hr="t" fillcolor="#a0a0a0" stroked="f"/>
        </w:pict>
      </w:r>
    </w:p>
    <w:p w14:paraId="09D1A170" w14:textId="77777777" w:rsidR="0093029C" w:rsidRPr="0093029C" w:rsidRDefault="0093029C" w:rsidP="0093029C">
      <w:pPr>
        <w:rPr>
          <w:b/>
          <w:bCs/>
          <w:sz w:val="16"/>
          <w:szCs w:val="18"/>
        </w:rPr>
      </w:pPr>
      <w:r w:rsidRPr="0093029C">
        <w:rPr>
          <w:b/>
          <w:bCs/>
          <w:sz w:val="16"/>
          <w:szCs w:val="18"/>
        </w:rPr>
        <w:t>关键比较</w:t>
      </w:r>
    </w:p>
    <w:p w14:paraId="4A2AE981" w14:textId="77777777" w:rsidR="0093029C" w:rsidRPr="0093029C" w:rsidRDefault="0093029C" w:rsidP="0093029C">
      <w:pPr>
        <w:rPr>
          <w:sz w:val="16"/>
          <w:szCs w:val="18"/>
        </w:rPr>
      </w:pPr>
      <w:r w:rsidRPr="0093029C">
        <w:rPr>
          <w:b/>
          <w:bCs/>
          <w:sz w:val="16"/>
          <w:szCs w:val="18"/>
        </w:rPr>
        <w:t>Bagging</w:t>
      </w:r>
      <w:r w:rsidRPr="0093029C">
        <w:rPr>
          <w:sz w:val="16"/>
          <w:szCs w:val="18"/>
        </w:rPr>
        <w:t xml:space="preserve"> 和 </w:t>
      </w:r>
      <w:r w:rsidRPr="0093029C">
        <w:rPr>
          <w:b/>
          <w:bCs/>
          <w:sz w:val="16"/>
          <w:szCs w:val="18"/>
        </w:rPr>
        <w:t>Random Forest</w:t>
      </w:r>
      <w:r w:rsidRPr="0093029C">
        <w:rPr>
          <w:sz w:val="16"/>
          <w:szCs w:val="18"/>
        </w:rPr>
        <w:t>：</w:t>
      </w:r>
    </w:p>
    <w:p w14:paraId="6B4CCCF5" w14:textId="77777777" w:rsidR="0093029C" w:rsidRPr="0093029C" w:rsidRDefault="0093029C" w:rsidP="0093029C">
      <w:pPr>
        <w:rPr>
          <w:sz w:val="16"/>
          <w:szCs w:val="18"/>
        </w:rPr>
      </w:pPr>
      <w:r w:rsidRPr="0093029C">
        <w:rPr>
          <w:sz w:val="16"/>
          <w:szCs w:val="18"/>
        </w:rPr>
        <w:t>Bagging 通过简单平均降低方差；Random Forest 增加了特征随机性，进一步减少模型相关性。</w:t>
      </w:r>
    </w:p>
    <w:p w14:paraId="7C5FBDB3" w14:textId="77777777" w:rsidR="0093029C" w:rsidRPr="0093029C" w:rsidRDefault="0093029C" w:rsidP="0093029C">
      <w:pPr>
        <w:rPr>
          <w:sz w:val="16"/>
          <w:szCs w:val="18"/>
        </w:rPr>
      </w:pPr>
      <w:r w:rsidRPr="0093029C">
        <w:rPr>
          <w:b/>
          <w:bCs/>
          <w:sz w:val="16"/>
          <w:szCs w:val="18"/>
        </w:rPr>
        <w:t>Boosting</w:t>
      </w:r>
      <w:r w:rsidRPr="0093029C">
        <w:rPr>
          <w:sz w:val="16"/>
          <w:szCs w:val="18"/>
        </w:rPr>
        <w:t xml:space="preserve"> 与其他两种方法：</w:t>
      </w:r>
    </w:p>
    <w:p w14:paraId="7FFD6F0A" w14:textId="77777777" w:rsidR="0093029C" w:rsidRPr="0093029C" w:rsidRDefault="0093029C" w:rsidP="0093029C">
      <w:pPr>
        <w:rPr>
          <w:sz w:val="16"/>
          <w:szCs w:val="18"/>
        </w:rPr>
      </w:pPr>
      <w:r w:rsidRPr="0093029C">
        <w:rPr>
          <w:sz w:val="16"/>
          <w:szCs w:val="18"/>
        </w:rPr>
        <w:t>Boosting 更关注模型偏差的降低，强调模型的序列式优化。</w:t>
      </w:r>
    </w:p>
    <w:p w14:paraId="0544471B" w14:textId="77777777" w:rsidR="000F79A7" w:rsidRDefault="0093029C" w:rsidP="0093029C">
      <w:pPr>
        <w:rPr>
          <w:sz w:val="16"/>
          <w:szCs w:val="18"/>
        </w:rPr>
      </w:pPr>
      <w:r w:rsidRPr="0093029C">
        <w:rPr>
          <w:sz w:val="16"/>
          <w:szCs w:val="18"/>
        </w:rPr>
        <w:t>与 Bagging 和 Random Forest 相比，</w:t>
      </w:r>
    </w:p>
    <w:p w14:paraId="7F31B962" w14:textId="3FCF0D76" w:rsidR="0093029C" w:rsidRPr="0093029C" w:rsidRDefault="0093029C" w:rsidP="0093029C">
      <w:pPr>
        <w:rPr>
          <w:sz w:val="16"/>
          <w:szCs w:val="18"/>
        </w:rPr>
      </w:pPr>
      <w:r w:rsidRPr="0093029C">
        <w:rPr>
          <w:sz w:val="16"/>
          <w:szCs w:val="18"/>
        </w:rPr>
        <w:t>Boosting 可能更容易过拟合，但调整得当时效果更佳。</w:t>
      </w:r>
    </w:p>
    <w:p w14:paraId="565B0FBF" w14:textId="77777777" w:rsidR="00255EBF" w:rsidRPr="00255EBF" w:rsidRDefault="00000000" w:rsidP="00255EBF">
      <w:pPr>
        <w:rPr>
          <w:sz w:val="16"/>
          <w:szCs w:val="18"/>
        </w:rPr>
      </w:pPr>
      <w:r>
        <w:rPr>
          <w:sz w:val="16"/>
          <w:szCs w:val="18"/>
        </w:rPr>
        <w:pict w14:anchorId="23CBB0A3">
          <v:rect id="_x0000_i1049" style="width:0;height:1.5pt" o:hralign="center" o:hrstd="t" o:hr="t" fillcolor="#a0a0a0" stroked="f"/>
        </w:pict>
      </w:r>
    </w:p>
    <w:p w14:paraId="0D77526B" w14:textId="50950328" w:rsidR="00255EBF" w:rsidRDefault="00255EBF" w:rsidP="00255EBF">
      <w:pPr>
        <w:rPr>
          <w:b/>
          <w:bCs/>
          <w:sz w:val="16"/>
          <w:szCs w:val="18"/>
        </w:rPr>
      </w:pPr>
      <w:r w:rsidRPr="00255EBF">
        <w:rPr>
          <w:b/>
          <w:bCs/>
          <w:sz w:val="16"/>
          <w:szCs w:val="18"/>
        </w:rPr>
        <w:t>Log</w:t>
      </w:r>
      <w:r>
        <w:rPr>
          <w:rFonts w:hint="eastAsia"/>
          <w:b/>
          <w:bCs/>
          <w:sz w:val="16"/>
          <w:szCs w:val="18"/>
        </w:rPr>
        <w:t xml:space="preserve"> L</w:t>
      </w:r>
      <w:r w:rsidRPr="00255EBF">
        <w:rPr>
          <w:b/>
          <w:bCs/>
          <w:sz w:val="16"/>
          <w:szCs w:val="18"/>
        </w:rPr>
        <w:t>oss</w:t>
      </w:r>
    </w:p>
    <w:p w14:paraId="4A3D6EC9" w14:textId="2399586E" w:rsidR="00255EBF" w:rsidRDefault="00255EBF" w:rsidP="00255EBF">
      <w:pPr>
        <w:rPr>
          <w:b/>
          <w:bCs/>
          <w:sz w:val="16"/>
          <w:szCs w:val="18"/>
        </w:rPr>
      </w:pPr>
      <w:r w:rsidRPr="00255EBF">
        <w:rPr>
          <w:b/>
          <w:bCs/>
          <w:noProof/>
          <w:sz w:val="16"/>
          <w:szCs w:val="18"/>
        </w:rPr>
        <w:drawing>
          <wp:inline distT="0" distB="0" distL="0" distR="0" wp14:anchorId="4CE24BDA" wp14:editId="414B8F94">
            <wp:extent cx="938151" cy="308521"/>
            <wp:effectExtent l="0" t="0" r="0" b="0"/>
            <wp:docPr id="62216279"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79" name="Picture 1" descr="A black and white symbol&#10;&#10;Description automatically generated"/>
                    <pic:cNvPicPr/>
                  </pic:nvPicPr>
                  <pic:blipFill>
                    <a:blip r:embed="rId8"/>
                    <a:stretch>
                      <a:fillRect/>
                    </a:stretch>
                  </pic:blipFill>
                  <pic:spPr>
                    <a:xfrm>
                      <a:off x="0" y="0"/>
                      <a:ext cx="959651" cy="315592"/>
                    </a:xfrm>
                    <a:prstGeom prst="rect">
                      <a:avLst/>
                    </a:prstGeom>
                  </pic:spPr>
                </pic:pic>
              </a:graphicData>
            </a:graphic>
          </wp:inline>
        </w:drawing>
      </w:r>
    </w:p>
    <w:p w14:paraId="65107D89" w14:textId="002B1A1E" w:rsidR="00255EBF" w:rsidRDefault="00255EBF" w:rsidP="00255EBF">
      <w:pPr>
        <w:rPr>
          <w:b/>
          <w:bCs/>
          <w:sz w:val="16"/>
          <w:szCs w:val="18"/>
        </w:rPr>
      </w:pPr>
      <w:r w:rsidRPr="00255EBF">
        <w:rPr>
          <w:b/>
          <w:bCs/>
          <w:noProof/>
          <w:sz w:val="16"/>
          <w:szCs w:val="18"/>
        </w:rPr>
        <w:drawing>
          <wp:inline distT="0" distB="0" distL="0" distR="0" wp14:anchorId="1095AD5E" wp14:editId="1E33EF77">
            <wp:extent cx="1808026" cy="350322"/>
            <wp:effectExtent l="0" t="0" r="1905" b="0"/>
            <wp:docPr id="1655254041"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4041" name="Picture 1" descr="A close up of black text&#10;&#10;Description automatically generated"/>
                    <pic:cNvPicPr/>
                  </pic:nvPicPr>
                  <pic:blipFill>
                    <a:blip r:embed="rId9"/>
                    <a:stretch>
                      <a:fillRect/>
                    </a:stretch>
                  </pic:blipFill>
                  <pic:spPr>
                    <a:xfrm>
                      <a:off x="0" y="0"/>
                      <a:ext cx="1869974" cy="362325"/>
                    </a:xfrm>
                    <a:prstGeom prst="rect">
                      <a:avLst/>
                    </a:prstGeom>
                  </pic:spPr>
                </pic:pic>
              </a:graphicData>
            </a:graphic>
          </wp:inline>
        </w:drawing>
      </w:r>
    </w:p>
    <w:p w14:paraId="5CD13E9D" w14:textId="1AE8D812" w:rsidR="00255EBF" w:rsidRDefault="00255EBF" w:rsidP="00255EBF">
      <w:pPr>
        <w:rPr>
          <w:b/>
          <w:bCs/>
          <w:sz w:val="16"/>
          <w:szCs w:val="18"/>
        </w:rPr>
      </w:pPr>
      <w:r w:rsidRPr="00255EBF">
        <w:rPr>
          <w:b/>
          <w:bCs/>
          <w:noProof/>
          <w:sz w:val="16"/>
          <w:szCs w:val="18"/>
        </w:rPr>
        <w:drawing>
          <wp:inline distT="0" distB="0" distL="0" distR="0" wp14:anchorId="71B5E61B" wp14:editId="0A79A3AC">
            <wp:extent cx="1995055" cy="403368"/>
            <wp:effectExtent l="0" t="0" r="5715" b="0"/>
            <wp:docPr id="95568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89892" name="Picture 1" descr="A screenshot of a computer&#10;&#10;Description automatically generated"/>
                    <pic:cNvPicPr/>
                  </pic:nvPicPr>
                  <pic:blipFill>
                    <a:blip r:embed="rId10"/>
                    <a:stretch>
                      <a:fillRect/>
                    </a:stretch>
                  </pic:blipFill>
                  <pic:spPr>
                    <a:xfrm>
                      <a:off x="0" y="0"/>
                      <a:ext cx="2020442" cy="408501"/>
                    </a:xfrm>
                    <a:prstGeom prst="rect">
                      <a:avLst/>
                    </a:prstGeom>
                  </pic:spPr>
                </pic:pic>
              </a:graphicData>
            </a:graphic>
          </wp:inline>
        </w:drawing>
      </w:r>
    </w:p>
    <w:p w14:paraId="54D69E0F" w14:textId="52E33F35" w:rsidR="00255EBF" w:rsidRDefault="00255EBF" w:rsidP="00255EBF">
      <w:pPr>
        <w:rPr>
          <w:b/>
          <w:bCs/>
          <w:sz w:val="16"/>
          <w:szCs w:val="18"/>
        </w:rPr>
      </w:pPr>
      <w:r w:rsidRPr="00255EBF">
        <w:rPr>
          <w:b/>
          <w:bCs/>
          <w:noProof/>
          <w:sz w:val="16"/>
          <w:szCs w:val="18"/>
        </w:rPr>
        <w:drawing>
          <wp:inline distT="0" distB="0" distL="0" distR="0" wp14:anchorId="72FCC6F7" wp14:editId="6ED406DA">
            <wp:extent cx="2035175" cy="1259205"/>
            <wp:effectExtent l="0" t="0" r="3175" b="0"/>
            <wp:docPr id="159833067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30675" name="Picture 1" descr="A math equations on a white background&#10;&#10;Description automatically generated"/>
                    <pic:cNvPicPr/>
                  </pic:nvPicPr>
                  <pic:blipFill>
                    <a:blip r:embed="rId11"/>
                    <a:stretch>
                      <a:fillRect/>
                    </a:stretch>
                  </pic:blipFill>
                  <pic:spPr>
                    <a:xfrm>
                      <a:off x="0" y="0"/>
                      <a:ext cx="2035175" cy="1259205"/>
                    </a:xfrm>
                    <a:prstGeom prst="rect">
                      <a:avLst/>
                    </a:prstGeom>
                  </pic:spPr>
                </pic:pic>
              </a:graphicData>
            </a:graphic>
          </wp:inline>
        </w:drawing>
      </w:r>
    </w:p>
    <w:p w14:paraId="49A5883F" w14:textId="02F92425" w:rsidR="00255EBF" w:rsidRDefault="00255EBF" w:rsidP="00255EBF">
      <w:pPr>
        <w:rPr>
          <w:b/>
          <w:bCs/>
          <w:sz w:val="16"/>
          <w:szCs w:val="18"/>
        </w:rPr>
      </w:pPr>
      <w:r w:rsidRPr="00255EBF">
        <w:rPr>
          <w:b/>
          <w:bCs/>
          <w:noProof/>
          <w:sz w:val="16"/>
          <w:szCs w:val="18"/>
        </w:rPr>
        <w:drawing>
          <wp:inline distT="0" distB="0" distL="0" distR="0" wp14:anchorId="2AEC4DC0" wp14:editId="439C155F">
            <wp:extent cx="1650670" cy="170475"/>
            <wp:effectExtent l="0" t="0" r="0" b="1270"/>
            <wp:docPr id="82654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43086" name=""/>
                    <pic:cNvPicPr/>
                  </pic:nvPicPr>
                  <pic:blipFill>
                    <a:blip r:embed="rId12"/>
                    <a:stretch>
                      <a:fillRect/>
                    </a:stretch>
                  </pic:blipFill>
                  <pic:spPr>
                    <a:xfrm>
                      <a:off x="0" y="0"/>
                      <a:ext cx="1699003" cy="175467"/>
                    </a:xfrm>
                    <a:prstGeom prst="rect">
                      <a:avLst/>
                    </a:prstGeom>
                  </pic:spPr>
                </pic:pic>
              </a:graphicData>
            </a:graphic>
          </wp:inline>
        </w:drawing>
      </w:r>
    </w:p>
    <w:sectPr w:rsidR="00255EBF" w:rsidSect="00F92BE3">
      <w:pgSz w:w="11906" w:h="16838"/>
      <w:pgMar w:top="720" w:right="720" w:bottom="953"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0ED"/>
    <w:multiLevelType w:val="multilevel"/>
    <w:tmpl w:val="C3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4E6"/>
    <w:multiLevelType w:val="multilevel"/>
    <w:tmpl w:val="A27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03CC3"/>
    <w:multiLevelType w:val="multilevel"/>
    <w:tmpl w:val="6D9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15062"/>
    <w:multiLevelType w:val="multilevel"/>
    <w:tmpl w:val="282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4BC2"/>
    <w:multiLevelType w:val="multilevel"/>
    <w:tmpl w:val="34F4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12B4"/>
    <w:multiLevelType w:val="multilevel"/>
    <w:tmpl w:val="617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8390A"/>
    <w:multiLevelType w:val="multilevel"/>
    <w:tmpl w:val="E5A4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08B2"/>
    <w:multiLevelType w:val="multilevel"/>
    <w:tmpl w:val="7236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F2A51"/>
    <w:multiLevelType w:val="multilevel"/>
    <w:tmpl w:val="3D24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75A6F"/>
    <w:multiLevelType w:val="multilevel"/>
    <w:tmpl w:val="1CD2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00BBA"/>
    <w:multiLevelType w:val="multilevel"/>
    <w:tmpl w:val="FD0EC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57D8C"/>
    <w:multiLevelType w:val="multilevel"/>
    <w:tmpl w:val="78E8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97FEE"/>
    <w:multiLevelType w:val="multilevel"/>
    <w:tmpl w:val="245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45C97"/>
    <w:multiLevelType w:val="multilevel"/>
    <w:tmpl w:val="C0F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C0260"/>
    <w:multiLevelType w:val="multilevel"/>
    <w:tmpl w:val="819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D103C"/>
    <w:multiLevelType w:val="multilevel"/>
    <w:tmpl w:val="021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C3770"/>
    <w:multiLevelType w:val="multilevel"/>
    <w:tmpl w:val="1826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87FB5"/>
    <w:multiLevelType w:val="multilevel"/>
    <w:tmpl w:val="179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56063"/>
    <w:multiLevelType w:val="multilevel"/>
    <w:tmpl w:val="DF88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72511"/>
    <w:multiLevelType w:val="multilevel"/>
    <w:tmpl w:val="918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563B8"/>
    <w:multiLevelType w:val="multilevel"/>
    <w:tmpl w:val="B2727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D6606"/>
    <w:multiLevelType w:val="multilevel"/>
    <w:tmpl w:val="5E2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E78B2"/>
    <w:multiLevelType w:val="multilevel"/>
    <w:tmpl w:val="4AF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71DA9"/>
    <w:multiLevelType w:val="multilevel"/>
    <w:tmpl w:val="3DB6B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321A"/>
    <w:multiLevelType w:val="multilevel"/>
    <w:tmpl w:val="796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D02CB"/>
    <w:multiLevelType w:val="multilevel"/>
    <w:tmpl w:val="C42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B4728"/>
    <w:multiLevelType w:val="multilevel"/>
    <w:tmpl w:val="3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90606"/>
    <w:multiLevelType w:val="multilevel"/>
    <w:tmpl w:val="9C668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A13E4"/>
    <w:multiLevelType w:val="multilevel"/>
    <w:tmpl w:val="7CD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E4DA3"/>
    <w:multiLevelType w:val="multilevel"/>
    <w:tmpl w:val="5DA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06055"/>
    <w:multiLevelType w:val="multilevel"/>
    <w:tmpl w:val="DA4E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16908"/>
    <w:multiLevelType w:val="multilevel"/>
    <w:tmpl w:val="5320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A0983"/>
    <w:multiLevelType w:val="multilevel"/>
    <w:tmpl w:val="3CAE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F1E45"/>
    <w:multiLevelType w:val="multilevel"/>
    <w:tmpl w:val="E4F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06821"/>
    <w:multiLevelType w:val="multilevel"/>
    <w:tmpl w:val="2AB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706450">
    <w:abstractNumId w:val="3"/>
  </w:num>
  <w:num w:numId="2" w16cid:durableId="29844965">
    <w:abstractNumId w:val="14"/>
  </w:num>
  <w:num w:numId="3" w16cid:durableId="1907647899">
    <w:abstractNumId w:val="24"/>
  </w:num>
  <w:num w:numId="4" w16cid:durableId="1309748499">
    <w:abstractNumId w:val="13"/>
  </w:num>
  <w:num w:numId="5" w16cid:durableId="515506936">
    <w:abstractNumId w:val="29"/>
  </w:num>
  <w:num w:numId="6" w16cid:durableId="1636258363">
    <w:abstractNumId w:val="2"/>
  </w:num>
  <w:num w:numId="7" w16cid:durableId="1384599292">
    <w:abstractNumId w:val="33"/>
  </w:num>
  <w:num w:numId="8" w16cid:durableId="499469842">
    <w:abstractNumId w:val="26"/>
  </w:num>
  <w:num w:numId="9" w16cid:durableId="2057466278">
    <w:abstractNumId w:val="1"/>
  </w:num>
  <w:num w:numId="10" w16cid:durableId="1010107077">
    <w:abstractNumId w:val="12"/>
  </w:num>
  <w:num w:numId="11" w16cid:durableId="2041587757">
    <w:abstractNumId w:val="27"/>
  </w:num>
  <w:num w:numId="12" w16cid:durableId="41093175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129663858">
    <w:abstractNumId w:val="34"/>
  </w:num>
  <w:num w:numId="14" w16cid:durableId="1304313862">
    <w:abstractNumId w:val="25"/>
  </w:num>
  <w:num w:numId="15" w16cid:durableId="2047560353">
    <w:abstractNumId w:val="28"/>
  </w:num>
  <w:num w:numId="16" w16cid:durableId="988482351">
    <w:abstractNumId w:val="15"/>
  </w:num>
  <w:num w:numId="17" w16cid:durableId="1694646623">
    <w:abstractNumId w:val="17"/>
  </w:num>
  <w:num w:numId="18" w16cid:durableId="1093429919">
    <w:abstractNumId w:val="16"/>
  </w:num>
  <w:num w:numId="19" w16cid:durableId="224032841">
    <w:abstractNumId w:val="10"/>
  </w:num>
  <w:num w:numId="20" w16cid:durableId="179740795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1378036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2002321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877594942">
    <w:abstractNumId w:val="23"/>
  </w:num>
  <w:num w:numId="24" w16cid:durableId="592477711">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581380551">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979919329">
    <w:abstractNumId w:val="5"/>
  </w:num>
  <w:num w:numId="27" w16cid:durableId="1486632075">
    <w:abstractNumId w:val="0"/>
  </w:num>
  <w:num w:numId="28" w16cid:durableId="403185960">
    <w:abstractNumId w:val="19"/>
  </w:num>
  <w:num w:numId="29" w16cid:durableId="1663655965">
    <w:abstractNumId w:val="8"/>
  </w:num>
  <w:num w:numId="30" w16cid:durableId="873229320">
    <w:abstractNumId w:val="4"/>
  </w:num>
  <w:num w:numId="31" w16cid:durableId="2074811734">
    <w:abstractNumId w:val="18"/>
  </w:num>
  <w:num w:numId="32" w16cid:durableId="1801923250">
    <w:abstractNumId w:val="9"/>
  </w:num>
  <w:num w:numId="33" w16cid:durableId="136799975">
    <w:abstractNumId w:val="11"/>
  </w:num>
  <w:num w:numId="34" w16cid:durableId="530149195">
    <w:abstractNumId w:val="21"/>
  </w:num>
  <w:num w:numId="35" w16cid:durableId="1332102090">
    <w:abstractNumId w:val="20"/>
  </w:num>
  <w:num w:numId="36" w16cid:durableId="591939187">
    <w:abstractNumId w:val="32"/>
  </w:num>
  <w:num w:numId="37" w16cid:durableId="184179731">
    <w:abstractNumId w:val="30"/>
  </w:num>
  <w:num w:numId="38" w16cid:durableId="491531293">
    <w:abstractNumId w:val="7"/>
  </w:num>
  <w:num w:numId="39" w16cid:durableId="416445072">
    <w:abstractNumId w:val="22"/>
  </w:num>
  <w:num w:numId="40" w16cid:durableId="319190189">
    <w:abstractNumId w:val="6"/>
  </w:num>
  <w:num w:numId="41" w16cid:durableId="1276286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8"/>
    <w:rsid w:val="000F79A7"/>
    <w:rsid w:val="0010503D"/>
    <w:rsid w:val="00125628"/>
    <w:rsid w:val="00255EBF"/>
    <w:rsid w:val="00565843"/>
    <w:rsid w:val="005F3BAA"/>
    <w:rsid w:val="006122D6"/>
    <w:rsid w:val="007B0CA8"/>
    <w:rsid w:val="0093029C"/>
    <w:rsid w:val="00BC61A6"/>
    <w:rsid w:val="00C02693"/>
    <w:rsid w:val="00F9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5E9E"/>
  <w15:chartTrackingRefBased/>
  <w15:docId w15:val="{258DEDEE-F289-4CC6-88D1-257ABE7A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56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256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256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2562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25628"/>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2562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2562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2562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2562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62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2562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2562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2562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25628"/>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2562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25628"/>
    <w:rPr>
      <w:rFonts w:cstheme="majorBidi"/>
      <w:b/>
      <w:bCs/>
      <w:color w:val="595959" w:themeColor="text1" w:themeTint="A6"/>
    </w:rPr>
  </w:style>
  <w:style w:type="character" w:customStyle="1" w:styleId="Heading8Char">
    <w:name w:val="Heading 8 Char"/>
    <w:basedOn w:val="DefaultParagraphFont"/>
    <w:link w:val="Heading8"/>
    <w:uiPriority w:val="9"/>
    <w:semiHidden/>
    <w:rsid w:val="00125628"/>
    <w:rPr>
      <w:rFonts w:cstheme="majorBidi"/>
      <w:color w:val="595959" w:themeColor="text1" w:themeTint="A6"/>
    </w:rPr>
  </w:style>
  <w:style w:type="character" w:customStyle="1" w:styleId="Heading9Char">
    <w:name w:val="Heading 9 Char"/>
    <w:basedOn w:val="DefaultParagraphFont"/>
    <w:link w:val="Heading9"/>
    <w:uiPriority w:val="9"/>
    <w:semiHidden/>
    <w:rsid w:val="00125628"/>
    <w:rPr>
      <w:rFonts w:eastAsiaTheme="majorEastAsia" w:cstheme="majorBidi"/>
      <w:color w:val="595959" w:themeColor="text1" w:themeTint="A6"/>
    </w:rPr>
  </w:style>
  <w:style w:type="paragraph" w:styleId="Title">
    <w:name w:val="Title"/>
    <w:basedOn w:val="Normal"/>
    <w:next w:val="Normal"/>
    <w:link w:val="TitleChar"/>
    <w:uiPriority w:val="10"/>
    <w:qFormat/>
    <w:rsid w:val="0012562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6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62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256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628"/>
    <w:rPr>
      <w:i/>
      <w:iCs/>
      <w:color w:val="404040" w:themeColor="text1" w:themeTint="BF"/>
    </w:rPr>
  </w:style>
  <w:style w:type="paragraph" w:styleId="ListParagraph">
    <w:name w:val="List Paragraph"/>
    <w:basedOn w:val="Normal"/>
    <w:uiPriority w:val="34"/>
    <w:qFormat/>
    <w:rsid w:val="00125628"/>
    <w:pPr>
      <w:ind w:left="720"/>
      <w:contextualSpacing/>
    </w:pPr>
  </w:style>
  <w:style w:type="character" w:styleId="IntenseEmphasis">
    <w:name w:val="Intense Emphasis"/>
    <w:basedOn w:val="DefaultParagraphFont"/>
    <w:uiPriority w:val="21"/>
    <w:qFormat/>
    <w:rsid w:val="00125628"/>
    <w:rPr>
      <w:i/>
      <w:iCs/>
      <w:color w:val="0F4761" w:themeColor="accent1" w:themeShade="BF"/>
    </w:rPr>
  </w:style>
  <w:style w:type="paragraph" w:styleId="IntenseQuote">
    <w:name w:val="Intense Quote"/>
    <w:basedOn w:val="Normal"/>
    <w:next w:val="Normal"/>
    <w:link w:val="IntenseQuoteChar"/>
    <w:uiPriority w:val="30"/>
    <w:qFormat/>
    <w:rsid w:val="00125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628"/>
    <w:rPr>
      <w:i/>
      <w:iCs/>
      <w:color w:val="0F4761" w:themeColor="accent1" w:themeShade="BF"/>
    </w:rPr>
  </w:style>
  <w:style w:type="character" w:styleId="IntenseReference">
    <w:name w:val="Intense Reference"/>
    <w:basedOn w:val="DefaultParagraphFont"/>
    <w:uiPriority w:val="32"/>
    <w:qFormat/>
    <w:rsid w:val="00125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256">
      <w:bodyDiv w:val="1"/>
      <w:marLeft w:val="0"/>
      <w:marRight w:val="0"/>
      <w:marTop w:val="0"/>
      <w:marBottom w:val="0"/>
      <w:divBdr>
        <w:top w:val="none" w:sz="0" w:space="0" w:color="auto"/>
        <w:left w:val="none" w:sz="0" w:space="0" w:color="auto"/>
        <w:bottom w:val="none" w:sz="0" w:space="0" w:color="auto"/>
        <w:right w:val="none" w:sz="0" w:space="0" w:color="auto"/>
      </w:divBdr>
    </w:div>
    <w:div w:id="193856174">
      <w:bodyDiv w:val="1"/>
      <w:marLeft w:val="0"/>
      <w:marRight w:val="0"/>
      <w:marTop w:val="0"/>
      <w:marBottom w:val="0"/>
      <w:divBdr>
        <w:top w:val="none" w:sz="0" w:space="0" w:color="auto"/>
        <w:left w:val="none" w:sz="0" w:space="0" w:color="auto"/>
        <w:bottom w:val="none" w:sz="0" w:space="0" w:color="auto"/>
        <w:right w:val="none" w:sz="0" w:space="0" w:color="auto"/>
      </w:divBdr>
    </w:div>
    <w:div w:id="380717245">
      <w:bodyDiv w:val="1"/>
      <w:marLeft w:val="0"/>
      <w:marRight w:val="0"/>
      <w:marTop w:val="0"/>
      <w:marBottom w:val="0"/>
      <w:divBdr>
        <w:top w:val="none" w:sz="0" w:space="0" w:color="auto"/>
        <w:left w:val="none" w:sz="0" w:space="0" w:color="auto"/>
        <w:bottom w:val="none" w:sz="0" w:space="0" w:color="auto"/>
        <w:right w:val="none" w:sz="0" w:space="0" w:color="auto"/>
      </w:divBdr>
    </w:div>
    <w:div w:id="424572317">
      <w:bodyDiv w:val="1"/>
      <w:marLeft w:val="0"/>
      <w:marRight w:val="0"/>
      <w:marTop w:val="0"/>
      <w:marBottom w:val="0"/>
      <w:divBdr>
        <w:top w:val="none" w:sz="0" w:space="0" w:color="auto"/>
        <w:left w:val="none" w:sz="0" w:space="0" w:color="auto"/>
        <w:bottom w:val="none" w:sz="0" w:space="0" w:color="auto"/>
        <w:right w:val="none" w:sz="0" w:space="0" w:color="auto"/>
      </w:divBdr>
    </w:div>
    <w:div w:id="662900492">
      <w:bodyDiv w:val="1"/>
      <w:marLeft w:val="0"/>
      <w:marRight w:val="0"/>
      <w:marTop w:val="0"/>
      <w:marBottom w:val="0"/>
      <w:divBdr>
        <w:top w:val="none" w:sz="0" w:space="0" w:color="auto"/>
        <w:left w:val="none" w:sz="0" w:space="0" w:color="auto"/>
        <w:bottom w:val="none" w:sz="0" w:space="0" w:color="auto"/>
        <w:right w:val="none" w:sz="0" w:space="0" w:color="auto"/>
      </w:divBdr>
    </w:div>
    <w:div w:id="750154489">
      <w:bodyDiv w:val="1"/>
      <w:marLeft w:val="0"/>
      <w:marRight w:val="0"/>
      <w:marTop w:val="0"/>
      <w:marBottom w:val="0"/>
      <w:divBdr>
        <w:top w:val="none" w:sz="0" w:space="0" w:color="auto"/>
        <w:left w:val="none" w:sz="0" w:space="0" w:color="auto"/>
        <w:bottom w:val="none" w:sz="0" w:space="0" w:color="auto"/>
        <w:right w:val="none" w:sz="0" w:space="0" w:color="auto"/>
      </w:divBdr>
    </w:div>
    <w:div w:id="1220901892">
      <w:bodyDiv w:val="1"/>
      <w:marLeft w:val="0"/>
      <w:marRight w:val="0"/>
      <w:marTop w:val="0"/>
      <w:marBottom w:val="0"/>
      <w:divBdr>
        <w:top w:val="none" w:sz="0" w:space="0" w:color="auto"/>
        <w:left w:val="none" w:sz="0" w:space="0" w:color="auto"/>
        <w:bottom w:val="none" w:sz="0" w:space="0" w:color="auto"/>
        <w:right w:val="none" w:sz="0" w:space="0" w:color="auto"/>
      </w:divBdr>
    </w:div>
    <w:div w:id="1400712254">
      <w:bodyDiv w:val="1"/>
      <w:marLeft w:val="0"/>
      <w:marRight w:val="0"/>
      <w:marTop w:val="0"/>
      <w:marBottom w:val="0"/>
      <w:divBdr>
        <w:top w:val="none" w:sz="0" w:space="0" w:color="auto"/>
        <w:left w:val="none" w:sz="0" w:space="0" w:color="auto"/>
        <w:bottom w:val="none" w:sz="0" w:space="0" w:color="auto"/>
        <w:right w:val="none" w:sz="0" w:space="0" w:color="auto"/>
      </w:divBdr>
    </w:div>
    <w:div w:id="1905606228">
      <w:bodyDiv w:val="1"/>
      <w:marLeft w:val="0"/>
      <w:marRight w:val="0"/>
      <w:marTop w:val="0"/>
      <w:marBottom w:val="0"/>
      <w:divBdr>
        <w:top w:val="none" w:sz="0" w:space="0" w:color="auto"/>
        <w:left w:val="none" w:sz="0" w:space="0" w:color="auto"/>
        <w:bottom w:val="none" w:sz="0" w:space="0" w:color="auto"/>
        <w:right w:val="none" w:sz="0" w:space="0" w:color="auto"/>
      </w:divBdr>
    </w:div>
    <w:div w:id="1958219613">
      <w:bodyDiv w:val="1"/>
      <w:marLeft w:val="0"/>
      <w:marRight w:val="0"/>
      <w:marTop w:val="0"/>
      <w:marBottom w:val="0"/>
      <w:divBdr>
        <w:top w:val="none" w:sz="0" w:space="0" w:color="auto"/>
        <w:left w:val="none" w:sz="0" w:space="0" w:color="auto"/>
        <w:bottom w:val="none" w:sz="0" w:space="0" w:color="auto"/>
        <w:right w:val="none" w:sz="0" w:space="0" w:color="auto"/>
      </w:divBdr>
    </w:div>
    <w:div w:id="2069457552">
      <w:bodyDiv w:val="1"/>
      <w:marLeft w:val="0"/>
      <w:marRight w:val="0"/>
      <w:marTop w:val="0"/>
      <w:marBottom w:val="0"/>
      <w:divBdr>
        <w:top w:val="none" w:sz="0" w:space="0" w:color="auto"/>
        <w:left w:val="none" w:sz="0" w:space="0" w:color="auto"/>
        <w:bottom w:val="none" w:sz="0" w:space="0" w:color="auto"/>
        <w:right w:val="none" w:sz="0" w:space="0" w:color="auto"/>
      </w:divBdr>
    </w:div>
    <w:div w:id="21147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Deyi</dc:creator>
  <cp:keywords/>
  <dc:description/>
  <cp:lastModifiedBy>WANG Deyi</cp:lastModifiedBy>
  <cp:revision>6</cp:revision>
  <cp:lastPrinted>2024-12-09T08:27:00Z</cp:lastPrinted>
  <dcterms:created xsi:type="dcterms:W3CDTF">2024-12-09T03:32:00Z</dcterms:created>
  <dcterms:modified xsi:type="dcterms:W3CDTF">2024-12-12T04:31:00Z</dcterms:modified>
</cp:coreProperties>
</file>