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11" w:rsidRDefault="00925E11" w:rsidP="00623D74">
      <w:bookmarkStart w:id="0" w:name="OLE_LINK7"/>
      <w:r>
        <w:t>■</w:t>
      </w:r>
      <w:r>
        <w:t>文档属性</w:t>
      </w:r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7"/>
        <w:gridCol w:w="5773"/>
      </w:tblGrid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标题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  <w:r>
              <w:t>S</w:t>
            </w:r>
            <w:r>
              <w:rPr>
                <w:rFonts w:hint="eastAsia"/>
              </w:rPr>
              <w:t>ybase</w:t>
            </w:r>
            <w:r>
              <w:rPr>
                <w:rFonts w:hint="eastAsia"/>
              </w:rPr>
              <w:t>数据库协议分析</w:t>
            </w: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编号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编写日期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  <w:r>
              <w:t>2018-5-16</w:t>
            </w: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修改日期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作者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产品名称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  <w:tr w:rsidR="00925E11" w:rsidTr="00E82BD0">
        <w:trPr>
          <w:trHeight w:val="483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产品型号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  <w:tr w:rsidR="00925E11" w:rsidTr="00E82BD0">
        <w:trPr>
          <w:trHeight w:val="539"/>
          <w:jc w:val="center"/>
        </w:trPr>
        <w:tc>
          <w:tcPr>
            <w:tcW w:w="2487" w:type="dxa"/>
            <w:vAlign w:val="center"/>
          </w:tcPr>
          <w:p w:rsidR="00925E11" w:rsidRDefault="00925E11" w:rsidP="00623D74">
            <w:pPr>
              <w:pStyle w:val="a7"/>
            </w:pPr>
            <w:r>
              <w:t>产品版本号</w:t>
            </w:r>
          </w:p>
        </w:tc>
        <w:tc>
          <w:tcPr>
            <w:tcW w:w="5773" w:type="dxa"/>
            <w:vAlign w:val="center"/>
          </w:tcPr>
          <w:p w:rsidR="00925E11" w:rsidRDefault="00925E11" w:rsidP="00623D74">
            <w:pPr>
              <w:pStyle w:val="a7"/>
            </w:pPr>
          </w:p>
        </w:tc>
      </w:tr>
    </w:tbl>
    <w:p w:rsidR="00925E11" w:rsidRDefault="00925E11" w:rsidP="00623D74"/>
    <w:p w:rsidR="00925E11" w:rsidRDefault="00925E11" w:rsidP="00623D74"/>
    <w:bookmarkEnd w:id="0"/>
    <w:p w:rsidR="00925E11" w:rsidRDefault="00925E11" w:rsidP="00623D74">
      <w:pPr>
        <w:sectPr w:rsidR="00925E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925E11" w:rsidRDefault="00925E11" w:rsidP="00623D74">
      <w:r>
        <w:lastRenderedPageBreak/>
        <w:t>文档修订记录</w:t>
      </w:r>
    </w:p>
    <w:p w:rsidR="00925E11" w:rsidRDefault="00925E11" w:rsidP="00623D74"/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1515"/>
        <w:gridCol w:w="4365"/>
        <w:gridCol w:w="1220"/>
      </w:tblGrid>
      <w:tr w:rsidR="00925E11" w:rsidTr="00E82BD0">
        <w:tc>
          <w:tcPr>
            <w:tcW w:w="1428" w:type="dxa"/>
          </w:tcPr>
          <w:p w:rsidR="00925E11" w:rsidRDefault="00925E11" w:rsidP="00623D74">
            <w:r>
              <w:t>日期</w:t>
            </w:r>
          </w:p>
        </w:tc>
        <w:tc>
          <w:tcPr>
            <w:tcW w:w="1515" w:type="dxa"/>
          </w:tcPr>
          <w:p w:rsidR="00925E11" w:rsidRDefault="00925E11" w:rsidP="00623D74">
            <w:r>
              <w:t>版本号</w:t>
            </w:r>
          </w:p>
        </w:tc>
        <w:tc>
          <w:tcPr>
            <w:tcW w:w="4365" w:type="dxa"/>
          </w:tcPr>
          <w:p w:rsidR="00925E11" w:rsidRDefault="00925E11" w:rsidP="00623D74">
            <w:r>
              <w:t>修订说明</w:t>
            </w:r>
          </w:p>
        </w:tc>
        <w:tc>
          <w:tcPr>
            <w:tcW w:w="1220" w:type="dxa"/>
          </w:tcPr>
          <w:p w:rsidR="00925E11" w:rsidRDefault="00925E11" w:rsidP="00623D74">
            <w:r>
              <w:t>修订人</w:t>
            </w:r>
          </w:p>
        </w:tc>
      </w:tr>
      <w:tr w:rsidR="00925E11" w:rsidTr="00E82BD0">
        <w:tc>
          <w:tcPr>
            <w:tcW w:w="1428" w:type="dxa"/>
          </w:tcPr>
          <w:p w:rsidR="00925E11" w:rsidRDefault="00925E11" w:rsidP="00623D74">
            <w:r>
              <w:t>2018-5-16</w:t>
            </w:r>
          </w:p>
        </w:tc>
        <w:tc>
          <w:tcPr>
            <w:tcW w:w="1515" w:type="dxa"/>
            <w:vAlign w:val="center"/>
          </w:tcPr>
          <w:p w:rsidR="00925E11" w:rsidRDefault="00925E11" w:rsidP="00623D74">
            <w:r>
              <w:t>V1.0</w:t>
            </w:r>
          </w:p>
        </w:tc>
        <w:tc>
          <w:tcPr>
            <w:tcW w:w="4365" w:type="dxa"/>
          </w:tcPr>
          <w:p w:rsidR="00925E11" w:rsidRDefault="00925E11" w:rsidP="00623D74">
            <w:r>
              <w:t>创建</w:t>
            </w:r>
          </w:p>
        </w:tc>
        <w:tc>
          <w:tcPr>
            <w:tcW w:w="1220" w:type="dxa"/>
          </w:tcPr>
          <w:p w:rsidR="00925E11" w:rsidRDefault="00925E11" w:rsidP="00623D74">
            <w:proofErr w:type="gramStart"/>
            <w:r>
              <w:rPr>
                <w:rFonts w:hint="eastAsia"/>
              </w:rPr>
              <w:t>李蔚恒</w:t>
            </w:r>
            <w:proofErr w:type="gramEnd"/>
          </w:p>
        </w:tc>
      </w:tr>
      <w:tr w:rsidR="00925E11" w:rsidTr="00E82BD0">
        <w:tc>
          <w:tcPr>
            <w:tcW w:w="1428" w:type="dxa"/>
          </w:tcPr>
          <w:p w:rsidR="00925E11" w:rsidRDefault="00925E11" w:rsidP="00623D74"/>
        </w:tc>
        <w:tc>
          <w:tcPr>
            <w:tcW w:w="1515" w:type="dxa"/>
            <w:vAlign w:val="center"/>
          </w:tcPr>
          <w:p w:rsidR="00925E11" w:rsidRDefault="00925E11" w:rsidP="00623D74"/>
        </w:tc>
        <w:tc>
          <w:tcPr>
            <w:tcW w:w="4365" w:type="dxa"/>
          </w:tcPr>
          <w:p w:rsidR="00925E11" w:rsidRDefault="00925E11" w:rsidP="00623D74"/>
        </w:tc>
        <w:tc>
          <w:tcPr>
            <w:tcW w:w="1220" w:type="dxa"/>
          </w:tcPr>
          <w:p w:rsidR="00925E11" w:rsidRDefault="00925E11" w:rsidP="00623D74"/>
        </w:tc>
      </w:tr>
    </w:tbl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925E11" w:rsidP="00623D74"/>
    <w:p w:rsidR="00925E11" w:rsidRDefault="00E173D3" w:rsidP="00623D74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:rsidR="00925E11" w:rsidRDefault="00925E11" w:rsidP="00623D74">
      <w:r w:rsidRPr="008566D4">
        <w:rPr>
          <w:rFonts w:hint="eastAsia"/>
        </w:rPr>
        <w:t>Sy</w:t>
      </w:r>
      <w:r w:rsidRPr="008566D4">
        <w:t>base</w:t>
      </w:r>
      <w:r w:rsidRPr="008566D4">
        <w:rPr>
          <w:rFonts w:hint="eastAsia"/>
        </w:rPr>
        <w:t>数据库使用</w:t>
      </w:r>
      <w:r w:rsidRPr="008566D4">
        <w:rPr>
          <w:rFonts w:hint="eastAsia"/>
        </w:rPr>
        <w:t>TDS5.0</w:t>
      </w:r>
      <w:r w:rsidRPr="008566D4">
        <w:rPr>
          <w:rFonts w:hint="eastAsia"/>
        </w:rPr>
        <w:t>协议进行通信。</w:t>
      </w:r>
      <w:r w:rsidRPr="008566D4">
        <w:rPr>
          <w:rFonts w:hint="eastAsia"/>
        </w:rPr>
        <w:t>TDS</w:t>
      </w:r>
      <w:r w:rsidRPr="008566D4">
        <w:rPr>
          <w:rFonts w:hint="eastAsia"/>
        </w:rPr>
        <w:t>协议由</w:t>
      </w:r>
      <w:r w:rsidRPr="008566D4">
        <w:rPr>
          <w:rFonts w:hint="eastAsia"/>
        </w:rPr>
        <w:t>Sybase</w:t>
      </w:r>
      <w:r w:rsidRPr="008566D4">
        <w:rPr>
          <w:rFonts w:hint="eastAsia"/>
        </w:rPr>
        <w:t>开发，后来微软加入，将其作为</w:t>
      </w:r>
      <w:r w:rsidRPr="008566D4">
        <w:rPr>
          <w:rFonts w:hint="eastAsia"/>
        </w:rPr>
        <w:t>SQL Server</w:t>
      </w:r>
      <w:r w:rsidRPr="008566D4">
        <w:rPr>
          <w:rFonts w:hint="eastAsia"/>
        </w:rPr>
        <w:t>的通信协议，在</w:t>
      </w:r>
      <w:r w:rsidRPr="008566D4">
        <w:rPr>
          <w:rFonts w:hint="eastAsia"/>
        </w:rPr>
        <w:t>TDS4.2</w:t>
      </w:r>
      <w:r w:rsidRPr="008566D4">
        <w:rPr>
          <w:rFonts w:hint="eastAsia"/>
        </w:rPr>
        <w:t>之后，微软和</w:t>
      </w:r>
      <w:r w:rsidRPr="008566D4">
        <w:rPr>
          <w:rFonts w:hint="eastAsia"/>
        </w:rPr>
        <w:t>Sybase</w:t>
      </w:r>
      <w:r w:rsidRPr="008566D4">
        <w:rPr>
          <w:rFonts w:hint="eastAsia"/>
        </w:rPr>
        <w:t>分道扬镳，双方开始各自开发自己的</w:t>
      </w:r>
      <w:r w:rsidRPr="008566D4">
        <w:rPr>
          <w:rFonts w:hint="eastAsia"/>
        </w:rPr>
        <w:t>TDS</w:t>
      </w:r>
      <w:r w:rsidRPr="008566D4">
        <w:rPr>
          <w:rFonts w:hint="eastAsia"/>
        </w:rPr>
        <w:t>协议，</w:t>
      </w:r>
      <w:r w:rsidR="008566D4">
        <w:rPr>
          <w:rFonts w:hint="eastAsia"/>
        </w:rPr>
        <w:t>下面的表格是</w:t>
      </w:r>
      <w:r w:rsidR="008566D4">
        <w:rPr>
          <w:rFonts w:hint="eastAsia"/>
        </w:rPr>
        <w:t>TDS</w:t>
      </w:r>
      <w:r w:rsidR="008566D4">
        <w:rPr>
          <w:rFonts w:hint="eastAsia"/>
        </w:rPr>
        <w:t>协议的版本及其所支持产品：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566D4" w:rsidTr="008566D4">
        <w:tc>
          <w:tcPr>
            <w:tcW w:w="2689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TDS Version</w:t>
            </w:r>
            <w:r w:rsidRPr="008566D4">
              <w:tab/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Supported Products</w:t>
            </w:r>
          </w:p>
        </w:tc>
      </w:tr>
      <w:tr w:rsidR="008566D4" w:rsidTr="008566D4">
        <w:tc>
          <w:tcPr>
            <w:tcW w:w="2689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4.2</w:t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Sybase SQL Server &lt; 10 and Microsoft SQL Server 6.5</w:t>
            </w:r>
          </w:p>
        </w:tc>
      </w:tr>
      <w:tr w:rsidR="008566D4" w:rsidTr="008566D4">
        <w:tc>
          <w:tcPr>
            <w:tcW w:w="2689" w:type="dxa"/>
          </w:tcPr>
          <w:p w:rsidR="008566D4" w:rsidRDefault="008566D4" w:rsidP="00623D74">
            <w:r>
              <w:rPr>
                <w:rFonts w:hint="eastAsia"/>
              </w:rPr>
              <w:t>5.0</w:t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Sybase SQL Server &gt;= 10</w:t>
            </w:r>
          </w:p>
        </w:tc>
      </w:tr>
      <w:tr w:rsidR="008566D4" w:rsidTr="008566D4">
        <w:tc>
          <w:tcPr>
            <w:tcW w:w="2689" w:type="dxa"/>
          </w:tcPr>
          <w:p w:rsidR="008566D4" w:rsidRDefault="008566D4" w:rsidP="00623D74">
            <w:r>
              <w:rPr>
                <w:rFonts w:hint="eastAsia"/>
              </w:rPr>
              <w:t>7.0</w:t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Microsoft SQL Server 7.0</w:t>
            </w:r>
          </w:p>
        </w:tc>
      </w:tr>
      <w:tr w:rsidR="008566D4" w:rsidTr="008566D4">
        <w:tc>
          <w:tcPr>
            <w:tcW w:w="2689" w:type="dxa"/>
          </w:tcPr>
          <w:p w:rsidR="008566D4" w:rsidRDefault="008566D4" w:rsidP="00623D74">
            <w:r>
              <w:rPr>
                <w:rFonts w:hint="eastAsia"/>
              </w:rPr>
              <w:t>7.1</w:t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Microsoft SQL Server 2000</w:t>
            </w:r>
          </w:p>
        </w:tc>
      </w:tr>
      <w:tr w:rsidR="008566D4" w:rsidTr="008566D4">
        <w:tc>
          <w:tcPr>
            <w:tcW w:w="2689" w:type="dxa"/>
          </w:tcPr>
          <w:p w:rsidR="008566D4" w:rsidRDefault="008566D4" w:rsidP="00623D74">
            <w:r>
              <w:rPr>
                <w:rFonts w:hint="eastAsia"/>
              </w:rPr>
              <w:t>7.2</w:t>
            </w:r>
          </w:p>
        </w:tc>
        <w:tc>
          <w:tcPr>
            <w:tcW w:w="5607" w:type="dxa"/>
          </w:tcPr>
          <w:p w:rsidR="008566D4" w:rsidRDefault="008566D4" w:rsidP="00623D74">
            <w:pPr>
              <w:rPr>
                <w:b/>
              </w:rPr>
            </w:pPr>
            <w:r w:rsidRPr="008566D4">
              <w:t>Microsoft SQL Server 2005</w:t>
            </w:r>
          </w:p>
        </w:tc>
      </w:tr>
    </w:tbl>
    <w:p w:rsidR="008566D4" w:rsidRDefault="008566D4" w:rsidP="00623D74">
      <w:pPr>
        <w:ind w:firstLineChars="0" w:firstLine="0"/>
        <w:rPr>
          <w:b/>
        </w:rPr>
      </w:pPr>
      <w:r w:rsidRPr="00623D74">
        <w:rPr>
          <w:rFonts w:hint="eastAsia"/>
        </w:rPr>
        <w:t>表格摘自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8566D4">
        <w:instrText>http://www.freetds.org/tds.html#examples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9E6EA9">
        <w:rPr>
          <w:rStyle w:val="aa"/>
        </w:rPr>
        <w:t>http://www.freetds.org/tds.html#examples</w:t>
      </w:r>
      <w:r>
        <w:rPr>
          <w:b/>
        </w:rPr>
        <w:fldChar w:fldCharType="end"/>
      </w:r>
    </w:p>
    <w:p w:rsidR="008566D4" w:rsidRPr="00623D74" w:rsidRDefault="008566D4" w:rsidP="00623D74">
      <w:pPr>
        <w:ind w:firstLineChars="0" w:firstLine="420"/>
      </w:pPr>
      <w:r w:rsidRPr="00623D74">
        <w:rPr>
          <w:rFonts w:hint="eastAsia"/>
        </w:rPr>
        <w:t>本文档分析所使用的产品为</w:t>
      </w:r>
      <w:r w:rsidR="00FC23D7" w:rsidRPr="00623D74">
        <w:t>SAP Adaptive Server Enterprise</w:t>
      </w:r>
      <w:r w:rsidR="00FC23D7" w:rsidRPr="00623D74">
        <w:rPr>
          <w:rFonts w:hint="eastAsia"/>
        </w:rPr>
        <w:t>(</w:t>
      </w:r>
      <w:r w:rsidRPr="00623D74">
        <w:t>Sybase ASE 16</w:t>
      </w:r>
      <w:r w:rsidR="00FC23D7" w:rsidRPr="00623D74">
        <w:t>)</w:t>
      </w:r>
      <w:r w:rsidR="00E1394A" w:rsidRPr="00623D74">
        <w:rPr>
          <w:rFonts w:hint="eastAsia"/>
        </w:rPr>
        <w:t>，其使用的协议为</w:t>
      </w:r>
      <w:r w:rsidR="00E1394A" w:rsidRPr="00623D74">
        <w:rPr>
          <w:rFonts w:hint="eastAsia"/>
        </w:rPr>
        <w:t>TDS5.0</w:t>
      </w:r>
      <w:r w:rsidR="00E1394A" w:rsidRPr="00623D74">
        <w:rPr>
          <w:rFonts w:hint="eastAsia"/>
        </w:rPr>
        <w:t>。</w:t>
      </w:r>
    </w:p>
    <w:p w:rsidR="00E1394A" w:rsidRDefault="00E1394A" w:rsidP="00623D74">
      <w:r>
        <w:t>TDS 5.0</w:t>
      </w:r>
      <w:proofErr w:type="gramStart"/>
      <w:r>
        <w:rPr>
          <w:rFonts w:hint="eastAsia"/>
        </w:rPr>
        <w:t>为闭源协议</w:t>
      </w:r>
      <w:proofErr w:type="gramEnd"/>
      <w:r>
        <w:rPr>
          <w:rFonts w:hint="eastAsia"/>
        </w:rPr>
        <w:t>，</w:t>
      </w:r>
      <w:r>
        <w:rPr>
          <w:rFonts w:hint="eastAsia"/>
        </w:rPr>
        <w:t>Sybase</w:t>
      </w:r>
      <w:r>
        <w:rPr>
          <w:rFonts w:hint="eastAsia"/>
        </w:rPr>
        <w:t>只放出了部分文档，最新版为</w:t>
      </w:r>
      <w:r w:rsidRPr="00E1394A">
        <w:t>T</w:t>
      </w:r>
      <w:r>
        <w:t>DS 5.0 Functional Specification</w:t>
      </w:r>
      <w:r>
        <w:rPr>
          <w:rFonts w:hint="eastAsia"/>
        </w:rPr>
        <w:t xml:space="preserve"> </w:t>
      </w:r>
      <w:r w:rsidRPr="00E1394A">
        <w:t>Version 3.8</w:t>
      </w:r>
      <w:r>
        <w:rPr>
          <w:rFonts w:hint="eastAsia"/>
        </w:rPr>
        <w:t>，时间为</w:t>
      </w:r>
      <w:r>
        <w:rPr>
          <w:rFonts w:hint="eastAsia"/>
        </w:rPr>
        <w:t>2006</w:t>
      </w:r>
      <w:r>
        <w:rPr>
          <w:rFonts w:hint="eastAsia"/>
        </w:rPr>
        <w:t>年，因此协议分析比较困难。</w:t>
      </w:r>
    </w:p>
    <w:p w:rsidR="00623D74" w:rsidRDefault="00E173D3" w:rsidP="00623D74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协议概述</w:t>
      </w:r>
    </w:p>
    <w:p w:rsidR="00623D74" w:rsidRDefault="00623D74" w:rsidP="00623D74">
      <w:r w:rsidRPr="00623D74">
        <w:rPr>
          <w:rFonts w:hint="eastAsia"/>
        </w:rPr>
        <w:t>TDS</w:t>
      </w:r>
      <w:r w:rsidRPr="00623D74">
        <w:rPr>
          <w:rFonts w:hint="eastAsia"/>
        </w:rPr>
        <w:t>协议格式如下</w:t>
      </w:r>
      <w:r w:rsidR="00716FCF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6FCF" w:rsidTr="00716FCF">
        <w:tc>
          <w:tcPr>
            <w:tcW w:w="4148" w:type="dxa"/>
          </w:tcPr>
          <w:p w:rsidR="00716FCF" w:rsidRDefault="00716FCF" w:rsidP="00623D74">
            <w:pPr>
              <w:ind w:firstLineChars="0" w:firstLine="0"/>
            </w:pPr>
            <w:r>
              <w:rPr>
                <w:rFonts w:hint="eastAsia"/>
              </w:rPr>
              <w:t>h</w:t>
            </w:r>
            <w:r>
              <w:t>ead(8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4148" w:type="dxa"/>
          </w:tcPr>
          <w:p w:rsidR="00716FCF" w:rsidRDefault="00E908FC" w:rsidP="00623D74">
            <w:pPr>
              <w:ind w:firstLineChars="0" w:firstLine="0"/>
            </w:pPr>
            <w:r>
              <w:rPr>
                <w:rFonts w:hint="eastAsia"/>
              </w:rPr>
              <w:t>stream</w:t>
            </w:r>
            <w:r w:rsidR="00716FCF">
              <w:rPr>
                <w:rFonts w:hint="eastAsia"/>
              </w:rPr>
              <w:t>(</w:t>
            </w:r>
            <w:r w:rsidR="00716FCF">
              <w:t>n</w:t>
            </w:r>
            <w:r w:rsidR="00716FCF">
              <w:rPr>
                <w:rFonts w:hint="eastAsia"/>
              </w:rPr>
              <w:t>字节</w:t>
            </w:r>
            <w:r w:rsidR="00716FCF">
              <w:rPr>
                <w:rFonts w:hint="eastAsia"/>
              </w:rPr>
              <w:t>)</w:t>
            </w:r>
          </w:p>
        </w:tc>
      </w:tr>
    </w:tbl>
    <w:p w:rsidR="00716FCF" w:rsidRDefault="005F605D" w:rsidP="00623D74">
      <w:r w:rsidRPr="005F605D">
        <w:rPr>
          <w:rFonts w:hint="eastAsia"/>
        </w:rPr>
        <w:t>对于</w:t>
      </w:r>
      <w:r w:rsidRPr="005F605D">
        <w:rPr>
          <w:rFonts w:hint="eastAsia"/>
        </w:rPr>
        <w:t>head</w:t>
      </w:r>
      <w:r w:rsidRPr="005F605D">
        <w:rPr>
          <w:rFonts w:hint="eastAsia"/>
        </w:rPr>
        <w:t>部分，我们可以细分为：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268"/>
        <w:gridCol w:w="1780"/>
      </w:tblGrid>
      <w:tr w:rsidR="005F605D" w:rsidTr="005F605D">
        <w:tc>
          <w:tcPr>
            <w:tcW w:w="1696" w:type="dxa"/>
          </w:tcPr>
          <w:p w:rsidR="005F605D" w:rsidRDefault="005F605D" w:rsidP="00623D74">
            <w:pPr>
              <w:ind w:firstLineChars="0" w:firstLine="0"/>
            </w:pPr>
            <w:r>
              <w:t>p</w:t>
            </w:r>
            <w:r w:rsidRPr="005F605D">
              <w:t>acket</w:t>
            </w:r>
            <w:r>
              <w:t xml:space="preserve"> t</w:t>
            </w:r>
            <w:r>
              <w:rPr>
                <w:rFonts w:hint="eastAsia"/>
              </w:rPr>
              <w:t>ype(</w:t>
            </w:r>
            <w:r>
              <w:t>1)</w:t>
            </w:r>
          </w:p>
        </w:tc>
        <w:tc>
          <w:tcPr>
            <w:tcW w:w="2552" w:type="dxa"/>
          </w:tcPr>
          <w:p w:rsidR="005F605D" w:rsidRDefault="005F605D" w:rsidP="00623D74">
            <w:pPr>
              <w:ind w:firstLineChars="0" w:firstLine="0"/>
            </w:pPr>
            <w:r w:rsidRPr="005F605D">
              <w:t>last packet indicator</w:t>
            </w:r>
            <w:r>
              <w:t>(1)</w:t>
            </w:r>
          </w:p>
        </w:tc>
        <w:tc>
          <w:tcPr>
            <w:tcW w:w="2268" w:type="dxa"/>
          </w:tcPr>
          <w:p w:rsidR="005F605D" w:rsidRDefault="005F605D" w:rsidP="00623D74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acket </w:t>
            </w:r>
            <w:r>
              <w:t>size(2)</w:t>
            </w:r>
          </w:p>
        </w:tc>
        <w:tc>
          <w:tcPr>
            <w:tcW w:w="1780" w:type="dxa"/>
          </w:tcPr>
          <w:p w:rsidR="005F605D" w:rsidRDefault="005F605D" w:rsidP="00623D74">
            <w:pPr>
              <w:ind w:firstLineChars="0" w:firstLine="0"/>
            </w:pPr>
            <w:r>
              <w:t>unknown</w:t>
            </w:r>
            <w:r>
              <w:rPr>
                <w:rFonts w:hint="eastAsia"/>
              </w:rPr>
              <w:t>(</w:t>
            </w:r>
            <w:r>
              <w:t>4)</w:t>
            </w:r>
          </w:p>
        </w:tc>
      </w:tr>
    </w:tbl>
    <w:p w:rsidR="001B28B4" w:rsidRDefault="001B28B4" w:rsidP="00623D74"/>
    <w:p w:rsidR="005F605D" w:rsidRDefault="00284DFC" w:rsidP="00623D74">
      <w:r>
        <w:t>p</w:t>
      </w:r>
      <w:r w:rsidRPr="005F605D">
        <w:t>acket</w:t>
      </w:r>
      <w:r>
        <w:t xml:space="preserve"> t</w:t>
      </w:r>
      <w:r>
        <w:rPr>
          <w:rFonts w:hint="eastAsia"/>
        </w:rPr>
        <w:t>ype</w:t>
      </w:r>
      <w:r w:rsidR="00F96C69">
        <w:rPr>
          <w:rFonts w:hint="eastAsia"/>
        </w:rPr>
        <w:t>：</w:t>
      </w:r>
      <w:r>
        <w:rPr>
          <w:rFonts w:hint="eastAsia"/>
        </w:rPr>
        <w:t>标识数据包所属的类型，对于</w:t>
      </w:r>
      <w:r>
        <w:rPr>
          <w:rFonts w:hint="eastAsia"/>
        </w:rPr>
        <w:t>TDS</w:t>
      </w:r>
      <w:r>
        <w:t xml:space="preserve"> 5.0</w:t>
      </w:r>
      <w:r>
        <w:rPr>
          <w:rFonts w:hint="eastAsia"/>
        </w:rPr>
        <w:t>，有以下几种已知类型：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DFC" w:rsidTr="00284DFC">
        <w:tc>
          <w:tcPr>
            <w:tcW w:w="4148" w:type="dxa"/>
          </w:tcPr>
          <w:p w:rsidR="00284DFC" w:rsidRDefault="00284DFC" w:rsidP="00623D74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lue</w:t>
            </w:r>
          </w:p>
        </w:tc>
        <w:tc>
          <w:tcPr>
            <w:tcW w:w="4148" w:type="dxa"/>
          </w:tcPr>
          <w:p w:rsidR="00284DFC" w:rsidRDefault="00284DFC" w:rsidP="00623D74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</w:tr>
      <w:tr w:rsidR="00284DFC" w:rsidTr="00284DFC">
        <w:tc>
          <w:tcPr>
            <w:tcW w:w="4148" w:type="dxa"/>
          </w:tcPr>
          <w:p w:rsidR="00284DFC" w:rsidRDefault="00284DFC" w:rsidP="00623D74">
            <w:pPr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>
              <w:t>L</w:t>
            </w:r>
            <w:r>
              <w:rPr>
                <w:rFonts w:hint="eastAsia"/>
              </w:rPr>
              <w:t xml:space="preserve">ogin </w:t>
            </w:r>
            <w:r>
              <w:t>packet</w:t>
            </w:r>
          </w:p>
        </w:tc>
      </w:tr>
      <w:tr w:rsidR="00284DFC" w:rsidTr="00284DFC"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>
              <w:rPr>
                <w:rFonts w:hint="eastAsia"/>
              </w:rPr>
              <w:t>RPC</w:t>
            </w:r>
          </w:p>
        </w:tc>
      </w:tr>
      <w:tr w:rsidR="00284DFC" w:rsidTr="00284DFC"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 w:rsidRPr="001B28B4">
              <w:t>responses from server</w:t>
            </w:r>
          </w:p>
        </w:tc>
      </w:tr>
      <w:tr w:rsidR="00284DFC" w:rsidTr="00284DFC">
        <w:tc>
          <w:tcPr>
            <w:tcW w:w="4148" w:type="dxa"/>
          </w:tcPr>
          <w:p w:rsidR="00284DFC" w:rsidRDefault="00284DFC" w:rsidP="00623D74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 w:rsidRPr="001B28B4">
              <w:t>cancels</w:t>
            </w:r>
          </w:p>
        </w:tc>
      </w:tr>
      <w:tr w:rsidR="00284DFC" w:rsidTr="00284DFC">
        <w:tc>
          <w:tcPr>
            <w:tcW w:w="4148" w:type="dxa"/>
          </w:tcPr>
          <w:p w:rsidR="00284DFC" w:rsidRDefault="00284DFC" w:rsidP="00623D74">
            <w:pPr>
              <w:ind w:firstLineChars="0" w:firstLine="0"/>
            </w:pPr>
            <w:r>
              <w:rPr>
                <w:rFonts w:hint="eastAsia"/>
              </w:rPr>
              <w:lastRenderedPageBreak/>
              <w:t>0x07</w:t>
            </w:r>
          </w:p>
        </w:tc>
        <w:tc>
          <w:tcPr>
            <w:tcW w:w="4148" w:type="dxa"/>
          </w:tcPr>
          <w:p w:rsidR="00284DFC" w:rsidRDefault="001B28B4" w:rsidP="00623D74">
            <w:pPr>
              <w:ind w:firstLineChars="0" w:firstLine="0"/>
            </w:pPr>
            <w:r w:rsidRPr="001B28B4">
              <w:t>Used in Bulk Copy</w:t>
            </w:r>
          </w:p>
        </w:tc>
      </w:tr>
      <w:tr w:rsidR="001B28B4" w:rsidTr="00284DFC">
        <w:tc>
          <w:tcPr>
            <w:tcW w:w="4148" w:type="dxa"/>
          </w:tcPr>
          <w:p w:rsidR="001B28B4" w:rsidRDefault="001B28B4" w:rsidP="00623D74">
            <w:pPr>
              <w:ind w:firstLineChars="0" w:firstLine="0"/>
            </w:pPr>
            <w:r>
              <w:rPr>
                <w:rFonts w:hint="eastAsia"/>
              </w:rPr>
              <w:t>0x0f</w:t>
            </w:r>
          </w:p>
        </w:tc>
        <w:tc>
          <w:tcPr>
            <w:tcW w:w="4148" w:type="dxa"/>
          </w:tcPr>
          <w:p w:rsidR="001B28B4" w:rsidRPr="001B28B4" w:rsidRDefault="001B28B4" w:rsidP="001B28B4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1B28B4">
              <w:rPr>
                <w:rFonts w:ascii="Times New Roman" w:hAnsi="Times New Roman" w:cs="Times New Roman"/>
                <w:color w:val="000000"/>
              </w:rPr>
              <w:t>query</w:t>
            </w:r>
          </w:p>
        </w:tc>
      </w:tr>
    </w:tbl>
    <w:p w:rsidR="00284DFC" w:rsidRDefault="00284DFC" w:rsidP="00623D74"/>
    <w:p w:rsidR="001B28B4" w:rsidRDefault="001B28B4" w:rsidP="00623D74">
      <w:r w:rsidRPr="005F605D">
        <w:t>last packet indicator</w:t>
      </w:r>
      <w:r>
        <w:rPr>
          <w:rFonts w:hint="eastAsia"/>
        </w:rPr>
        <w:t>：用于标识次包是否是最后一个包</w:t>
      </w:r>
      <w:r w:rsidRPr="001B28B4">
        <w:rPr>
          <w:rFonts w:hint="eastAsia"/>
        </w:rPr>
        <w:t>,0x00</w:t>
      </w:r>
      <w:r w:rsidRPr="001B28B4">
        <w:rPr>
          <w:rFonts w:hint="eastAsia"/>
        </w:rPr>
        <w:t>表示还有更多包</w:t>
      </w:r>
      <w:r w:rsidRPr="001B28B4">
        <w:rPr>
          <w:rFonts w:hint="eastAsia"/>
        </w:rPr>
        <w:t>,0x01</w:t>
      </w:r>
      <w:r w:rsidRPr="001B28B4">
        <w:rPr>
          <w:rFonts w:hint="eastAsia"/>
        </w:rPr>
        <w:t>表示是最后一个包</w:t>
      </w:r>
      <w:r>
        <w:rPr>
          <w:rFonts w:hint="eastAsia"/>
        </w:rPr>
        <w:t>。</w:t>
      </w:r>
    </w:p>
    <w:p w:rsidR="001B28B4" w:rsidRDefault="001B28B4" w:rsidP="00623D74">
      <w:r>
        <w:t>p</w:t>
      </w:r>
      <w:r>
        <w:rPr>
          <w:rFonts w:hint="eastAsia"/>
        </w:rPr>
        <w:t xml:space="preserve">acket </w:t>
      </w:r>
      <w:r>
        <w:t>size</w:t>
      </w:r>
      <w:r>
        <w:rPr>
          <w:rFonts w:hint="eastAsia"/>
        </w:rPr>
        <w:t>：标识包的整体大小，大端序</w:t>
      </w:r>
    </w:p>
    <w:p w:rsidR="007634A3" w:rsidRDefault="007634A3" w:rsidP="00623D74">
      <w:r>
        <w:rPr>
          <w:rFonts w:hint="eastAsia"/>
        </w:rPr>
        <w:t>unk</w:t>
      </w:r>
      <w:r>
        <w:t>nown</w:t>
      </w:r>
      <w:r>
        <w:rPr>
          <w:rFonts w:hint="eastAsia"/>
        </w:rPr>
        <w:t>：用途不明，总是为</w:t>
      </w:r>
      <w:r>
        <w:rPr>
          <w:rFonts w:hint="eastAsia"/>
        </w:rPr>
        <w:t>0x00</w:t>
      </w:r>
    </w:p>
    <w:p w:rsidR="00F635FE" w:rsidRDefault="00F635FE" w:rsidP="00623D74"/>
    <w:p w:rsidR="00F635FE" w:rsidRDefault="00F635FE" w:rsidP="00623D74">
      <w:r>
        <w:rPr>
          <w:rFonts w:hint="eastAsia"/>
        </w:rPr>
        <w:t>对于</w:t>
      </w:r>
      <w:r w:rsidR="00E908FC">
        <w:t>stream</w:t>
      </w:r>
      <w:r>
        <w:rPr>
          <w:rFonts w:hint="eastAsia"/>
        </w:rPr>
        <w:t>部分，有两种表示方式：</w:t>
      </w:r>
    </w:p>
    <w:p w:rsidR="00F635FE" w:rsidRDefault="00F635FE" w:rsidP="00F635FE">
      <w:pPr>
        <w:pStyle w:val="ab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oken</w:t>
      </w:r>
      <w:r>
        <w:t xml:space="preserve"> </w:t>
      </w:r>
      <w:r w:rsidR="00E908FC">
        <w:t>stream</w:t>
      </w:r>
      <w:r>
        <w:t>:</w:t>
      </w:r>
      <w:r>
        <w:rPr>
          <w:rFonts w:hint="eastAsia"/>
        </w:rPr>
        <w:t>数据由</w:t>
      </w:r>
      <w:proofErr w:type="spellStart"/>
      <w:r>
        <w:rPr>
          <w:rFonts w:hint="eastAsia"/>
        </w:rPr>
        <w:t>token+data</w:t>
      </w:r>
      <w:proofErr w:type="spellEnd"/>
      <w:r>
        <w:rPr>
          <w:rFonts w:hint="eastAsia"/>
        </w:rPr>
        <w:t>组成，</w:t>
      </w:r>
      <w:r>
        <w:rPr>
          <w:rFonts w:hint="eastAsia"/>
        </w:rPr>
        <w:t>token</w:t>
      </w:r>
      <w:r>
        <w:rPr>
          <w:rFonts w:hint="eastAsia"/>
        </w:rPr>
        <w:t>用来标识数据的功能，</w:t>
      </w:r>
      <w:r>
        <w:rPr>
          <w:rFonts w:hint="eastAsia"/>
        </w:rPr>
        <w:t>data</w:t>
      </w:r>
      <w:r>
        <w:rPr>
          <w:rFonts w:hint="eastAsia"/>
        </w:rPr>
        <w:t>则是具体内容，不同的</w:t>
      </w:r>
      <w:r>
        <w:rPr>
          <w:rFonts w:hint="eastAsia"/>
        </w:rPr>
        <w:t>token</w:t>
      </w:r>
      <w:r>
        <w:rPr>
          <w:rFonts w:hint="eastAsia"/>
        </w:rPr>
        <w:t>值，</w:t>
      </w:r>
      <w:r>
        <w:rPr>
          <w:rFonts w:hint="eastAsia"/>
        </w:rPr>
        <w:t>token data</w:t>
      </w:r>
      <w:r>
        <w:rPr>
          <w:rFonts w:hint="eastAsia"/>
        </w:rPr>
        <w:t>的结构不同</w:t>
      </w:r>
    </w:p>
    <w:p w:rsidR="00F635FE" w:rsidRDefault="00F635FE" w:rsidP="00F635FE">
      <w:pPr>
        <w:pStyle w:val="ab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okenless</w:t>
      </w:r>
      <w:proofErr w:type="spellEnd"/>
      <w:r>
        <w:t xml:space="preserve"> </w:t>
      </w:r>
      <w:r w:rsidR="00E908FC">
        <w:t>stream</w:t>
      </w:r>
      <w:r>
        <w:t>:</w:t>
      </w:r>
      <w:r>
        <w:rPr>
          <w:rFonts w:hint="eastAsia"/>
        </w:rPr>
        <w:t>数据头部没有</w:t>
      </w:r>
      <w:r>
        <w:rPr>
          <w:rFonts w:hint="eastAsia"/>
        </w:rPr>
        <w:t>token</w:t>
      </w:r>
      <w:r>
        <w:rPr>
          <w:rFonts w:hint="eastAsia"/>
        </w:rPr>
        <w:t>值，数据之接存放在当前位置。</w:t>
      </w:r>
      <w:proofErr w:type="spellStart"/>
      <w:r>
        <w:rPr>
          <w:rFonts w:hint="eastAsia"/>
        </w:rPr>
        <w:t>tokenless</w:t>
      </w:r>
      <w:proofErr w:type="spellEnd"/>
      <w:r>
        <w:t xml:space="preserve"> data stream</w:t>
      </w:r>
      <w:r>
        <w:rPr>
          <w:rFonts w:hint="eastAsia"/>
        </w:rPr>
        <w:t>只用于</w:t>
      </w:r>
      <w:r>
        <w:rPr>
          <w:rFonts w:hint="eastAsia"/>
        </w:rPr>
        <w:t>login</w:t>
      </w:r>
      <w:r>
        <w:rPr>
          <w:rFonts w:hint="eastAsia"/>
        </w:rPr>
        <w:t>类型的包和</w:t>
      </w:r>
      <w:r>
        <w:rPr>
          <w:rFonts w:hint="eastAsia"/>
        </w:rPr>
        <w:t>bu</w:t>
      </w:r>
      <w:r>
        <w:t>lk copy operation(</w:t>
      </w:r>
      <w:r>
        <w:rPr>
          <w:rFonts w:hint="eastAsia"/>
        </w:rPr>
        <w:t>批量复制操作</w:t>
      </w:r>
      <w:r>
        <w:t>)</w:t>
      </w:r>
      <w:r>
        <w:rPr>
          <w:rFonts w:hint="eastAsia"/>
        </w:rPr>
        <w:t>中</w:t>
      </w:r>
    </w:p>
    <w:p w:rsidR="00E908FC" w:rsidRDefault="005C426D" w:rsidP="00E908FC">
      <w:pPr>
        <w:pStyle w:val="3"/>
        <w:numPr>
          <w:ilvl w:val="1"/>
          <w:numId w:val="3"/>
        </w:numPr>
      </w:pPr>
      <w:r>
        <w:t>T</w:t>
      </w:r>
      <w:r w:rsidR="00E908FC">
        <w:t>oken stream</w:t>
      </w:r>
    </w:p>
    <w:p w:rsidR="00E908FC" w:rsidRDefault="00990D40" w:rsidP="00990D40">
      <w:pPr>
        <w:ind w:firstLineChars="0"/>
      </w:pPr>
      <w:r>
        <w:rPr>
          <w:rFonts w:hint="eastAsia"/>
        </w:rPr>
        <w:t>Tokens</w:t>
      </w:r>
      <w:r>
        <w:rPr>
          <w:rFonts w:hint="eastAsia"/>
        </w:rPr>
        <w:t>是在用户数据部分中发送的单字节标识，它们后面会跟随特定的数据。</w:t>
      </w:r>
      <w:r>
        <w:rPr>
          <w:rFonts w:hint="eastAsia"/>
        </w:rPr>
        <w:t>Token</w:t>
      </w:r>
      <w:r>
        <w:rPr>
          <w:rFonts w:hint="eastAsia"/>
        </w:rPr>
        <w:t>数据是固定长度的数据或者变长的数据。固定长度的</w:t>
      </w:r>
      <w:r>
        <w:rPr>
          <w:rFonts w:hint="eastAsia"/>
        </w:rPr>
        <w:t>token</w:t>
      </w:r>
      <w:r>
        <w:rPr>
          <w:rFonts w:hint="eastAsia"/>
        </w:rPr>
        <w:t>数据没有</w:t>
      </w:r>
      <w:r>
        <w:rPr>
          <w:rFonts w:hint="eastAsia"/>
        </w:rPr>
        <w:t>le</w:t>
      </w:r>
      <w:r>
        <w:t>ngth</w:t>
      </w:r>
      <w:r>
        <w:rPr>
          <w:rFonts w:hint="eastAsia"/>
        </w:rPr>
        <w:t>字段。</w:t>
      </w:r>
      <w:r>
        <w:t>L</w:t>
      </w:r>
      <w:r>
        <w:rPr>
          <w:rFonts w:hint="eastAsia"/>
        </w:rPr>
        <w:t>en</w:t>
      </w:r>
      <w:r>
        <w:t>gth</w:t>
      </w:r>
      <w:r>
        <w:rPr>
          <w:rFonts w:hint="eastAsia"/>
        </w:rPr>
        <w:t>字段的大小被编码在</w:t>
      </w:r>
      <w:r>
        <w:rPr>
          <w:rFonts w:hint="eastAsia"/>
        </w:rPr>
        <w:t>token</w:t>
      </w:r>
      <w:r>
        <w:rPr>
          <w:rFonts w:hint="eastAsia"/>
        </w:rPr>
        <w:t>值中，</w:t>
      </w:r>
      <w:r w:rsidRPr="00990D40">
        <w:rPr>
          <w:rFonts w:hint="eastAsia"/>
        </w:rPr>
        <w:t>有五种可能的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g</w:t>
      </w:r>
      <w:r>
        <w:t>th</w:t>
      </w:r>
      <w:r w:rsidRPr="00990D40">
        <w:rPr>
          <w:rFonts w:hint="eastAsia"/>
        </w:rPr>
        <w:t>字段类</w:t>
      </w:r>
      <w:r w:rsidR="00F67398">
        <w:rPr>
          <w:rFonts w:hint="eastAsia"/>
        </w:rPr>
        <w:t>别，这里列出了它们的比特</w:t>
      </w:r>
      <w:r w:rsidR="00F67398" w:rsidRPr="00F67398">
        <w:rPr>
          <w:rFonts w:hint="eastAsia"/>
        </w:rPr>
        <w:t>模式编码</w:t>
      </w:r>
      <w:r w:rsidR="00F67398">
        <w:rPr>
          <w:rFonts w:hint="eastAsia"/>
        </w:rPr>
        <w:t>：</w:t>
      </w:r>
    </w:p>
    <w:p w:rsidR="00F67398" w:rsidRDefault="007A70DD" w:rsidP="007A70DD">
      <w:pPr>
        <w:pStyle w:val="4"/>
        <w:numPr>
          <w:ilvl w:val="2"/>
          <w:numId w:val="3"/>
        </w:numPr>
        <w:ind w:firstLineChars="0"/>
      </w:pPr>
      <w:r w:rsidRPr="007A70DD">
        <w:t>Zero Length - 110xxxxx</w:t>
      </w:r>
    </w:p>
    <w:p w:rsidR="007A70DD" w:rsidRDefault="007A70DD" w:rsidP="007A70DD">
      <w:pPr>
        <w:ind w:left="480" w:firstLineChars="0" w:firstLine="0"/>
      </w:pPr>
      <w:r>
        <w:rPr>
          <w:rFonts w:hint="eastAsia"/>
        </w:rPr>
        <w:t>这种类型的</w:t>
      </w:r>
      <w:r>
        <w:rPr>
          <w:rFonts w:hint="eastAsia"/>
        </w:rPr>
        <w:t>token</w:t>
      </w:r>
      <w:r>
        <w:rPr>
          <w:rFonts w:hint="eastAsia"/>
        </w:rPr>
        <w:t>没有</w:t>
      </w:r>
      <w:r>
        <w:rPr>
          <w:rFonts w:hint="eastAsia"/>
        </w:rPr>
        <w:t>length</w:t>
      </w:r>
      <w:r>
        <w:rPr>
          <w:rFonts w:hint="eastAsia"/>
        </w:rPr>
        <w:t>字段，</w:t>
      </w:r>
      <w:r>
        <w:rPr>
          <w:rFonts w:hint="eastAsia"/>
        </w:rPr>
        <w:t>token</w:t>
      </w:r>
      <w:r>
        <w:rPr>
          <w:rFonts w:hint="eastAsia"/>
        </w:rPr>
        <w:t>后没有数据。</w:t>
      </w:r>
    </w:p>
    <w:p w:rsidR="007A70DD" w:rsidRDefault="007A70DD" w:rsidP="007A70DD">
      <w:pPr>
        <w:pStyle w:val="4"/>
        <w:numPr>
          <w:ilvl w:val="2"/>
          <w:numId w:val="3"/>
        </w:numPr>
        <w:ind w:firstLineChars="0"/>
      </w:pPr>
      <w:r w:rsidRPr="007A70DD">
        <w:t>Fixed Length - xx11xxxx</w:t>
      </w:r>
    </w:p>
    <w:p w:rsidR="007A70DD" w:rsidRDefault="007A70DD" w:rsidP="007A70DD">
      <w:pPr>
        <w:ind w:firstLineChars="0" w:firstLine="420"/>
      </w:pPr>
      <w:r>
        <w:rPr>
          <w:rFonts w:hint="eastAsia"/>
        </w:rPr>
        <w:t>这种类型的</w:t>
      </w:r>
      <w:r>
        <w:rPr>
          <w:rFonts w:hint="eastAsia"/>
        </w:rPr>
        <w:t>token</w:t>
      </w:r>
      <w:r>
        <w:rPr>
          <w:rFonts w:hint="eastAsia"/>
        </w:rPr>
        <w:t>后面跟随</w:t>
      </w:r>
      <w:r>
        <w:rPr>
          <w:rFonts w:hint="eastAsia"/>
        </w:rPr>
        <w:t>1,2,4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字节的数据，没有</w:t>
      </w:r>
      <w:r>
        <w:rPr>
          <w:rFonts w:hint="eastAsia"/>
        </w:rPr>
        <w:t>length</w:t>
      </w:r>
      <w:r>
        <w:rPr>
          <w:rFonts w:hint="eastAsia"/>
        </w:rPr>
        <w:t>字段，因为长度已经被编码到</w:t>
      </w:r>
      <w:r>
        <w:rPr>
          <w:rFonts w:hint="eastAsia"/>
        </w:rPr>
        <w:t>token</w:t>
      </w:r>
      <w:r>
        <w:rPr>
          <w:rFonts w:hint="eastAsia"/>
        </w:rPr>
        <w:t>值中了。第</w:t>
      </w:r>
      <w:r>
        <w:rPr>
          <w:rFonts w:hint="eastAsia"/>
        </w:rPr>
        <w:t>3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比特总是为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比特标识定长数据的长度。</w:t>
      </w:r>
    </w:p>
    <w:p w:rsidR="007A70DD" w:rsidRPr="007A70DD" w:rsidRDefault="007A70DD" w:rsidP="007A70DD">
      <w:pPr>
        <w:pStyle w:val="ab"/>
        <w:numPr>
          <w:ilvl w:val="0"/>
          <w:numId w:val="6"/>
        </w:numPr>
        <w:ind w:firstLineChars="0"/>
        <w:rPr>
          <w:rFonts w:cs="Times New Roman"/>
        </w:rPr>
      </w:pPr>
      <w:r w:rsidRPr="007A70DD">
        <w:rPr>
          <w:rStyle w:val="fontstyle01"/>
          <w:rFonts w:ascii="Times New Roman" w:hAnsi="Times New Roman" w:cs="Times New Roman"/>
        </w:rPr>
        <w:t>xx1100xx indicates 1 byte of data.</w:t>
      </w:r>
    </w:p>
    <w:p w:rsidR="007A70DD" w:rsidRPr="007A70DD" w:rsidRDefault="007A70DD" w:rsidP="007A70DD">
      <w:pPr>
        <w:pStyle w:val="ab"/>
        <w:numPr>
          <w:ilvl w:val="0"/>
          <w:numId w:val="6"/>
        </w:numPr>
        <w:ind w:firstLineChars="0"/>
        <w:rPr>
          <w:rFonts w:cs="Times New Roman"/>
        </w:rPr>
      </w:pPr>
      <w:r w:rsidRPr="007A70DD">
        <w:rPr>
          <w:rStyle w:val="fontstyle01"/>
          <w:rFonts w:ascii="Times New Roman" w:hAnsi="Times New Roman" w:cs="Times New Roman"/>
        </w:rPr>
        <w:t>xx1101xx indicates 2 bytes of data.</w:t>
      </w:r>
    </w:p>
    <w:p w:rsidR="007A70DD" w:rsidRPr="007A70DD" w:rsidRDefault="007A70DD" w:rsidP="007A70DD">
      <w:pPr>
        <w:pStyle w:val="ab"/>
        <w:numPr>
          <w:ilvl w:val="0"/>
          <w:numId w:val="6"/>
        </w:numPr>
        <w:ind w:firstLineChars="0"/>
        <w:rPr>
          <w:rFonts w:cs="Times New Roman"/>
        </w:rPr>
      </w:pPr>
      <w:r w:rsidRPr="007A70DD">
        <w:rPr>
          <w:rStyle w:val="fontstyle01"/>
          <w:rFonts w:ascii="Times New Roman" w:hAnsi="Times New Roman" w:cs="Times New Roman"/>
        </w:rPr>
        <w:t>xx1110xx indicates 4 bytes of data.</w:t>
      </w:r>
    </w:p>
    <w:p w:rsidR="007A70DD" w:rsidRPr="007A70DD" w:rsidRDefault="007A70DD" w:rsidP="007A70DD">
      <w:pPr>
        <w:pStyle w:val="ab"/>
        <w:numPr>
          <w:ilvl w:val="0"/>
          <w:numId w:val="6"/>
        </w:numPr>
        <w:ind w:firstLineChars="0"/>
        <w:rPr>
          <w:rStyle w:val="fontstyle01"/>
          <w:rFonts w:ascii="Times New Roman" w:hAnsi="Times New Roman" w:cs="Times New Roman"/>
          <w:color w:val="auto"/>
          <w:szCs w:val="21"/>
        </w:rPr>
      </w:pPr>
      <w:r w:rsidRPr="007A70DD">
        <w:rPr>
          <w:rStyle w:val="fontstyle01"/>
          <w:rFonts w:ascii="Times New Roman" w:hAnsi="Times New Roman" w:cs="Times New Roman"/>
        </w:rPr>
        <w:t>xx1111xx indicates 8 bytes of data.</w:t>
      </w:r>
    </w:p>
    <w:p w:rsidR="007A70DD" w:rsidRDefault="007A70DD" w:rsidP="007A70DD">
      <w:pPr>
        <w:pStyle w:val="4"/>
        <w:numPr>
          <w:ilvl w:val="2"/>
          <w:numId w:val="3"/>
        </w:numPr>
        <w:ind w:firstLineChars="0"/>
      </w:pPr>
      <w:r w:rsidRPr="007A70DD">
        <w:t>Variable Length - any other pattern</w:t>
      </w:r>
    </w:p>
    <w:p w:rsidR="007A70DD" w:rsidRDefault="007A70DD" w:rsidP="007A70DD">
      <w:pPr>
        <w:ind w:firstLineChars="0" w:firstLine="420"/>
      </w:pPr>
      <w:r>
        <w:rPr>
          <w:rFonts w:hint="eastAsia"/>
        </w:rPr>
        <w:t>这种类型的</w:t>
      </w:r>
      <w:r>
        <w:rPr>
          <w:rFonts w:hint="eastAsia"/>
        </w:rPr>
        <w:t>token</w:t>
      </w:r>
      <w:r>
        <w:rPr>
          <w:rFonts w:hint="eastAsia"/>
        </w:rPr>
        <w:t>后面跟随</w:t>
      </w:r>
      <w:r>
        <w:rPr>
          <w:rFonts w:hint="eastAsia"/>
        </w:rPr>
        <w:t>length</w:t>
      </w:r>
      <w:r>
        <w:rPr>
          <w:rFonts w:hint="eastAsia"/>
        </w:rPr>
        <w:t>字段，</w:t>
      </w:r>
      <w:r>
        <w:rPr>
          <w:rFonts w:hint="eastAsia"/>
        </w:rPr>
        <w:t>length</w:t>
      </w:r>
      <w:r>
        <w:rPr>
          <w:rFonts w:hint="eastAsia"/>
        </w:rPr>
        <w:t>字段的大小被编码在</w:t>
      </w:r>
      <w:r>
        <w:rPr>
          <w:rFonts w:hint="eastAsia"/>
        </w:rPr>
        <w:t>token</w:t>
      </w:r>
      <w:r>
        <w:rPr>
          <w:rFonts w:hint="eastAsia"/>
        </w:rPr>
        <w:t>值中。</w:t>
      </w:r>
    </w:p>
    <w:p w:rsidR="007A70DD" w:rsidRPr="007A70DD" w:rsidRDefault="007A70DD" w:rsidP="007A70DD">
      <w:pPr>
        <w:pStyle w:val="ab"/>
        <w:numPr>
          <w:ilvl w:val="0"/>
          <w:numId w:val="7"/>
        </w:numPr>
        <w:ind w:firstLineChars="0"/>
        <w:rPr>
          <w:rFonts w:cs="Times New Roman"/>
          <w:color w:val="000000"/>
        </w:rPr>
      </w:pPr>
      <w:r w:rsidRPr="007A70DD">
        <w:rPr>
          <w:rStyle w:val="fontstyle01"/>
          <w:rFonts w:ascii="Times New Roman" w:hAnsi="Times New Roman" w:cs="Times New Roman"/>
        </w:rPr>
        <w:lastRenderedPageBreak/>
        <w:t>1010xxxx indicates 2 bytes of length. (NOTE: KEY token in this group is a “zero-</w:t>
      </w:r>
      <w:proofErr w:type="spellStart"/>
      <w:proofErr w:type="gramStart"/>
      <w:r w:rsidRPr="007A70DD">
        <w:rPr>
          <w:rStyle w:val="fontstyle01"/>
          <w:rFonts w:ascii="Times New Roman" w:hAnsi="Times New Roman" w:cs="Times New Roman"/>
        </w:rPr>
        <w:t>length”token</w:t>
      </w:r>
      <w:proofErr w:type="spellEnd"/>
      <w:proofErr w:type="gramEnd"/>
      <w:r w:rsidRPr="007A70DD">
        <w:rPr>
          <w:rStyle w:val="fontstyle01"/>
          <w:rFonts w:ascii="Times New Roman" w:hAnsi="Times New Roman" w:cs="Times New Roman"/>
        </w:rPr>
        <w:t>, there is no length field.)</w:t>
      </w:r>
    </w:p>
    <w:p w:rsidR="007A70DD" w:rsidRPr="007A70DD" w:rsidRDefault="007A70DD" w:rsidP="007A70DD">
      <w:pPr>
        <w:pStyle w:val="ab"/>
        <w:numPr>
          <w:ilvl w:val="0"/>
          <w:numId w:val="7"/>
        </w:numPr>
        <w:ind w:firstLineChars="0"/>
        <w:rPr>
          <w:rFonts w:cs="Times New Roman"/>
          <w:color w:val="000000"/>
        </w:rPr>
      </w:pPr>
      <w:r w:rsidRPr="007A70DD">
        <w:rPr>
          <w:rStyle w:val="fontstyle01"/>
          <w:rFonts w:ascii="Times New Roman" w:hAnsi="Times New Roman" w:cs="Times New Roman"/>
        </w:rPr>
        <w:t xml:space="preserve">1110xxxx indicates 2 bytes of length. (NOTE: ROW, ALTROW, PARAM tokens are in </w:t>
      </w:r>
      <w:proofErr w:type="spellStart"/>
      <w:r w:rsidRPr="007A70DD">
        <w:rPr>
          <w:rStyle w:val="fontstyle01"/>
          <w:rFonts w:ascii="Times New Roman" w:hAnsi="Times New Roman" w:cs="Times New Roman"/>
        </w:rPr>
        <w:t>thisgroup</w:t>
      </w:r>
      <w:proofErr w:type="spellEnd"/>
      <w:r w:rsidRPr="007A70DD">
        <w:rPr>
          <w:rStyle w:val="fontstyle01"/>
          <w:rFonts w:ascii="Times New Roman" w:hAnsi="Times New Roman" w:cs="Times New Roman"/>
        </w:rPr>
        <w:t>, but are “zero-length” tokens. The length field is absent.)</w:t>
      </w:r>
    </w:p>
    <w:p w:rsidR="007A70DD" w:rsidRPr="007A70DD" w:rsidRDefault="007A70DD" w:rsidP="007A70DD">
      <w:pPr>
        <w:pStyle w:val="ab"/>
        <w:numPr>
          <w:ilvl w:val="0"/>
          <w:numId w:val="7"/>
        </w:numPr>
        <w:ind w:firstLineChars="0"/>
        <w:rPr>
          <w:rFonts w:cs="Times New Roman"/>
          <w:color w:val="000000"/>
        </w:rPr>
      </w:pPr>
      <w:r w:rsidRPr="007A70DD">
        <w:rPr>
          <w:rStyle w:val="fontstyle01"/>
          <w:rFonts w:ascii="Times New Roman" w:hAnsi="Times New Roman" w:cs="Times New Roman"/>
        </w:rPr>
        <w:t>1000xxxx indicates 2 bytes of length.</w:t>
      </w:r>
    </w:p>
    <w:p w:rsidR="007A70DD" w:rsidRPr="007A70DD" w:rsidRDefault="007A70DD" w:rsidP="007A70DD">
      <w:pPr>
        <w:pStyle w:val="ab"/>
        <w:numPr>
          <w:ilvl w:val="0"/>
          <w:numId w:val="7"/>
        </w:numPr>
        <w:ind w:firstLineChars="0"/>
        <w:rPr>
          <w:rFonts w:cs="Times New Roman"/>
          <w:color w:val="000000"/>
        </w:rPr>
      </w:pPr>
      <w:r w:rsidRPr="007A70DD">
        <w:rPr>
          <w:rStyle w:val="fontstyle01"/>
          <w:rFonts w:ascii="Times New Roman" w:hAnsi="Times New Roman" w:cs="Times New Roman"/>
        </w:rPr>
        <w:t>001000xx or 011000xx indicates 4 bytes of length.</w:t>
      </w:r>
    </w:p>
    <w:p w:rsidR="007A70DD" w:rsidRPr="00A576EC" w:rsidRDefault="007A70DD" w:rsidP="007A70DD">
      <w:pPr>
        <w:pStyle w:val="ab"/>
        <w:numPr>
          <w:ilvl w:val="0"/>
          <w:numId w:val="7"/>
        </w:numPr>
        <w:ind w:firstLineChars="0"/>
        <w:rPr>
          <w:rStyle w:val="fontstyle01"/>
          <w:rFonts w:ascii="Times New Roman" w:hAnsi="Times New Roman" w:cs="Times New Roman"/>
          <w:color w:val="auto"/>
          <w:szCs w:val="21"/>
        </w:rPr>
      </w:pPr>
      <w:r w:rsidRPr="007A70DD">
        <w:rPr>
          <w:rStyle w:val="fontstyle01"/>
          <w:rFonts w:ascii="Times New Roman" w:hAnsi="Times New Roman" w:cs="Times New Roman"/>
        </w:rPr>
        <w:t>001001xx, 001010xx, 011001xx, or 011010xx indicates 1 byte of length</w:t>
      </w:r>
    </w:p>
    <w:p w:rsidR="00A576EC" w:rsidRDefault="00A576EC" w:rsidP="00A576EC">
      <w:pPr>
        <w:pStyle w:val="4"/>
      </w:pPr>
      <w:r>
        <w:rPr>
          <w:rFonts w:hint="eastAsia"/>
        </w:rPr>
        <w:t>2.1.4</w:t>
      </w:r>
      <w:r>
        <w:t xml:space="preserve"> T</w:t>
      </w:r>
      <w:r w:rsidR="00C303AE">
        <w:rPr>
          <w:rFonts w:hint="eastAsia"/>
        </w:rPr>
        <w:t>oken</w:t>
      </w:r>
      <w:r w:rsidR="00C303AE">
        <w:rPr>
          <w:rFonts w:hint="eastAsia"/>
        </w:rPr>
        <w:t>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6EC" w:rsidTr="00A576EC">
        <w:tc>
          <w:tcPr>
            <w:tcW w:w="4148" w:type="dxa"/>
          </w:tcPr>
          <w:p w:rsidR="00A576EC" w:rsidRDefault="00A576EC" w:rsidP="00BB690E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A576EC" w:rsidRDefault="00A576EC" w:rsidP="00BB690E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TDS_VOID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0x1f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TDS_PARAMFMT2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0x20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TDS_LANGUAGE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TDS_IMAGE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TDS_ORDERBY2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TDS_TEXT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TDS_CURDECLARE2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TDS_BLOB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0x24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TDS_VARBINARY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0x25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TDS_INTN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0x26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TDS_VARCHAR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0x27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TDS_BINARY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0x2d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TDS_CHAR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0x2f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TDS_INT1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0x30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TDS_BIT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TDS_INT2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0x34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TDS_INT4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0x38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TDS_SHORTDATE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0x3a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TDS_FLT4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0x3b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TDS_MONEY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0x3c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TDS_DATETIME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0x3d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TDS_FLT8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0x3e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TDS_UINT1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0x40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TDS_UINT2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0x41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TDS_UINT4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0x42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lastRenderedPageBreak/>
              <w:t>TDS_UINT8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0x43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TDS_UINTN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0x44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TDS_DEBUGCMD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0x60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TDS_ROWFMT2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TDS_MSG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0x65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TDS_SENSITIVITY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0x67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TDS_BOUNDARY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0x68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TDS_DECN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0x6a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TDS_NUMN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0x6c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TDS_FLTN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0x6d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TDS_MONEYN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TDS_DATETIMEN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0x6f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TDS_LOGOUT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0x71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TDS_OFFSET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0x78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TDS_RETURNSTATUS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0x79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TDS_SHORTMONEY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0x7a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TDS_CURCLOSE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0x80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TDS_CURDELETE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TDS_CURFETCH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TDS_CURINFO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TDS_CUROPEN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0x84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TDS_CURUPDATE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0x85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TDS_CURDECLARE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0x86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TDS_EVENTNOTICE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TDS_DYNAMIC2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TDS_TABNAME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0xa4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TDS_COLINFO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0xa5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TDS_OPTIONCMD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0xa6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TDS_ALTNAME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0xa7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TDS_ALTFMT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0xa8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TDS_ORDERBY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0xa9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TDS_LOGINACK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0xad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TDS_CONTROL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TDS_LONGCHAR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0xaf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TDS_KEY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0xca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TDS_ROW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0xd1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lastRenderedPageBreak/>
              <w:t>TDS_ALTROW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0xd3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TDS_PARAMS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0xd7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TDS_LONGBINARY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0xe1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TDS_CAPABILITY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0xe2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TDS_ENVCHANGE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0xe3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TDS_EED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0xe5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TDS_DBRPC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0xe6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TDS_DYNAMIC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0xe7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TDS_PARAMFMT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0xec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TDS_ROWFMT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0xee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TDS_DONE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0xfd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TDS_DONEPROC</w:t>
            </w:r>
          </w:p>
        </w:tc>
        <w:tc>
          <w:tcPr>
            <w:tcW w:w="4148" w:type="dxa"/>
          </w:tcPr>
          <w:p w:rsidR="00BB690E" w:rsidRPr="00DB69A9" w:rsidRDefault="00BB690E" w:rsidP="00BB690E">
            <w:r w:rsidRPr="00DB69A9">
              <w:t>0xfe</w:t>
            </w:r>
          </w:p>
        </w:tc>
      </w:tr>
      <w:tr w:rsidR="00BB690E" w:rsidTr="00A576EC">
        <w:tc>
          <w:tcPr>
            <w:tcW w:w="4148" w:type="dxa"/>
          </w:tcPr>
          <w:p w:rsidR="00BB690E" w:rsidRPr="00DB69A9" w:rsidRDefault="00BB690E" w:rsidP="00BB690E">
            <w:r w:rsidRPr="00DB69A9">
              <w:t>TDS_DONEINPROC</w:t>
            </w:r>
          </w:p>
        </w:tc>
        <w:tc>
          <w:tcPr>
            <w:tcW w:w="4148" w:type="dxa"/>
          </w:tcPr>
          <w:p w:rsidR="00BB690E" w:rsidRDefault="00BB690E" w:rsidP="00BB690E">
            <w:r w:rsidRPr="00DB69A9">
              <w:t>0xff</w:t>
            </w:r>
          </w:p>
        </w:tc>
      </w:tr>
    </w:tbl>
    <w:p w:rsidR="00A576EC" w:rsidRDefault="00643E84" w:rsidP="00643E8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登录协议</w:t>
      </w:r>
    </w:p>
    <w:p w:rsidR="00643E84" w:rsidRDefault="00643E84" w:rsidP="00643E84">
      <w:r>
        <w:rPr>
          <w:rFonts w:hint="eastAsia"/>
        </w:rPr>
        <w:t>客户端向服务器发送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0x02</w:t>
      </w:r>
      <w:r>
        <w:rPr>
          <w:rFonts w:hint="eastAsia"/>
        </w:rPr>
        <w:t>的登录包，包的数据部分为</w:t>
      </w:r>
      <w:proofErr w:type="spellStart"/>
      <w:r>
        <w:rPr>
          <w:rFonts w:hint="eastAsia"/>
        </w:rPr>
        <w:t>tokenless</w:t>
      </w:r>
      <w:proofErr w:type="spellEnd"/>
      <w:r>
        <w:rPr>
          <w:rFonts w:hint="eastAsia"/>
        </w:rPr>
        <w:t xml:space="preserve"> stream</w:t>
      </w:r>
      <w:r>
        <w:rPr>
          <w:rFonts w:hint="eastAsia"/>
        </w:rPr>
        <w:t>，实际为一名为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的结构体：</w:t>
      </w:r>
    </w:p>
    <w:p w:rsidR="00643E84" w:rsidRDefault="00643E84" w:rsidP="00643E84">
      <w:r>
        <w:rPr>
          <w:rFonts w:hint="eastAsia"/>
        </w:rPr>
        <w:t>#de</w:t>
      </w:r>
      <w:r>
        <w:t>fine TDS_MAXNAME 30</w:t>
      </w:r>
    </w:p>
    <w:p w:rsidR="00643E84" w:rsidRDefault="00643E84" w:rsidP="00643E84">
      <w:r>
        <w:rPr>
          <w:rFonts w:hint="eastAsia"/>
        </w:rPr>
        <w:t xml:space="preserve">#define </w:t>
      </w:r>
      <w:r>
        <w:t>TDS_PKTLEN 6</w:t>
      </w:r>
    </w:p>
    <w:p w:rsidR="00643E84" w:rsidRDefault="00CF106B" w:rsidP="00CF106B">
      <w:r>
        <w:t xml:space="preserve">#define </w:t>
      </w:r>
      <w:r>
        <w:rPr>
          <w:rStyle w:val="fontstyle01"/>
        </w:rPr>
        <w:t>TDS_PROGNLEN</w:t>
      </w:r>
      <w:r>
        <w:rPr>
          <w:rFonts w:hint="eastAsia"/>
        </w:rPr>
        <w:t xml:space="preserve"> 10</w:t>
      </w:r>
    </w:p>
    <w:p w:rsidR="00643E84" w:rsidRDefault="00643E84" w:rsidP="00643E8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loginrec</w:t>
      </w:r>
      <w:proofErr w:type="spellEnd"/>
    </w:p>
    <w:p w:rsidR="00643E84" w:rsidRDefault="00643E84" w:rsidP="00643E84">
      <w:r>
        <w:t>{</w:t>
      </w:r>
    </w:p>
    <w:p w:rsidR="00643E84" w:rsidRDefault="00643E84" w:rsidP="00643E84">
      <w:r>
        <w:tab/>
        <w:t xml:space="preserve">TDS_BYTE </w:t>
      </w:r>
      <w:proofErr w:type="spellStart"/>
      <w:r>
        <w:t>lhostname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lhostnlen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lusername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lusernlen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lpw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lpwnlen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lhostproc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lhplen</w:t>
      </w:r>
      <w:proofErr w:type="spellEnd"/>
      <w:r>
        <w:t>;</w:t>
      </w:r>
    </w:p>
    <w:p w:rsidR="00643E84" w:rsidRDefault="00643E84" w:rsidP="00643E84">
      <w:r>
        <w:tab/>
        <w:t>TDS_BYTE lint2;</w:t>
      </w:r>
    </w:p>
    <w:p w:rsidR="00643E84" w:rsidRDefault="00643E84" w:rsidP="00643E84">
      <w:r>
        <w:tab/>
        <w:t>TDS_BYTE lint4;</w:t>
      </w:r>
    </w:p>
    <w:p w:rsidR="00643E84" w:rsidRDefault="00643E84" w:rsidP="00643E84">
      <w:r>
        <w:tab/>
        <w:t xml:space="preserve">TDS_BYTE </w:t>
      </w:r>
      <w:proofErr w:type="spellStart"/>
      <w:r>
        <w:t>lchar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lflt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ldate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lusedb</w:t>
      </w:r>
      <w:proofErr w:type="spellEnd"/>
      <w:r>
        <w:t>;</w:t>
      </w:r>
    </w:p>
    <w:p w:rsidR="00643E84" w:rsidRDefault="00643E84" w:rsidP="00643E84">
      <w:r>
        <w:lastRenderedPageBreak/>
        <w:tab/>
        <w:t xml:space="preserve">TDS_BYTE </w:t>
      </w:r>
      <w:proofErr w:type="spellStart"/>
      <w:r>
        <w:t>ldmpld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linterfacespare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ltype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lbufsize</w:t>
      </w:r>
      <w:proofErr w:type="spellEnd"/>
      <w:r>
        <w:t>[TDS_NETBUF];</w:t>
      </w:r>
    </w:p>
    <w:p w:rsidR="00643E84" w:rsidRDefault="00643E84" w:rsidP="00643E84">
      <w:r>
        <w:tab/>
        <w:t xml:space="preserve">TDS_BYTE </w:t>
      </w:r>
      <w:proofErr w:type="spellStart"/>
      <w:proofErr w:type="gramStart"/>
      <w:r>
        <w:t>lspare</w:t>
      </w:r>
      <w:proofErr w:type="spellEnd"/>
      <w:r>
        <w:t>[</w:t>
      </w:r>
      <w:proofErr w:type="gramEnd"/>
      <w:r>
        <w:t>3];</w:t>
      </w:r>
    </w:p>
    <w:p w:rsidR="00643E84" w:rsidRDefault="00643E84" w:rsidP="00643E84">
      <w:r>
        <w:tab/>
        <w:t xml:space="preserve">TDS_BYTE </w:t>
      </w:r>
      <w:proofErr w:type="spellStart"/>
      <w:r>
        <w:t>lappname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lappnlen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lservname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lservnlen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lrempw</w:t>
      </w:r>
      <w:proofErr w:type="spellEnd"/>
      <w:r>
        <w:t>[TDS_RPLEN];</w:t>
      </w:r>
    </w:p>
    <w:p w:rsidR="00643E84" w:rsidRDefault="00643E84" w:rsidP="00643E84">
      <w:r>
        <w:tab/>
        <w:t xml:space="preserve">TDS_BYTE </w:t>
      </w:r>
      <w:proofErr w:type="spellStart"/>
      <w:r>
        <w:t>lrempwlen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ltds</w:t>
      </w:r>
      <w:proofErr w:type="spellEnd"/>
      <w:r>
        <w:t>[TDS_VERSIZE];</w:t>
      </w:r>
    </w:p>
    <w:p w:rsidR="00643E84" w:rsidRDefault="00643E84" w:rsidP="00643E84">
      <w:r>
        <w:tab/>
        <w:t xml:space="preserve">TDS_BYTE </w:t>
      </w:r>
      <w:proofErr w:type="spellStart"/>
      <w:r>
        <w:t>lprogname</w:t>
      </w:r>
      <w:proofErr w:type="spellEnd"/>
      <w:r>
        <w:t>[TDS_PROGNLEN];</w:t>
      </w:r>
    </w:p>
    <w:p w:rsidR="00643E84" w:rsidRDefault="00643E84" w:rsidP="00643E84">
      <w:r>
        <w:tab/>
        <w:t xml:space="preserve">TDS_BYTE </w:t>
      </w:r>
      <w:proofErr w:type="spellStart"/>
      <w:r>
        <w:t>lprognlen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lprogvers</w:t>
      </w:r>
      <w:proofErr w:type="spellEnd"/>
      <w:r>
        <w:t>[TDS_VERSIZE];</w:t>
      </w:r>
    </w:p>
    <w:p w:rsidR="00643E84" w:rsidRDefault="00643E84" w:rsidP="00643E84">
      <w:r>
        <w:tab/>
        <w:t xml:space="preserve">TDS_BYTE </w:t>
      </w:r>
      <w:proofErr w:type="spellStart"/>
      <w:r>
        <w:t>lnoshort</w:t>
      </w:r>
      <w:proofErr w:type="spellEnd"/>
      <w:r>
        <w:t>;</w:t>
      </w:r>
    </w:p>
    <w:p w:rsidR="00643E84" w:rsidRDefault="00643E84" w:rsidP="00643E84">
      <w:r>
        <w:tab/>
        <w:t>TDS_BYTE lflt4;</w:t>
      </w:r>
    </w:p>
    <w:p w:rsidR="00643E84" w:rsidRDefault="00643E84" w:rsidP="00643E84">
      <w:r>
        <w:tab/>
        <w:t>TDS_BYTE ldate4;</w:t>
      </w:r>
    </w:p>
    <w:p w:rsidR="00643E84" w:rsidRDefault="00643E84" w:rsidP="00643E84">
      <w:r>
        <w:tab/>
        <w:t xml:space="preserve">TDS_BYTE </w:t>
      </w:r>
      <w:proofErr w:type="spellStart"/>
      <w:r>
        <w:t>llanguage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llanglen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lsetlang</w:t>
      </w:r>
      <w:proofErr w:type="spellEnd"/>
      <w:r>
        <w:t>;</w:t>
      </w:r>
    </w:p>
    <w:p w:rsidR="00643E84" w:rsidRDefault="00643E84" w:rsidP="00643E84">
      <w:r>
        <w:tab/>
        <w:t>/*</w:t>
      </w:r>
    </w:p>
    <w:p w:rsidR="00643E84" w:rsidRDefault="00643E84" w:rsidP="00643E84">
      <w:r>
        <w:tab/>
        <w:t xml:space="preserve">** The following 13 bytes were used by 1.0 secure servers. Actually 2 </w:t>
      </w:r>
      <w:proofErr w:type="gramStart"/>
      <w:r>
        <w:t>bytes</w:t>
      </w:r>
      <w:proofErr w:type="gramEnd"/>
      <w:r>
        <w:t xml:space="preserve"> in</w:t>
      </w:r>
    </w:p>
    <w:p w:rsidR="00643E84" w:rsidRDefault="00643E84" w:rsidP="00643E84">
      <w:r>
        <w:tab/>
        <w:t xml:space="preserve">** the middle </w:t>
      </w:r>
      <w:proofErr w:type="gramStart"/>
      <w:r>
        <w:t>are</w:t>
      </w:r>
      <w:proofErr w:type="gramEnd"/>
      <w:r>
        <w:t xml:space="preserve"> unused. Since we do not support logins to 1.0 secure servers,</w:t>
      </w:r>
    </w:p>
    <w:p w:rsidR="00643E84" w:rsidRDefault="00643E84" w:rsidP="00643E84">
      <w:r>
        <w:tab/>
        <w:t>** we can re-use these 13 bytes.</w:t>
      </w:r>
    </w:p>
    <w:p w:rsidR="00643E84" w:rsidRDefault="00643E84" w:rsidP="00643E84">
      <w:r>
        <w:tab/>
        <w:t>** However, non-secure servers, check if the first 2 bytes are non-zero. If they</w:t>
      </w:r>
    </w:p>
    <w:p w:rsidR="00643E84" w:rsidRDefault="00643E84" w:rsidP="00643E84">
      <w:r>
        <w:tab/>
        <w:t>** are non-zero, they assume that the user want's to login a secure server and</w:t>
      </w:r>
    </w:p>
    <w:p w:rsidR="00643E84" w:rsidRDefault="00643E84" w:rsidP="00643E84">
      <w:r>
        <w:tab/>
        <w:t>** reject the login.</w:t>
      </w:r>
    </w:p>
    <w:p w:rsidR="00643E84" w:rsidRDefault="00643E84" w:rsidP="00643E84">
      <w:r>
        <w:tab/>
        <w:t>*/</w:t>
      </w:r>
    </w:p>
    <w:p w:rsidR="00643E84" w:rsidRDefault="00643E84" w:rsidP="00643E84">
      <w:r>
        <w:tab/>
        <w:t xml:space="preserve">TDS_BYTE </w:t>
      </w:r>
      <w:proofErr w:type="spellStart"/>
      <w:r>
        <w:t>loldsecure</w:t>
      </w:r>
      <w:proofErr w:type="spellEnd"/>
      <w:r>
        <w:t>[TDS_OLDSECURE];</w:t>
      </w:r>
    </w:p>
    <w:p w:rsidR="00643E84" w:rsidRDefault="00643E84" w:rsidP="00643E84">
      <w:r>
        <w:tab/>
        <w:t xml:space="preserve">TDS_BYTE </w:t>
      </w:r>
      <w:proofErr w:type="spellStart"/>
      <w:r>
        <w:t>lseclogin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lsecbulk</w:t>
      </w:r>
      <w:proofErr w:type="spellEnd"/>
      <w:r>
        <w:t>;</w:t>
      </w:r>
    </w:p>
    <w:p w:rsidR="00643E84" w:rsidRDefault="00643E84" w:rsidP="00643E84">
      <w:r>
        <w:tab/>
        <w:t>/*</w:t>
      </w:r>
    </w:p>
    <w:p w:rsidR="00643E84" w:rsidRDefault="00643E84" w:rsidP="00643E84">
      <w:r>
        <w:tab/>
        <w:t xml:space="preserve">** The following 2 fields were added in specification revision 3.2 to support </w:t>
      </w:r>
      <w:r>
        <w:lastRenderedPageBreak/>
        <w:t>High</w:t>
      </w:r>
    </w:p>
    <w:p w:rsidR="00643E84" w:rsidRDefault="00643E84" w:rsidP="00643E84">
      <w:r>
        <w:tab/>
        <w:t xml:space="preserve">** Availability failover. The </w:t>
      </w:r>
      <w:proofErr w:type="spellStart"/>
      <w:r>
        <w:t>lhalogin</w:t>
      </w:r>
      <w:proofErr w:type="spellEnd"/>
      <w:r>
        <w:t xml:space="preserve"> byte and the 6 </w:t>
      </w:r>
      <w:proofErr w:type="spellStart"/>
      <w:r>
        <w:t>lhasessionid</w:t>
      </w:r>
      <w:proofErr w:type="spellEnd"/>
      <w:r>
        <w:t xml:space="preserve"> bytes were taken from</w:t>
      </w:r>
    </w:p>
    <w:p w:rsidR="00643E84" w:rsidRDefault="00643E84" w:rsidP="00643E84">
      <w:r>
        <w:tab/>
        <w:t xml:space="preserve">** the </w:t>
      </w:r>
      <w:proofErr w:type="spellStart"/>
      <w:r>
        <w:t>lsecspare</w:t>
      </w:r>
      <w:proofErr w:type="spellEnd"/>
      <w:r>
        <w:t xml:space="preserve"> bytes, The TDS_SECURE value was reduced from 9 to 2 accordingly.</w:t>
      </w:r>
    </w:p>
    <w:p w:rsidR="00643E84" w:rsidRDefault="00643E84" w:rsidP="00643E84">
      <w:r>
        <w:tab/>
        <w:t>*/</w:t>
      </w:r>
    </w:p>
    <w:p w:rsidR="00643E84" w:rsidRDefault="00643E84" w:rsidP="00643E84">
      <w:r>
        <w:tab/>
        <w:t xml:space="preserve">TDS_BYTE </w:t>
      </w:r>
      <w:proofErr w:type="spellStart"/>
      <w:r>
        <w:t>lhalogin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lhasessionid</w:t>
      </w:r>
      <w:proofErr w:type="spellEnd"/>
      <w:r>
        <w:t>[TDS_HA];</w:t>
      </w:r>
    </w:p>
    <w:p w:rsidR="00643E84" w:rsidRDefault="00643E84" w:rsidP="00643E84">
      <w:r>
        <w:tab/>
        <w:t xml:space="preserve">TDS_BYTE </w:t>
      </w:r>
      <w:proofErr w:type="spellStart"/>
      <w:r>
        <w:t>lsecspare</w:t>
      </w:r>
      <w:proofErr w:type="spellEnd"/>
      <w:r>
        <w:t>[TDS_SECURE];</w:t>
      </w:r>
    </w:p>
    <w:p w:rsidR="00643E84" w:rsidRDefault="00643E84" w:rsidP="00643E84">
      <w:r>
        <w:tab/>
        <w:t xml:space="preserve">TDS_BYTE </w:t>
      </w:r>
      <w:proofErr w:type="spellStart"/>
      <w:r>
        <w:t>lcharset</w:t>
      </w:r>
      <w:proofErr w:type="spellEnd"/>
      <w:r>
        <w:t>[TDS_MAXNAME];</w:t>
      </w:r>
    </w:p>
    <w:p w:rsidR="00643E84" w:rsidRDefault="00643E84" w:rsidP="00643E84">
      <w:r>
        <w:tab/>
        <w:t xml:space="preserve">TDS_BYTE </w:t>
      </w:r>
      <w:proofErr w:type="spellStart"/>
      <w:r>
        <w:t>lcharsetlen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lsetcharset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r>
        <w:t>lpacketsize</w:t>
      </w:r>
      <w:proofErr w:type="spellEnd"/>
      <w:r>
        <w:t>[TDS_PKTLEN];</w:t>
      </w:r>
    </w:p>
    <w:p w:rsidR="00643E84" w:rsidRDefault="00643E84" w:rsidP="00643E84">
      <w:r>
        <w:tab/>
        <w:t xml:space="preserve">TDS_BYTE </w:t>
      </w:r>
      <w:proofErr w:type="spellStart"/>
      <w:r>
        <w:t>lpacketsizelen</w:t>
      </w:r>
      <w:proofErr w:type="spellEnd"/>
      <w:r>
        <w:t>;</w:t>
      </w:r>
    </w:p>
    <w:p w:rsidR="00643E84" w:rsidRDefault="00643E84" w:rsidP="00643E84">
      <w:r>
        <w:tab/>
        <w:t xml:space="preserve">TDS_BYTE </w:t>
      </w:r>
      <w:proofErr w:type="spellStart"/>
      <w:proofErr w:type="gramStart"/>
      <w:r>
        <w:t>ldummy</w:t>
      </w:r>
      <w:proofErr w:type="spellEnd"/>
      <w:r>
        <w:t>[</w:t>
      </w:r>
      <w:proofErr w:type="gramEnd"/>
      <w:r>
        <w:t>4];</w:t>
      </w:r>
    </w:p>
    <w:p w:rsidR="00643E84" w:rsidRPr="00643E84" w:rsidRDefault="00643E84" w:rsidP="00643E84">
      <w:r>
        <w:t>} LOGINREC;</w:t>
      </w:r>
    </w:p>
    <w:p w:rsidR="00CF106B" w:rsidRDefault="00CF106B" w:rsidP="00A576EC">
      <w:pPr>
        <w:ind w:firstLineChars="0" w:firstLine="0"/>
      </w:pPr>
    </w:p>
    <w:p w:rsidR="00A576EC" w:rsidRDefault="00CF106B" w:rsidP="00CF106B">
      <w:pPr>
        <w:ind w:firstLineChars="0" w:firstLine="420"/>
      </w:pPr>
      <w:proofErr w:type="spellStart"/>
      <w:r>
        <w:t>l</w:t>
      </w:r>
      <w:r w:rsidRPr="00CF106B">
        <w:t>username</w:t>
      </w:r>
      <w:proofErr w:type="spellEnd"/>
      <w:r>
        <w:rPr>
          <w:rFonts w:hint="eastAsia"/>
        </w:rPr>
        <w:t>字段为客户端的用户名，</w:t>
      </w:r>
      <w:proofErr w:type="spellStart"/>
      <w:r w:rsidRPr="00CF106B">
        <w:t>lpw</w:t>
      </w:r>
      <w:proofErr w:type="spellEnd"/>
      <w:r>
        <w:rPr>
          <w:rFonts w:hint="eastAsia"/>
        </w:rPr>
        <w:t>为客户端的密码，这两个字段被用于认证。</w:t>
      </w:r>
    </w:p>
    <w:p w:rsidR="00CF106B" w:rsidRDefault="00CF106B" w:rsidP="00CF106B">
      <w:pPr>
        <w:ind w:firstLineChars="0" w:firstLine="420"/>
      </w:pPr>
      <w:r>
        <w:rPr>
          <w:rFonts w:hint="eastAsia"/>
        </w:rPr>
        <w:t>服务器会向客户端返回包含有</w:t>
      </w:r>
      <w:r>
        <w:rPr>
          <w:rFonts w:hint="eastAsia"/>
        </w:rPr>
        <w:t>token</w:t>
      </w:r>
      <w:r>
        <w:rPr>
          <w:rFonts w:hint="eastAsia"/>
        </w:rPr>
        <w:t>类型为</w:t>
      </w:r>
      <w:r>
        <w:rPr>
          <w:rFonts w:hint="eastAsia"/>
        </w:rPr>
        <w:t>TDS_</w:t>
      </w:r>
      <w:r>
        <w:t>LOGINACK(</w:t>
      </w:r>
      <w:r>
        <w:rPr>
          <w:rFonts w:hint="eastAsia"/>
        </w:rPr>
        <w:t>值</w:t>
      </w:r>
      <w:r>
        <w:t>0xAD)</w:t>
      </w:r>
      <w:r>
        <w:rPr>
          <w:rFonts w:hint="eastAsia"/>
        </w:rPr>
        <w:t>的数据流的数据包来告知客户端登录是否成功。一个类型为</w:t>
      </w:r>
      <w:r>
        <w:rPr>
          <w:rFonts w:hint="eastAsia"/>
        </w:rPr>
        <w:t>TDS_</w:t>
      </w:r>
      <w:r>
        <w:t>LOGINACK</w:t>
      </w:r>
      <w:r>
        <w:rPr>
          <w:rFonts w:hint="eastAsia"/>
        </w:rPr>
        <w:t>的</w:t>
      </w:r>
      <w:r>
        <w:rPr>
          <w:rFonts w:hint="eastAsia"/>
        </w:rPr>
        <w:t>token stream</w:t>
      </w:r>
      <w:r>
        <w:rPr>
          <w:rFonts w:hint="eastAsia"/>
        </w:rPr>
        <w:t>结构为：</w:t>
      </w:r>
    </w:p>
    <w:p w:rsidR="00CF106B" w:rsidRDefault="00CF106B" w:rsidP="00CF106B">
      <w:pPr>
        <w:ind w:firstLineChars="0" w:firstLine="420"/>
      </w:pPr>
      <w:r>
        <w:rPr>
          <w:noProof/>
        </w:rPr>
        <w:drawing>
          <wp:inline distT="0" distB="0" distL="0" distR="0" wp14:anchorId="4E1289D1" wp14:editId="073B0F82">
            <wp:extent cx="52743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6B" w:rsidRDefault="00CF106B" w:rsidP="00CD32F5">
      <w:pPr>
        <w:ind w:firstLineChars="0" w:firstLine="0"/>
      </w:pPr>
      <w:r>
        <w:t>Status</w:t>
      </w:r>
      <w:r>
        <w:rPr>
          <w:rFonts w:hint="eastAsia"/>
        </w:rPr>
        <w:t>字段用于标识登录的结果：</w:t>
      </w:r>
    </w:p>
    <w:p w:rsidR="00CD32F5" w:rsidRPr="00CD32F5" w:rsidRDefault="00CD32F5" w:rsidP="00CD32F5">
      <w:pPr>
        <w:pStyle w:val="ab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color w:val="auto"/>
          <w:szCs w:val="21"/>
        </w:rPr>
      </w:pPr>
      <w:r>
        <w:rPr>
          <w:rStyle w:val="fontstyle01"/>
        </w:rPr>
        <w:t>TDS_LOG_SUCCEED – 5</w:t>
      </w:r>
    </w:p>
    <w:p w:rsidR="00CD32F5" w:rsidRPr="00CD32F5" w:rsidRDefault="00CD32F5" w:rsidP="00CD32F5">
      <w:pPr>
        <w:pStyle w:val="ab"/>
        <w:ind w:left="420" w:firstLineChars="0" w:firstLine="0"/>
        <w:rPr>
          <w:rStyle w:val="fontstyle01"/>
          <w:rFonts w:ascii="Times New Roman" w:hAnsi="Times New Roman"/>
          <w:color w:val="auto"/>
          <w:szCs w:val="21"/>
        </w:rPr>
      </w:pPr>
      <w:r>
        <w:rPr>
          <w:rStyle w:val="fontstyle01"/>
          <w:rFonts w:hint="eastAsia"/>
        </w:rPr>
        <w:t>登录请求成功</w:t>
      </w:r>
    </w:p>
    <w:p w:rsidR="00CD32F5" w:rsidRPr="00CD32F5" w:rsidRDefault="00CD32F5" w:rsidP="00CD32F5">
      <w:pPr>
        <w:pStyle w:val="ab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color w:val="auto"/>
          <w:szCs w:val="21"/>
        </w:rPr>
      </w:pPr>
      <w:r>
        <w:rPr>
          <w:rStyle w:val="fontstyle01"/>
        </w:rPr>
        <w:t>TDS_LOG_FAIL – 6</w:t>
      </w:r>
    </w:p>
    <w:p w:rsidR="00CD32F5" w:rsidRPr="00CD32F5" w:rsidRDefault="00CD32F5" w:rsidP="00CD32F5">
      <w:pPr>
        <w:pStyle w:val="ab"/>
        <w:ind w:left="420" w:firstLineChars="0" w:firstLine="0"/>
        <w:rPr>
          <w:rStyle w:val="fontstyle01"/>
          <w:rFonts w:ascii="Times New Roman" w:hAnsi="Times New Roman"/>
          <w:color w:val="auto"/>
          <w:szCs w:val="21"/>
        </w:rPr>
      </w:pPr>
      <w:r>
        <w:rPr>
          <w:rStyle w:val="fontstyle01"/>
          <w:rFonts w:hint="eastAsia"/>
        </w:rPr>
        <w:t>登录请求失败</w:t>
      </w:r>
    </w:p>
    <w:p w:rsidR="00CD32F5" w:rsidRPr="00CD32F5" w:rsidRDefault="00CD32F5" w:rsidP="00CD32F5">
      <w:pPr>
        <w:pStyle w:val="ab"/>
        <w:numPr>
          <w:ilvl w:val="0"/>
          <w:numId w:val="9"/>
        </w:numPr>
        <w:ind w:firstLineChars="0"/>
        <w:rPr>
          <w:rStyle w:val="fontstyle01"/>
          <w:rFonts w:ascii="Times New Roman" w:hAnsi="Times New Roman"/>
          <w:color w:val="auto"/>
          <w:szCs w:val="21"/>
        </w:rPr>
      </w:pPr>
      <w:r>
        <w:rPr>
          <w:rStyle w:val="fontstyle01"/>
        </w:rPr>
        <w:t>TDS_LOG_NEGOTIATE – 7</w:t>
      </w:r>
    </w:p>
    <w:p w:rsidR="008C4FB0" w:rsidRDefault="00CD32F5" w:rsidP="008C4FB0">
      <w:pPr>
        <w:pStyle w:val="ab"/>
        <w:ind w:left="42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服务器要求客户端在登录之前完成一个协商，登录协商使用</w:t>
      </w:r>
      <w:r>
        <w:rPr>
          <w:rStyle w:val="fontstyle01"/>
          <w:rFonts w:hint="eastAsia"/>
        </w:rPr>
        <w:t>TDS_</w:t>
      </w:r>
      <w:r>
        <w:rPr>
          <w:rStyle w:val="fontstyle01"/>
        </w:rPr>
        <w:t>MSG</w:t>
      </w:r>
      <w:r>
        <w:rPr>
          <w:rStyle w:val="fontstyle01"/>
          <w:rFonts w:hint="eastAsia"/>
        </w:rPr>
        <w:t>类型的</w:t>
      </w:r>
      <w:r>
        <w:rPr>
          <w:rStyle w:val="fontstyle01"/>
          <w:rFonts w:hint="eastAsia"/>
        </w:rPr>
        <w:t>token stream</w:t>
      </w:r>
      <w:r>
        <w:rPr>
          <w:rStyle w:val="fontstyle01"/>
          <w:rFonts w:hint="eastAsia"/>
        </w:rPr>
        <w:t>来完成</w:t>
      </w:r>
    </w:p>
    <w:p w:rsidR="008C4FB0" w:rsidRDefault="008C4FB0" w:rsidP="008C4FB0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命令过程</w:t>
      </w:r>
    </w:p>
    <w:p w:rsidR="008C4FB0" w:rsidRDefault="008C4FB0" w:rsidP="008C4FB0">
      <w:r>
        <w:rPr>
          <w:rFonts w:hint="eastAsia"/>
        </w:rPr>
        <w:t>客户端向服务器发送命令请求报文的头部的</w:t>
      </w:r>
      <w:r>
        <w:rPr>
          <w:rFonts w:hint="eastAsia"/>
        </w:rPr>
        <w:t>type</w:t>
      </w:r>
      <w:r>
        <w:rPr>
          <w:rFonts w:hint="eastAsia"/>
        </w:rPr>
        <w:t>字段的值为</w:t>
      </w:r>
      <w:r>
        <w:rPr>
          <w:rFonts w:hint="eastAsia"/>
        </w:rPr>
        <w:t>0x0f</w:t>
      </w:r>
      <w:r>
        <w:rPr>
          <w:rFonts w:hint="eastAsia"/>
        </w:rPr>
        <w:t>，</w:t>
      </w:r>
      <w:r>
        <w:rPr>
          <w:rFonts w:hint="eastAsia"/>
        </w:rPr>
        <w:t>stream</w:t>
      </w:r>
      <w:r>
        <w:rPr>
          <w:rFonts w:hint="eastAsia"/>
        </w:rPr>
        <w:t>部分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为</w:t>
      </w:r>
      <w:r>
        <w:rPr>
          <w:rStyle w:val="fontstyle01"/>
        </w:rPr>
        <w:t>TDS_LANGUAGE</w:t>
      </w:r>
      <w:r>
        <w:rPr>
          <w:rFonts w:hint="eastAsia"/>
        </w:rPr>
        <w:t>封装的</w:t>
      </w:r>
      <w:r>
        <w:rPr>
          <w:rFonts w:hint="eastAsia"/>
        </w:rPr>
        <w:t>token</w:t>
      </w:r>
      <w:r>
        <w:rPr>
          <w:rFonts w:hint="eastAsia"/>
        </w:rPr>
        <w:t>数据流，此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的值为</w:t>
      </w:r>
      <w:r>
        <w:rPr>
          <w:rFonts w:hint="eastAsia"/>
        </w:rPr>
        <w:t>0x21</w:t>
      </w:r>
      <w:r>
        <w:rPr>
          <w:rFonts w:hint="eastAsia"/>
        </w:rPr>
        <w:t>，结构如下所示：</w:t>
      </w:r>
    </w:p>
    <w:p w:rsidR="008C4FB0" w:rsidRDefault="00473CD3" w:rsidP="008C4FB0">
      <w:r>
        <w:rPr>
          <w:noProof/>
        </w:rPr>
        <w:drawing>
          <wp:inline distT="0" distB="0" distL="0" distR="0" wp14:anchorId="3A5E543B" wp14:editId="5A495725">
            <wp:extent cx="5274310" cy="594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D3" w:rsidRDefault="00473CD3" w:rsidP="008C4FB0">
      <w:r>
        <w:t>L</w:t>
      </w:r>
      <w:r>
        <w:rPr>
          <w:rFonts w:hint="eastAsia"/>
        </w:rPr>
        <w:t>ength</w:t>
      </w:r>
      <w:r>
        <w:rPr>
          <w:rFonts w:hint="eastAsia"/>
        </w:rPr>
        <w:t>字段占</w:t>
      </w:r>
      <w:r>
        <w:rPr>
          <w:rFonts w:hint="eastAsia"/>
        </w:rPr>
        <w:t>4</w:t>
      </w:r>
      <w:r>
        <w:rPr>
          <w:rFonts w:hint="eastAsia"/>
        </w:rPr>
        <w:t>字节，标识剩余</w:t>
      </w:r>
      <w:r>
        <w:rPr>
          <w:rFonts w:hint="eastAsia"/>
        </w:rPr>
        <w:t>token</w:t>
      </w:r>
      <w:r>
        <w:rPr>
          <w:rFonts w:hint="eastAsia"/>
        </w:rPr>
        <w:t>数据的字节数，</w:t>
      </w:r>
      <w:proofErr w:type="gramStart"/>
      <w:r>
        <w:rPr>
          <w:rFonts w:hint="eastAsia"/>
        </w:rPr>
        <w:t>小端序</w:t>
      </w:r>
      <w:proofErr w:type="gramEnd"/>
      <w:r>
        <w:rPr>
          <w:rFonts w:hint="eastAsia"/>
        </w:rPr>
        <w:t>。</w:t>
      </w:r>
    </w:p>
    <w:p w:rsidR="00473CD3" w:rsidRDefault="00473CD3" w:rsidP="00473CD3">
      <w:pPr>
        <w:rPr>
          <w:rStyle w:val="fontstyle01"/>
          <w:rFonts w:hint="eastAsia"/>
        </w:rPr>
      </w:pPr>
      <w:r>
        <w:t>S</w:t>
      </w:r>
      <w:r>
        <w:rPr>
          <w:rFonts w:hint="eastAsia"/>
        </w:rPr>
        <w:t>ta</w:t>
      </w:r>
      <w:r>
        <w:t>tus</w:t>
      </w:r>
      <w:r>
        <w:rPr>
          <w:rFonts w:hint="eastAsia"/>
        </w:rPr>
        <w:t>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字节，是一个位掩码，唯一有定义的值是</w:t>
      </w:r>
      <w:r>
        <w:rPr>
          <w:rFonts w:hint="eastAsia"/>
        </w:rPr>
        <w:t>0x0</w:t>
      </w:r>
      <w:r>
        <w:t>1</w:t>
      </w:r>
      <w:r>
        <w:rPr>
          <w:rFonts w:hint="eastAsia"/>
        </w:rPr>
        <w:t>，表明该命令是参数化的，后面跟随有</w:t>
      </w:r>
      <w:r>
        <w:rPr>
          <w:rStyle w:val="fontstyle01"/>
        </w:rPr>
        <w:t xml:space="preserve">PARAMFMT/PARAM </w:t>
      </w:r>
      <w:r>
        <w:rPr>
          <w:rStyle w:val="fontstyle01"/>
          <w:rFonts w:hint="eastAsia"/>
        </w:rPr>
        <w:t>token</w:t>
      </w:r>
      <w:r>
        <w:rPr>
          <w:rStyle w:val="fontstyle01"/>
          <w:rFonts w:hint="eastAsia"/>
        </w:rPr>
        <w:t>数据。</w:t>
      </w:r>
    </w:p>
    <w:p w:rsidR="00721B3C" w:rsidRDefault="00473CD3" w:rsidP="00721B3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Lan</w:t>
      </w:r>
      <w:r>
        <w:rPr>
          <w:rStyle w:val="fontstyle01"/>
        </w:rPr>
        <w:t>guage text</w:t>
      </w:r>
      <w:r w:rsidR="006D7F4A">
        <w:rPr>
          <w:rStyle w:val="fontstyle01"/>
          <w:rFonts w:hint="eastAsia"/>
        </w:rPr>
        <w:t>是此</w:t>
      </w:r>
      <w:r w:rsidR="006D7F4A">
        <w:rPr>
          <w:rStyle w:val="fontstyle01"/>
          <w:rFonts w:hint="eastAsia"/>
        </w:rPr>
        <w:t>token</w:t>
      </w:r>
      <w:r w:rsidR="006D7F4A">
        <w:rPr>
          <w:rStyle w:val="fontstyle01"/>
          <w:rFonts w:hint="eastAsia"/>
        </w:rPr>
        <w:t>封装的命令，一个</w:t>
      </w:r>
      <w:r w:rsidR="006D7F4A">
        <w:rPr>
          <w:rStyle w:val="fontstyle01"/>
          <w:rFonts w:hint="eastAsia"/>
        </w:rPr>
        <w:t>language text</w:t>
      </w:r>
      <w:r w:rsidR="006D7F4A">
        <w:rPr>
          <w:rStyle w:val="fontstyle01"/>
          <w:rFonts w:hint="eastAsia"/>
        </w:rPr>
        <w:t>可以存放多个</w:t>
      </w:r>
      <w:proofErr w:type="spellStart"/>
      <w:r w:rsidR="006D7F4A">
        <w:rPr>
          <w:rStyle w:val="fontstyle01"/>
          <w:rFonts w:hint="eastAsia"/>
        </w:rPr>
        <w:t>sql</w:t>
      </w:r>
      <w:proofErr w:type="spellEnd"/>
      <w:r w:rsidR="006D7F4A">
        <w:rPr>
          <w:rStyle w:val="fontstyle01"/>
          <w:rFonts w:hint="eastAsia"/>
        </w:rPr>
        <w:t>命令，用“</w:t>
      </w:r>
      <w:r w:rsidR="006D7F4A">
        <w:rPr>
          <w:rStyle w:val="fontstyle01"/>
          <w:rFonts w:hint="eastAsia"/>
        </w:rPr>
        <w:t>\n</w:t>
      </w:r>
      <w:r w:rsidR="006D7F4A">
        <w:rPr>
          <w:rStyle w:val="fontstyle01"/>
          <w:rFonts w:hint="eastAsia"/>
        </w:rPr>
        <w:t>”分割，</w:t>
      </w:r>
      <w:proofErr w:type="gramStart"/>
      <w:r w:rsidR="006D7F4A">
        <w:rPr>
          <w:rStyle w:val="fontstyle01"/>
          <w:rFonts w:hint="eastAsia"/>
        </w:rPr>
        <w:t>亲测一个</w:t>
      </w:r>
      <w:proofErr w:type="spellStart"/>
      <w:proofErr w:type="gramEnd"/>
      <w:r w:rsidR="006D7F4A">
        <w:rPr>
          <w:rStyle w:val="fontstyle01"/>
          <w:rFonts w:hint="eastAsia"/>
        </w:rPr>
        <w:t>sql</w:t>
      </w:r>
      <w:proofErr w:type="spellEnd"/>
      <w:r w:rsidR="006D7F4A">
        <w:rPr>
          <w:rStyle w:val="fontstyle01"/>
          <w:rFonts w:hint="eastAsia"/>
        </w:rPr>
        <w:t>命令也可以在</w:t>
      </w:r>
      <w:r w:rsidR="006D7F4A">
        <w:rPr>
          <w:rStyle w:val="fontstyle01"/>
          <w:rFonts w:hint="eastAsia"/>
        </w:rPr>
        <w:t>Lan</w:t>
      </w:r>
      <w:r w:rsidR="006D7F4A">
        <w:rPr>
          <w:rStyle w:val="fontstyle01"/>
        </w:rPr>
        <w:t>guage text</w:t>
      </w:r>
      <w:r w:rsidR="006D7F4A">
        <w:rPr>
          <w:rStyle w:val="fontstyle01"/>
          <w:rFonts w:hint="eastAsia"/>
        </w:rPr>
        <w:t>中以</w:t>
      </w:r>
      <w:r w:rsidR="006D7F4A">
        <w:rPr>
          <w:rStyle w:val="fontstyle01"/>
          <w:rFonts w:hint="eastAsia"/>
        </w:rPr>
        <w:t>\n</w:t>
      </w:r>
      <w:proofErr w:type="gramStart"/>
      <w:r w:rsidR="006D7F4A">
        <w:rPr>
          <w:rStyle w:val="fontstyle01"/>
          <w:rFonts w:hint="eastAsia"/>
        </w:rPr>
        <w:t>”</w:t>
      </w:r>
      <w:proofErr w:type="gramEnd"/>
      <w:r w:rsidR="006D7F4A">
        <w:rPr>
          <w:rStyle w:val="fontstyle01"/>
          <w:rFonts w:hint="eastAsia"/>
        </w:rPr>
        <w:t>分割的形式存在。</w:t>
      </w:r>
    </w:p>
    <w:p w:rsidR="00721B3C" w:rsidRPr="00721B3C" w:rsidRDefault="00721B3C" w:rsidP="00721B3C">
      <w:pPr>
        <w:ind w:firstLineChars="0" w:firstLine="0"/>
        <w:rPr>
          <w:rStyle w:val="fontstyle01"/>
          <w:rFonts w:hint="eastAsia"/>
          <w:b/>
        </w:rPr>
      </w:pPr>
      <w:r w:rsidRPr="00721B3C">
        <w:rPr>
          <w:rStyle w:val="fontstyle01"/>
          <w:rFonts w:hint="eastAsia"/>
          <w:b/>
        </w:rPr>
        <w:t>“</w:t>
      </w:r>
      <w:r w:rsidRPr="00721B3C">
        <w:rPr>
          <w:rStyle w:val="fontstyle01"/>
          <w:rFonts w:hint="eastAsia"/>
          <w:b/>
        </w:rPr>
        <w:t>\n</w:t>
      </w:r>
      <w:r w:rsidRPr="00721B3C">
        <w:rPr>
          <w:rStyle w:val="fontstyle01"/>
          <w:rFonts w:hint="eastAsia"/>
          <w:b/>
        </w:rPr>
        <w:t>”分割</w:t>
      </w:r>
      <w:r>
        <w:rPr>
          <w:rStyle w:val="fontstyle01"/>
          <w:rFonts w:hint="eastAsia"/>
          <w:b/>
        </w:rPr>
        <w:t>多个</w:t>
      </w:r>
      <w:proofErr w:type="spellStart"/>
      <w:r>
        <w:rPr>
          <w:rStyle w:val="fontstyle01"/>
          <w:rFonts w:hint="eastAsia"/>
          <w:b/>
        </w:rPr>
        <w:t>sql</w:t>
      </w:r>
      <w:proofErr w:type="spellEnd"/>
      <w:r>
        <w:rPr>
          <w:rStyle w:val="fontstyle01"/>
          <w:rFonts w:hint="eastAsia"/>
          <w:b/>
        </w:rPr>
        <w:t>命令：</w:t>
      </w:r>
    </w:p>
    <w:p w:rsidR="006D7F4A" w:rsidRDefault="006D7F4A" w:rsidP="00473CD3">
      <w:r>
        <w:rPr>
          <w:noProof/>
        </w:rPr>
        <w:drawing>
          <wp:inline distT="0" distB="0" distL="0" distR="0" wp14:anchorId="2C788010" wp14:editId="5BE4AA86">
            <wp:extent cx="5274310" cy="2131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C" w:rsidRDefault="00721B3C" w:rsidP="00721B3C">
      <w:pPr>
        <w:ind w:firstLineChars="0" w:firstLine="0"/>
        <w:rPr>
          <w:rStyle w:val="fontstyle01"/>
          <w:rFonts w:hint="eastAsia"/>
          <w:b/>
        </w:rPr>
      </w:pPr>
      <w:r w:rsidRPr="00721B3C">
        <w:rPr>
          <w:rStyle w:val="fontstyle01"/>
          <w:rFonts w:hint="eastAsia"/>
          <w:b/>
        </w:rPr>
        <w:t>“</w:t>
      </w:r>
      <w:r w:rsidRPr="00721B3C">
        <w:rPr>
          <w:rStyle w:val="fontstyle01"/>
          <w:rFonts w:hint="eastAsia"/>
          <w:b/>
        </w:rPr>
        <w:t>\n</w:t>
      </w:r>
      <w:r w:rsidRPr="00721B3C">
        <w:rPr>
          <w:rStyle w:val="fontstyle01"/>
          <w:rFonts w:hint="eastAsia"/>
          <w:b/>
        </w:rPr>
        <w:t>”分割一条</w:t>
      </w:r>
      <w:proofErr w:type="spellStart"/>
      <w:r w:rsidRPr="00721B3C">
        <w:rPr>
          <w:rStyle w:val="fontstyle01"/>
          <w:rFonts w:hint="eastAsia"/>
          <w:b/>
        </w:rPr>
        <w:t>sql</w:t>
      </w:r>
      <w:proofErr w:type="spellEnd"/>
      <w:r w:rsidRPr="00721B3C">
        <w:rPr>
          <w:rStyle w:val="fontstyle01"/>
          <w:rFonts w:hint="eastAsia"/>
          <w:b/>
        </w:rPr>
        <w:t>语句</w:t>
      </w:r>
      <w:r>
        <w:rPr>
          <w:rStyle w:val="fontstyle01"/>
          <w:rFonts w:hint="eastAsia"/>
          <w:b/>
        </w:rPr>
        <w:t>：</w:t>
      </w:r>
    </w:p>
    <w:p w:rsidR="00721B3C" w:rsidRDefault="00721B3C" w:rsidP="00721B3C">
      <w:pPr>
        <w:ind w:firstLineChars="0" w:firstLine="420"/>
        <w:rPr>
          <w:b/>
        </w:rPr>
      </w:pPr>
      <w:r>
        <w:rPr>
          <w:noProof/>
        </w:rPr>
        <w:drawing>
          <wp:inline distT="0" distB="0" distL="0" distR="0" wp14:anchorId="117B0110" wp14:editId="2DB3BF9F">
            <wp:extent cx="5274310" cy="958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4" w:rsidRDefault="009327D4" w:rsidP="00721B3C">
      <w:pPr>
        <w:ind w:firstLineChars="0" w:firstLine="420"/>
        <w:rPr>
          <w:b/>
        </w:rPr>
      </w:pPr>
    </w:p>
    <w:p w:rsidR="009327D4" w:rsidRDefault="009327D4" w:rsidP="009327D4">
      <w:r>
        <w:rPr>
          <w:rFonts w:hint="eastAsia"/>
        </w:rPr>
        <w:t>服务器对客户端的命令做出响应时，包头的</w:t>
      </w:r>
      <w:r>
        <w:rPr>
          <w:rFonts w:hint="eastAsia"/>
        </w:rPr>
        <w:t>type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了</w:t>
      </w:r>
      <w:r>
        <w:rPr>
          <w:rFonts w:hint="eastAsia"/>
        </w:rPr>
        <w:t>0x</w:t>
      </w:r>
      <w:r>
        <w:t>04</w:t>
      </w:r>
      <w:r>
        <w:rPr>
          <w:rFonts w:hint="eastAsia"/>
        </w:rPr>
        <w:t>，数据包的结构变为如下的形式：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327D4" w:rsidTr="00E82BD0">
        <w:tc>
          <w:tcPr>
            <w:tcW w:w="2214" w:type="dxa"/>
          </w:tcPr>
          <w:p w:rsidR="009327D4" w:rsidRDefault="009327D4" w:rsidP="00E82BD0">
            <w:pPr>
              <w:ind w:firstLineChars="0" w:firstLine="0"/>
            </w:pPr>
            <w:r>
              <w:t>数据包头</w:t>
            </w:r>
          </w:p>
        </w:tc>
        <w:tc>
          <w:tcPr>
            <w:tcW w:w="2214" w:type="dxa"/>
          </w:tcPr>
          <w:p w:rsidR="009327D4" w:rsidRDefault="009327D4" w:rsidP="00E82BD0">
            <w:r>
              <w:t>Token1</w:t>
            </w:r>
          </w:p>
        </w:tc>
        <w:tc>
          <w:tcPr>
            <w:tcW w:w="2214" w:type="dxa"/>
          </w:tcPr>
          <w:p w:rsidR="009327D4" w:rsidRDefault="009327D4" w:rsidP="00E82BD0">
            <w:r>
              <w:t>...</w:t>
            </w:r>
          </w:p>
        </w:tc>
        <w:tc>
          <w:tcPr>
            <w:tcW w:w="2214" w:type="dxa"/>
          </w:tcPr>
          <w:p w:rsidR="009327D4" w:rsidRDefault="009327D4" w:rsidP="00E82BD0">
            <w:proofErr w:type="spellStart"/>
            <w:r>
              <w:t>tokenn</w:t>
            </w:r>
            <w:proofErr w:type="spellEnd"/>
          </w:p>
        </w:tc>
      </w:tr>
    </w:tbl>
    <w:p w:rsidR="009327D4" w:rsidRDefault="009327D4" w:rsidP="009327D4">
      <w:r>
        <w:rPr>
          <w:rFonts w:hint="eastAsia"/>
        </w:rPr>
        <w:t>不同的命令返回不同的</w:t>
      </w:r>
      <w:r>
        <w:rPr>
          <w:rFonts w:hint="eastAsia"/>
        </w:rPr>
        <w:t>token</w:t>
      </w:r>
      <w:r>
        <w:rPr>
          <w:rFonts w:hint="eastAsia"/>
        </w:rPr>
        <w:t>，在最后会以</w:t>
      </w:r>
      <w:r>
        <w:rPr>
          <w:rFonts w:hint="eastAsia"/>
        </w:rPr>
        <w:t>TDS_DONE</w:t>
      </w:r>
      <w:r>
        <w:rPr>
          <w:rFonts w:hint="eastAsia"/>
        </w:rPr>
        <w:t>作为结尾，对于查询语句返回的结果，</w:t>
      </w:r>
      <w:r>
        <w:rPr>
          <w:rFonts w:hint="eastAsia"/>
        </w:rPr>
        <w:t>token</w:t>
      </w:r>
      <w:r>
        <w:rPr>
          <w:rFonts w:hint="eastAsia"/>
        </w:rPr>
        <w:t>的排列具有如下的特征：</w:t>
      </w:r>
    </w:p>
    <w:p w:rsidR="009327D4" w:rsidRDefault="009327D4" w:rsidP="009327D4">
      <w:pPr>
        <w:jc w:val="center"/>
      </w:pPr>
      <w:r>
        <w:rPr>
          <w:noProof/>
        </w:rPr>
        <w:lastRenderedPageBreak/>
        <w:drawing>
          <wp:inline distT="0" distB="0" distL="0" distR="0" wp14:anchorId="5136003B" wp14:editId="29E306B1">
            <wp:extent cx="3000000" cy="39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D4" w:rsidRDefault="009327D4" w:rsidP="009327D4">
      <w:pPr>
        <w:ind w:firstLineChars="0" w:firstLine="0"/>
      </w:pPr>
      <w:r>
        <w:rPr>
          <w:rFonts w:hint="eastAsia"/>
        </w:rPr>
        <w:t>返回结果以</w:t>
      </w:r>
      <w:r>
        <w:rPr>
          <w:rFonts w:hint="eastAsia"/>
        </w:rPr>
        <w:t>TDS</w:t>
      </w:r>
      <w:r>
        <w:t>_ROWFMT</w:t>
      </w:r>
      <w:r>
        <w:rPr>
          <w:rFonts w:hint="eastAsia"/>
        </w:rPr>
        <w:t>数据开始，中间为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TDS_</w:t>
      </w:r>
      <w:r>
        <w:t>ROW</w:t>
      </w:r>
      <w:r>
        <w:rPr>
          <w:rFonts w:hint="eastAsia"/>
        </w:rPr>
        <w:t>数据，最后以</w:t>
      </w:r>
      <w:r>
        <w:rPr>
          <w:rFonts w:hint="eastAsia"/>
        </w:rPr>
        <w:t>TDS_DONE</w:t>
      </w:r>
      <w:r>
        <w:rPr>
          <w:rFonts w:hint="eastAsia"/>
        </w:rPr>
        <w:t>表示结尾。</w:t>
      </w:r>
    </w:p>
    <w:p w:rsidR="00795E64" w:rsidRDefault="00795E64" w:rsidP="009327D4">
      <w:pPr>
        <w:ind w:firstLineChars="0" w:firstLine="0"/>
      </w:pPr>
    </w:p>
    <w:p w:rsidR="009327D4" w:rsidRDefault="009327D4" w:rsidP="009327D4">
      <w:pPr>
        <w:ind w:firstLineChars="0" w:firstLine="0"/>
      </w:pPr>
      <w:r>
        <w:tab/>
        <w:t>TDS_ROWFMT</w:t>
      </w:r>
      <w:r>
        <w:rPr>
          <w:rFonts w:hint="eastAsia"/>
        </w:rPr>
        <w:t>用于描述每一列数据的数据类型、长度和状态，</w:t>
      </w:r>
      <w:r w:rsidR="00EB7F99">
        <w:rPr>
          <w:rFonts w:hint="eastAsia"/>
        </w:rPr>
        <w:t>具体结构如下所示：</w:t>
      </w:r>
    </w:p>
    <w:p w:rsidR="00EB7F99" w:rsidRDefault="00EB7F99" w:rsidP="009327D4">
      <w:pPr>
        <w:ind w:firstLineChars="0" w:firstLine="0"/>
      </w:pPr>
      <w:r>
        <w:tab/>
      </w:r>
      <w:r>
        <w:rPr>
          <w:noProof/>
        </w:rPr>
        <w:drawing>
          <wp:inline distT="0" distB="0" distL="0" distR="0" wp14:anchorId="1BB45E02" wp14:editId="199F1AA8">
            <wp:extent cx="5274310" cy="1306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99" w:rsidRDefault="00EB7F99" w:rsidP="009327D4">
      <w:pPr>
        <w:ind w:firstLineChars="0" w:firstLine="0"/>
      </w:pPr>
      <w:r>
        <w:tab/>
        <w:t>Length</w:t>
      </w:r>
      <w:r>
        <w:rPr>
          <w:rFonts w:hint="eastAsia"/>
        </w:rPr>
        <w:t>字段为剩余数据的字节数，</w:t>
      </w:r>
      <w:r>
        <w:rPr>
          <w:rFonts w:hint="eastAsia"/>
        </w:rPr>
        <w:t>2</w:t>
      </w:r>
      <w:r>
        <w:rPr>
          <w:rFonts w:hint="eastAsia"/>
        </w:rPr>
        <w:t>字节，</w:t>
      </w:r>
      <w:proofErr w:type="gramStart"/>
      <w:r>
        <w:rPr>
          <w:rFonts w:hint="eastAsia"/>
        </w:rPr>
        <w:t>小端序</w:t>
      </w:r>
      <w:proofErr w:type="gramEnd"/>
    </w:p>
    <w:p w:rsidR="00EB7F99" w:rsidRDefault="00EB7F99" w:rsidP="009327D4">
      <w:pPr>
        <w:ind w:firstLineChars="0" w:firstLine="0"/>
      </w:pPr>
      <w:r>
        <w:tab/>
        <w:t>Cols</w:t>
      </w:r>
      <w:r>
        <w:rPr>
          <w:rFonts w:hint="eastAsia"/>
        </w:rPr>
        <w:t>字段描述查询返回的结果一共有几列，</w:t>
      </w:r>
      <w:r>
        <w:rPr>
          <w:rFonts w:hint="eastAsia"/>
        </w:rPr>
        <w:t>2</w:t>
      </w:r>
      <w:r>
        <w:rPr>
          <w:rFonts w:hint="eastAsia"/>
        </w:rPr>
        <w:t>字节，</w:t>
      </w:r>
      <w:proofErr w:type="gramStart"/>
      <w:r>
        <w:rPr>
          <w:rFonts w:hint="eastAsia"/>
        </w:rPr>
        <w:t>小端序</w:t>
      </w:r>
      <w:proofErr w:type="gramEnd"/>
    </w:p>
    <w:p w:rsidR="00EB7F99" w:rsidRDefault="00EB7F99" w:rsidP="009327D4">
      <w:pPr>
        <w:ind w:firstLineChars="0" w:firstLine="0"/>
      </w:pPr>
      <w:r>
        <w:tab/>
      </w:r>
      <w:r>
        <w:rPr>
          <w:rFonts w:hint="eastAsia"/>
        </w:rPr>
        <w:t>后面的字段为一个整体，用于描述每一列数据的各种属性，重复的次数为</w:t>
      </w:r>
      <w:r>
        <w:rPr>
          <w:rFonts w:hint="eastAsia"/>
        </w:rPr>
        <w:t>cols</w:t>
      </w:r>
      <w:r>
        <w:rPr>
          <w:rFonts w:hint="eastAsia"/>
        </w:rPr>
        <w:t>的值：</w:t>
      </w:r>
    </w:p>
    <w:p w:rsidR="00EB7F99" w:rsidRDefault="00EB7F99" w:rsidP="009327D4">
      <w:pPr>
        <w:ind w:firstLineChars="0" w:firstLine="0"/>
      </w:pPr>
      <w:r>
        <w:tab/>
      </w:r>
      <w:proofErr w:type="spellStart"/>
      <w:r>
        <w:t>N</w:t>
      </w:r>
      <w:r>
        <w:rPr>
          <w:rFonts w:hint="eastAsia"/>
        </w:rPr>
        <w:t>ame</w:t>
      </w:r>
      <w:r>
        <w:t>Length</w:t>
      </w:r>
      <w:proofErr w:type="spellEnd"/>
      <w:r>
        <w:rPr>
          <w:rFonts w:hint="eastAsia"/>
        </w:rPr>
        <w:t>字段描述列名的长度</w:t>
      </w:r>
    </w:p>
    <w:p w:rsidR="00EB7F99" w:rsidRDefault="00EB7F99" w:rsidP="009327D4">
      <w:pPr>
        <w:ind w:firstLineChars="0" w:firstLine="0"/>
      </w:pPr>
      <w:r>
        <w:tab/>
        <w:t>Column name</w:t>
      </w:r>
      <w:r>
        <w:rPr>
          <w:rFonts w:hint="eastAsia"/>
        </w:rPr>
        <w:t>为列名</w:t>
      </w:r>
    </w:p>
    <w:p w:rsidR="00EB7F99" w:rsidRDefault="00EB7F99" w:rsidP="009327D4">
      <w:pPr>
        <w:ind w:firstLineChars="0" w:firstLine="0"/>
      </w:pPr>
      <w:r>
        <w:tab/>
        <w:t>status</w:t>
      </w:r>
      <w:r w:rsidRPr="00EB7F99">
        <w:rPr>
          <w:rFonts w:hint="eastAsia"/>
        </w:rPr>
        <w:t>用于描述数据的任何非数据类型特征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42"/>
        <w:gridCol w:w="889"/>
        <w:gridCol w:w="3765"/>
      </w:tblGrid>
      <w:tr w:rsidR="00EB7F99" w:rsidTr="00EB7F99">
        <w:tc>
          <w:tcPr>
            <w:tcW w:w="3642" w:type="dxa"/>
          </w:tcPr>
          <w:p w:rsidR="00EB7F99" w:rsidRDefault="00EB7F99" w:rsidP="009327D4">
            <w:pPr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89" w:type="dxa"/>
          </w:tcPr>
          <w:p w:rsidR="00EB7F99" w:rsidRDefault="00EB7F99" w:rsidP="009327D4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765" w:type="dxa"/>
          </w:tcPr>
          <w:p w:rsidR="00EB7F99" w:rsidRDefault="00EB7F99" w:rsidP="009327D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scription</w:t>
            </w:r>
          </w:p>
        </w:tc>
      </w:tr>
      <w:tr w:rsidR="00EB7F99" w:rsidTr="00EB7F99">
        <w:tc>
          <w:tcPr>
            <w:tcW w:w="3642" w:type="dxa"/>
          </w:tcPr>
          <w:p w:rsidR="00EB7F99" w:rsidRDefault="00EB7F99" w:rsidP="009327D4">
            <w:pPr>
              <w:ind w:firstLineChars="0" w:firstLine="0"/>
            </w:pPr>
            <w:r w:rsidRPr="00EB7F99">
              <w:t>TDS_PARAM_RETURN</w:t>
            </w:r>
          </w:p>
        </w:tc>
        <w:tc>
          <w:tcPr>
            <w:tcW w:w="889" w:type="dxa"/>
          </w:tcPr>
          <w:p w:rsidR="00EB7F99" w:rsidRDefault="00EB7F99" w:rsidP="009327D4">
            <w:pPr>
              <w:ind w:firstLineChars="0" w:firstLine="0"/>
            </w:pPr>
            <w:r w:rsidRPr="00EB7F99">
              <w:t>0x01</w:t>
            </w:r>
          </w:p>
        </w:tc>
        <w:tc>
          <w:tcPr>
            <w:tcW w:w="3765" w:type="dxa"/>
          </w:tcPr>
          <w:p w:rsidR="00EB7F99" w:rsidRDefault="00EB7F99" w:rsidP="009327D4">
            <w:pPr>
              <w:ind w:firstLineChars="0" w:firstLine="0"/>
            </w:pPr>
            <w:r w:rsidRPr="00EB7F99">
              <w:rPr>
                <w:rFonts w:hint="eastAsia"/>
              </w:rPr>
              <w:t>这是一个返回参数。</w:t>
            </w:r>
            <w:r w:rsidRPr="00EB7F99">
              <w:rPr>
                <w:rFonts w:hint="eastAsia"/>
              </w:rPr>
              <w:t xml:space="preserve"> </w:t>
            </w:r>
            <w:r w:rsidRPr="00EB7F99">
              <w:rPr>
                <w:rFonts w:hint="eastAsia"/>
              </w:rPr>
              <w:t>它就像通过引用传递的参数</w:t>
            </w:r>
          </w:p>
        </w:tc>
      </w:tr>
      <w:tr w:rsidR="00EB7F99" w:rsidTr="00EB7F99">
        <w:tc>
          <w:tcPr>
            <w:tcW w:w="3642" w:type="dxa"/>
          </w:tcPr>
          <w:p w:rsidR="00EB7F99" w:rsidRDefault="00EB7F99" w:rsidP="009327D4">
            <w:pPr>
              <w:ind w:firstLineChars="0" w:firstLine="0"/>
            </w:pPr>
            <w:r w:rsidRPr="00EB7F99">
              <w:t>TDS_PARAM_COLUMNSTATUS</w:t>
            </w:r>
          </w:p>
        </w:tc>
        <w:tc>
          <w:tcPr>
            <w:tcW w:w="889" w:type="dxa"/>
          </w:tcPr>
          <w:p w:rsidR="00EB7F99" w:rsidRDefault="00EB7F99" w:rsidP="009327D4">
            <w:pPr>
              <w:ind w:firstLineChars="0" w:firstLine="0"/>
            </w:pPr>
            <w:r w:rsidRPr="00EB7F99">
              <w:t>0x08</w:t>
            </w:r>
          </w:p>
        </w:tc>
        <w:tc>
          <w:tcPr>
            <w:tcW w:w="3765" w:type="dxa"/>
          </w:tcPr>
          <w:p w:rsidR="00EB7F99" w:rsidRDefault="00EB7F99" w:rsidP="009327D4">
            <w:pPr>
              <w:ind w:firstLineChars="0" w:firstLine="0"/>
            </w:pPr>
            <w:r w:rsidRPr="00EB7F99">
              <w:rPr>
                <w:rFonts w:hint="eastAsia"/>
              </w:rPr>
              <w:t>此参数在其相应的</w:t>
            </w:r>
            <w:proofErr w:type="spellStart"/>
            <w:r w:rsidRPr="00EB7F99">
              <w:rPr>
                <w:rFonts w:hint="eastAsia"/>
              </w:rPr>
              <w:t>TDS_PARAM</w:t>
            </w:r>
            <w:r>
              <w:rPr>
                <w:rFonts w:hint="eastAsia"/>
              </w:rPr>
              <w:t>token</w:t>
            </w:r>
            <w:proofErr w:type="spellEnd"/>
            <w:r w:rsidRPr="00EB7F99">
              <w:rPr>
                <w:rFonts w:hint="eastAsia"/>
              </w:rPr>
              <w:t>中将具有</w:t>
            </w:r>
            <w:proofErr w:type="spellStart"/>
            <w:r w:rsidRPr="00EB7F99">
              <w:rPr>
                <w:rFonts w:hint="eastAsia"/>
              </w:rPr>
              <w:t>columnstatus</w:t>
            </w:r>
            <w:proofErr w:type="spellEnd"/>
            <w:r>
              <w:rPr>
                <w:rFonts w:hint="eastAsia"/>
              </w:rPr>
              <w:t>字段，</w:t>
            </w:r>
            <w:r w:rsidRPr="00EB7F99">
              <w:rPr>
                <w:rFonts w:hint="eastAsia"/>
              </w:rPr>
              <w:t>请注意，当</w:t>
            </w:r>
            <w:r w:rsidRPr="00EB7F99">
              <w:rPr>
                <w:rFonts w:hint="eastAsia"/>
              </w:rPr>
              <w:t>TDS_DATA_COLUMNSTATUS</w:t>
            </w:r>
            <w:r w:rsidRPr="00EB7F99">
              <w:rPr>
                <w:rFonts w:hint="eastAsia"/>
              </w:rPr>
              <w:t>功能位关闭时，该位将被</w:t>
            </w:r>
            <w:r>
              <w:rPr>
                <w:rFonts w:hint="eastAsia"/>
              </w:rPr>
              <w:t>认</w:t>
            </w:r>
            <w:r w:rsidRPr="00EB7F99">
              <w:rPr>
                <w:rFonts w:hint="eastAsia"/>
              </w:rPr>
              <w:t>为协议错误</w:t>
            </w:r>
          </w:p>
        </w:tc>
      </w:tr>
      <w:tr w:rsidR="00EB7F99" w:rsidTr="00EB7F99">
        <w:tc>
          <w:tcPr>
            <w:tcW w:w="3642" w:type="dxa"/>
          </w:tcPr>
          <w:p w:rsidR="00EB7F99" w:rsidRDefault="00EB7F99" w:rsidP="009327D4">
            <w:pPr>
              <w:ind w:firstLineChars="0" w:firstLine="0"/>
            </w:pPr>
            <w:r w:rsidRPr="00EB7F99">
              <w:t>TDS_PARAM_NULLALLOWED</w:t>
            </w:r>
          </w:p>
        </w:tc>
        <w:tc>
          <w:tcPr>
            <w:tcW w:w="889" w:type="dxa"/>
          </w:tcPr>
          <w:p w:rsidR="00EB7F99" w:rsidRDefault="00EB7F99" w:rsidP="009327D4">
            <w:pPr>
              <w:ind w:firstLineChars="0" w:firstLine="0"/>
            </w:pPr>
            <w:r w:rsidRPr="00EB7F99">
              <w:t>0x20</w:t>
            </w:r>
          </w:p>
        </w:tc>
        <w:tc>
          <w:tcPr>
            <w:tcW w:w="3765" w:type="dxa"/>
          </w:tcPr>
          <w:p w:rsidR="00EB7F99" w:rsidRDefault="00EB7F99" w:rsidP="009327D4">
            <w:pPr>
              <w:ind w:firstLineChars="0" w:firstLine="0"/>
            </w:pPr>
            <w:r>
              <w:rPr>
                <w:rFonts w:hint="eastAsia"/>
              </w:rPr>
              <w:t>这个参数可以为空</w:t>
            </w:r>
          </w:p>
        </w:tc>
      </w:tr>
    </w:tbl>
    <w:p w:rsidR="00EB7F99" w:rsidRPr="00EB7F99" w:rsidRDefault="00EB7F99" w:rsidP="00EB7F99">
      <w:pPr>
        <w:ind w:firstLineChars="0" w:firstLine="0"/>
        <w:rPr>
          <w:rStyle w:val="fontstyle01"/>
          <w:rFonts w:hint="eastAsia"/>
        </w:rPr>
      </w:pPr>
      <w:r>
        <w:tab/>
      </w:r>
      <w:r>
        <w:rPr>
          <w:rStyle w:val="fontstyle01"/>
        </w:rPr>
        <w:t>user type</w:t>
      </w:r>
      <w:r>
        <w:rPr>
          <w:rStyle w:val="fontstyle01"/>
          <w:rFonts w:hint="eastAsia"/>
        </w:rPr>
        <w:t>：</w:t>
      </w:r>
      <w:r w:rsidRPr="00EB7F99">
        <w:rPr>
          <w:rStyle w:val="fontstyle01"/>
          <w:rFonts w:hint="eastAsia"/>
        </w:rPr>
        <w:t>这是参数的用户定义的数据类型。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它是一个</w:t>
      </w:r>
    </w:p>
    <w:p w:rsidR="00EB7F99" w:rsidRDefault="00EB7F99" w:rsidP="00EB7F99">
      <w:pPr>
        <w:ind w:firstLineChars="0" w:firstLine="0"/>
        <w:rPr>
          <w:rStyle w:val="fontstyle01"/>
          <w:rFonts w:hint="eastAsia"/>
        </w:rPr>
      </w:pPr>
      <w:r w:rsidRPr="00EB7F99">
        <w:rPr>
          <w:rStyle w:val="fontstyle01"/>
          <w:rFonts w:hint="eastAsia"/>
        </w:rPr>
        <w:t>有符号的四字节整数。</w:t>
      </w:r>
    </w:p>
    <w:p w:rsidR="00EB7F99" w:rsidRDefault="00EB7F99" w:rsidP="00EB7F99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DataType</w:t>
      </w:r>
      <w:proofErr w:type="spellEnd"/>
      <w:r>
        <w:rPr>
          <w:rStyle w:val="fontstyle01"/>
          <w:rFonts w:hint="eastAsia"/>
        </w:rPr>
        <w:t>：</w:t>
      </w:r>
      <w:r w:rsidRPr="00EB7F99">
        <w:rPr>
          <w:rStyle w:val="fontstyle01"/>
          <w:rFonts w:hint="eastAsia"/>
        </w:rPr>
        <w:t>这是数据的数据类型。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它是一个单字节的无符号整数。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固定的标准长度（</w:t>
      </w:r>
      <w:r w:rsidRPr="00EB7F99">
        <w:rPr>
          <w:rStyle w:val="fontstyle01"/>
          <w:rFonts w:hint="eastAsia"/>
        </w:rPr>
        <w:t>1,2,4</w:t>
      </w:r>
      <w:r w:rsidRPr="00EB7F99">
        <w:rPr>
          <w:rStyle w:val="fontstyle01"/>
          <w:rFonts w:hint="eastAsia"/>
        </w:rPr>
        <w:t>或</w:t>
      </w:r>
      <w:r w:rsidRPr="00EB7F99">
        <w:rPr>
          <w:rStyle w:val="fontstyle01"/>
          <w:rFonts w:hint="eastAsia"/>
        </w:rPr>
        <w:t>8</w:t>
      </w:r>
      <w:r w:rsidRPr="00EB7F99">
        <w:rPr>
          <w:rStyle w:val="fontstyle01"/>
          <w:rFonts w:hint="eastAsia"/>
        </w:rPr>
        <w:t>字节）的数据类型由单个数据类型字节表示，并且后面没有长度参数。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当前不支持</w:t>
      </w:r>
      <w:r w:rsidRPr="00EB7F99">
        <w:rPr>
          <w:rStyle w:val="fontstyle01"/>
          <w:rFonts w:hint="eastAsia"/>
        </w:rPr>
        <w:t>text</w:t>
      </w:r>
      <w:r w:rsidRPr="00EB7F99">
        <w:rPr>
          <w:rStyle w:val="fontstyle01"/>
          <w:rFonts w:hint="eastAsia"/>
        </w:rPr>
        <w:t>和</w:t>
      </w:r>
      <w:r w:rsidRPr="00EB7F99">
        <w:rPr>
          <w:rStyle w:val="fontstyle01"/>
          <w:rFonts w:hint="eastAsia"/>
        </w:rPr>
        <w:t>image</w:t>
      </w:r>
      <w:r>
        <w:rPr>
          <w:rStyle w:val="fontstyle01"/>
          <w:rFonts w:hint="eastAsia"/>
        </w:rPr>
        <w:t>数据类型作为参数数据类型。</w:t>
      </w:r>
      <w:proofErr w:type="spellStart"/>
      <w:r w:rsidRPr="00EB7F99">
        <w:rPr>
          <w:rStyle w:val="fontstyle01"/>
          <w:rFonts w:hint="eastAsia"/>
        </w:rPr>
        <w:t>DataType</w:t>
      </w:r>
      <w:proofErr w:type="spellEnd"/>
      <w:r w:rsidRPr="00EB7F99">
        <w:rPr>
          <w:rStyle w:val="fontstyle01"/>
          <w:rFonts w:hint="eastAsia"/>
        </w:rPr>
        <w:t>是一个单字节无符号整数</w:t>
      </w:r>
      <w:r>
        <w:rPr>
          <w:rStyle w:val="fontstyle01"/>
          <w:rFonts w:hint="eastAsia"/>
        </w:rPr>
        <w:t>。</w:t>
      </w:r>
    </w:p>
    <w:p w:rsidR="00EB7F99" w:rsidRDefault="00EB7F99" w:rsidP="00EB7F99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  <w:t>Length</w:t>
      </w:r>
      <w:r>
        <w:rPr>
          <w:rStyle w:val="fontstyle01"/>
          <w:rFonts w:hint="eastAsia"/>
        </w:rPr>
        <w:t>：</w:t>
      </w:r>
      <w:r w:rsidRPr="00EB7F99">
        <w:rPr>
          <w:rStyle w:val="fontstyle01"/>
          <w:rFonts w:hint="eastAsia"/>
        </w:rPr>
        <w:t>这是</w:t>
      </w:r>
      <w:proofErr w:type="spellStart"/>
      <w:r w:rsidRPr="00EB7F99">
        <w:rPr>
          <w:rStyle w:val="fontstyle01"/>
          <w:rFonts w:hint="eastAsia"/>
        </w:rPr>
        <w:t>DataType</w:t>
      </w:r>
      <w:proofErr w:type="spellEnd"/>
      <w:r w:rsidRPr="00EB7F99">
        <w:rPr>
          <w:rStyle w:val="fontstyle01"/>
          <w:rFonts w:hint="eastAsia"/>
        </w:rPr>
        <w:t>的最大长度（以字节为单位）。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它是一个单字节无符号整数或四字节有符号整数。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长度的大小取决于数据类型。</w:t>
      </w:r>
      <w:r w:rsidRPr="00EB7F99">
        <w:rPr>
          <w:rStyle w:val="fontstyle01"/>
          <w:rFonts w:hint="eastAsia"/>
        </w:rPr>
        <w:t xml:space="preserve"> </w:t>
      </w:r>
      <w:r w:rsidRPr="00EB7F99">
        <w:rPr>
          <w:rStyle w:val="fontstyle01"/>
          <w:rFonts w:hint="eastAsia"/>
        </w:rPr>
        <w:t>如果前面的</w:t>
      </w:r>
      <w:proofErr w:type="spellStart"/>
      <w:r w:rsidRPr="00EB7F99">
        <w:rPr>
          <w:rStyle w:val="fontstyle01"/>
          <w:rFonts w:hint="eastAsia"/>
        </w:rPr>
        <w:t>DataType</w:t>
      </w:r>
      <w:proofErr w:type="spellEnd"/>
      <w:r w:rsidRPr="00EB7F99">
        <w:rPr>
          <w:rStyle w:val="fontstyle01"/>
          <w:rFonts w:hint="eastAsia"/>
        </w:rPr>
        <w:t>是标准长度的固定长度数据类型，例如</w:t>
      </w:r>
      <w:r w:rsidRPr="00EB7F99">
        <w:rPr>
          <w:rStyle w:val="fontstyle01"/>
          <w:rFonts w:hint="eastAsia"/>
        </w:rPr>
        <w:t>int1</w:t>
      </w:r>
      <w:r w:rsidRPr="00EB7F99">
        <w:rPr>
          <w:rStyle w:val="fontstyle01"/>
          <w:rFonts w:hint="eastAsia"/>
        </w:rPr>
        <w:t>，</w:t>
      </w:r>
      <w:r w:rsidRPr="00EB7F99">
        <w:rPr>
          <w:rStyle w:val="fontstyle01"/>
          <w:rFonts w:hint="eastAsia"/>
        </w:rPr>
        <w:t>int2</w:t>
      </w:r>
      <w:r w:rsidRPr="00EB7F99">
        <w:rPr>
          <w:rStyle w:val="fontstyle01"/>
          <w:rFonts w:hint="eastAsia"/>
        </w:rPr>
        <w:t>，</w:t>
      </w:r>
      <w:proofErr w:type="spellStart"/>
      <w:r w:rsidRPr="00EB7F99">
        <w:rPr>
          <w:rStyle w:val="fontstyle01"/>
          <w:rFonts w:hint="eastAsia"/>
        </w:rPr>
        <w:t>datetime</w:t>
      </w:r>
      <w:proofErr w:type="spellEnd"/>
      <w:r w:rsidRPr="00EB7F99">
        <w:rPr>
          <w:rStyle w:val="fontstyle01"/>
          <w:rFonts w:hint="eastAsia"/>
        </w:rPr>
        <w:t>等，则没有</w:t>
      </w:r>
      <w:r w:rsidRPr="00EB7F99">
        <w:rPr>
          <w:rStyle w:val="fontstyle01"/>
          <w:rFonts w:hint="eastAsia"/>
        </w:rPr>
        <w:t>Length</w:t>
      </w:r>
      <w:r w:rsidRPr="00EB7F99">
        <w:rPr>
          <w:rStyle w:val="fontstyle01"/>
          <w:rFonts w:hint="eastAsia"/>
        </w:rPr>
        <w:t>参数</w:t>
      </w:r>
    </w:p>
    <w:p w:rsidR="00EB7F99" w:rsidRDefault="00EB7F99" w:rsidP="00EB7F99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  <w:t>Precision</w:t>
      </w:r>
      <w:r>
        <w:rPr>
          <w:rStyle w:val="fontstyle01"/>
          <w:rFonts w:hint="eastAsia"/>
        </w:rPr>
        <w:t>：</w:t>
      </w:r>
      <w:r w:rsidR="00E82BD0" w:rsidRPr="00E82BD0">
        <w:rPr>
          <w:rStyle w:val="fontstyle01"/>
          <w:rFonts w:hint="eastAsia"/>
        </w:rPr>
        <w:t>这是与数字和小数数据类型相关的精度。</w:t>
      </w:r>
      <w:r w:rsidR="00E82BD0" w:rsidRPr="00E82BD0">
        <w:rPr>
          <w:rStyle w:val="fontstyle01"/>
          <w:rFonts w:hint="eastAsia"/>
        </w:rPr>
        <w:t xml:space="preserve"> </w:t>
      </w:r>
      <w:r w:rsidR="00E82BD0" w:rsidRPr="00E82BD0">
        <w:rPr>
          <w:rStyle w:val="fontstyle01"/>
          <w:rFonts w:hint="eastAsia"/>
        </w:rPr>
        <w:t>只有在数据流中，如果参数是数字或十进制数据类型</w:t>
      </w:r>
    </w:p>
    <w:p w:rsidR="00E82BD0" w:rsidRDefault="00E82BD0" w:rsidP="00E82BD0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  <w:t>Scale</w:t>
      </w:r>
      <w:r>
        <w:rPr>
          <w:rStyle w:val="fontstyle01"/>
          <w:rFonts w:hint="eastAsia"/>
        </w:rPr>
        <w:t>：</w:t>
      </w:r>
      <w:r w:rsidRPr="00E82BD0">
        <w:rPr>
          <w:rStyle w:val="fontstyle01"/>
          <w:rFonts w:hint="eastAsia"/>
        </w:rPr>
        <w:t>这是与数字和小数数据类型相关的比例。</w:t>
      </w:r>
      <w:r w:rsidRPr="00E82BD0">
        <w:rPr>
          <w:rStyle w:val="fontstyle01"/>
          <w:rFonts w:hint="eastAsia"/>
        </w:rPr>
        <w:t xml:space="preserve"> </w:t>
      </w:r>
      <w:r w:rsidRPr="00E82BD0">
        <w:rPr>
          <w:rStyle w:val="fontstyle01"/>
          <w:rFonts w:hint="eastAsia"/>
        </w:rPr>
        <w:t>只有在数据流中，如果参数是数字或小数数据类型</w:t>
      </w:r>
      <w:r>
        <w:rPr>
          <w:rStyle w:val="fontstyle01"/>
          <w:rFonts w:hint="eastAsia"/>
        </w:rPr>
        <w:t>。</w:t>
      </w:r>
    </w:p>
    <w:p w:rsidR="00E82BD0" w:rsidRDefault="00E82BD0" w:rsidP="00E82BD0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LocaleLen</w:t>
      </w:r>
      <w:proofErr w:type="spellEnd"/>
      <w:r>
        <w:rPr>
          <w:rStyle w:val="fontstyle01"/>
          <w:rFonts w:hint="eastAsia"/>
        </w:rPr>
        <w:t>：</w:t>
      </w:r>
      <w:r w:rsidRPr="00E82BD0">
        <w:rPr>
          <w:rStyle w:val="fontstyle01"/>
          <w:rFonts w:hint="eastAsia"/>
        </w:rPr>
        <w:t>这是随后的本地化信息的长度（如果有的话）。</w:t>
      </w:r>
      <w:r w:rsidRPr="00E82BD0">
        <w:rPr>
          <w:rStyle w:val="fontstyle01"/>
          <w:rFonts w:hint="eastAsia"/>
        </w:rPr>
        <w:t xml:space="preserve"> </w:t>
      </w:r>
      <w:r w:rsidRPr="00E82BD0">
        <w:rPr>
          <w:rStyle w:val="fontstyle01"/>
          <w:rFonts w:hint="eastAsia"/>
        </w:rPr>
        <w:t>它是一个单字节的无符号整数，可以是</w:t>
      </w:r>
      <w:r w:rsidRPr="00E82BD0">
        <w:rPr>
          <w:rStyle w:val="fontstyle01"/>
          <w:rFonts w:hint="eastAsia"/>
        </w:rPr>
        <w:t>0.</w:t>
      </w:r>
      <w:r w:rsidRPr="00E82BD0">
        <w:rPr>
          <w:rStyle w:val="fontstyle01"/>
          <w:rFonts w:hint="eastAsia"/>
        </w:rPr>
        <w:t>如果长度为</w:t>
      </w:r>
      <w:r w:rsidRPr="00E82BD0">
        <w:rPr>
          <w:rStyle w:val="fontstyle01"/>
          <w:rFonts w:hint="eastAsia"/>
        </w:rPr>
        <w:t>0</w:t>
      </w:r>
      <w:r w:rsidRPr="00E82BD0">
        <w:rPr>
          <w:rStyle w:val="fontstyle01"/>
          <w:rFonts w:hint="eastAsia"/>
        </w:rPr>
        <w:t>，则不会出现任何本地化信息</w:t>
      </w:r>
    </w:p>
    <w:p w:rsidR="00E82BD0" w:rsidRDefault="00E82BD0" w:rsidP="00E82BD0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  <w:t>locale info</w:t>
      </w:r>
      <w:r>
        <w:rPr>
          <w:rStyle w:val="fontstyle01"/>
          <w:rFonts w:hint="eastAsia"/>
        </w:rPr>
        <w:t>：</w:t>
      </w:r>
      <w:r w:rsidRPr="00E82BD0">
        <w:rPr>
          <w:rStyle w:val="fontstyle01"/>
          <w:rFonts w:hint="eastAsia"/>
        </w:rPr>
        <w:t>这是参数的本地化信息。</w:t>
      </w:r>
      <w:r w:rsidRPr="00E82BD0">
        <w:rPr>
          <w:rStyle w:val="fontstyle01"/>
          <w:rFonts w:hint="eastAsia"/>
        </w:rPr>
        <w:t xml:space="preserve"> </w:t>
      </w:r>
      <w:r w:rsidRPr="00E82BD0">
        <w:rPr>
          <w:rStyle w:val="fontstyle01"/>
          <w:rFonts w:hint="eastAsia"/>
        </w:rPr>
        <w:t>它是字符串，其长度由</w:t>
      </w:r>
      <w:proofErr w:type="spellStart"/>
      <w:r w:rsidRPr="00E82BD0">
        <w:rPr>
          <w:rStyle w:val="fontstyle01"/>
          <w:rFonts w:hint="eastAsia"/>
        </w:rPr>
        <w:t>LocaleLen</w:t>
      </w:r>
      <w:proofErr w:type="spellEnd"/>
      <w:r w:rsidRPr="00E82BD0">
        <w:rPr>
          <w:rStyle w:val="fontstyle01"/>
          <w:rFonts w:hint="eastAsia"/>
        </w:rPr>
        <w:t>给出</w:t>
      </w:r>
      <w:r>
        <w:rPr>
          <w:rStyle w:val="fontstyle01"/>
          <w:rFonts w:hint="eastAsia"/>
        </w:rPr>
        <w:t>。</w:t>
      </w:r>
    </w:p>
    <w:p w:rsidR="00E82BD0" w:rsidRDefault="00E82BD0" w:rsidP="00E82BD0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ClassIDLen</w:t>
      </w:r>
      <w:proofErr w:type="spellEnd"/>
      <w:r>
        <w:rPr>
          <w:rStyle w:val="fontstyle01"/>
          <w:rFonts w:hint="eastAsia"/>
        </w:rPr>
        <w:t>：</w:t>
      </w:r>
      <w:r w:rsidRPr="00E82BD0">
        <w:rPr>
          <w:rStyle w:val="fontstyle01"/>
          <w:rFonts w:hint="eastAsia"/>
        </w:rPr>
        <w:t>这是</w:t>
      </w:r>
      <w:proofErr w:type="spellStart"/>
      <w:r w:rsidRPr="00E82BD0">
        <w:rPr>
          <w:rStyle w:val="fontstyle01"/>
          <w:rFonts w:hint="eastAsia"/>
        </w:rPr>
        <w:t>ClassID</w:t>
      </w:r>
      <w:proofErr w:type="spellEnd"/>
      <w:r w:rsidRPr="00E82BD0">
        <w:rPr>
          <w:rStyle w:val="fontstyle01"/>
          <w:rFonts w:hint="eastAsia"/>
        </w:rPr>
        <w:t>的</w:t>
      </w:r>
      <w:r w:rsidRPr="00E82BD0">
        <w:rPr>
          <w:rStyle w:val="fontstyle01"/>
          <w:rFonts w:hint="eastAsia"/>
        </w:rPr>
        <w:t>2</w:t>
      </w:r>
      <w:r w:rsidRPr="00E82BD0">
        <w:rPr>
          <w:rStyle w:val="fontstyle01"/>
          <w:rFonts w:hint="eastAsia"/>
        </w:rPr>
        <w:t>字节长度</w:t>
      </w:r>
      <w:r w:rsidR="0099769D">
        <w:rPr>
          <w:rStyle w:val="fontstyle01"/>
          <w:rFonts w:hint="eastAsia"/>
        </w:rPr>
        <w:t>值</w:t>
      </w:r>
      <w:r w:rsidRPr="00E82BD0">
        <w:rPr>
          <w:rStyle w:val="fontstyle01"/>
          <w:rFonts w:hint="eastAsia"/>
        </w:rPr>
        <w:t>，如果有的话，如下所示。</w:t>
      </w:r>
      <w:r w:rsidRPr="00E82BD0">
        <w:rPr>
          <w:rStyle w:val="fontstyle01"/>
          <w:rFonts w:hint="eastAsia"/>
        </w:rPr>
        <w:t xml:space="preserve"> </w:t>
      </w:r>
      <w:r w:rsidRPr="00E82BD0">
        <w:rPr>
          <w:rStyle w:val="fontstyle01"/>
          <w:rFonts w:hint="eastAsia"/>
        </w:rPr>
        <w:t>此长度字段仅在</w:t>
      </w:r>
      <w:proofErr w:type="spellStart"/>
      <w:r w:rsidRPr="00E82BD0">
        <w:rPr>
          <w:rStyle w:val="fontstyle01"/>
          <w:rFonts w:hint="eastAsia"/>
        </w:rPr>
        <w:t>DataType</w:t>
      </w:r>
      <w:proofErr w:type="spellEnd"/>
      <w:r w:rsidRPr="00E82BD0">
        <w:rPr>
          <w:rStyle w:val="fontstyle01"/>
          <w:rFonts w:hint="eastAsia"/>
        </w:rPr>
        <w:t>为</w:t>
      </w:r>
      <w:r w:rsidRPr="00E82BD0">
        <w:rPr>
          <w:rStyle w:val="fontstyle01"/>
          <w:rFonts w:hint="eastAsia"/>
        </w:rPr>
        <w:t>TDS_BLOB</w:t>
      </w:r>
      <w:r w:rsidRPr="00E82BD0">
        <w:rPr>
          <w:rStyle w:val="fontstyle01"/>
          <w:rFonts w:hint="eastAsia"/>
        </w:rPr>
        <w:t>时才存在</w:t>
      </w:r>
      <w:r w:rsidR="0099769D">
        <w:rPr>
          <w:rStyle w:val="fontstyle01"/>
          <w:rFonts w:hint="eastAsia"/>
        </w:rPr>
        <w:t>。</w:t>
      </w:r>
    </w:p>
    <w:p w:rsidR="0099769D" w:rsidRDefault="0099769D" w:rsidP="0099769D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proofErr w:type="spellStart"/>
      <w:r>
        <w:rPr>
          <w:rStyle w:val="fontstyle01"/>
        </w:rPr>
        <w:t>ClassID</w:t>
      </w:r>
      <w:proofErr w:type="spellEnd"/>
      <w:r>
        <w:rPr>
          <w:rStyle w:val="fontstyle01"/>
          <w:rFonts w:hint="eastAsia"/>
        </w:rPr>
        <w:t>：</w:t>
      </w:r>
      <w:r w:rsidRPr="0099769D">
        <w:rPr>
          <w:rStyle w:val="fontstyle01"/>
          <w:rFonts w:hint="eastAsia"/>
        </w:rPr>
        <w:t>这是</w:t>
      </w:r>
      <w:r w:rsidRPr="0099769D">
        <w:rPr>
          <w:rStyle w:val="fontstyle01"/>
          <w:rFonts w:hint="eastAsia"/>
        </w:rPr>
        <w:t>BLOB</w:t>
      </w:r>
      <w:r w:rsidRPr="0099769D">
        <w:rPr>
          <w:rStyle w:val="fontstyle01"/>
          <w:rFonts w:hint="eastAsia"/>
        </w:rPr>
        <w:t>类型的类标识信息。</w:t>
      </w:r>
      <w:r w:rsidRPr="0099769D">
        <w:rPr>
          <w:rStyle w:val="fontstyle01"/>
          <w:rFonts w:hint="eastAsia"/>
        </w:rPr>
        <w:t xml:space="preserve"> </w:t>
      </w:r>
      <w:r w:rsidRPr="0099769D">
        <w:rPr>
          <w:rStyle w:val="fontstyle01"/>
          <w:rFonts w:hint="eastAsia"/>
        </w:rPr>
        <w:t>其以字节为单位的长度由前面的</w:t>
      </w:r>
      <w:proofErr w:type="spellStart"/>
      <w:r w:rsidRPr="0099769D">
        <w:rPr>
          <w:rStyle w:val="fontstyle01"/>
          <w:rFonts w:hint="eastAsia"/>
        </w:rPr>
        <w:t>ClassIDLen</w:t>
      </w:r>
      <w:proofErr w:type="spellEnd"/>
      <w:r w:rsidRPr="0099769D">
        <w:rPr>
          <w:rStyle w:val="fontstyle01"/>
          <w:rFonts w:hint="eastAsia"/>
        </w:rPr>
        <w:t>值给出。</w:t>
      </w:r>
      <w:r w:rsidRPr="0099769D">
        <w:rPr>
          <w:rStyle w:val="fontstyle01"/>
          <w:rFonts w:hint="eastAsia"/>
        </w:rPr>
        <w:t xml:space="preserve"> </w:t>
      </w:r>
      <w:r w:rsidRPr="0099769D">
        <w:rPr>
          <w:rStyle w:val="fontstyle01"/>
          <w:rFonts w:hint="eastAsia"/>
        </w:rPr>
        <w:t>如果</w:t>
      </w:r>
      <w:proofErr w:type="spellStart"/>
      <w:r w:rsidRPr="0099769D">
        <w:rPr>
          <w:rStyle w:val="fontstyle01"/>
          <w:rFonts w:hint="eastAsia"/>
        </w:rPr>
        <w:t>ClassIDLen</w:t>
      </w:r>
      <w:proofErr w:type="spellEnd"/>
      <w:r w:rsidRPr="0099769D">
        <w:rPr>
          <w:rStyle w:val="fontstyle01"/>
          <w:rFonts w:hint="eastAsia"/>
        </w:rPr>
        <w:t>由于不是</w:t>
      </w:r>
      <w:r w:rsidRPr="0099769D">
        <w:rPr>
          <w:rStyle w:val="fontstyle01"/>
          <w:rFonts w:hint="eastAsia"/>
        </w:rPr>
        <w:t>TDS_BLOB</w:t>
      </w:r>
      <w:r w:rsidRPr="0099769D">
        <w:rPr>
          <w:rStyle w:val="fontstyle01"/>
          <w:rFonts w:hint="eastAsia"/>
        </w:rPr>
        <w:t>数据格式而丢失，或者</w:t>
      </w:r>
      <w:proofErr w:type="spellStart"/>
      <w:r w:rsidRPr="0099769D">
        <w:rPr>
          <w:rStyle w:val="fontstyle01"/>
          <w:rFonts w:hint="eastAsia"/>
        </w:rPr>
        <w:t>ClassIDLen</w:t>
      </w:r>
      <w:proofErr w:type="spellEnd"/>
      <w:r w:rsidRPr="0099769D">
        <w:rPr>
          <w:rStyle w:val="fontstyle01"/>
          <w:rFonts w:hint="eastAsia"/>
        </w:rPr>
        <w:t>为</w:t>
      </w:r>
      <w:r w:rsidRPr="0099769D">
        <w:rPr>
          <w:rStyle w:val="fontstyle01"/>
          <w:rFonts w:hint="eastAsia"/>
        </w:rPr>
        <w:t>0</w:t>
      </w:r>
      <w:r w:rsidRPr="0099769D">
        <w:rPr>
          <w:rStyle w:val="fontstyle01"/>
          <w:rFonts w:hint="eastAsia"/>
        </w:rPr>
        <w:t>，则该字段不存在。</w:t>
      </w:r>
    </w:p>
    <w:p w:rsidR="003E0EE8" w:rsidRDefault="0099769D" w:rsidP="0099769D">
      <w:pPr>
        <w:ind w:firstLineChars="0" w:firstLine="0"/>
        <w:rPr>
          <w:rStyle w:val="fontstyle01"/>
        </w:rPr>
      </w:pPr>
      <w:r>
        <w:rPr>
          <w:rStyle w:val="fontstyle01"/>
        </w:rPr>
        <w:tab/>
      </w:r>
      <w:r w:rsidR="003E0EE8">
        <w:rPr>
          <w:rStyle w:val="fontstyle01"/>
        </w:rPr>
        <w:t>D</w:t>
      </w:r>
      <w:r w:rsidR="003E0EE8">
        <w:rPr>
          <w:rStyle w:val="fontstyle01"/>
          <w:rFonts w:hint="eastAsia"/>
        </w:rPr>
        <w:t>at</w:t>
      </w:r>
      <w:r w:rsidR="003E0EE8">
        <w:rPr>
          <w:rStyle w:val="fontstyle01"/>
        </w:rPr>
        <w:t>atype</w:t>
      </w:r>
      <w:r w:rsidR="003E0EE8">
        <w:rPr>
          <w:rStyle w:val="fontstyle01"/>
          <w:rFonts w:hint="eastAsia"/>
        </w:rPr>
        <w:t>列表：</w:t>
      </w:r>
    </w:p>
    <w:p w:rsidR="0099769D" w:rsidRDefault="00011BF9" w:rsidP="0099769D">
      <w:pPr>
        <w:ind w:firstLineChars="0" w:firstLine="0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28D59AE" wp14:editId="279913CA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E8" w:rsidRDefault="003E0EE8" w:rsidP="0099769D">
      <w:pPr>
        <w:ind w:firstLineChars="0" w:firstLine="0"/>
        <w:rPr>
          <w:rStyle w:val="fontstyle01"/>
        </w:rPr>
      </w:pPr>
      <w:r>
        <w:rPr>
          <w:noProof/>
        </w:rPr>
        <w:drawing>
          <wp:inline distT="0" distB="0" distL="0" distR="0" wp14:anchorId="759ACD3B" wp14:editId="0FD7275A">
            <wp:extent cx="5274310" cy="54038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E8" w:rsidRDefault="003E0EE8" w:rsidP="0099769D">
      <w:pPr>
        <w:ind w:firstLineChars="0" w:firstLine="0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35CC579" wp14:editId="1CF1A053">
            <wp:extent cx="5274310" cy="3730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E8" w:rsidRDefault="003E0EE8" w:rsidP="0099769D">
      <w:pPr>
        <w:ind w:firstLineChars="0" w:firstLine="0"/>
        <w:rPr>
          <w:rStyle w:val="fontstyle01"/>
          <w:rFonts w:hint="eastAsia"/>
        </w:rPr>
      </w:pPr>
      <w:bookmarkStart w:id="1" w:name="_GoBack"/>
      <w:bookmarkEnd w:id="1"/>
    </w:p>
    <w:p w:rsidR="0099769D" w:rsidRDefault="0099769D" w:rsidP="0099769D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>TDS_ROW</w:t>
      </w:r>
      <w:r>
        <w:rPr>
          <w:rStyle w:val="fontstyle01"/>
          <w:rFonts w:hint="eastAsia"/>
        </w:rPr>
        <w:t>用于存放查询结果的每一行数据，结构如下：</w:t>
      </w:r>
    </w:p>
    <w:p w:rsidR="0099769D" w:rsidRDefault="0099769D" w:rsidP="0099769D">
      <w:pPr>
        <w:ind w:firstLineChars="0" w:firstLine="0"/>
        <w:jc w:val="center"/>
        <w:rPr>
          <w:rFonts w:ascii="Times-Roman" w:hAnsi="Times-Roman" w:hint="eastAsia"/>
          <w:color w:val="000000"/>
          <w:szCs w:val="24"/>
        </w:rPr>
      </w:pPr>
      <w:r>
        <w:rPr>
          <w:noProof/>
        </w:rPr>
        <w:drawing>
          <wp:inline distT="0" distB="0" distL="0" distR="0" wp14:anchorId="53CAF47D" wp14:editId="662595D4">
            <wp:extent cx="5274310" cy="880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AB" w:rsidRDefault="004866AB" w:rsidP="004866AB">
      <w:pPr>
        <w:ind w:firstLineChars="0" w:firstLine="0"/>
        <w:rPr>
          <w:rFonts w:ascii="Times-Roman" w:hAnsi="Times-Roman" w:hint="eastAsia"/>
          <w:color w:val="000000"/>
          <w:szCs w:val="24"/>
        </w:rPr>
      </w:pPr>
      <w:r>
        <w:rPr>
          <w:rFonts w:ascii="Times-Roman" w:hAnsi="Times-Roman"/>
          <w:color w:val="000000"/>
          <w:szCs w:val="24"/>
        </w:rPr>
        <w:tab/>
      </w:r>
      <w:r>
        <w:rPr>
          <w:rFonts w:ascii="Times-Roman" w:hAnsi="Times-Roman" w:hint="eastAsia"/>
          <w:color w:val="000000"/>
          <w:szCs w:val="24"/>
        </w:rPr>
        <w:t>每行数据的</w:t>
      </w:r>
      <w:r w:rsidR="00DD38E1">
        <w:rPr>
          <w:rFonts w:ascii="Times-Roman" w:hAnsi="Times-Roman" w:hint="eastAsia"/>
          <w:color w:val="000000"/>
          <w:szCs w:val="24"/>
        </w:rPr>
        <w:t>每一</w:t>
      </w:r>
      <w:proofErr w:type="gramStart"/>
      <w:r w:rsidR="00DD38E1">
        <w:rPr>
          <w:rFonts w:ascii="Times-Roman" w:hAnsi="Times-Roman" w:hint="eastAsia"/>
          <w:color w:val="000000"/>
          <w:szCs w:val="24"/>
        </w:rPr>
        <w:t>列会</w:t>
      </w:r>
      <w:proofErr w:type="gramEnd"/>
      <w:r w:rsidR="00DD38E1">
        <w:rPr>
          <w:rFonts w:ascii="Times-Roman" w:hAnsi="Times-Roman" w:hint="eastAsia"/>
          <w:color w:val="000000"/>
          <w:szCs w:val="24"/>
        </w:rPr>
        <w:t>上图所示的循环部分的结构，此结构重复的次数为查询结果的行</w:t>
      </w:r>
      <w:r>
        <w:rPr>
          <w:rFonts w:ascii="Times-Roman" w:hAnsi="Times-Roman" w:hint="eastAsia"/>
          <w:color w:val="000000"/>
          <w:szCs w:val="24"/>
        </w:rPr>
        <w:t>数。</w:t>
      </w:r>
    </w:p>
    <w:p w:rsidR="0099769D" w:rsidRDefault="0099769D" w:rsidP="0099769D">
      <w:pPr>
        <w:ind w:firstLineChars="0" w:firstLine="0"/>
        <w:rPr>
          <w:rFonts w:ascii="Times-Roman" w:hAnsi="Times-Roman" w:hint="eastAsia"/>
          <w:color w:val="000000"/>
          <w:szCs w:val="24"/>
        </w:rPr>
      </w:pPr>
      <w:r>
        <w:rPr>
          <w:rFonts w:ascii="Times-Roman" w:hAnsi="Times-Roman"/>
          <w:color w:val="000000"/>
          <w:szCs w:val="24"/>
        </w:rPr>
        <w:tab/>
      </w:r>
      <w:proofErr w:type="spellStart"/>
      <w:r>
        <w:rPr>
          <w:rStyle w:val="fontstyle01"/>
          <w:rFonts w:hint="eastAsia"/>
        </w:rPr>
        <w:t>C</w:t>
      </w:r>
      <w:r>
        <w:rPr>
          <w:rStyle w:val="fontstyle01"/>
        </w:rPr>
        <w:t>olumnstatus</w:t>
      </w:r>
      <w:proofErr w:type="spellEnd"/>
      <w:r w:rsidR="006A0094">
        <w:rPr>
          <w:rStyle w:val="fontstyle01"/>
          <w:rFonts w:hint="eastAsia"/>
        </w:rPr>
        <w:t>：</w:t>
      </w:r>
      <w:r w:rsidRPr="0099769D">
        <w:rPr>
          <w:rFonts w:ascii="Times-Roman" w:hAnsi="Times-Roman" w:hint="eastAsia"/>
          <w:color w:val="000000"/>
          <w:szCs w:val="24"/>
        </w:rPr>
        <w:t>只有满足以下两个条件时才会出现此字节：第一个是客户端和服务器已通过</w:t>
      </w:r>
      <w:r w:rsidRPr="0099769D">
        <w:rPr>
          <w:rFonts w:ascii="Times-Roman" w:hAnsi="Times-Roman" w:hint="eastAsia"/>
          <w:color w:val="000000"/>
          <w:szCs w:val="24"/>
        </w:rPr>
        <w:t>TDS_DATA_COLUMNSTATUS</w:t>
      </w:r>
      <w:r w:rsidRPr="0099769D">
        <w:rPr>
          <w:rFonts w:ascii="Times-Roman" w:hAnsi="Times-Roman" w:hint="eastAsia"/>
          <w:color w:val="000000"/>
          <w:szCs w:val="24"/>
        </w:rPr>
        <w:t>和</w:t>
      </w:r>
      <w:r w:rsidRPr="0099769D">
        <w:rPr>
          <w:rFonts w:ascii="Times-Roman" w:hAnsi="Times-Roman" w:hint="eastAsia"/>
          <w:color w:val="000000"/>
          <w:szCs w:val="24"/>
        </w:rPr>
        <w:t>TDS_DATA_NOCOLUMNSTATUS</w:t>
      </w:r>
      <w:r w:rsidRPr="0099769D">
        <w:rPr>
          <w:rFonts w:ascii="Times-Roman" w:hAnsi="Times-Roman" w:hint="eastAsia"/>
          <w:color w:val="000000"/>
          <w:szCs w:val="24"/>
        </w:rPr>
        <w:t>功能位进行协商，以便服务器可以将</w:t>
      </w:r>
      <w:proofErr w:type="spellStart"/>
      <w:r w:rsidRPr="0099769D">
        <w:rPr>
          <w:rFonts w:ascii="Times-Roman" w:hAnsi="Times-Roman" w:hint="eastAsia"/>
          <w:color w:val="000000"/>
          <w:szCs w:val="24"/>
        </w:rPr>
        <w:t>columnstatus</w:t>
      </w:r>
      <w:proofErr w:type="spellEnd"/>
      <w:r w:rsidRPr="0099769D">
        <w:rPr>
          <w:rFonts w:ascii="Times-Roman" w:hAnsi="Times-Roman" w:hint="eastAsia"/>
          <w:color w:val="000000"/>
          <w:szCs w:val="24"/>
        </w:rPr>
        <w:t>字节发送给客户端。</w:t>
      </w:r>
      <w:r w:rsidRPr="0099769D">
        <w:rPr>
          <w:rFonts w:ascii="Times-Roman" w:hAnsi="Times-Roman" w:hint="eastAsia"/>
          <w:color w:val="000000"/>
          <w:szCs w:val="24"/>
        </w:rPr>
        <w:t xml:space="preserve"> </w:t>
      </w:r>
      <w:r w:rsidRPr="0099769D">
        <w:rPr>
          <w:rFonts w:ascii="Times-Roman" w:hAnsi="Times-Roman" w:hint="eastAsia"/>
          <w:color w:val="000000"/>
          <w:szCs w:val="24"/>
        </w:rPr>
        <w:t>其次，此列的</w:t>
      </w:r>
      <w:r w:rsidRPr="0099769D">
        <w:rPr>
          <w:rFonts w:ascii="Times-Roman" w:hAnsi="Times-Roman" w:hint="eastAsia"/>
          <w:color w:val="000000"/>
          <w:szCs w:val="24"/>
        </w:rPr>
        <w:t>ROWFMT</w:t>
      </w:r>
      <w:r w:rsidR="00F21910">
        <w:rPr>
          <w:rFonts w:ascii="Times-Roman" w:hAnsi="Times-Roman" w:hint="eastAsia"/>
          <w:color w:val="000000"/>
          <w:szCs w:val="24"/>
        </w:rPr>
        <w:t xml:space="preserve"> token</w:t>
      </w:r>
      <w:r w:rsidRPr="0099769D">
        <w:rPr>
          <w:rFonts w:ascii="Times-Roman" w:hAnsi="Times-Roman" w:hint="eastAsia"/>
          <w:color w:val="000000"/>
          <w:szCs w:val="24"/>
        </w:rPr>
        <w:t>具有设置的</w:t>
      </w:r>
      <w:r w:rsidRPr="0099769D">
        <w:rPr>
          <w:rFonts w:ascii="Times-Roman" w:hAnsi="Times-Roman" w:hint="eastAsia"/>
          <w:color w:val="000000"/>
          <w:szCs w:val="24"/>
        </w:rPr>
        <w:t>TDS_ROW_COLUMNSTATUS</w:t>
      </w:r>
      <w:r w:rsidRPr="0099769D">
        <w:rPr>
          <w:rFonts w:ascii="Times-Roman" w:hAnsi="Times-Roman" w:hint="eastAsia"/>
          <w:color w:val="000000"/>
          <w:szCs w:val="24"/>
        </w:rPr>
        <w:t>状态位</w:t>
      </w:r>
      <w:r w:rsidR="00F800FD">
        <w:rPr>
          <w:rFonts w:ascii="Times-Roman" w:hAnsi="Times-Roman" w:hint="eastAsia"/>
          <w:color w:val="000000"/>
          <w:szCs w:val="24"/>
        </w:rPr>
        <w:t>，一般情况下，此字段不出现。</w:t>
      </w:r>
    </w:p>
    <w:p w:rsidR="004866AB" w:rsidRDefault="004866AB" w:rsidP="004866AB">
      <w:pPr>
        <w:ind w:firstLineChars="0" w:firstLine="0"/>
        <w:rPr>
          <w:rStyle w:val="fontstyle01"/>
          <w:rFonts w:hint="eastAsia"/>
        </w:rPr>
      </w:pPr>
      <w:r>
        <w:rPr>
          <w:rFonts w:ascii="Times-Roman" w:hAnsi="Times-Roman"/>
          <w:color w:val="000000"/>
          <w:szCs w:val="24"/>
        </w:rPr>
        <w:tab/>
      </w:r>
      <w:r>
        <w:rPr>
          <w:rStyle w:val="fontstyle01"/>
        </w:rPr>
        <w:t>Length</w:t>
      </w:r>
      <w:r>
        <w:rPr>
          <w:rStyle w:val="fontstyle01"/>
          <w:rFonts w:hint="eastAsia"/>
        </w:rPr>
        <w:t>：</w:t>
      </w:r>
      <w:r w:rsidRPr="004866AB">
        <w:rPr>
          <w:rStyle w:val="fontstyle01"/>
          <w:rFonts w:hint="eastAsia"/>
        </w:rPr>
        <w:t>这是以下数据的实际值，而不是最大数据长度（以字节为单位）。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如果以下列数据是标准长度的固定长度数据类型，例如，整数，浮点数，日期时间，则不存在长度参数。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长度可以是一个字节，无符号整数，无符号，二进制整数或带符号的四字节整数。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长度的大小取决于数据的数据类型</w:t>
      </w:r>
      <w:r>
        <w:rPr>
          <w:rStyle w:val="fontstyle01"/>
          <w:rFonts w:hint="eastAsia"/>
        </w:rPr>
        <w:t>。</w:t>
      </w:r>
    </w:p>
    <w:p w:rsidR="004866AB" w:rsidRDefault="004866AB" w:rsidP="004866AB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r>
        <w:rPr>
          <w:rStyle w:val="fontstyle01"/>
          <w:rFonts w:hint="eastAsia"/>
        </w:rPr>
        <w:t>Data</w:t>
      </w:r>
      <w:r>
        <w:rPr>
          <w:rStyle w:val="fontstyle01"/>
        </w:rPr>
        <w:t>:</w:t>
      </w:r>
      <w:r w:rsidRPr="004866AB">
        <w:rPr>
          <w:rFonts w:hint="eastAsia"/>
        </w:rPr>
        <w:t xml:space="preserve"> </w:t>
      </w:r>
      <w:r w:rsidRPr="004866AB">
        <w:rPr>
          <w:rStyle w:val="fontstyle01"/>
          <w:rFonts w:hint="eastAsia"/>
        </w:rPr>
        <w:t>这是列数据的实际数据。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其长度（如果变量）由前面的</w:t>
      </w:r>
      <w:r w:rsidRPr="004866AB">
        <w:rPr>
          <w:rStyle w:val="fontstyle01"/>
          <w:rFonts w:hint="eastAsia"/>
        </w:rPr>
        <w:t>Length</w:t>
      </w:r>
      <w:r w:rsidRPr="004866AB">
        <w:rPr>
          <w:rStyle w:val="fontstyle01"/>
          <w:rFonts w:hint="eastAsia"/>
        </w:rPr>
        <w:t>参数表示。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它采用客户端请求登录记录中指定的格式。</w:t>
      </w:r>
      <w:r w:rsidRPr="004866AB">
        <w:rPr>
          <w:rStyle w:val="fontstyle01"/>
          <w:rFonts w:hint="eastAsia"/>
        </w:rPr>
        <w:t xml:space="preserve"> </w:t>
      </w:r>
      <w:r w:rsidRPr="004866AB">
        <w:rPr>
          <w:rStyle w:val="fontstyle01"/>
          <w:rFonts w:hint="eastAsia"/>
        </w:rPr>
        <w:t>服务器始终进行任何翻译，以便客户端以预期的格式接收数据。</w:t>
      </w:r>
    </w:p>
    <w:p w:rsidR="004866AB" w:rsidRDefault="004866AB" w:rsidP="004866AB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</w:r>
      <w:r>
        <w:rPr>
          <w:rStyle w:val="fontstyle01"/>
          <w:rFonts w:hint="eastAsia"/>
        </w:rPr>
        <w:t>每一行数据由一个</w:t>
      </w:r>
      <w:r>
        <w:rPr>
          <w:rStyle w:val="fontstyle01"/>
          <w:rFonts w:hint="eastAsia"/>
        </w:rPr>
        <w:t>TDS_ROW</w:t>
      </w:r>
      <w:r>
        <w:rPr>
          <w:rStyle w:val="fontstyle01"/>
          <w:rFonts w:hint="eastAsia"/>
        </w:rPr>
        <w:t>表示，</w:t>
      </w:r>
      <w:r>
        <w:rPr>
          <w:rStyle w:val="fontstyle01"/>
          <w:rFonts w:hint="eastAsia"/>
        </w:rPr>
        <w:t>TDS_ROW</w:t>
      </w:r>
      <w:r>
        <w:rPr>
          <w:rStyle w:val="fontstyle01"/>
          <w:rFonts w:hint="eastAsia"/>
        </w:rPr>
        <w:t>重复的次数</w:t>
      </w:r>
      <w:r w:rsidR="009C658A">
        <w:rPr>
          <w:rStyle w:val="fontstyle01"/>
          <w:rFonts w:hint="eastAsia"/>
        </w:rPr>
        <w:t>为</w:t>
      </w:r>
      <w:r>
        <w:rPr>
          <w:rStyle w:val="fontstyle01"/>
          <w:rFonts w:hint="eastAsia"/>
        </w:rPr>
        <w:t>返回结果的</w:t>
      </w:r>
      <w:r>
        <w:rPr>
          <w:rStyle w:val="fontstyle01"/>
          <w:rFonts w:hint="eastAsia"/>
        </w:rPr>
        <w:lastRenderedPageBreak/>
        <w:t>行数，在末尾会有</w:t>
      </w:r>
      <w:r>
        <w:rPr>
          <w:rStyle w:val="fontstyle01"/>
          <w:rFonts w:hint="eastAsia"/>
        </w:rPr>
        <w:t>TDS_DONE</w:t>
      </w:r>
      <w:r>
        <w:rPr>
          <w:rStyle w:val="fontstyle01"/>
          <w:rFonts w:hint="eastAsia"/>
        </w:rPr>
        <w:t>表示结束。</w:t>
      </w:r>
    </w:p>
    <w:p w:rsidR="00795E64" w:rsidRDefault="00795E64" w:rsidP="004866AB">
      <w:pPr>
        <w:ind w:firstLineChars="0" w:firstLine="0"/>
        <w:rPr>
          <w:rStyle w:val="fontstyle01"/>
          <w:rFonts w:hint="eastAsia"/>
        </w:rPr>
      </w:pPr>
    </w:p>
    <w:p w:rsidR="00795E64" w:rsidRDefault="00795E64" w:rsidP="00795E64">
      <w:pPr>
        <w:ind w:firstLineChars="0" w:firstLine="0"/>
        <w:rPr>
          <w:rStyle w:val="fontstyle01"/>
          <w:rFonts w:hint="eastAsia"/>
        </w:rPr>
      </w:pPr>
      <w:r>
        <w:rPr>
          <w:rStyle w:val="fontstyle01"/>
        </w:rPr>
        <w:tab/>
        <w:t>TDS_DONE</w:t>
      </w:r>
      <w:r w:rsidRPr="00795E64">
        <w:rPr>
          <w:rStyle w:val="fontstyle01"/>
          <w:rFonts w:hint="eastAsia"/>
        </w:rPr>
        <w:t>指示命令的完成状态</w:t>
      </w:r>
      <w:r>
        <w:rPr>
          <w:rStyle w:val="fontstyle01"/>
          <w:rFonts w:hint="eastAsia"/>
        </w:rPr>
        <w:t>，结果如下：</w:t>
      </w:r>
    </w:p>
    <w:p w:rsidR="00795E64" w:rsidRDefault="00795E64" w:rsidP="00795E64">
      <w:pPr>
        <w:ind w:firstLineChars="0" w:firstLine="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7ECEA55F" wp14:editId="461609E9">
            <wp:extent cx="5274310" cy="729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4" w:rsidRDefault="00795E64" w:rsidP="004866AB">
      <w:pPr>
        <w:ind w:firstLineChars="0" w:firstLine="0"/>
        <w:rPr>
          <w:rFonts w:ascii="Times-Roman" w:hAnsi="Times-Roman" w:hint="eastAsia"/>
          <w:color w:val="000000"/>
          <w:szCs w:val="24"/>
        </w:rPr>
      </w:pPr>
      <w:r>
        <w:rPr>
          <w:rFonts w:ascii="Times-Roman" w:hAnsi="Times-Roman" w:hint="eastAsia"/>
          <w:color w:val="000000"/>
          <w:szCs w:val="24"/>
        </w:rPr>
        <w:t>S</w:t>
      </w:r>
      <w:r>
        <w:rPr>
          <w:rFonts w:ascii="Times-Roman" w:hAnsi="Times-Roman"/>
          <w:color w:val="000000"/>
          <w:szCs w:val="24"/>
        </w:rPr>
        <w:t>tatus:</w:t>
      </w:r>
      <w:r>
        <w:rPr>
          <w:rFonts w:ascii="Times-Roman" w:hAnsi="Times-Roman" w:hint="eastAsia"/>
          <w:color w:val="000000"/>
          <w:szCs w:val="24"/>
        </w:rPr>
        <w:t>两字节整数，小端，标识命令完成状态，可能取值</w:t>
      </w:r>
      <w:r>
        <w:rPr>
          <w:rFonts w:ascii="Times-Roman" w:hAnsi="Times-Roman" w:hint="eastAsia"/>
          <w:color w:val="000000"/>
          <w:szCs w:val="24"/>
        </w:rPr>
        <w:t>: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TDS_DONE_FINAL - 0x0000 </w:t>
      </w:r>
      <w:r w:rsidRPr="00795E64">
        <w:rPr>
          <w:rStyle w:val="fontstyle01"/>
          <w:rFonts w:hint="eastAsia"/>
        </w:rPr>
        <w:t>这是最后一个命令的最终结果。它表明命令已成功完成。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TDS_DONE_MORE - 0x0001 </w:t>
      </w:r>
      <w:r w:rsidRPr="00795E64">
        <w:rPr>
          <w:rStyle w:val="fontstyle01"/>
          <w:rFonts w:hint="eastAsia"/>
        </w:rPr>
        <w:t>此状态指示当前命令具有更多的结果</w:t>
      </w:r>
      <w:r>
        <w:rPr>
          <w:rStyle w:val="fontstyle01"/>
          <w:rFonts w:hint="eastAsia"/>
        </w:rPr>
        <w:t>。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TDS_DONE_ERROR - 0x0002 </w:t>
      </w:r>
      <w:r w:rsidRPr="00795E64">
        <w:rPr>
          <w:rStyle w:val="fontstyle01"/>
          <w:rFonts w:hint="eastAsia"/>
        </w:rPr>
        <w:t>表示当前命令发生错误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TDS_DONE_INXACT - 0x0004 </w:t>
      </w:r>
      <w:r w:rsidRPr="00795E64">
        <w:rPr>
          <w:rStyle w:val="fontstyle01"/>
          <w:rFonts w:hint="eastAsia"/>
        </w:rPr>
        <w:t>当前请求中正在进行事务处理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>TDS_DONE_PROC - 0x0008 TDS_DONE</w:t>
      </w:r>
      <w:r>
        <w:rPr>
          <w:rStyle w:val="fontstyle01"/>
          <w:rFonts w:hint="eastAsia"/>
        </w:rPr>
        <w:t>来自一个存储过程的结果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TDS_DONE_COUNT - 0x0010 </w:t>
      </w:r>
      <w:r w:rsidRPr="00795E64">
        <w:rPr>
          <w:rStyle w:val="fontstyle01"/>
          <w:rFonts w:hint="eastAsia"/>
        </w:rPr>
        <w:t>此状态指示计数参数有效。此</w:t>
      </w:r>
      <w:proofErr w:type="gramStart"/>
      <w:r w:rsidRPr="00795E64">
        <w:rPr>
          <w:rStyle w:val="fontstyle01"/>
          <w:rFonts w:hint="eastAsia"/>
        </w:rPr>
        <w:t>位用于</w:t>
      </w:r>
      <w:proofErr w:type="gramEnd"/>
      <w:r w:rsidRPr="00795E64">
        <w:rPr>
          <w:rStyle w:val="fontstyle01"/>
          <w:rFonts w:hint="eastAsia"/>
        </w:rPr>
        <w:t>区分空计数字段和计数字段的值为</w:t>
      </w:r>
      <w:r w:rsidRPr="00795E64">
        <w:rPr>
          <w:rStyle w:val="fontstyle01"/>
          <w:rFonts w:hint="eastAsia"/>
        </w:rPr>
        <w:t>0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 xml:space="preserve">TDS_DONE_ATTN - 0x0020 </w:t>
      </w:r>
      <w:r>
        <w:rPr>
          <w:rStyle w:val="fontstyle01"/>
          <w:rFonts w:hint="eastAsia"/>
        </w:rPr>
        <w:t>此</w:t>
      </w:r>
      <w:r>
        <w:rPr>
          <w:rStyle w:val="fontstyle01"/>
        </w:rPr>
        <w:t>TDS_DONE</w:t>
      </w:r>
      <w:r>
        <w:rPr>
          <w:rStyle w:val="fontstyle01"/>
          <w:rFonts w:hint="eastAsia"/>
        </w:rPr>
        <w:t>是确认一个注意命令</w:t>
      </w:r>
    </w:p>
    <w:p w:rsidR="00795E64" w:rsidRDefault="00795E64" w:rsidP="00795E64">
      <w:pPr>
        <w:ind w:firstLineChars="0" w:firstLine="420"/>
        <w:rPr>
          <w:rStyle w:val="fontstyle01"/>
          <w:rFonts w:hint="eastAsia"/>
        </w:rPr>
      </w:pPr>
      <w:r>
        <w:rPr>
          <w:rStyle w:val="fontstyle01"/>
        </w:rPr>
        <w:t>TDS_DONE_EVENT - 0x0040 TDS_DONE</w:t>
      </w:r>
      <w:r w:rsidRPr="00795E64">
        <w:rPr>
          <w:rStyle w:val="fontstyle01"/>
          <w:rFonts w:hint="eastAsia"/>
        </w:rPr>
        <w:t>作为事件通知的一部分</w:t>
      </w:r>
      <w:r>
        <w:rPr>
          <w:rStyle w:val="fontstyle01"/>
          <w:rFonts w:hint="eastAsia"/>
        </w:rPr>
        <w:t>而生成</w:t>
      </w:r>
    </w:p>
    <w:p w:rsidR="00795E64" w:rsidRDefault="00795E64" w:rsidP="00795E64">
      <w:pPr>
        <w:ind w:firstLineChars="0" w:firstLine="0"/>
        <w:rPr>
          <w:rFonts w:ascii="Times-Roman" w:hAnsi="Times-Roman" w:hint="eastAsia"/>
          <w:color w:val="000000"/>
          <w:szCs w:val="24"/>
        </w:rPr>
      </w:pPr>
      <w:proofErr w:type="spellStart"/>
      <w:r w:rsidRPr="00795E64">
        <w:rPr>
          <w:rFonts w:ascii="Times-Roman" w:hAnsi="Times-Roman"/>
          <w:color w:val="000000"/>
          <w:szCs w:val="24"/>
        </w:rPr>
        <w:t>TranState</w:t>
      </w:r>
      <w:proofErr w:type="spellEnd"/>
      <w:r>
        <w:rPr>
          <w:rFonts w:ascii="Times-Roman" w:hAnsi="Times-Roman" w:hint="eastAsia"/>
          <w:color w:val="000000"/>
          <w:szCs w:val="24"/>
        </w:rPr>
        <w:t>：两字节整数，</w:t>
      </w:r>
      <w:r w:rsidRPr="00795E64">
        <w:rPr>
          <w:rFonts w:ascii="Times-Roman" w:hAnsi="Times-Roman" w:hint="eastAsia"/>
          <w:color w:val="000000"/>
          <w:szCs w:val="24"/>
        </w:rPr>
        <w:t>它指示此连接上的事务的当前状态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915"/>
        <w:gridCol w:w="4365"/>
      </w:tblGrid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Name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Value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>Description</w:t>
            </w:r>
          </w:p>
        </w:tc>
      </w:tr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Helvetica-Bold" w:hAnsi="Helvetica-Bold"/>
                <w:b/>
                <w:bCs/>
                <w:color w:val="000000"/>
                <w:kern w:val="0"/>
                <w:sz w:val="20"/>
                <w:szCs w:val="20"/>
              </w:rPr>
              <w:t xml:space="preserve">TDS_NOT_IN_TRAN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0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8E1D4B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8E1D4B">
              <w:rPr>
                <w:rFonts w:ascii="Times-Roman" w:hAnsi="Times-Roman" w:hint="eastAsia"/>
                <w:color w:val="000000"/>
                <w:kern w:val="0"/>
                <w:szCs w:val="24"/>
              </w:rPr>
              <w:t>当前不在事务中</w:t>
            </w:r>
          </w:p>
        </w:tc>
      </w:tr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Helvetica-Bold" w:hAnsi="Helvetica-Bold"/>
                <w:b/>
                <w:bCs/>
                <w:color w:val="000000"/>
                <w:kern w:val="0"/>
                <w:sz w:val="20"/>
                <w:szCs w:val="20"/>
              </w:rPr>
              <w:t xml:space="preserve">TDS_TRAN_SUCCEED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8E1D4B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8E1D4B">
              <w:rPr>
                <w:rFonts w:ascii="Times-Roman" w:hAnsi="Times-Roman" w:hint="eastAsia"/>
                <w:color w:val="000000"/>
                <w:kern w:val="0"/>
                <w:szCs w:val="24"/>
              </w:rPr>
              <w:t>请求引起的事务成功完成</w:t>
            </w:r>
            <w:r w:rsidR="00795E64" w:rsidRPr="00795E64">
              <w:rPr>
                <w:rFonts w:ascii="Times-Roman" w:hAnsi="Times-Roman"/>
                <w:color w:val="000000"/>
                <w:kern w:val="0"/>
                <w:szCs w:val="24"/>
              </w:rPr>
              <w:t>.</w:t>
            </w:r>
          </w:p>
        </w:tc>
      </w:tr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Helvetica-Bold" w:hAnsi="Helvetica-Bold"/>
                <w:b/>
                <w:bCs/>
                <w:color w:val="000000"/>
                <w:kern w:val="0"/>
                <w:sz w:val="20"/>
                <w:szCs w:val="20"/>
              </w:rPr>
              <w:t xml:space="preserve">TDS_TRAN_PROGRESS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8E1D4B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8E1D4B">
              <w:rPr>
                <w:rFonts w:ascii="Times-Roman" w:hAnsi="Times-Roman" w:hint="eastAsia"/>
                <w:color w:val="000000"/>
                <w:kern w:val="0"/>
                <w:szCs w:val="24"/>
              </w:rPr>
              <w:t>在这个对话框中，事务仍在进行中</w:t>
            </w:r>
            <w:r w:rsidR="00795E64" w:rsidRPr="00795E64">
              <w:rPr>
                <w:rFonts w:ascii="Times-Roman" w:hAnsi="Times-Roman"/>
                <w:color w:val="000000"/>
                <w:kern w:val="0"/>
                <w:szCs w:val="24"/>
              </w:rPr>
              <w:t>.</w:t>
            </w:r>
          </w:p>
        </w:tc>
      </w:tr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Helvetica-Bold" w:hAnsi="Helvetica-Bold"/>
                <w:b/>
                <w:bCs/>
                <w:color w:val="000000"/>
                <w:kern w:val="0"/>
                <w:sz w:val="20"/>
                <w:szCs w:val="20"/>
              </w:rPr>
              <w:t xml:space="preserve">TDS_STMT_ABORT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8E1D4B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8E1D4B">
              <w:rPr>
                <w:rFonts w:ascii="Times-Roman" w:hAnsi="Times-Roman" w:hint="eastAsia"/>
                <w:color w:val="000000"/>
                <w:kern w:val="0"/>
                <w:szCs w:val="24"/>
              </w:rPr>
              <w:t>请求导致语句中止发生</w:t>
            </w:r>
          </w:p>
        </w:tc>
      </w:tr>
      <w:tr w:rsidR="00795E64" w:rsidRPr="00795E64" w:rsidTr="00795E64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Helvetica-Bold" w:hAnsi="Helvetica-Bold"/>
                <w:b/>
                <w:bCs/>
                <w:color w:val="000000"/>
                <w:kern w:val="0"/>
                <w:sz w:val="20"/>
                <w:szCs w:val="20"/>
              </w:rPr>
              <w:t xml:space="preserve">TDS_TRAN_ABORT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795E64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795E64">
              <w:rPr>
                <w:rFonts w:ascii="Times-Roman" w:hAnsi="Times-Roman"/>
                <w:color w:val="000000"/>
                <w:kern w:val="0"/>
                <w:szCs w:val="24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E64" w:rsidRPr="00795E64" w:rsidRDefault="008E1D4B" w:rsidP="00795E64">
            <w:pPr>
              <w:widowControl/>
              <w:spacing w:line="240" w:lineRule="auto"/>
              <w:ind w:firstLineChars="0" w:firstLine="0"/>
              <w:rPr>
                <w:rFonts w:ascii="宋体" w:hAnsi="宋体"/>
                <w:kern w:val="0"/>
                <w:szCs w:val="24"/>
              </w:rPr>
            </w:pPr>
            <w:r w:rsidRPr="008E1D4B">
              <w:rPr>
                <w:rFonts w:ascii="Times-Roman" w:hAnsi="Times-Roman" w:hint="eastAsia"/>
                <w:color w:val="000000"/>
                <w:kern w:val="0"/>
                <w:szCs w:val="24"/>
              </w:rPr>
              <w:t>请求导致事务中止</w:t>
            </w:r>
          </w:p>
        </w:tc>
      </w:tr>
    </w:tbl>
    <w:p w:rsidR="00296E00" w:rsidRDefault="00296E00" w:rsidP="00296E00">
      <w:pPr>
        <w:ind w:firstLineChars="0" w:firstLine="0"/>
        <w:rPr>
          <w:rFonts w:ascii="宋体" w:hAnsi="宋体"/>
          <w:kern w:val="0"/>
          <w:szCs w:val="24"/>
        </w:rPr>
      </w:pPr>
    </w:p>
    <w:p w:rsidR="00795E64" w:rsidRDefault="00296E00" w:rsidP="00296E00">
      <w:pPr>
        <w:ind w:firstLineChars="0" w:firstLine="0"/>
        <w:rPr>
          <w:rFonts w:ascii="Times-Roman" w:hAnsi="Times-Roman"/>
          <w:color w:val="000000"/>
          <w:szCs w:val="24"/>
        </w:rPr>
      </w:pPr>
      <w:r>
        <w:rPr>
          <w:rStyle w:val="fontstyle01"/>
        </w:rPr>
        <w:t>Count</w:t>
      </w:r>
      <w:r>
        <w:rPr>
          <w:rStyle w:val="fontstyle01"/>
          <w:rFonts w:hint="eastAsia"/>
        </w:rPr>
        <w:t>：</w:t>
      </w:r>
      <w:r>
        <w:rPr>
          <w:rStyle w:val="fontstyle01"/>
          <w:rFonts w:hint="eastAsia"/>
        </w:rPr>
        <w:t>4</w:t>
      </w:r>
      <w:r>
        <w:rPr>
          <w:rStyle w:val="fontstyle01"/>
          <w:rFonts w:hint="eastAsia"/>
        </w:rPr>
        <w:t>字节整数，如果</w:t>
      </w:r>
      <w:r>
        <w:rPr>
          <w:rFonts w:ascii="Times-Roman" w:hAnsi="Times-Roman" w:hint="eastAsia"/>
          <w:color w:val="000000"/>
          <w:szCs w:val="24"/>
        </w:rPr>
        <w:t>S</w:t>
      </w:r>
      <w:r>
        <w:rPr>
          <w:rFonts w:ascii="Times-Roman" w:hAnsi="Times-Roman"/>
          <w:color w:val="000000"/>
          <w:szCs w:val="24"/>
        </w:rPr>
        <w:t>tatus</w:t>
      </w:r>
      <w:r>
        <w:rPr>
          <w:rFonts w:ascii="Times-Roman" w:hAnsi="Times-Roman" w:hint="eastAsia"/>
          <w:color w:val="000000"/>
          <w:szCs w:val="24"/>
        </w:rPr>
        <w:t>设置了，</w:t>
      </w:r>
      <w:r>
        <w:rPr>
          <w:rFonts w:ascii="Times-Roman" w:hAnsi="Times-Roman" w:hint="eastAsia"/>
          <w:color w:val="000000"/>
          <w:szCs w:val="24"/>
        </w:rPr>
        <w:t>count</w:t>
      </w:r>
      <w:r>
        <w:rPr>
          <w:rFonts w:ascii="Times-Roman" w:hAnsi="Times-Roman" w:hint="eastAsia"/>
          <w:color w:val="000000"/>
          <w:szCs w:val="24"/>
        </w:rPr>
        <w:t>用来指示当前命令影响的行数</w:t>
      </w:r>
    </w:p>
    <w:p w:rsidR="00FC772A" w:rsidRDefault="00FC772A" w:rsidP="00296E00">
      <w:pPr>
        <w:ind w:firstLineChars="0" w:firstLine="0"/>
        <w:rPr>
          <w:rFonts w:ascii="Times-Roman" w:hAnsi="Times-Roman"/>
          <w:color w:val="000000"/>
          <w:szCs w:val="24"/>
        </w:rPr>
      </w:pPr>
    </w:p>
    <w:p w:rsidR="00FC772A" w:rsidRDefault="00FC772A" w:rsidP="00FC772A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从客户端请求报文提取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FC772A" w:rsidRDefault="00FC772A" w:rsidP="00FC772A">
      <w:r>
        <w:rPr>
          <w:rFonts w:hint="eastAsia"/>
        </w:rPr>
        <w:t>根据之前的分析，我们可以得到一个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提取的流程图：</w:t>
      </w:r>
    </w:p>
    <w:p w:rsidR="00FC772A" w:rsidRDefault="00FC772A" w:rsidP="00FC772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272352" cy="52098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97" cy="52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2A" w:rsidRDefault="00FC772A" w:rsidP="00FC772A">
      <w:pPr>
        <w:pStyle w:val="3"/>
      </w:pPr>
      <w:r>
        <w:rPr>
          <w:rFonts w:hint="eastAsia"/>
        </w:rPr>
        <w:lastRenderedPageBreak/>
        <w:t>2.5</w:t>
      </w:r>
      <w:r>
        <w:rPr>
          <w:rFonts w:hint="eastAsia"/>
        </w:rPr>
        <w:t>从服务器响应重组查询结果</w:t>
      </w:r>
    </w:p>
    <w:p w:rsidR="00FC772A" w:rsidRPr="00FC772A" w:rsidRDefault="00F800FD" w:rsidP="00F800F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4519" cy="8070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711" cy="80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2A" w:rsidRPr="00FC7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C6B" w:rsidRDefault="009F2C6B">
      <w:pPr>
        <w:spacing w:line="240" w:lineRule="auto"/>
      </w:pPr>
      <w:r>
        <w:separator/>
      </w:r>
    </w:p>
  </w:endnote>
  <w:endnote w:type="continuationSeparator" w:id="0">
    <w:p w:rsidR="009F2C6B" w:rsidRDefault="009F2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C6B" w:rsidRDefault="009F2C6B">
      <w:pPr>
        <w:spacing w:line="240" w:lineRule="auto"/>
      </w:pPr>
      <w:r>
        <w:separator/>
      </w:r>
    </w:p>
  </w:footnote>
  <w:footnote w:type="continuationSeparator" w:id="0">
    <w:p w:rsidR="009F2C6B" w:rsidRDefault="009F2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E64" w:rsidRDefault="00795E64" w:rsidP="00623D74">
    <w:r>
      <w:rPr>
        <w:rFonts w:hint="eastAsia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5CA"/>
    <w:multiLevelType w:val="multilevel"/>
    <w:tmpl w:val="F63E2FC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1191239F"/>
    <w:multiLevelType w:val="multilevel"/>
    <w:tmpl w:val="F63E2FC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14035F0C"/>
    <w:multiLevelType w:val="hybridMultilevel"/>
    <w:tmpl w:val="B3484FFC"/>
    <w:lvl w:ilvl="0" w:tplc="13CCE0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C0A9C"/>
    <w:multiLevelType w:val="hybridMultilevel"/>
    <w:tmpl w:val="5380C4B0"/>
    <w:lvl w:ilvl="0" w:tplc="37CE485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54BF6"/>
    <w:multiLevelType w:val="hybridMultilevel"/>
    <w:tmpl w:val="CCF09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0719E7"/>
    <w:multiLevelType w:val="hybridMultilevel"/>
    <w:tmpl w:val="2A684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322B25"/>
    <w:multiLevelType w:val="hybridMultilevel"/>
    <w:tmpl w:val="B9FC7B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BEF0688"/>
    <w:multiLevelType w:val="hybridMultilevel"/>
    <w:tmpl w:val="745A1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E1E54"/>
    <w:multiLevelType w:val="hybridMultilevel"/>
    <w:tmpl w:val="87928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11"/>
    <w:rsid w:val="00011BF9"/>
    <w:rsid w:val="00110AC2"/>
    <w:rsid w:val="001B28B4"/>
    <w:rsid w:val="00284DFC"/>
    <w:rsid w:val="00296E00"/>
    <w:rsid w:val="003E0EE8"/>
    <w:rsid w:val="00473CD3"/>
    <w:rsid w:val="004866AB"/>
    <w:rsid w:val="004A6FA7"/>
    <w:rsid w:val="005C426D"/>
    <w:rsid w:val="005F605D"/>
    <w:rsid w:val="00623D74"/>
    <w:rsid w:val="00643E84"/>
    <w:rsid w:val="006A0094"/>
    <w:rsid w:val="006D7F4A"/>
    <w:rsid w:val="00716FCF"/>
    <w:rsid w:val="00721B3C"/>
    <w:rsid w:val="00723C4B"/>
    <w:rsid w:val="007634A3"/>
    <w:rsid w:val="007743B6"/>
    <w:rsid w:val="00795E64"/>
    <w:rsid w:val="007A70DD"/>
    <w:rsid w:val="0083754B"/>
    <w:rsid w:val="008566D4"/>
    <w:rsid w:val="008C4FB0"/>
    <w:rsid w:val="008E1D4B"/>
    <w:rsid w:val="00925E11"/>
    <w:rsid w:val="009327D4"/>
    <w:rsid w:val="00990D40"/>
    <w:rsid w:val="0099769D"/>
    <w:rsid w:val="009C658A"/>
    <w:rsid w:val="009F2C6B"/>
    <w:rsid w:val="00A576EC"/>
    <w:rsid w:val="00B175A4"/>
    <w:rsid w:val="00B25766"/>
    <w:rsid w:val="00BB690E"/>
    <w:rsid w:val="00C303AE"/>
    <w:rsid w:val="00CD32F5"/>
    <w:rsid w:val="00CF106B"/>
    <w:rsid w:val="00DD38E1"/>
    <w:rsid w:val="00E1394A"/>
    <w:rsid w:val="00E173D3"/>
    <w:rsid w:val="00E82BD0"/>
    <w:rsid w:val="00E908FC"/>
    <w:rsid w:val="00EB7F07"/>
    <w:rsid w:val="00EB7F99"/>
    <w:rsid w:val="00F21910"/>
    <w:rsid w:val="00F635FE"/>
    <w:rsid w:val="00F67398"/>
    <w:rsid w:val="00F800FD"/>
    <w:rsid w:val="00F96C69"/>
    <w:rsid w:val="00FC23D7"/>
    <w:rsid w:val="00FC772A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7599"/>
  <w15:chartTrackingRefBased/>
  <w15:docId w15:val="{401A173E-C518-4AA6-A579-51045848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CF"/>
    <w:pPr>
      <w:widowControl w:val="0"/>
      <w:spacing w:line="288" w:lineRule="auto"/>
      <w:ind w:firstLineChars="200" w:firstLine="480"/>
    </w:pPr>
    <w:rPr>
      <w:rFonts w:ascii="Times New Roman" w:eastAsia="宋体" w:hAnsi="Times New Roman" w:cs="宋体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5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1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8FC"/>
    <w:pPr>
      <w:keepNext/>
      <w:keepLines/>
      <w:spacing w:before="120" w:after="120" w:line="240" w:lineRule="auto"/>
      <w:ind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70DD"/>
    <w:pPr>
      <w:keepNext/>
      <w:keepLines/>
      <w:spacing w:before="120" w:after="120" w:line="240" w:lineRule="auto"/>
      <w:ind w:firstLine="562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E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E11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qFormat/>
    <w:rsid w:val="00925E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25E11"/>
    <w:rPr>
      <w:rFonts w:ascii="Times New Roman" w:eastAsia="宋体" w:hAnsi="Times New Roman" w:cs="宋体"/>
      <w:sz w:val="18"/>
      <w:szCs w:val="18"/>
    </w:rPr>
  </w:style>
  <w:style w:type="paragraph" w:styleId="a5">
    <w:name w:val="header"/>
    <w:basedOn w:val="a"/>
    <w:link w:val="a6"/>
    <w:qFormat/>
    <w:rsid w:val="0092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925E11"/>
    <w:rPr>
      <w:rFonts w:ascii="Times New Roman" w:eastAsia="宋体" w:hAnsi="Times New Roman" w:cs="宋体"/>
      <w:sz w:val="18"/>
      <w:szCs w:val="18"/>
    </w:rPr>
  </w:style>
  <w:style w:type="paragraph" w:customStyle="1" w:styleId="a7">
    <w:name w:val="表格"/>
    <w:basedOn w:val="a"/>
    <w:next w:val="a"/>
    <w:qFormat/>
    <w:rsid w:val="00925E11"/>
    <w:pPr>
      <w:spacing w:line="240" w:lineRule="auto"/>
      <w:ind w:firstLineChars="0" w:firstLine="0"/>
    </w:pPr>
    <w:rPr>
      <w:bCs/>
      <w:color w:val="000000"/>
    </w:rPr>
  </w:style>
  <w:style w:type="paragraph" w:styleId="a8">
    <w:name w:val="No Spacing"/>
    <w:uiPriority w:val="1"/>
    <w:qFormat/>
    <w:rsid w:val="00925E11"/>
    <w:pPr>
      <w:widowControl w:val="0"/>
      <w:ind w:firstLineChars="200" w:firstLine="643"/>
      <w:jc w:val="both"/>
    </w:pPr>
    <w:rPr>
      <w:rFonts w:ascii="Times New Roman" w:eastAsia="黑体" w:hAnsi="Times New Roman" w:cs="宋体"/>
      <w:b/>
      <w:sz w:val="32"/>
      <w:szCs w:val="21"/>
    </w:rPr>
  </w:style>
  <w:style w:type="table" w:styleId="a9">
    <w:name w:val="Table Grid"/>
    <w:basedOn w:val="a1"/>
    <w:uiPriority w:val="59"/>
    <w:qFormat/>
    <w:rsid w:val="0085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566D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23D74"/>
  </w:style>
  <w:style w:type="paragraph" w:styleId="HTML">
    <w:name w:val="HTML Preformatted"/>
    <w:basedOn w:val="a"/>
    <w:link w:val="HTML0"/>
    <w:uiPriority w:val="99"/>
    <w:unhideWhenUsed/>
    <w:rsid w:val="001B2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28B4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908FC"/>
    <w:rPr>
      <w:rFonts w:ascii="Times New Roman" w:eastAsia="黑体" w:hAnsi="Times New Roman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70DD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7A70D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95E64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83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990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3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709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17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31</cp:revision>
  <dcterms:created xsi:type="dcterms:W3CDTF">2018-05-16T03:49:00Z</dcterms:created>
  <dcterms:modified xsi:type="dcterms:W3CDTF">2018-05-24T08:21:00Z</dcterms:modified>
</cp:coreProperties>
</file>