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设计计算机监控系统的时候，一个目标对监控目标有一个完整的了解，同时能秘密的保护监控器本身。达到此目的的一种方法是基于hypervisor的，或者更普遍的是基于虚拟机（VM）外部的监视。但是，很多挑战限制了这种机制的使用，其中最重要的是语义鸿沟问题。在过去的十年中，已经进行了大量的研究来弥合语义鸿沟</w:t>
      </w:r>
      <w:r>
        <w:rPr>
          <w:rFonts w:hint="default" w:asciiTheme="minorEastAsia" w:hAnsiTheme="minorEastAsia" w:cstheme="minorEastAsia"/>
          <w:sz w:val="24"/>
          <w:szCs w:val="24"/>
        </w:rPr>
        <w:t>和</w:t>
      </w:r>
      <w:r>
        <w:rPr>
          <w:rFonts w:hint="eastAsia" w:asciiTheme="minorEastAsia" w:hAnsiTheme="minorEastAsia" w:eastAsiaTheme="minorEastAsia" w:cstheme="minorEastAsia"/>
          <w:sz w:val="24"/>
          <w:szCs w:val="24"/>
        </w:rPr>
        <w:t>开发各种</w:t>
      </w:r>
      <w:r>
        <w:rPr>
          <w:rFonts w:hint="default" w:asciiTheme="minorEastAsia" w:hAnsiTheme="minorEastAsia" w:cstheme="minorEastAsia"/>
          <w:sz w:val="24"/>
          <w:szCs w:val="24"/>
        </w:rPr>
        <w:t>out-of-VM</w:t>
      </w:r>
      <w:r>
        <w:rPr>
          <w:rFonts w:hint="eastAsia" w:asciiTheme="minorEastAsia" w:hAnsiTheme="minorEastAsia" w:eastAsiaTheme="minorEastAsia" w:cstheme="minorEastAsia"/>
          <w:sz w:val="24"/>
          <w:szCs w:val="24"/>
        </w:rPr>
        <w:t>监控技术和应用程序。通过追踪</w:t>
      </w:r>
      <w:r>
        <w:rPr>
          <w:rFonts w:hint="default" w:asciiTheme="minorEastAsia" w:hAnsiTheme="minorEastAsia" w:cstheme="minorEastAsia"/>
          <w:sz w:val="24"/>
          <w:szCs w:val="24"/>
        </w:rPr>
        <w:t>out-of-VM</w:t>
      </w:r>
      <w:r>
        <w:rPr>
          <w:rFonts w:hint="eastAsia" w:asciiTheme="minorEastAsia" w:hAnsiTheme="minorEastAsia" w:eastAsiaTheme="minorEastAsia" w:cstheme="minorEastAsia"/>
          <w:sz w:val="24"/>
          <w:szCs w:val="24"/>
        </w:rPr>
        <w:t>安全解决方案的演变</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本文将对已提出的克服语义鸿沟</w:t>
      </w:r>
      <w:r>
        <w:rPr>
          <w:rFonts w:hint="default" w:asciiTheme="minorEastAsia" w:hAnsiTheme="minorEastAsia" w:cstheme="minorEastAsia"/>
          <w:sz w:val="24"/>
          <w:szCs w:val="24"/>
        </w:rPr>
        <w:t>的</w:t>
      </w:r>
      <w:r>
        <w:rPr>
          <w:rFonts w:hint="eastAsia" w:asciiTheme="minorEastAsia" w:hAnsiTheme="minorEastAsia" w:eastAsiaTheme="minorEastAsia" w:cstheme="minorEastAsia"/>
          <w:sz w:val="24"/>
          <w:szCs w:val="24"/>
        </w:rPr>
        <w:t>不同方法进行检查和分类</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以及它们如何被用于开发各种安全应用程序。特别是，我们回顾过去解决不同限制的方式，例如实用性，灵活性，覆盖范围和自动化，同时弥补语义差距;他们如何开发不同的监测系统;以及监测系统如何已被应用和部署。除了系统化所有提</w:t>
      </w:r>
      <w:r>
        <w:rPr>
          <w:rFonts w:hint="default" w:asciiTheme="minorEastAsia" w:hAnsiTheme="minorEastAsia" w:cstheme="minorEastAsia"/>
          <w:sz w:val="24"/>
          <w:szCs w:val="24"/>
        </w:rPr>
        <w:t>出</w:t>
      </w:r>
      <w:r>
        <w:rPr>
          <w:rFonts w:hint="eastAsia" w:asciiTheme="minorEastAsia" w:hAnsiTheme="minorEastAsia" w:eastAsiaTheme="minorEastAsia" w:cstheme="minorEastAsia"/>
          <w:sz w:val="24"/>
          <w:szCs w:val="24"/>
        </w:rPr>
        <w:t>的技术之外，我们还讨论了这些技术</w:t>
      </w:r>
      <w:r>
        <w:rPr>
          <w:rFonts w:hint="default" w:asciiTheme="minorEastAsia" w:hAnsiTheme="minorEastAsia" w:cstheme="minorEastAsia"/>
          <w:sz w:val="24"/>
          <w:szCs w:val="24"/>
        </w:rPr>
        <w:t>遗留下</w:t>
      </w:r>
      <w:r>
        <w:rPr>
          <w:rFonts w:hint="eastAsia" w:asciiTheme="minorEastAsia" w:hAnsiTheme="minorEastAsia" w:eastAsiaTheme="minorEastAsia" w:cstheme="minorEastAsia"/>
          <w:sz w:val="24"/>
          <w:szCs w:val="24"/>
        </w:rPr>
        <w:t>的研究问题，并阐明了hypervisor</w:t>
      </w:r>
      <w:r>
        <w:rPr>
          <w:rFonts w:hint="default" w:asciiTheme="minorEastAsia" w:hAnsiTheme="minorEastAsia" w:cstheme="minorEastAsia"/>
          <w:sz w:val="24"/>
          <w:szCs w:val="24"/>
        </w:rPr>
        <w:t>-based</w:t>
      </w:r>
      <w:r>
        <w:rPr>
          <w:rFonts w:hint="eastAsia" w:asciiTheme="minorEastAsia" w:hAnsiTheme="minorEastAsia" w:eastAsiaTheme="minorEastAsia" w:cstheme="minorEastAsia"/>
          <w:sz w:val="24"/>
          <w:szCs w:val="24"/>
        </w:rPr>
        <w:t>监控的未来方向。</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INTRODUCTION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计算机系统监控是维护系统的基本安全机制。 入侵检测，访问控制（例如，DAC，MAC和RBAC），沙盒，内联参考监视器，防火墙和防病毒均涉及安全监控。一个理想的监测系统应该有一个监测目标的完整视图和（偷偷地）保护监控系统本身的能力。 虽然有许多方式这样做，但是这不是一个简单的任务。 在过去的几十年里，大量的研究被开展来寻求更好更安全的发展方式这种监视器。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到目前为止，一个既有宏伟视野又有强大保护的有前景的针对系统的监视器的战略，需要利用计算机系统被设计成层次结构的事实。传统上，从上到下，有应用层、操作系统（OS）层和硬件层。通常，每一层都实现它上面的层的接口，它使用底层的预定义的接口层执行自己的功能。每个层与上面的层很好地隔离。层次越低，对系统的控制就越多，抽象就越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作为一个运行在硬件和OS层之间的层，hypervisor是20世纪60年代首次提出[ Popek和Gordbg 1974 ]。hypervisor也称为虚拟机监视器（VMM）-使计算环境同时在单个物理计算机中运行多个独立的OSes，从而更有效地利用可用的计算能力、存储空间和网络带宽。在我们的计算栈中引入hypervisor层的根本原因是单个服务器的容量如此之大，以至于大多数工作负载几乎不可能有效使用它；因此，虚拟化成为提高资源利用率同时简化和自动化计算单元管理的最好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虽然这个计算模型最初被设计为划分大型机上运行的不同程序上时间共享资源，其现在支撑着今天的云计算和数据中心。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除了将我们的计算范式从多任务处理推向多操作系统，hypervisor还推动了传统的虚拟机内的系统监控到虚拟机外，基于hypervisor的监视。这是因为guest操作系统运行在VMM提供的虚拟资源上，其为灵活性和控制提供了新的机会，因为VMM本质上是一个软件，软件层和软件更容易修改，迁移和监视。通过在VMM层提取和重构客户操作系统状态，虚拟机外监视器变为可能：授权监测系统来控制，隔离，干预，检查，治愈并从外部管理虚拟机。Garfinkel和Rosenblum关于这个话题的开创性论文，介绍了第一个hypervisor-based的监控系统“，称这种来自于为了分析运行在其中的软件而检测虚拟机的方法为虚拟机内省（VM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但是，所有虚拟机解决方案都必须解决由于位于客户操作系统下一层而造成的语义鸿沟问题。具体而言，存在语义鸿沟是因为在hypervisor层，我们只能访问一个虚拟机硬件级别的原始数据状态 - 即它的CPU寄存器和物理内存，尽管我们也可以访问特定类型hypervisor的指令级执行状态（例如，二进制基于翻译的VM）。 但是，我们想要的是关于来宾操作系统状态的语义信息，例如被访问的变量，变量类型和来宾操作系统内核事件。 因此，我们必须弥合语义鸿沟以获得有意义的guest OS状态信息。在过去的十年里，有很多为了解决这个问题提出的方法，在不同的约束条件下运行，并且从不同的角度出发，从纯手工到完全自动化。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VM之外的监控提供了许多优于传统的VM内监控的优势，因为他们在更高的特权级别运行，并且与他们监视的客户操作系统内的攻击隔离，也因为它们在客户操作系统下面一层，并且可以介入所有客户操作系统事件。 因此，虚拟机外监视器已被广泛使用在许多安全应用程序中，从只读内省到可写的重构和修复，从被动入侵检测到进行主动预防，从防御恶意应用到恶意操作系统，恶意软件分析到存储器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取证等等。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鉴于如此大量的虚拟机监控研究，迫切需要系统化这个领域的知识。 因此，在这篇文章中，我们希望跟随技术脚印并追踪虚拟机监测的发展，重新审视已完成的工作，讨论我们的位置，并阐明发展的方向。 我们在第2部分讨论为什么需要虚拟机外监视和技术的背景。然后我们在第3节中描述所有的虚拟机外监视面临的语义鸿沟挑战。接下来，我们在第4部分总结了这个挑战是如何在不同约束条件下解决的，在第5部分对所有的out-of-VM应用程序进行分类，并且在第6部分介绍如何部署它们。在第7节，我们讨论了剩余的研究问题和未来out-of-VM监测的趋势，相关工作回顾在第8节。最后，我们在第9节中总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BACKGROUND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在本节中，我们将讨论为什么我们需要VM监控的动机。我们首先回顾了</w:t>
      </w:r>
      <w:r>
        <w:rPr>
          <w:rFonts w:hint="default" w:asciiTheme="minorEastAsia" w:hAnsiTheme="minorEastAsia" w:cstheme="minorEastAsia"/>
          <w:sz w:val="24"/>
          <w:szCs w:val="24"/>
        </w:rPr>
        <w:t>in-</w:t>
      </w:r>
      <w:r>
        <w:rPr>
          <w:rFonts w:hint="eastAsia" w:asciiTheme="minorEastAsia" w:hAnsiTheme="minorEastAsia" w:cstheme="minorEastAsia"/>
          <w:sz w:val="24"/>
          <w:szCs w:val="24"/>
        </w:rPr>
        <w:t>VM监测，并在第2.1节讨论了它的优点和缺点。然后</w:t>
      </w:r>
      <w:r>
        <w:rPr>
          <w:rFonts w:hint="default" w:asciiTheme="minorEastAsia" w:hAnsiTheme="minorEastAsia" w:cstheme="minorEastAsia"/>
          <w:sz w:val="24"/>
          <w:szCs w:val="24"/>
        </w:rPr>
        <w:t>在</w:t>
      </w:r>
      <w:r>
        <w:rPr>
          <w:rFonts w:hint="eastAsia" w:asciiTheme="minorEastAsia" w:hAnsiTheme="minorEastAsia" w:cstheme="minorEastAsia"/>
          <w:sz w:val="24"/>
          <w:szCs w:val="24"/>
        </w:rPr>
        <w:t>第2.2节我们介绍了</w:t>
      </w:r>
      <w:r>
        <w:rPr>
          <w:rFonts w:hint="default" w:asciiTheme="minorEastAsia" w:hAnsiTheme="minorEastAsia" w:cstheme="minorEastAsia"/>
          <w:sz w:val="24"/>
          <w:szCs w:val="24"/>
        </w:rPr>
        <w:t>out-of-</w:t>
      </w:r>
      <w:r>
        <w:rPr>
          <w:rFonts w:hint="eastAsia" w:asciiTheme="minorEastAsia" w:hAnsiTheme="minorEastAsia" w:cstheme="minorEastAsia"/>
          <w:sz w:val="24"/>
          <w:szCs w:val="24"/>
        </w:rPr>
        <w:t>VM监控系统，并讨论了它的优缺点。最后，我们在第2.3节中讨论了这项工作的范围。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2.1In-VM–Based Monitoring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一般的，一个安全的监控系统可以被定义为: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M(S, P) → {True, False},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其中M表示安全强制机制，S表示当前系统状态，P表示预定义策略。如果当前状态S满足安全性策略P，那么它处于安全状态（TRUE），如果M是在线机制，则可以允许继续执行。否则，它是不安全的（false）；</w:t>
      </w:r>
      <w:r>
        <w:rPr>
          <w:rFonts w:hint="default" w:asciiTheme="minorEastAsia" w:hAnsiTheme="minorEastAsia" w:cstheme="minorEastAsia"/>
          <w:sz w:val="24"/>
          <w:szCs w:val="24"/>
        </w:rPr>
        <w:t>一个</w:t>
      </w:r>
      <w:r>
        <w:rPr>
          <w:rFonts w:hint="eastAsia" w:asciiTheme="minorEastAsia" w:hAnsiTheme="minorEastAsia" w:cstheme="minorEastAsia"/>
          <w:sz w:val="24"/>
          <w:szCs w:val="24"/>
        </w:rPr>
        <w:t>攻击</w:t>
      </w:r>
      <w:r>
        <w:rPr>
          <w:rFonts w:hint="default" w:asciiTheme="minorEastAsia" w:hAnsiTheme="minorEastAsia" w:cstheme="minorEastAsia"/>
          <w:sz w:val="24"/>
          <w:szCs w:val="24"/>
        </w:rPr>
        <w:t>被</w:t>
      </w:r>
      <w:r>
        <w:rPr>
          <w:rFonts w:hint="eastAsia" w:asciiTheme="minorEastAsia" w:hAnsiTheme="minorEastAsia" w:cstheme="minorEastAsia"/>
          <w:sz w:val="24"/>
          <w:szCs w:val="24"/>
        </w:rPr>
        <w:t>检测到，并且M可以停止执行（用于预防）或报告有攻击实例。例如，在防病毒系统中，S可以表示当前的内存和磁盘状态，并且P表示病毒的签名；如果M标识有任何正在运行的进程或可疑文件有一个在P中定义的签名，反病毒会引</w:t>
      </w:r>
      <w:r>
        <w:rPr>
          <w:rFonts w:hint="default" w:asciiTheme="minorEastAsia" w:hAnsiTheme="minorEastAsia" w:cstheme="minorEastAsia"/>
          <w:sz w:val="24"/>
          <w:szCs w:val="24"/>
        </w:rPr>
        <w:t>发</w:t>
      </w:r>
      <w:r>
        <w:rPr>
          <w:rFonts w:hint="eastAsia" w:asciiTheme="minorEastAsia" w:hAnsiTheme="minorEastAsia" w:cstheme="minorEastAsia"/>
          <w:sz w:val="24"/>
          <w:szCs w:val="24"/>
        </w:rPr>
        <w:t>警报。在基于系统调用的入侵检测系统中，S可以表示当前的系统调用，P可以表示S的正确状态机；</w:t>
      </w:r>
      <w:r>
        <w:rPr>
          <w:rFonts w:hint="default" w:asciiTheme="minorEastAsia" w:hAnsiTheme="minorEastAsia" w:cstheme="minorEastAsia"/>
          <w:sz w:val="24"/>
          <w:szCs w:val="24"/>
        </w:rPr>
        <w:t>如果M确认</w:t>
      </w:r>
      <w:r>
        <w:rPr>
          <w:rFonts w:hint="eastAsia" w:asciiTheme="minorEastAsia" w:hAnsiTheme="minorEastAsia" w:cstheme="minorEastAsia"/>
          <w:sz w:val="24"/>
          <w:szCs w:val="24"/>
        </w:rPr>
        <w:t>S偏离</w:t>
      </w:r>
      <w:r>
        <w:rPr>
          <w:rFonts w:hint="default" w:asciiTheme="minorEastAsia" w:hAnsiTheme="minorEastAsia" w:cstheme="minorEastAsia"/>
          <w:sz w:val="24"/>
          <w:szCs w:val="24"/>
        </w:rPr>
        <w:t>了</w:t>
      </w:r>
      <w:r>
        <w:rPr>
          <w:rFonts w:hint="eastAsia" w:asciiTheme="minorEastAsia" w:hAnsiTheme="minorEastAsia" w:cstheme="minorEastAsia"/>
          <w:sz w:val="24"/>
          <w:szCs w:val="24"/>
        </w:rPr>
        <w:t>P，则可以引发入侵警报。除此之外，各种各样的其他安全工具（例如，安全参考监视器）都属于安全性监控类别。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eastAsia" w:asciiTheme="minorEastAsia" w:hAnsiTheme="minorEastAsia" w:cstheme="minorEastAsia"/>
          <w:sz w:val="24"/>
          <w:szCs w:val="24"/>
        </w:rPr>
        <w:t>在任何监控系统中的一个关键步骤是如何从预定义的传感器收集状态信息S，例如嵌入在运行的OS或进程中的状态信息，然后用一个定义良好的安全策略P来监视</w:t>
      </w:r>
      <w:r>
        <w:rPr>
          <w:rFonts w:hint="default" w:asciiTheme="minorEastAsia" w:hAnsiTheme="minorEastAsia" w:cstheme="minorEastAsia"/>
          <w:sz w:val="24"/>
          <w:szCs w:val="24"/>
        </w:rPr>
        <w:t>它们，在out-of-VM monitoring出现之前</w:t>
      </w:r>
      <w:r>
        <w:rPr>
          <w:rFonts w:hint="eastAsia" w:asciiTheme="minorEastAsia" w:hAnsiTheme="minorEastAsia" w:cstheme="minorEastAsia"/>
          <w:sz w:val="24"/>
          <w:szCs w:val="24"/>
        </w:rPr>
        <w:t>，大多数监控系统</w:t>
      </w:r>
      <w:r>
        <w:rPr>
          <w:rFonts w:hint="default" w:asciiTheme="minorEastAsia" w:hAnsiTheme="minorEastAsia" w:cstheme="minorEastAsia"/>
          <w:sz w:val="24"/>
          <w:szCs w:val="24"/>
        </w:rPr>
        <w:t>是</w:t>
      </w:r>
      <w:r>
        <w:rPr>
          <w:rFonts w:hint="eastAsia" w:asciiTheme="minorEastAsia" w:hAnsiTheme="minorEastAsia" w:cstheme="minorEastAsia"/>
          <w:sz w:val="24"/>
          <w:szCs w:val="24"/>
        </w:rPr>
        <w:t>基于</w:t>
      </w:r>
      <w:r>
        <w:rPr>
          <w:rFonts w:hint="default" w:asciiTheme="minorEastAsia" w:hAnsiTheme="minorEastAsia" w:cstheme="minorEastAsia"/>
          <w:sz w:val="24"/>
          <w:szCs w:val="24"/>
        </w:rPr>
        <w:t>in-</w:t>
      </w:r>
      <w:r>
        <w:rPr>
          <w:rFonts w:hint="eastAsia" w:asciiTheme="minorEastAsia" w:hAnsiTheme="minorEastAsia" w:cstheme="minorEastAsia"/>
          <w:sz w:val="24"/>
          <w:szCs w:val="24"/>
        </w:rPr>
        <w:t>V</w:t>
      </w:r>
      <w:r>
        <w:rPr>
          <w:rFonts w:hint="default" w:asciiTheme="minorEastAsia" w:hAnsiTheme="minorEastAsia" w:cstheme="minorEastAsia"/>
          <w:sz w:val="24"/>
          <w:szCs w:val="24"/>
        </w:rPr>
        <w:t>M的</w:t>
      </w:r>
      <w:r>
        <w:rPr>
          <w:rFonts w:hint="eastAsia" w:asciiTheme="minorEastAsia" w:hAnsiTheme="minorEastAsia" w:cstheme="minorEastAsia"/>
          <w:sz w:val="24"/>
          <w:szCs w:val="24"/>
        </w:rPr>
        <w:t>，</w:t>
      </w:r>
      <w:r>
        <w:rPr>
          <w:rFonts w:hint="default" w:asciiTheme="minorEastAsia" w:hAnsiTheme="minorEastAsia" w:cstheme="minorEastAsia"/>
          <w:sz w:val="24"/>
          <w:szCs w:val="24"/>
        </w:rPr>
        <w:t>其</w:t>
      </w:r>
      <w:r>
        <w:rPr>
          <w:rFonts w:hint="eastAsia" w:asciiTheme="minorEastAsia" w:hAnsiTheme="minorEastAsia" w:cstheme="minorEastAsia"/>
          <w:sz w:val="24"/>
          <w:szCs w:val="24"/>
        </w:rPr>
        <w:t>作为OS应用程序正常运行，或者在OS</w:t>
      </w:r>
      <w:r>
        <w:rPr>
          <w:rFonts w:hint="default" w:asciiTheme="minorEastAsia" w:hAnsiTheme="minorEastAsia" w:cstheme="minorEastAsia"/>
          <w:sz w:val="24"/>
          <w:szCs w:val="24"/>
        </w:rPr>
        <w:t>es</w:t>
      </w:r>
      <w:r>
        <w:rPr>
          <w:rFonts w:hint="eastAsia" w:asciiTheme="minorEastAsia" w:hAnsiTheme="minorEastAsia" w:cstheme="minorEastAsia"/>
          <w:sz w:val="24"/>
          <w:szCs w:val="24"/>
        </w:rPr>
        <w:t>中作为可加载内核模块运行</w:t>
      </w:r>
      <w:r>
        <w:rPr>
          <w:rFonts w:hint="default" w:asciiTheme="minorEastAsia" w:hAnsiTheme="minorEastAsia" w:cstheme="minorEastAsia"/>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优点：由于虚拟机监控驻留在操作系统，它使状态采集方便、快捷。具体来说，in-VM实现有以下优势：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丰富的</w:t>
      </w:r>
      <w:r>
        <w:rPr>
          <w:rFonts w:hint="default" w:asciiTheme="minorEastAsia" w:hAnsiTheme="minorEastAsia" w:cstheme="minorEastAsia"/>
          <w:sz w:val="24"/>
          <w:szCs w:val="24"/>
        </w:rPr>
        <w:t>接口：</w:t>
      </w:r>
      <w:r>
        <w:rPr>
          <w:rFonts w:hint="eastAsia" w:asciiTheme="minorEastAsia" w:hAnsiTheme="minorEastAsia" w:cstheme="minorEastAsia"/>
          <w:sz w:val="24"/>
          <w:szCs w:val="24"/>
        </w:rPr>
        <w:t>虚拟机</w:t>
      </w:r>
      <w:r>
        <w:rPr>
          <w:rFonts w:hint="default" w:asciiTheme="minorEastAsia" w:hAnsiTheme="minorEastAsia" w:cstheme="minorEastAsia"/>
          <w:sz w:val="24"/>
          <w:szCs w:val="24"/>
        </w:rPr>
        <w:t>内部</w:t>
      </w:r>
      <w:r>
        <w:rPr>
          <w:rFonts w:hint="eastAsia" w:asciiTheme="minorEastAsia" w:hAnsiTheme="minorEastAsia" w:cstheme="minorEastAsia"/>
          <w:sz w:val="24"/>
          <w:szCs w:val="24"/>
        </w:rPr>
        <w:t>监视器</w:t>
      </w:r>
      <w:r>
        <w:rPr>
          <w:rFonts w:hint="default" w:asciiTheme="minorEastAsia" w:hAnsiTheme="minorEastAsia" w:cstheme="minorEastAsia"/>
          <w:sz w:val="24"/>
          <w:szCs w:val="24"/>
        </w:rPr>
        <w:t>可以从</w:t>
      </w:r>
      <w:r>
        <w:rPr>
          <w:rFonts w:hint="eastAsia" w:asciiTheme="minorEastAsia" w:hAnsiTheme="minorEastAsia" w:cstheme="minorEastAsia"/>
          <w:sz w:val="24"/>
          <w:szCs w:val="24"/>
        </w:rPr>
        <w:t>很多</w:t>
      </w:r>
      <w:r>
        <w:rPr>
          <w:rFonts w:hint="default" w:asciiTheme="minorEastAsia" w:hAnsiTheme="minorEastAsia" w:cstheme="minorEastAsia"/>
          <w:sz w:val="24"/>
          <w:szCs w:val="24"/>
        </w:rPr>
        <w:t>接口中提取操作</w:t>
      </w:r>
      <w:r>
        <w:rPr>
          <w:rFonts w:hint="eastAsia" w:asciiTheme="minorEastAsia" w:hAnsiTheme="minorEastAsia" w:cstheme="minorEastAsia"/>
          <w:sz w:val="24"/>
          <w:szCs w:val="24"/>
        </w:rPr>
        <w:t>系统和</w:t>
      </w:r>
      <w:r>
        <w:rPr>
          <w:rFonts w:hint="default" w:asciiTheme="minorEastAsia" w:hAnsiTheme="minorEastAsia" w:cstheme="minorEastAsia"/>
          <w:sz w:val="24"/>
          <w:szCs w:val="24"/>
        </w:rPr>
        <w:t>进程的状态</w:t>
      </w:r>
      <w:r>
        <w:rPr>
          <w:rFonts w:hint="eastAsia" w:asciiTheme="minorEastAsia" w:hAnsiTheme="minorEastAsia" w:cstheme="minorEastAsia"/>
          <w:sz w:val="24"/>
          <w:szCs w:val="24"/>
        </w:rPr>
        <w:t>。他们可以使用关键的</w:t>
      </w:r>
      <w:r>
        <w:rPr>
          <w:rFonts w:hint="default" w:asciiTheme="minorEastAsia" w:hAnsiTheme="minorEastAsia" w:cstheme="minorEastAsia"/>
          <w:sz w:val="24"/>
          <w:szCs w:val="24"/>
        </w:rPr>
        <w:t>内核</w:t>
      </w:r>
      <w:r>
        <w:rPr>
          <w:rFonts w:hint="eastAsia" w:asciiTheme="minorEastAsia" w:hAnsiTheme="minorEastAsia" w:cstheme="minorEastAsia"/>
          <w:sz w:val="24"/>
          <w:szCs w:val="24"/>
        </w:rPr>
        <w:t>变量，导出注册表或PROC文件或日志文件（磁盘）和系统调用或操作系统或第三方供应商提供</w:t>
      </w:r>
      <w:r>
        <w:rPr>
          <w:rFonts w:hint="default" w:asciiTheme="minorEastAsia" w:hAnsiTheme="minorEastAsia" w:cstheme="minorEastAsia"/>
          <w:sz w:val="24"/>
          <w:szCs w:val="24"/>
        </w:rPr>
        <w:t>的</w:t>
      </w:r>
      <w:r>
        <w:rPr>
          <w:rFonts w:hint="eastAsia" w:asciiTheme="minorEastAsia" w:hAnsiTheme="minorEastAsia" w:cstheme="minorEastAsia"/>
          <w:sz w:val="24"/>
          <w:szCs w:val="24"/>
        </w:rPr>
        <w:t>函数库</w:t>
      </w:r>
      <w:r>
        <w:rPr>
          <w:rFonts w:hint="default" w:asciiTheme="minorEastAsia" w:hAnsiTheme="minorEastAsia" w:cstheme="minorEastAsia"/>
          <w:sz w:val="24"/>
          <w:szCs w:val="24"/>
        </w:rPr>
        <w:t>调用</w:t>
      </w:r>
      <w:r>
        <w:rPr>
          <w:rFonts w:hint="eastAsia" w:asciiTheme="minorEastAsia" w:hAnsiTheme="minorEastAsia" w:cstheme="minorEastAsia"/>
          <w:sz w:val="24"/>
          <w:szCs w:val="24"/>
        </w:rPr>
        <w:t>。在更高的抽象层次上，他们也可以使用现有的虚拟机的安全工具来提取状态。监视机制M可以简单地拦截系统调用或库调用，并检查它们的参数、返回值或序列</w:t>
      </w:r>
      <w:r>
        <w:rPr>
          <w:rFonts w:hint="default" w:asciiTheme="minorEastAsia" w:hAnsiTheme="minorEastAsia" w:cstheme="minorEastAsia"/>
          <w:sz w:val="24"/>
          <w:szCs w:val="24"/>
        </w:rPr>
        <w:t>。</w:t>
      </w:r>
      <w:r>
        <w:rPr>
          <w:rFonts w:hint="eastAsia" w:asciiTheme="minorEastAsia" w:hAnsiTheme="minorEastAsia" w:cstheme="minorEastAsia"/>
          <w:sz w:val="24"/>
          <w:szCs w:val="24"/>
        </w:rPr>
        <w:t>他们也可以从存储器或磁盘中提取运行进程的已知签名（例如，代码哈希），并验证其完整性。它们还可以监控细粒度的控制流传输并检查其完整性。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——速度快：VM监控执行得也很快。与out-of-VM解决方案比较，in-VM的状态采集、安全检查和执法都是本地执行。例如，in-VM监控程序中，虚拟机内部的状态可以直接访问，in-VM执行可以立即执行而不用陷入hypervisor。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缺点：虽然in-VM系统已经非常成功，他们有一个共同的弱点，他们可以被攻击，因为他们执行在与他们所保护系统相同的权限级别（除非特别注意保护监控，例如，通过hypervisor使用特殊的内存保护执行）。恶意软件，如内核rootkits，或更一般的入侵或攻击，通常可以篡改M(S, P)中的所有组件，比如收集状态信息的传感器和执行安全策略的监控工具，更具体地，他们可以：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生成假状态S：为了误导监视系统，攻击者可以修改日志、注册表、PROC文件或任何其他具有虚假数据（或甚至负责生成数据的代码）的状态信息，只要系统能够继续运行（例如，没有崩溃）。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篡改安全策略P</w:t>
      </w:r>
      <w:r>
        <w:rPr>
          <w:rFonts w:hint="default" w:asciiTheme="minorEastAsia" w:hAnsiTheme="minorEastAsia" w:cstheme="minorEastAsia"/>
          <w:sz w:val="24"/>
          <w:szCs w:val="24"/>
        </w:rPr>
        <w:t>。</w:t>
      </w:r>
      <w:r>
        <w:rPr>
          <w:rFonts w:hint="eastAsia" w:asciiTheme="minorEastAsia" w:hAnsiTheme="minorEastAsia" w:cstheme="minorEastAsia"/>
          <w:sz w:val="24"/>
          <w:szCs w:val="24"/>
        </w:rPr>
        <w:t>攻击者还可以修改安全策略P，如果它是已知的。例如，攻击者可以修改签名数据库以规避他们的攻击。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篡改执行机制M。有大量的方法可以被用在这里。例如，如果安全机制是基于系统调用挂钩，攻击者可以修改系统调用表绕过安全检查；如果安全机制是使用一个内核模块或个人监测进程部署的，攻击者可以简单地删除或关闭监控模块或进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2.2 Out-of-VM–Based Monitoring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由于</w:t>
      </w:r>
      <w:r>
        <w:rPr>
          <w:rFonts w:hint="default" w:asciiTheme="minorEastAsia" w:hAnsiTheme="minorEastAsia" w:cstheme="minorEastAsia"/>
          <w:sz w:val="24"/>
          <w:szCs w:val="24"/>
        </w:rPr>
        <w:t>in-</w:t>
      </w:r>
      <w:r>
        <w:rPr>
          <w:rFonts w:hint="eastAsia" w:asciiTheme="minorEastAsia" w:hAnsiTheme="minorEastAsia" w:cstheme="minorEastAsia"/>
          <w:sz w:val="24"/>
          <w:szCs w:val="24"/>
        </w:rPr>
        <w:t>VM系统的缺点，研究人员提出了</w:t>
      </w:r>
      <w:r>
        <w:rPr>
          <w:rFonts w:hint="default" w:asciiTheme="minorEastAsia" w:hAnsiTheme="minorEastAsia" w:cstheme="minorEastAsia"/>
          <w:sz w:val="24"/>
          <w:szCs w:val="24"/>
        </w:rPr>
        <w:t>将</w:t>
      </w:r>
      <w:r>
        <w:rPr>
          <w:rFonts w:hint="eastAsia" w:asciiTheme="minorEastAsia" w:hAnsiTheme="minorEastAsia" w:cstheme="minorEastAsia"/>
          <w:sz w:val="24"/>
          <w:szCs w:val="24"/>
        </w:rPr>
        <w:t>监控移动在VM之外。特别是，基于</w:t>
      </w:r>
      <w:r>
        <w:rPr>
          <w:rFonts w:hint="default" w:asciiTheme="minorEastAsia" w:hAnsiTheme="minorEastAsia" w:cstheme="minorEastAsia"/>
          <w:sz w:val="24"/>
          <w:szCs w:val="24"/>
        </w:rPr>
        <w:t>hypervisor</w:t>
      </w:r>
      <w:r>
        <w:rPr>
          <w:rFonts w:hint="eastAsia" w:asciiTheme="minorEastAsia" w:hAnsiTheme="minorEastAsia" w:cstheme="minorEastAsia"/>
          <w:sz w:val="24"/>
          <w:szCs w:val="24"/>
        </w:rPr>
        <w:t>的或所谓的基于VMM</w:t>
      </w:r>
      <w:r>
        <w:rPr>
          <w:rFonts w:hint="default" w:asciiTheme="minorEastAsia" w:hAnsiTheme="minorEastAsia" w:cstheme="minorEastAsia"/>
          <w:sz w:val="24"/>
          <w:szCs w:val="24"/>
        </w:rPr>
        <w:t>，</w:t>
      </w:r>
      <w:r>
        <w:rPr>
          <w:rFonts w:hint="eastAsia" w:asciiTheme="minorEastAsia" w:hAnsiTheme="minorEastAsia" w:cstheme="minorEastAsia"/>
          <w:sz w:val="24"/>
          <w:szCs w:val="24"/>
        </w:rPr>
        <w:t>系统使用</w:t>
      </w:r>
      <w:r>
        <w:rPr>
          <w:rFonts w:hint="default" w:asciiTheme="minorEastAsia" w:hAnsiTheme="minorEastAsia" w:cstheme="minorEastAsia"/>
          <w:sz w:val="24"/>
          <w:szCs w:val="24"/>
        </w:rPr>
        <w:t>hypervisor</w:t>
      </w:r>
      <w:r>
        <w:rPr>
          <w:rFonts w:hint="eastAsia" w:asciiTheme="minorEastAsia" w:hAnsiTheme="minorEastAsia" w:cstheme="minorEastAsia"/>
          <w:sz w:val="24"/>
          <w:szCs w:val="24"/>
        </w:rPr>
        <w:t>层来保护监控系统。理论上，由于</w:t>
      </w:r>
      <w:r>
        <w:rPr>
          <w:rFonts w:hint="default" w:asciiTheme="minorEastAsia" w:hAnsiTheme="minorEastAsia" w:cstheme="minorEastAsia"/>
          <w:sz w:val="24"/>
          <w:szCs w:val="24"/>
        </w:rPr>
        <w:t>hypervisor</w:t>
      </w:r>
      <w:r>
        <w:rPr>
          <w:rFonts w:hint="eastAsia" w:asciiTheme="minorEastAsia" w:hAnsiTheme="minorEastAsia" w:cstheme="minorEastAsia"/>
          <w:sz w:val="24"/>
          <w:szCs w:val="24"/>
        </w:rPr>
        <w:t>运行在比监控系统更低的级别，所以它们也被隔离并</w:t>
      </w:r>
      <w:r>
        <w:rPr>
          <w:rFonts w:hint="default" w:asciiTheme="minorEastAsia" w:hAnsiTheme="minorEastAsia" w:cstheme="minorEastAsia"/>
          <w:sz w:val="24"/>
          <w:szCs w:val="24"/>
        </w:rPr>
        <w:t>且</w:t>
      </w:r>
      <w:r>
        <w:rPr>
          <w:rFonts w:hint="eastAsia" w:asciiTheme="minorEastAsia" w:hAnsiTheme="minorEastAsia" w:cstheme="minorEastAsia"/>
          <w:sz w:val="24"/>
          <w:szCs w:val="24"/>
        </w:rPr>
        <w:t>更安全。在过去的十年中，基于</w:t>
      </w:r>
      <w:r>
        <w:rPr>
          <w:rFonts w:hint="default" w:asciiTheme="minorEastAsia" w:hAnsiTheme="minorEastAsia" w:cstheme="minorEastAsia"/>
          <w:sz w:val="24"/>
          <w:szCs w:val="24"/>
        </w:rPr>
        <w:t>hypervisor</w:t>
      </w:r>
      <w:r>
        <w:rPr>
          <w:rFonts w:hint="eastAsia" w:asciiTheme="minorEastAsia" w:hAnsiTheme="minorEastAsia" w:cstheme="minorEastAsia"/>
          <w:sz w:val="24"/>
          <w:szCs w:val="24"/>
        </w:rPr>
        <w:t>的监控一直是广泛研究的主题，如前一节中简要提到的。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一个虚拟机运行或直接在主机的硬件（裸机）或</w:t>
      </w:r>
      <w:r>
        <w:rPr>
          <w:rFonts w:hint="default" w:asciiTheme="minorEastAsia" w:hAnsiTheme="minorEastAsia" w:cstheme="minorEastAsia"/>
          <w:sz w:val="24"/>
          <w:szCs w:val="24"/>
        </w:rPr>
        <w:t>运行</w:t>
      </w:r>
      <w:r>
        <w:rPr>
          <w:rFonts w:hint="eastAsia" w:asciiTheme="minorEastAsia" w:hAnsiTheme="minorEastAsia" w:cstheme="minorEastAsia"/>
          <w:sz w:val="24"/>
          <w:szCs w:val="24"/>
        </w:rPr>
        <w:t>另一个主机操作系统，并提供了一个</w:t>
      </w:r>
      <w:r>
        <w:rPr>
          <w:rFonts w:hint="default" w:asciiTheme="minorEastAsia" w:hAnsiTheme="minorEastAsia" w:cstheme="minorEastAsia"/>
          <w:sz w:val="24"/>
          <w:szCs w:val="24"/>
        </w:rPr>
        <w:t>类似</w:t>
      </w:r>
      <w:r>
        <w:rPr>
          <w:rFonts w:hint="eastAsia" w:asciiTheme="minorEastAsia" w:hAnsiTheme="minorEastAsia" w:cstheme="minorEastAsia"/>
          <w:sz w:val="24"/>
          <w:szCs w:val="24"/>
        </w:rPr>
        <w:t>主机的硬件</w:t>
      </w:r>
      <w:r>
        <w:rPr>
          <w:rFonts w:hint="default" w:asciiTheme="minorEastAsia" w:hAnsiTheme="minorEastAsia" w:cstheme="minorEastAsia"/>
          <w:sz w:val="24"/>
          <w:szCs w:val="24"/>
        </w:rPr>
        <w:t>的</w:t>
      </w:r>
      <w:r>
        <w:rPr>
          <w:rFonts w:hint="eastAsia" w:asciiTheme="minorEastAsia" w:hAnsiTheme="minorEastAsia" w:cstheme="minorEastAsia"/>
          <w:sz w:val="24"/>
          <w:szCs w:val="24"/>
        </w:rPr>
        <w:t>软件控制层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eastAsia" w:asciiTheme="minorEastAsia" w:hAnsiTheme="minorEastAsia" w:cstheme="minorEastAsia"/>
          <w:sz w:val="24"/>
          <w:szCs w:val="24"/>
        </w:rPr>
        <w:t>根据虚拟机管理程序所在的</w:t>
      </w:r>
      <w:r>
        <w:rPr>
          <w:rFonts w:hint="default" w:asciiTheme="minorEastAsia" w:hAnsiTheme="minorEastAsia" w:cstheme="minorEastAsia"/>
          <w:sz w:val="24"/>
          <w:szCs w:val="24"/>
        </w:rPr>
        <w:t>位置，</w:t>
      </w:r>
      <w:r>
        <w:rPr>
          <w:rFonts w:hint="eastAsia" w:asciiTheme="minorEastAsia" w:hAnsiTheme="minorEastAsia" w:cstheme="minorEastAsia"/>
          <w:sz w:val="24"/>
          <w:szCs w:val="24"/>
        </w:rPr>
        <w:t>虚拟机管理程序可分为两种类型</w:t>
      </w:r>
      <w:r>
        <w:rPr>
          <w:rFonts w:hint="default" w:asciiTheme="minorEastAsia" w:hAnsiTheme="minorEastAsia" w:cstheme="minorEastAsia"/>
          <w:sz w:val="24"/>
          <w:szCs w:val="24"/>
        </w:rPr>
        <w:t>：</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类型1(裸金属)</w:t>
      </w:r>
      <w:r>
        <w:rPr>
          <w:rFonts w:hint="default" w:asciiTheme="minorEastAsia" w:hAnsiTheme="minorEastAsia" w:cstheme="minorEastAsia"/>
          <w:sz w:val="24"/>
          <w:szCs w:val="24"/>
        </w:rPr>
        <w:t>hypervisors</w:t>
      </w:r>
      <w:r>
        <w:rPr>
          <w:rFonts w:hint="eastAsia" w:asciiTheme="minorEastAsia" w:hAnsiTheme="minorEastAsia" w:cstheme="minorEastAsia"/>
          <w:sz w:val="24"/>
          <w:szCs w:val="24"/>
        </w:rPr>
        <w:t>，它直接运行在主机的硬件上，以控制硬件和监视来宾操作系统。这些管理程序的典型示例。包括Xen, VMware ESX和微软Hyper-V。</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类型2(</w:t>
      </w:r>
      <w:r>
        <w:rPr>
          <w:rFonts w:hint="default" w:asciiTheme="minorEastAsia" w:hAnsiTheme="minorEastAsia" w:cstheme="minorEastAsia"/>
          <w:sz w:val="24"/>
          <w:szCs w:val="24"/>
        </w:rPr>
        <w:t>寄居</w:t>
      </w:r>
      <w:r>
        <w:rPr>
          <w:rFonts w:hint="eastAsia" w:asciiTheme="minorEastAsia" w:hAnsiTheme="minorEastAsia" w:cstheme="minorEastAsia"/>
          <w:sz w:val="24"/>
          <w:szCs w:val="24"/>
        </w:rPr>
        <w:t>)</w:t>
      </w:r>
      <w:r>
        <w:rPr>
          <w:rFonts w:hint="default" w:asciiTheme="minorEastAsia" w:hAnsiTheme="minorEastAsia" w:cstheme="minorEastAsia"/>
          <w:sz w:val="24"/>
          <w:szCs w:val="24"/>
        </w:rPr>
        <w:t>hypervisors，</w:t>
      </w:r>
      <w:r>
        <w:rPr>
          <w:rFonts w:hint="eastAsia" w:asciiTheme="minorEastAsia" w:hAnsiTheme="minorEastAsia" w:cstheme="minorEastAsia"/>
          <w:sz w:val="24"/>
          <w:szCs w:val="24"/>
        </w:rPr>
        <w:t>它运行在传统操作系统中。换句话说,一个托管管理程序在主机操作系统上添加了一个独立的软件层，而gue</w:t>
      </w:r>
      <w:r>
        <w:rPr>
          <w:rFonts w:hint="default" w:asciiTheme="minorEastAsia" w:hAnsiTheme="minorEastAsia" w:cstheme="minorEastAsia"/>
          <w:sz w:val="24"/>
          <w:szCs w:val="24"/>
        </w:rPr>
        <w:t>st</w:t>
      </w:r>
      <w:r>
        <w:rPr>
          <w:rFonts w:hint="eastAsia" w:asciiTheme="minorEastAsia" w:hAnsiTheme="minorEastAsia" w:cstheme="minorEastAsia"/>
          <w:sz w:val="24"/>
          <w:szCs w:val="24"/>
        </w:rPr>
        <w:t>操作系统则成为了硬件之上的第三个软件层。典型的2型hypervisor包括KVM、VMware工作站、VirtualBox和QEMU。</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虽然之前的1型和2型hypervisor分类已经被广泛接受，但有时它在同一类型的hypervisor之间(例如KVM vs. QEMU)之间的差别不大。因此，基于虚拟化如何设计(硬件vs软件)以及客户操作系统及其应用程序代码，我们可以在本文中使用另一种类型的虚拟机监控程序:</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本地管理程序直接推动客户代码在使用硬件虚拟化</w:t>
      </w:r>
      <w:r>
        <w:rPr>
          <w:rFonts w:hint="default" w:asciiTheme="minorEastAsia" w:hAnsiTheme="minorEastAsia" w:cstheme="minorEastAsia"/>
          <w:sz w:val="24"/>
          <w:szCs w:val="24"/>
        </w:rPr>
        <w:t>的</w:t>
      </w:r>
      <w:r>
        <w:rPr>
          <w:rFonts w:hint="eastAsia" w:asciiTheme="minorEastAsia" w:hAnsiTheme="minorEastAsia" w:cstheme="minorEastAsia"/>
          <w:sz w:val="24"/>
          <w:szCs w:val="24"/>
        </w:rPr>
        <w:t>硬件上</w:t>
      </w:r>
      <w:r>
        <w:rPr>
          <w:rFonts w:hint="default" w:asciiTheme="minorEastAsia" w:hAnsiTheme="minorEastAsia" w:cstheme="minorEastAsia"/>
          <w:sz w:val="24"/>
          <w:szCs w:val="24"/>
        </w:rPr>
        <w:t>本地执行</w:t>
      </w:r>
      <w:r>
        <w:rPr>
          <w:rFonts w:hint="eastAsia" w:asciiTheme="minorEastAsia" w:hAnsiTheme="minorEastAsia" w:cstheme="minorEastAsia"/>
          <w:sz w:val="24"/>
          <w:szCs w:val="24"/>
        </w:rPr>
        <w:t>(Adams和Agesen 2006)。</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使用软件虚拟化(Adams和Agesen 2006)翻译每个客户指令</w:t>
      </w:r>
      <w:r>
        <w:rPr>
          <w:rFonts w:hint="default" w:asciiTheme="minorEastAsia" w:hAnsiTheme="minorEastAsia" w:cstheme="minorEastAsia"/>
          <w:sz w:val="24"/>
          <w:szCs w:val="24"/>
        </w:rPr>
        <w:t>来</w:t>
      </w:r>
      <w:r>
        <w:rPr>
          <w:rFonts w:hint="eastAsia" w:asciiTheme="minorEastAsia" w:hAnsiTheme="minorEastAsia" w:cstheme="minorEastAsia"/>
          <w:sz w:val="24"/>
          <w:szCs w:val="24"/>
        </w:rPr>
        <w:t>模拟执行的</w:t>
      </w:r>
      <w:r>
        <w:rPr>
          <w:rFonts w:hint="default" w:asciiTheme="minorEastAsia" w:hAnsiTheme="minorEastAsia" w:cstheme="minorEastAsia"/>
          <w:sz w:val="24"/>
          <w:szCs w:val="24"/>
        </w:rPr>
        <w:t xml:space="preserve"> 仿真</w:t>
      </w:r>
      <w:r>
        <w:rPr>
          <w:rFonts w:hint="eastAsia" w:asciiTheme="minorEastAsia" w:hAnsiTheme="minorEastAsia" w:cstheme="minorEastAsia"/>
          <w:sz w:val="24"/>
          <w:szCs w:val="24"/>
          <w:highlight w:val="yellow"/>
        </w:rPr>
        <w:t>管理程序</w:t>
      </w:r>
      <w:r>
        <w:rPr>
          <w:rFonts w:hint="eastAsia" w:asciiTheme="minorEastAsia" w:hAnsiTheme="minorEastAsia" w:cstheme="minorEastAsia"/>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本地管理程序的例子包括Xen、KVM、VMware ESX、Microsoft HyperV，仿真管理程序包括QEMU、Bochs和VMware-工作站和VirtualBox的早期版本(注意，最近的VMware-工作站和VirtualBox能够自动执行来宾操作系统代码)。由于没有涉及二进制代码的翻译，所以本地管理程序运行的速度要比模拟管理程序快得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有了虚拟机监控程序，系统开发人员就有了一个附加的控制层。它们使用多路复用资源(例如，以类似于调度进程的方式调度vm)，并使用软件迁移和控制vm。在本地管理程序中，系统开发人员可以在某些硬件事件(例如，中断、页面错误异常)中获得控制。对于仿真管理程序，系统开发人员可以随时得到控制，因为所有的指令都可以被方便地捕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优点：由于管理程序提供的巨大机会，我们可以推动安全监控进入系统管理程序(即从in-VM到out- vm)。vm监视器在操作系统内部运行，而在操作系统外部运行的vm监视器则位于系统管理程序层。尽管这两种类型的安全监视器可以执行大多数相同的功能(例如，识别恶意软件，检测入侵)，移动监视功能到vm之外有巨大的好处。特别是，我们可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强隔离(</w:t>
      </w:r>
      <w:r>
        <w:rPr>
          <w:rFonts w:hint="default" w:asciiTheme="minorEastAsia" w:hAnsiTheme="minorEastAsia" w:cstheme="minorEastAsia"/>
          <w:sz w:val="24"/>
          <w:szCs w:val="24"/>
        </w:rPr>
        <w:t>防篡改</w:t>
      </w:r>
      <w:r>
        <w:rPr>
          <w:rFonts w:hint="eastAsia" w:asciiTheme="minorEastAsia" w:hAnsiTheme="minorEastAsia" w:cstheme="minorEastAsia"/>
          <w:sz w:val="24"/>
          <w:szCs w:val="24"/>
        </w:rPr>
        <w:t>):因为客户操作系统在一个单独的级别上运行。在管理程序之上，当控制在两者之间传递时，有一个</w:t>
      </w:r>
      <w:r>
        <w:rPr>
          <w:rFonts w:hint="default" w:asciiTheme="minorEastAsia" w:hAnsiTheme="minorEastAsia" w:cstheme="minorEastAsia"/>
          <w:sz w:val="24"/>
          <w:szCs w:val="24"/>
        </w:rPr>
        <w:t>全局</w:t>
      </w:r>
      <w:r>
        <w:rPr>
          <w:rFonts w:hint="eastAsia" w:asciiTheme="minorEastAsia" w:hAnsiTheme="minorEastAsia" w:cstheme="minorEastAsia"/>
          <w:sz w:val="24"/>
          <w:szCs w:val="24"/>
        </w:rPr>
        <w:t>开关。系统管理程序因此在安全监视器和在来宾操作系统中的攻击之间提供了强大的隔离。除非管理程序有漏洞，否则它会使M和P篡改恢复，因为它们位于来宾操作系统之下。尽管攻击者可能仍然会生成错误的数据，但如果out-</w:t>
      </w:r>
      <w:r>
        <w:rPr>
          <w:rFonts w:hint="default" w:asciiTheme="minorEastAsia" w:hAnsiTheme="minorEastAsia" w:cstheme="minorEastAsia"/>
          <w:sz w:val="24"/>
          <w:szCs w:val="24"/>
        </w:rPr>
        <w:t>of-</w:t>
      </w:r>
      <w:r>
        <w:rPr>
          <w:rFonts w:hint="eastAsia" w:asciiTheme="minorEastAsia" w:hAnsiTheme="minorEastAsia" w:cstheme="minorEastAsia"/>
          <w:sz w:val="24"/>
          <w:szCs w:val="24"/>
        </w:rPr>
        <w:t xml:space="preserve"> </w:t>
      </w:r>
      <w:r>
        <w:rPr>
          <w:rFonts w:hint="default" w:asciiTheme="minorEastAsia" w:hAnsiTheme="minorEastAsia" w:cstheme="minorEastAsia"/>
          <w:sz w:val="24"/>
          <w:szCs w:val="24"/>
        </w:rPr>
        <w:t>VM</w:t>
      </w:r>
      <w:r>
        <w:rPr>
          <w:rFonts w:hint="eastAsia" w:asciiTheme="minorEastAsia" w:hAnsiTheme="minorEastAsia" w:cstheme="minorEastAsia"/>
          <w:sz w:val="24"/>
          <w:szCs w:val="24"/>
        </w:rPr>
        <w:t>解决方案直接从原始数据中提取</w:t>
      </w:r>
      <w:r>
        <w:rPr>
          <w:rFonts w:hint="default" w:asciiTheme="minorEastAsia" w:hAnsiTheme="minorEastAsia" w:cstheme="minorEastAsia"/>
          <w:sz w:val="24"/>
          <w:szCs w:val="24"/>
        </w:rPr>
        <w:t>S</w:t>
      </w:r>
      <w:r>
        <w:rPr>
          <w:rFonts w:hint="eastAsia" w:asciiTheme="minorEastAsia" w:hAnsiTheme="minorEastAsia" w:cstheme="minorEastAsia"/>
          <w:sz w:val="24"/>
          <w:szCs w:val="24"/>
        </w:rPr>
        <w:t>，他们也可以在很大程度上抵御错误的数据生成攻击。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透明部署:在hypervisor层部署安全监视器，我们不需要在客户操作系统中使用帐户，也不需要在操作系统中安装软件。相反，任何事情都可以透明地发生在虚拟机监控程序层，而不需要中断服务(例如，许多只读的内省技术可以在运行时透明地部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完整视图:在VM监视器上的另一个优点是，虚拟机监控程序可以完全访问操作系统运行的VM的所有内存、寄存器和磁盘状态。我们可以观察每个应用程序的状态，以及内核状态，包括被攻击者隐藏的那些隐形的状态，这通常是通过</w:t>
      </w:r>
      <w:r>
        <w:rPr>
          <w:rFonts w:hint="default" w:asciiTheme="minorEastAsia" w:hAnsiTheme="minorEastAsia" w:cstheme="minorEastAsia"/>
          <w:sz w:val="24"/>
          <w:szCs w:val="24"/>
        </w:rPr>
        <w:t>in-</w:t>
      </w:r>
      <w:r>
        <w:rPr>
          <w:rFonts w:hint="eastAsia" w:asciiTheme="minorEastAsia" w:hAnsiTheme="minorEastAsia" w:cstheme="minorEastAsia"/>
          <w:sz w:val="24"/>
          <w:szCs w:val="24"/>
        </w:rPr>
        <w:t>vm方法实现的挑战。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——high cost savings</w:t>
      </w:r>
      <w:r>
        <w:rPr>
          <w:rFonts w:hint="eastAsia" w:asciiTheme="minorEastAsia" w:hAnsiTheme="minorEastAsia" w:cstheme="minorEastAsia"/>
          <w:sz w:val="24"/>
          <w:szCs w:val="24"/>
        </w:rPr>
        <w:t>:out -</w:t>
      </w:r>
      <w:r>
        <w:rPr>
          <w:rFonts w:hint="default" w:asciiTheme="minorEastAsia" w:hAnsiTheme="minorEastAsia" w:cstheme="minorEastAsia"/>
          <w:sz w:val="24"/>
          <w:szCs w:val="24"/>
        </w:rPr>
        <w:t>of-</w:t>
      </w:r>
      <w:r>
        <w:rPr>
          <w:rFonts w:hint="eastAsia" w:asciiTheme="minorEastAsia" w:hAnsiTheme="minorEastAsia" w:cstheme="minorEastAsia"/>
          <w:sz w:val="24"/>
          <w:szCs w:val="24"/>
        </w:rPr>
        <w:t xml:space="preserve"> vm还为系统开发人员提供了对虚拟资源的无限制访问。例如，他们可以创建一个沙箱环境，让真正的恶意软件执行并观察其行为，然后简单地丢弃恶意破坏的VM。它们还可以保存来宾操作系统状态的快照，这可以在不影响运行VM的性能的情况下进行分析。这些是</w:t>
      </w:r>
      <w:r>
        <w:rPr>
          <w:rFonts w:hint="default" w:asciiTheme="minorEastAsia" w:hAnsiTheme="minorEastAsia" w:cstheme="minorEastAsia"/>
          <w:sz w:val="24"/>
          <w:szCs w:val="24"/>
        </w:rPr>
        <w:t>in-</w:t>
      </w:r>
      <w:r>
        <w:rPr>
          <w:rFonts w:hint="eastAsia" w:asciiTheme="minorEastAsia" w:hAnsiTheme="minorEastAsia" w:cstheme="minorEastAsia"/>
          <w:sz w:val="24"/>
          <w:szCs w:val="24"/>
        </w:rPr>
        <w:t>vm系统经常缺少的特性。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更</w:t>
      </w:r>
      <w:r>
        <w:rPr>
          <w:rFonts w:hint="default" w:asciiTheme="minorEastAsia" w:hAnsiTheme="minorEastAsia" w:cstheme="minorEastAsia"/>
          <w:sz w:val="24"/>
          <w:szCs w:val="24"/>
        </w:rPr>
        <w:t>少的脆弱性</w:t>
      </w:r>
      <w:r>
        <w:rPr>
          <w:rFonts w:hint="eastAsia" w:asciiTheme="minorEastAsia" w:hAnsiTheme="minorEastAsia" w:cstheme="minorEastAsia"/>
          <w:sz w:val="24"/>
          <w:szCs w:val="24"/>
        </w:rPr>
        <w:t xml:space="preserve">:在虚拟机系统中，通常需要信任整个客户操作系统内核，这往往会有一个庞大的代码库。但是，out- </w:t>
      </w:r>
      <w:r>
        <w:rPr>
          <w:rFonts w:hint="default" w:asciiTheme="minorEastAsia" w:hAnsiTheme="minorEastAsia" w:cstheme="minorEastAsia"/>
          <w:sz w:val="24"/>
          <w:szCs w:val="24"/>
        </w:rPr>
        <w:t>of-</w:t>
      </w:r>
      <w:r>
        <w:rPr>
          <w:rFonts w:hint="eastAsia" w:asciiTheme="minorEastAsia" w:hAnsiTheme="minorEastAsia" w:cstheme="minorEastAsia"/>
          <w:sz w:val="24"/>
          <w:szCs w:val="24"/>
        </w:rPr>
        <w:t>vm通常只需要信任底层的管理程序，它有一个较小的代码库。例如，Xen管理程序的代码行数少于Linux内核的1 / 12;这个较小的攻击面会导致更少的漏洞。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缺点：尽管在vm监控中，out-of-vm监控提供了许多优点，但它也有局限性。具体地说,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没有</w:t>
      </w:r>
      <w:r>
        <w:rPr>
          <w:rFonts w:hint="default" w:asciiTheme="minorEastAsia" w:hAnsiTheme="minorEastAsia" w:cstheme="minorEastAsia"/>
          <w:sz w:val="24"/>
          <w:szCs w:val="24"/>
        </w:rPr>
        <w:t>接口</w:t>
      </w:r>
      <w:r>
        <w:rPr>
          <w:rFonts w:hint="eastAsia" w:asciiTheme="minorEastAsia" w:hAnsiTheme="minorEastAsia" w:cstheme="minorEastAsia"/>
          <w:sz w:val="24"/>
          <w:szCs w:val="24"/>
        </w:rPr>
        <w:t>:对于</w:t>
      </w:r>
      <w:r>
        <w:rPr>
          <w:rFonts w:hint="default" w:asciiTheme="minorEastAsia" w:hAnsiTheme="minorEastAsia" w:cstheme="minorEastAsia"/>
          <w:sz w:val="24"/>
          <w:szCs w:val="24"/>
        </w:rPr>
        <w:t>out-of-</w:t>
      </w:r>
      <w:r>
        <w:rPr>
          <w:rFonts w:hint="eastAsia" w:asciiTheme="minorEastAsia" w:hAnsiTheme="minorEastAsia" w:cstheme="minorEastAsia"/>
          <w:sz w:val="24"/>
          <w:szCs w:val="24"/>
        </w:rPr>
        <w:t>vm监视器，没有客户操作系统</w:t>
      </w:r>
      <w:r>
        <w:rPr>
          <w:rFonts w:hint="default" w:asciiTheme="minorEastAsia" w:hAnsiTheme="minorEastAsia" w:cstheme="minorEastAsia"/>
          <w:sz w:val="24"/>
          <w:szCs w:val="24"/>
        </w:rPr>
        <w:t>接口</w:t>
      </w:r>
      <w:r>
        <w:rPr>
          <w:rFonts w:hint="eastAsia" w:asciiTheme="minorEastAsia" w:hAnsiTheme="minorEastAsia" w:cstheme="minorEastAsia"/>
          <w:sz w:val="24"/>
          <w:szCs w:val="24"/>
        </w:rPr>
        <w:t>。因此，所有</w:t>
      </w:r>
      <w:r>
        <w:rPr>
          <w:rFonts w:hint="default" w:asciiTheme="minorEastAsia" w:hAnsiTheme="minorEastAsia" w:cstheme="minorEastAsia"/>
          <w:sz w:val="24"/>
          <w:szCs w:val="24"/>
        </w:rPr>
        <w:t>out-of-</w:t>
      </w:r>
      <w:r>
        <w:rPr>
          <w:rFonts w:hint="eastAsia" w:asciiTheme="minorEastAsia" w:hAnsiTheme="minorEastAsia" w:cstheme="minorEastAsia"/>
          <w:sz w:val="24"/>
          <w:szCs w:val="24"/>
        </w:rPr>
        <w:t>vm解决方案都面临一个必须解决的挑战，以执行有效的监视;他们必须消除在客户操作系统之外移动监视器所引起的语义鸿沟。在第三节讨论了语义鸿沟问题的细节。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——速度慢</w:t>
      </w:r>
      <w:r>
        <w:rPr>
          <w:rFonts w:hint="eastAsia" w:asciiTheme="minorEastAsia" w:hAnsiTheme="minorEastAsia" w:cstheme="minorEastAsia"/>
          <w:sz w:val="24"/>
          <w:szCs w:val="24"/>
        </w:rPr>
        <w:t>:此外，out</w:t>
      </w:r>
      <w:r>
        <w:rPr>
          <w:rFonts w:hint="default" w:asciiTheme="minorEastAsia" w:hAnsiTheme="minorEastAsia" w:cstheme="minorEastAsia"/>
          <w:sz w:val="24"/>
          <w:szCs w:val="24"/>
        </w:rPr>
        <w:t>-of-</w:t>
      </w:r>
      <w:r>
        <w:rPr>
          <w:rFonts w:hint="eastAsia" w:asciiTheme="minorEastAsia" w:hAnsiTheme="minorEastAsia" w:cstheme="minorEastAsia"/>
          <w:sz w:val="24"/>
          <w:szCs w:val="24"/>
        </w:rPr>
        <w:t>vm监控必须执行额外的地址转换(它所观察到的是物理内存地址，它必须在这些地址和来宾的虚拟地址之间进行转换)，并且</w:t>
      </w:r>
      <w:r>
        <w:rPr>
          <w:rFonts w:hint="default" w:asciiTheme="minorEastAsia" w:hAnsiTheme="minorEastAsia" w:cstheme="minorEastAsia"/>
          <w:sz w:val="24"/>
          <w:szCs w:val="24"/>
        </w:rPr>
        <w:t>要陷入</w:t>
      </w:r>
      <w:r>
        <w:rPr>
          <w:rFonts w:hint="eastAsia" w:asciiTheme="minorEastAsia" w:hAnsiTheme="minorEastAsia" w:cstheme="minorEastAsia"/>
          <w:sz w:val="24"/>
          <w:szCs w:val="24"/>
        </w:rPr>
        <w:t>到监控程序进行安全检查和监视。因此，与虚拟机监控相比，它通常要慢一些，尽管最近有一些努力提高了世界切换的性能。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2.3 scope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在本文中，我们关注的是在OS层下面的out-of-vm的解决方案，但是仍然监视机器的内部内容。因此，我们不考虑在网络设备上运行的out-of-vm解决方案(例如，防火墙、网关和交换机)。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严格地说，我们在技术上也应该排除那些经常使用额外硬件(例如，PCI设备)用于监视的硬件解决方案，因为硬件通常不属于</w:t>
      </w:r>
      <w:r>
        <w:rPr>
          <w:rFonts w:hint="default" w:asciiTheme="minorEastAsia" w:hAnsiTheme="minorEastAsia" w:cstheme="minorEastAsia"/>
          <w:sz w:val="24"/>
          <w:szCs w:val="24"/>
        </w:rPr>
        <w:t>hypervisor</w:t>
      </w:r>
      <w:r>
        <w:rPr>
          <w:rFonts w:hint="eastAsia" w:asciiTheme="minorEastAsia" w:hAnsiTheme="minorEastAsia" w:cstheme="minorEastAsia"/>
          <w:sz w:val="24"/>
          <w:szCs w:val="24"/>
        </w:rPr>
        <w:t>层</w:t>
      </w:r>
      <w:r>
        <w:rPr>
          <w:rFonts w:hint="default" w:asciiTheme="minorEastAsia" w:hAnsiTheme="minorEastAsia" w:cstheme="minorEastAsia"/>
          <w:sz w:val="24"/>
          <w:szCs w:val="24"/>
        </w:rPr>
        <w:t>（被</w:t>
      </w:r>
      <w:r>
        <w:rPr>
          <w:rFonts w:hint="eastAsia" w:asciiTheme="minorEastAsia" w:hAnsiTheme="minorEastAsia" w:cstheme="minorEastAsia"/>
          <w:sz w:val="24"/>
          <w:szCs w:val="24"/>
        </w:rPr>
        <w:t>定义</w:t>
      </w:r>
      <w:r>
        <w:rPr>
          <w:rFonts w:hint="default" w:asciiTheme="minorEastAsia" w:hAnsiTheme="minorEastAsia" w:cstheme="minorEastAsia"/>
          <w:sz w:val="24"/>
          <w:szCs w:val="24"/>
        </w:rPr>
        <w:t>为</w:t>
      </w:r>
      <w:r>
        <w:rPr>
          <w:rFonts w:hint="eastAsia" w:asciiTheme="minorEastAsia" w:hAnsiTheme="minorEastAsia" w:cstheme="minorEastAsia"/>
          <w:sz w:val="24"/>
          <w:szCs w:val="24"/>
        </w:rPr>
        <w:t>软件</w:t>
      </w:r>
      <w:r>
        <w:rPr>
          <w:rFonts w:hint="default" w:asciiTheme="minorEastAsia" w:hAnsiTheme="minorEastAsia" w:cstheme="minorEastAsia"/>
          <w:sz w:val="24"/>
          <w:szCs w:val="24"/>
        </w:rPr>
        <w:t>）</w:t>
      </w:r>
      <w:r>
        <w:rPr>
          <w:rFonts w:hint="eastAsia" w:asciiTheme="minorEastAsia" w:hAnsiTheme="minorEastAsia" w:cstheme="minorEastAsia"/>
          <w:sz w:val="24"/>
          <w:szCs w:val="24"/>
        </w:rPr>
        <w:t>。但是，我们仍然包括它们，因为使用纯硬件的方法也可以实现out-</w:t>
      </w:r>
      <w:r>
        <w:rPr>
          <w:rFonts w:hint="default" w:asciiTheme="minorEastAsia" w:hAnsiTheme="minorEastAsia" w:cstheme="minorEastAsia"/>
          <w:sz w:val="24"/>
          <w:szCs w:val="24"/>
        </w:rPr>
        <w:t>of-</w:t>
      </w:r>
      <w:r>
        <w:rPr>
          <w:rFonts w:hint="eastAsia" w:asciiTheme="minorEastAsia" w:hAnsiTheme="minorEastAsia" w:cstheme="minorEastAsia"/>
          <w:sz w:val="24"/>
          <w:szCs w:val="24"/>
        </w:rPr>
        <w:t>vm监视。这些硬件解决方案不仅面临语义鸿沟的挑战，如果系统中存在一个管理程序，它们甚至会更加困难;他们必须绕过管理程序层，以内省客户操作系统。因此，对于所有类型的out-</w:t>
      </w:r>
      <w:r>
        <w:rPr>
          <w:rFonts w:hint="default" w:asciiTheme="minorEastAsia" w:hAnsiTheme="minorEastAsia" w:cstheme="minorEastAsia"/>
          <w:sz w:val="24"/>
          <w:szCs w:val="24"/>
        </w:rPr>
        <w:t>of-</w:t>
      </w:r>
      <w:r>
        <w:rPr>
          <w:rFonts w:hint="eastAsia" w:asciiTheme="minorEastAsia" w:hAnsiTheme="minorEastAsia" w:cstheme="minorEastAsia"/>
          <w:sz w:val="24"/>
          <w:szCs w:val="24"/>
        </w:rPr>
        <w:t>vm监视技术的完整视图，我们包括这些额外的硬件方法。</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语义鸿沟问题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in-VM系统的主要优点是能够直接访问所有类型的os</w:t>
      </w:r>
      <w:r>
        <w:rPr>
          <w:rFonts w:hint="default" w:asciiTheme="minorEastAsia" w:hAnsiTheme="minorEastAsia" w:cstheme="minorEastAsia"/>
          <w:sz w:val="24"/>
          <w:szCs w:val="24"/>
        </w:rPr>
        <w:t>接口</w:t>
      </w:r>
      <w:r>
        <w:rPr>
          <w:rFonts w:hint="eastAsia" w:asciiTheme="minorEastAsia" w:hAnsiTheme="minorEastAsia" w:cstheme="minorEastAsia"/>
          <w:sz w:val="24"/>
          <w:szCs w:val="24"/>
        </w:rPr>
        <w:t>。然而，当使用hypervisor时，访问操作系统内部所有丰富的语义抽象就会丢失。尽管虚拟机监控程序对它们监视的vm的整个状态有一个全局的视图，但不幸的是，这个大视图只包含一个没有上下文的0和0。因此，我们可以观察到的(第3.1节)和我们想要的(第3.2节)之间存在语义上的差异，如图1所示，我们必须将其连接起来以提供有效的监视服务。在本节中，我们将更详细地介绍语义鸿沟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drawing>
          <wp:inline distT="0" distB="0" distL="114300" distR="114300">
            <wp:extent cx="5347335" cy="368998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347335" cy="368998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3.1 what we Observe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drawing>
          <wp:inline distT="0" distB="0" distL="114300" distR="114300">
            <wp:extent cx="5484495" cy="4237355"/>
            <wp:effectExtent l="0" t="0" r="190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84495" cy="423735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由于hypervisor对所有计算资源进行虚拟化，并向来宾操作系统提供抽象，因此从理论上讲，它们可以查看来宾操作系统状态的任何方面。但是，如表I所示，不同类型的hypervisor对不同的逻辑资源进行虚拟化;因此</w:t>
      </w:r>
      <w:r>
        <w:rPr>
          <w:rFonts w:hint="default" w:asciiTheme="minorEastAsia" w:hAnsiTheme="minorEastAsia" w:cstheme="minorEastAsia"/>
          <w:sz w:val="24"/>
          <w:szCs w:val="24"/>
        </w:rPr>
        <w:t>，</w:t>
      </w:r>
      <w:r>
        <w:rPr>
          <w:rFonts w:hint="eastAsia" w:asciiTheme="minorEastAsia" w:hAnsiTheme="minorEastAsia" w:cstheme="minorEastAsia"/>
          <w:sz w:val="24"/>
          <w:szCs w:val="24"/>
        </w:rPr>
        <w:t>他们有不同的观点。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highlight w:val="yellow"/>
        </w:rPr>
        <w:t>本地</w:t>
      </w:r>
      <w:r>
        <w:rPr>
          <w:rFonts w:hint="eastAsia" w:asciiTheme="minorEastAsia" w:hAnsiTheme="minorEastAsia" w:cstheme="minorEastAsia"/>
          <w:sz w:val="24"/>
          <w:szCs w:val="24"/>
        </w:rPr>
        <w:t>管理程序直接推动客户代码在硬件上运行。因此，他们不能连续监视客户操作系统的执行(除非他们使用单步执行)。相反，它们从</w:t>
      </w:r>
      <w:r>
        <w:rPr>
          <w:rFonts w:hint="eastAsia" w:asciiTheme="minorEastAsia" w:hAnsiTheme="minorEastAsia" w:cstheme="minorEastAsia"/>
          <w:sz w:val="24"/>
          <w:szCs w:val="24"/>
          <w:highlight w:val="yellow"/>
        </w:rPr>
        <w:t>中断或其他硬件事件</w:t>
      </w:r>
      <w:r>
        <w:rPr>
          <w:rFonts w:hint="eastAsia" w:asciiTheme="minorEastAsia" w:hAnsiTheme="minorEastAsia" w:cstheme="minorEastAsia"/>
          <w:sz w:val="24"/>
          <w:szCs w:val="24"/>
        </w:rPr>
        <w:t>中截取控制。因此，它们有一个VM状态的快照视图，当某些硬件事件发生时，它通常被获取，并允许hypervisor重新获得控制。该类型的管理程序可以观察以下内容: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CPU寄存器:当管理程序获得控制权时，所有的CPU寄存器都可以读取，因为它运行在最高权限级别。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来宾操作系统内存:整个客户操作系统的内存状态也可以被观察到。但是，hypervisor只能访问物理地址，这些地址必须在访问每个特定内存单元时被转换成虚拟地址。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硬盘内容:与内存镜像类似，客户操作系统的磁盘映像的内容(如果未加密)也可以在hypervisor中看到。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硬件事件:所有硬件级别的事件，包括计时器、中断和异常，都可以被观察到。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I/O流量:hypervisor还负责监控所有I/O流量，包括网络流量、磁盘I/O和击键。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注意，在技术上，本地管理程序可以获得来宾操作系统的连续视图(例如，通过单步执行)，但是这样做的速度太慢;它需要将大多数事件捕获到系统管理程序中，需要不断地切换。因此，大多数时候，本地管理程序只能观察一些特殊的vmm级别的指令(例如，Intel VT指令)和特殊的内核事件，如in-terrupts和异常(例如，如果在硬件中没有扩展或嵌套的页表，则会出现页面错误)。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仿真程序管理程序除了可以看到由本地管理程序所观察到的快照视图之外，还可以对guest-OS执行有一个连续的视图。特别是，他们可以观察到下列情况: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程序计数器:他们可以知道哪些指令被执行，以及他们的反汇编代码。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指令操作码和操作数:对于每个执行指令，可以观察其操作码和操作数。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控制流传输:可以观察所有控制流传输(例如，调用/jmp/ret，条件分支)，以及它们的源地址和目标地址(如果适用)。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调用栈:如果存在堆栈帧指针，则可以遍历堆栈，或者可以透明地检测指令来构建调用堆栈信息。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上下文切换:也可以观察到每个特定的进程或线程执行上下文。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3.2. What We Want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由于hypervisor只能访问低级的二进制数据，因此我们必须将数据转换为更高级别的抽象，以提供有用的监视服务。通常，这些抽象可以分为两种类型:数据状态抽象和控制状态抽象。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数据状态抽象。数据状态包括当前内核对象的状态或被监视进程内的对象(主要是内存状态)以及当前的CPU执行状态。更具体地说，我们感兴趣的是: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变量、对象和虚拟地址空间:考虑到客户操作系统的物理内存，我们希望了解内核的位置或监视的进程变量(或对象)、变量或对象的虚拟地址，以及如何在物理内存中定位虚拟地址。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数据结构类型及其连接:我们还希望了解对象类型、数据结构和它们的点对关系(这样我们可以遍历它们并验证它们的完整性)。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文件系统和文件:给定磁盘映像，我们对正在使用的文件系统的类型和文件所在的位置感兴趣。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中断、异常和其他内核事件:对于一个观察到的硬件事件，我们希望获得更多关于它的详细信息;对于一个中断或异常，我们想知道它是哪个特定的中断或异常。此外，如果可能的话，我们还希望识别其他内核事件，比如创建或销毁某个内核对象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数据包和缓冲区:从观察到的I/O数据，我们希望区分网络数据包和DMA缓冲区。更重要的是，如果可能的话，我们希望确定包的内容和上下文。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控制</w:t>
      </w:r>
      <w:r>
        <w:rPr>
          <w:rFonts w:hint="eastAsia" w:asciiTheme="minorEastAsia" w:hAnsiTheme="minorEastAsia" w:cstheme="minorEastAsia"/>
          <w:sz w:val="24"/>
          <w:szCs w:val="24"/>
        </w:rPr>
        <w:t>状态抽象。虽然数据状态提供了运行的vm的快照视图，但它的粒度取决于管理程序控制的时间和频率。在本地管理程序中，hypervisor只有在某些硬件事件发生时才会重新获得控制，而在仿真管理程序中，我们可以任意时刻控制(取决于我们的兴趣)。正如第3.1节所提到的，使用本地管理程序获得一个连续的视图虽然可能，但对于大多数应用程序来说效率太低。因此，我们主要关注控制状态抽象的仿真管理程序。更具体地说，从细粒度到粗粒度，我们感兴趣的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指令、控制路径和堆栈调用:</w:t>
      </w:r>
      <w:r>
        <w:rPr>
          <w:rFonts w:hint="default" w:asciiTheme="minorEastAsia" w:hAnsiTheme="minorEastAsia" w:cstheme="minorEastAsia"/>
          <w:sz w:val="24"/>
          <w:szCs w:val="24"/>
        </w:rPr>
        <w:t>了解</w:t>
      </w:r>
      <w:r>
        <w:rPr>
          <w:rFonts w:hint="eastAsia" w:asciiTheme="minorEastAsia" w:hAnsiTheme="minorEastAsia" w:cstheme="minorEastAsia"/>
          <w:sz w:val="24"/>
          <w:szCs w:val="24"/>
        </w:rPr>
        <w:t>VM正在执行的指令、它所属的控制路径，以及调用上下文可以帮助out- VM监视器精确地理解来宾操作系统的当前状态。这些细粒度的控制状态通常可以通过仿真管理程序或单</w:t>
      </w:r>
      <w:r>
        <w:rPr>
          <w:rFonts w:hint="default" w:asciiTheme="minorEastAsia" w:hAnsiTheme="minorEastAsia" w:cstheme="minorEastAsia"/>
          <w:sz w:val="24"/>
          <w:szCs w:val="24"/>
        </w:rPr>
        <w:t>步</w:t>
      </w:r>
      <w:r>
        <w:rPr>
          <w:rFonts w:hint="eastAsia" w:asciiTheme="minorEastAsia" w:hAnsiTheme="minorEastAsia" w:cstheme="minorEastAsia"/>
          <w:sz w:val="24"/>
          <w:szCs w:val="24"/>
        </w:rPr>
        <w:t>的本地管理程序来观察。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函数调用、系统调用、库调用和钩子:由于指令级监视通常会显著降低VM的执行速度，所以我们可以以粗粒度的粒度(例如，在函数调用执行级别，或者在某些系统调用、库调用或</w:t>
      </w:r>
      <w:r>
        <w:rPr>
          <w:rFonts w:hint="default" w:asciiTheme="minorEastAsia" w:hAnsiTheme="minorEastAsia" w:cstheme="minorEastAsia"/>
          <w:sz w:val="24"/>
          <w:szCs w:val="24"/>
        </w:rPr>
        <w:t>值得监控的</w:t>
      </w:r>
      <w:r>
        <w:rPr>
          <w:rFonts w:hint="eastAsia" w:asciiTheme="minorEastAsia" w:hAnsiTheme="minorEastAsia" w:cstheme="minorEastAsia"/>
          <w:sz w:val="24"/>
          <w:szCs w:val="24"/>
        </w:rPr>
        <w:t>钩子)中监视。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cstheme="minorEastAsia"/>
          <w:sz w:val="24"/>
          <w:szCs w:val="24"/>
        </w:rPr>
        <w:t>进程、线程和执行上下文:当有上下文切换时，我们想知道哪个进程(线程)被切换到，因为控制流通常是线程特定的。对于给定的执行指令，我们还想知道是哪个进程或线程执行这个指令，执行是在用户空间还是内核空间。</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本节中，我们总结了为弥合语义鸿沟而提出的一般方法，以及这些方法所针对的具体应用程序。我们总共分析了从2003年到2014年在几个高度选择性的安全和系统场所发表的64篇论文(项目)。请注意，我们的目的并不是详尽地检查所有的文件，因为在其他场所发表的其他论文太多了。图2中显示了每年发布的关于out- vm监控主题的论文数量的分布情况。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pPr>
      <w:r>
        <w:drawing>
          <wp:inline distT="0" distB="0" distL="114300" distR="114300">
            <wp:extent cx="4628515" cy="1962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628515" cy="1962150"/>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总的来说，有五种主要的方法来弥补语义差距:手工方法(第4.1节)、调试器辅助方法(第4.2节)、编译器辅助方法(第4.3节)、二进制分析辅助方法(第4.4节)和</w:t>
      </w:r>
      <w:r>
        <w:rPr>
          <w:rFonts w:hint="default" w:asciiTheme="minorEastAsia" w:hAnsiTheme="minorEastAsia" w:cstheme="minorEastAsia"/>
          <w:sz w:val="24"/>
          <w:szCs w:val="24"/>
        </w:rPr>
        <w:t>用户</w:t>
      </w:r>
      <w:r>
        <w:rPr>
          <w:rFonts w:hint="eastAsia" w:asciiTheme="minorEastAsia" w:hAnsiTheme="minorEastAsia" w:cstheme="minorEastAsia"/>
          <w:sz w:val="24"/>
          <w:szCs w:val="24"/>
        </w:rPr>
        <w:t>辅助方法(第4.5节)，如图1所示，并在表2中报告。前四种方法是根据在构建一个out- vm监视器时实现人员所面临的约束来分类的。在高级别上，这些约束是基于是否访问客户操作系统数据结构、调试信息、源代码或二进制代码。此外，还可以选择完全避免语义上的差异，代价是牺牲VMI的安全优势。这种方法，即用户辅助的方法，修改客户操作系统内核，或者将一个程序放在内部，以便将信息传递给out- vm监视器。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所有这些方法在困难(当开发人员实现它们)和实用性方面都有所不同。例如，尽管一些手工方法使用了关于特定操作系统的详细信息，但是它们可能更容易实现。不同的方法在自动化程度上也有不同。根据定义，手工方法几乎不涉及自动化，而其他方法可能会使用不同数量的自动化来弥补差距，以及它们如何将实现从一个移植到另一个。在下面的部分中，我们将更详细地研究每种方法，并在第4.6节中对它们进行比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4.1手工方法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最直接的方法是在</w:t>
      </w:r>
      <w:r>
        <w:rPr>
          <w:rFonts w:hint="default" w:asciiTheme="minorEastAsia" w:hAnsiTheme="minorEastAsia" w:cstheme="minorEastAsia"/>
          <w:sz w:val="24"/>
          <w:szCs w:val="24"/>
        </w:rPr>
        <w:t>hypervisor</w:t>
      </w:r>
      <w:r>
        <w:rPr>
          <w:rFonts w:hint="eastAsia" w:asciiTheme="minorEastAsia" w:hAnsiTheme="minorEastAsia" w:cstheme="minorEastAsia"/>
          <w:sz w:val="24"/>
          <w:szCs w:val="24"/>
        </w:rPr>
        <w:t>层手动重构来宾操作系统抽象，只要我们有客人OS数据结构信息。每个单独的数据结构的布局、偏移量和字段类型，以及客户操作系统的数据结构之间的连接(例如，点到关系)，可以通过手工分析文档、调试信息、源代码或二进制代码来确定。然后，通过访问来宾操作系统的内存，hypervisor程序员可以使用对内核结构的详细理解来提取关于来宾操作系统状态的信息，这些信息可以用于各种内省目的。例如，Linux内核任务结构(即:(task_struct)是在一个包含所有正在运行的</w:t>
      </w:r>
      <w:r>
        <w:rPr>
          <w:rFonts w:hint="eastAsia" w:asciiTheme="minorEastAsia" w:hAnsiTheme="minorEastAsia" w:cstheme="minorEastAsia"/>
          <w:sz w:val="24"/>
          <w:szCs w:val="24"/>
          <w:highlight w:val="yellow"/>
        </w:rPr>
        <w:t>进程的双链表</w:t>
      </w:r>
      <w:r>
        <w:rPr>
          <w:rFonts w:hint="eastAsia" w:asciiTheme="minorEastAsia" w:hAnsiTheme="minorEastAsia" w:cstheme="minorEastAsia"/>
          <w:sz w:val="24"/>
          <w:szCs w:val="24"/>
        </w:rPr>
        <w:t>中组织的。通过遍历这个列表，如果没有直接的内核对象操作(DKOM) [Petroni和Hicks 2007]在客户操作系统内部进行攻击，我们可以检索系统中的所有正在运行的进程。此方法还可用于检索有关存储在系统上的文件的磁盘映像的信息。只要能够访问磁盘映像，就可以使用文件系统结构的知识(例如，ext2)来遍历和访问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虽然手工确定数据结构可能很繁琐，但这并不是一个困难的技术问题，因为人能够执行语义解释。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本质上，一个人的工作是解决语义鸿沟问题而不是依赖其他工具。然而，这种方法的最大限制是其极低的可伸缩性。为了支持大量不同的OSes，需要大量的努力来手工构建每个内核的数据结构知识，并重写相应的监控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例子</w:t>
      </w:r>
      <w:r>
        <w:rPr>
          <w:rFonts w:hint="default" w:asciiTheme="minorEastAsia" w:hAnsiTheme="minorEastAsia" w:cstheme="minorEastAsia"/>
          <w:sz w:val="24"/>
          <w:szCs w:val="24"/>
        </w:rPr>
        <w:t>：</w:t>
      </w:r>
      <w:r>
        <w:rPr>
          <w:rFonts w:hint="eastAsia" w:asciiTheme="minorEastAsia" w:hAnsiTheme="minorEastAsia" w:cstheme="minorEastAsia"/>
          <w:sz w:val="24"/>
          <w:szCs w:val="24"/>
        </w:rPr>
        <w:t>令人惊讶的是，正如表II所报告的，许多out- vm监视器(64个中的33个)实际上采用了这种手动方法。例如，第一个手动方法，COPILOT [Petroni et al. 2004]，检索Linux内核文本和系统调用表，然后使用外部PCI设备验证它们的完整性(客户操作系统不可见)。关于OS内核数据结构的知识，如代码和系统调用表所在的位置，是手动重构的。特别针对2.4和2.6系列的Linux内核。它利用了Linux内核内存没有分页的事实，并且内核虚拟地址是线性映射的。某些Linux内核文本和数据结构(包括页表)位于虚拟内存中的特定不变位置，并被线性映射，从而允许检索页表，从而使数据结构的位置难以确定</w:t>
      </w:r>
      <w:r>
        <w:rPr>
          <w:rFonts w:hint="default" w:asciiTheme="minorEastAsia" w:hAnsiTheme="minorEastAsia" w:cstheme="minorEastAsia"/>
          <w:sz w:val="24"/>
          <w:szCs w:val="24"/>
        </w:rPr>
        <w:t>。</w:t>
      </w:r>
      <w:r>
        <w:rPr>
          <w:rFonts w:hint="eastAsia" w:asciiTheme="minorEastAsia" w:hAnsiTheme="minorEastAsia" w:cstheme="minorEastAsia"/>
          <w:sz w:val="24"/>
          <w:szCs w:val="24"/>
        </w:rPr>
        <w:t>一旦确定了位置，它就会基于内核数据结构知识重新构造客户操作系统语义，这些知识也是人工提取的。提取抽象的一些例子是内核task_struct的组织和允许访问其他数据结构(比如mm_struct)的方法。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COPILOT 方法</w:t>
      </w:r>
      <w:r>
        <w:rPr>
          <w:rFonts w:hint="default" w:asciiTheme="minorEastAsia" w:hAnsiTheme="minorEastAsia" w:cstheme="minorEastAsia"/>
          <w:sz w:val="24"/>
          <w:szCs w:val="24"/>
        </w:rPr>
        <w:t>之后</w:t>
      </w:r>
      <w:r>
        <w:rPr>
          <w:rFonts w:hint="eastAsia" w:asciiTheme="minorEastAsia" w:hAnsiTheme="minorEastAsia" w:cstheme="minorEastAsia"/>
          <w:sz w:val="24"/>
          <w:szCs w:val="24"/>
        </w:rPr>
        <w:t>，动态间谍软件分析(称为E KKYS3) [Egele et al. 2007]和P - ANORAMA [Yin et al. 2007]也手动重构了客户操作系统的抽象(例如，进程、文件、浏览器或内核对象)，以方便恶意软件分析。VM WATCHER [Jiang et al. 2007]采用客户观景技术来推断来宾操作系统的状态，并通过人工检索的内核数据结构知识来指导浇注。XEN ACCESS [Payne et al. 2007]是一个用于监控在Xen管理程序上运行的来宾操作系统的库。它为访问来宾操作系统的状态提供了一个框架，并减少了客户自省的工作量。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然而，该库本身是基于被监控内核的手动检索数据结构知识而开发的。另一种弥补语义鸿沟的手工方法包括O vers HADOW [Chen et al. 2008]， L YCOSID [Jones et al. 2008]， VMS COPE [Jiang and Wang 2007]， H OOK F INDER [Yin et al. 2008]等。在表II的第三列中列出了所有这些手动方法的列表。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4.2. Debugger-Assisted Approaches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由于数据结构知识通常在调试符号中可用，如果程序或操作系统内核是通过调试选项编译的，我们就可以在调试器的帮助下弥补语义上的差异。这种方法也非常简单。具体地说，如果内核是通过调试选项编译的，那么我们可以从用于分析内核转储或实时内存的现成调试器中获取调试信息。从这些信息中，我们可以进一步派生出guest OS抽象。注意，有时候我们可以直接从软件供应商那里获取调试符号(例如，微软确实向公众发布了Windows内核符号)，但是在这种情况下，我们仍然需要基于检索到的数据结构知识来开发内省例程，这本质上是一种手工方法。与手动方法类似，使用调试器使这种方法更加具体。此外，来宾操作系统内核还必须使用调试符号重新编译，这极大地限制了这种方法的实用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例子</w:t>
      </w:r>
      <w:r>
        <w:rPr>
          <w:rFonts w:hint="default" w:asciiTheme="minorEastAsia" w:hAnsiTheme="minorEastAsia" w:cstheme="minorEastAsia"/>
          <w:sz w:val="24"/>
          <w:szCs w:val="24"/>
        </w:rPr>
        <w:t>：</w:t>
      </w:r>
      <w:r>
        <w:rPr>
          <w:rFonts w:hint="eastAsia" w:asciiTheme="minorEastAsia" w:hAnsiTheme="minorEastAsia" w:cstheme="minorEastAsia"/>
          <w:sz w:val="24"/>
          <w:szCs w:val="24"/>
        </w:rPr>
        <w:t>没有多少系统使用调试器辅助的方法，并且总共只有5个这样的项目，如表2所示。具体来说，第一个调试器辅助的方法，LIVEWIRE [Garfinkel和Rosenblum 2003]，它是VMI概念的先驱，利用一个修改过的内核崩溃转储分析工具(本质上是一个调试器)来解释由调试信息编译的内核生成的内存转储的原始二进制数据。这种方法的优点是，调试器工具可以直接返回guest OS抽象，而不需要开发任何额外的代码。例如，使用crash工具[Anderson 2003]， LIVEWIRE使用内置命令来检索运行进程的列表(通过调用ps命令)、打开文件(使用文件命令)、实时内核对象(使用kmem命令)，以及每个进程的内核调用堆栈(使用bt命令)。使用从这些命令获得的语义信息，LIVEWIRE</w:t>
      </w:r>
      <w:r>
        <w:rPr>
          <w:rFonts w:hint="default" w:asciiTheme="minorEastAsia" w:hAnsiTheme="minorEastAsia" w:cstheme="minorEastAsia"/>
          <w:sz w:val="24"/>
          <w:szCs w:val="24"/>
        </w:rPr>
        <w:t>会</w:t>
      </w:r>
      <w:r>
        <w:rPr>
          <w:rFonts w:hint="eastAsia" w:asciiTheme="minorEastAsia" w:hAnsiTheme="minorEastAsia" w:cstheme="minorEastAsia"/>
          <w:sz w:val="24"/>
          <w:szCs w:val="24"/>
        </w:rPr>
        <w:t>确定来宾操作系统是否被破坏。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另外，NTROVIRT [Joshi et al. 2005]利用调试符号设置了“断点”来检查和执行系统管理程序层中的漏洞特定谓词。hook MAP [Wang et al. 2008]通过查询系统来解析内核符号。用于内核模块的内核文本和nm实用程序的映射文件。作为一个rootkit profiler, P O K E R [Riley et al. 2009]也使用调试标志编译Linux内核，并使用自定义调试器(即:，gdb)遍历内核对象并提供内核对象映射。这些对象映射用于促进对内核rootkit行为的理解。M OSS [Prakash et al. 2013]利用Windows调试符号对内核数据结构的字段进行了突变，用重复值导向的语义字段fuzzing来估计内核数据结构操纵攻击的严重程度。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4.3. Compiler-Assisted Approaches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编译器辅助的方法中，使用(或修改)操作系统的源代码来自动构造一个数据结构图(或者用感兴趣的数据通知hypervisor)。该方法利用编译器的力量来推断在操作系统运行时，控制可能流向何处，利用OS源中的类型定义和上下文信息来确定通用指针的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编译器还有助于自动化查找抽象的过程，或者如果原始源代码不包含这些抽象，那么内核就会被修改(或自动检测)来生成抽象，但是这种方法依赖于访问源代码。这种方法还需要对任何需要VMI解决方案的新内核重复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例子。总共有8个项目使用了编译器辅助方法。这种类型的第一个方法，SBCFI [Petroni和Hicks 2007]，首先通过提取全局变量并从内核源代码创建一个内核变量类型的图来获得内核抽象的位置，然后使用这些数据生成代码，以遍历这些变量所能访问的指针。BCFI的目标是检查内核控制流的完整性(CFI)。为此，它从内核源代码生成控制流图。通过对最初生成的流图进行内核快照的定期检查，可以确定内核是否已经被破坏。通过验证内核使用的静态和动态指针，可以确定内核的CFI [Abadi et al. 2005]。静态指针包括存储在系统调用表中的函数指针或程序中使用的跳转表。动态函数指针包括在C中像void*这样的通用指针和在select语句或结合中使用的间接函数调用，这些在执行过程中被确定。为了解决动态指针，SBCFI需要源注释来识别某些指针类型，包括通用指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KOP [Carbone et al. 2009]认识到S BCFI的局限性，并提出了利用内部过程点分析来计算所有可能的通用指针类型，解决了与模式匹配的类型歧义，并确定了具有内核内存池知识的动态数组的边界。MAS进一步改进了KOP，提供了一种新的内存遍历算法，该算法支持错误校正(也就是:，切断无效指针)并停止错误传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其他的编译辅助方法包括GIBRALTAR [Baliga et al. 2008]，它利用CIL [Necula et al. 2002]来获取数据结构定义，以及SIGGRAPH [Lin et al. 2011]，它使用gcc来派生内核数据结构不变量。L IVE DM [Rhee et al. 2010]利用内核源代码来区分不同的堆数据结构，然后构建内核堆图来帮助理解内核恶意软件行为。OS CK [Hofmann et al. 2011]从内核源代码中提取内存管理数据结构，然后使用一个灵活的线性扫描方法验证内核堆的类型安全属性。G ATEWAY用特殊的填充来重新编译内核源代码，这样就可以应用二进制改写器，并且可以在管理程序层中观察和执行控制流传输。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4.4. Binary Analysis–Assisted Approaches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只有一个操作系统的编译的二进制文件可用的情况下，使用二进制分析辅助方法。它不需要访问任何特殊版本的操作系统、任何调试信息或任何定义的内核数据结构。相反，该方法分析编译的(被删除的)OS内核二进制代码，并重构客户操作系统抽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这种方法非常复杂，因为它不从任何其他来源获得抽象或定义。必须通过对寄存器值执行动态二进制分析、访问内存和执行指令，或者对原始代码和数据执行静态二进制分析来确定所有内容。然而，这使得VMI的最终结果更加实用，因为这可以由任何人来执行，并且不依赖于特定版本的操作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对二进制代码的分析可以离线和在线进行。对于脱机分析，抽象是通过观察一个操作系统的可信版本在检查内核状态时执行的方式来开发的。然后，从这些观察所得的信息中，可以训练一个工具来帮助非vm监视器。另一方面，在线分析可以通过实时系统动态地进行。具体地说，它观察数据如何被访问，然后通过在线数据流分析和数据重定向重构抽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例子。有趣的是，六个项目使用了二元分析辅助方法。特别是，第一个二进制代码分析方法V IRTUOSO [Dolan-Gavitt et .2011a]表明，可以从执行本机检查命令和操作系统内核中提取指令，然后将这些跟踪转换为内省程序。使用V IRTUOSO时涉及三个不同的阶段:培训、分析和运行时环境生成。培训包括对一个内省程序(例如ps)进行多次跟踪。分析阶段包括查看跟踪中的指令，以识别诸如malloc之类的不需要的指令。然后使用所需的指令来生成可执行文件。生成的程序可以在hypervisor层的来宾操作系统之外独立运行，以执行内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当V IRTUOSO涉及到离线训练阶段，生成覆盖问题的跟踪时，V MST [Fu and Lin 2012, 2013a]展示了一种在线的二进制代码重用方法，而无需经过培训，使本机检查程序能够自动成为内省程序。对于vmst，不需要进行任何培训，因为内省兴趣的数据会被本机检查过程自动识别和访问。(Fu和Lin 2013b)本质上使用了V MST的相同的二进制分析技术，但将其扩展到客户OS可写的内省。B缺乏S HEEP [Bianchi et al. 2012]避免了复杂的二进制代码分析，而是使用一种新的内存比较方法来识别二进制数据中的内核rootkit攻击点。TZB [dolan gavitt et al. 2013]表明，我们还可以使用挖掘方法来识别操作系统内核和二进制执行中的应用程序中的hook点。结合从virtuoso的基于训练的方法和V MST的在线内核数据重定向方法，H YBRID B RIDGE [Saberi et al. 2014]通过训练memoization和解耦执行提高了V MST的性能。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4.5. Guest-Assisted Approaches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与其他方法不同的是，这种方法与其他方法不同，它避免了语义上的差异，代价是可能牺牲了在VM之外工作的安全优势(除非采用特定的特殊照顾)。在这种方法中，程序被放置在来宾操作系统中，以提供关于系统的监视器信息。它还可能涉及到将钩子添加到客户端，或者简单地运行它内部的监视系统。由于程序或钩子在操作系统内部运行，因此它可以完全访问在VM外部移动监视器时通常会丢失的所有抽象。然而，这也可能使它容易受到与主机监视器相同的危险，因此，如果系统受到损害，并没有特别注意保护内部组件，那么它向基于hypervisor的监视器提供的所有信息就会变得不可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cstheme="minorEastAsia"/>
          <w:sz w:val="24"/>
          <w:szCs w:val="24"/>
        </w:rPr>
      </w:pPr>
      <w:r>
        <w:rPr>
          <w:rFonts w:hint="eastAsia" w:asciiTheme="minorEastAsia" w:hAnsiTheme="minorEastAsia" w:cstheme="minorEastAsia"/>
          <w:sz w:val="24"/>
          <w:szCs w:val="24"/>
        </w:rPr>
        <w:t>与其他方法相比，这种方法更简单;它避免了语义鸿沟问题，它可以轻松地处理任何可以运行在客户端程序的操作系统，并且它可以访问所有需要的客户系统信息。然而，使用这种方法所引起的安全问题与最初导致vm外监控的问题是一样的。因此，实现通常会寻求使用hypervisor来为它们的in-VM监控代码提供额外的保护</w:t>
      </w:r>
      <w:r>
        <w:rPr>
          <w:rFonts w:hint="default" w:asciiTheme="minorEastAsia" w:hAnsiTheme="minorEastAsia" w:cstheme="minorEastAsia"/>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例子</w:t>
      </w:r>
      <w:r>
        <w:rPr>
          <w:rFonts w:hint="default" w:asciiTheme="minorEastAsia" w:hAnsiTheme="minorEastAsia" w:cstheme="minorEastAsia"/>
          <w:sz w:val="24"/>
          <w:szCs w:val="24"/>
        </w:rPr>
        <w:t>：</w:t>
      </w:r>
      <w:r>
        <w:rPr>
          <w:rFonts w:hint="eastAsia" w:asciiTheme="minorEastAsia" w:hAnsiTheme="minorEastAsia" w:cstheme="minorEastAsia"/>
          <w:sz w:val="24"/>
          <w:szCs w:val="24"/>
        </w:rPr>
        <w:t>有12个项目使用了</w:t>
      </w:r>
      <w:r>
        <w:rPr>
          <w:rFonts w:hint="default" w:asciiTheme="minorEastAsia" w:hAnsiTheme="minorEastAsia" w:cstheme="minorEastAsia"/>
          <w:sz w:val="24"/>
          <w:szCs w:val="24"/>
        </w:rPr>
        <w:t>guest</w:t>
      </w:r>
      <w:r>
        <w:rPr>
          <w:rFonts w:hint="eastAsia" w:asciiTheme="minorEastAsia" w:hAnsiTheme="minorEastAsia" w:cstheme="minorEastAsia"/>
          <w:sz w:val="24"/>
          <w:szCs w:val="24"/>
        </w:rPr>
        <w:t>辅助方法。先驱工作L ARES [Payne et al. 2008]，在客户虚拟机中插入钩子，并通过支持主动监视的目标，使用hypervisor来保护其客户端组件。与被动监视不同，主动监视需要内核事件的相互作用。因此，它要求在来宾操作系统内部执行监控代码，这就是为什么它本质上导致了在guest VM中插入某些钩子的解决方案。钩子用于触发事件，这些事件可以通知hypervisor或将执行重定向到外部VM。更具体地说，LARES设计包含三个组件:一个guest组件、一个安全VM和一个管理程序。hypervisor可以通过内存隔离保护来宾VM组件，并充当来宾VM和安全VM之间的通信组件。安全VM用于分析事件，并采取必要的行动来防止攻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在另一项工作中，安全的In - vm monitoring (S LCL) [Sharif et al. 2009]将监控代码放置在来宾操作系统中，并使用系统管理程序的功能来隔离在客户操作系统中由监视器所占用的区域。H OOK S AFE [Wang et al. 2009]插入了一个在客户端短时间内的内核模块来设置钩子indirection层，然后在管理程序层执行hook保护。H UKO [Xiong et al. 2011]将一个受信任的驱动程序插入到来宾操作系统中，以通知系统管理程序关于内核内存的分配和回收，并且还将每个内核页面的所有者主体标记为hypervisor，以强制执行强制访问控制。进程移植(GDXJ) [Gu等人，2011]利用了客户端流程的执行上下文，并用检查或管理工具替换其代码来执行内省和恢复。Process outgrafting (SWJX) [Srinivasan et al. 2011]将一个内核模块插入到一个guest VM中，并将监视过程的系统调用执行重定向到guest VM进行行为分析。S YRINGE [Carbone et al. 2012]使用了一种新的客户辅助功能调用注入和局部引导技术来验证客户代码的执行。而不是将数据访问(如V MST)、H yp</w:t>
      </w:r>
      <w:r>
        <w:rPr>
          <w:rFonts w:hint="default" w:asciiTheme="minorEastAsia" w:hAnsiTheme="minorEastAsia" w:cstheme="minorEastAsia"/>
          <w:sz w:val="24"/>
          <w:szCs w:val="24"/>
        </w:rPr>
        <w:t>ershell</w:t>
      </w:r>
      <w:bookmarkStart w:id="0" w:name="_GoBack"/>
      <w:bookmarkEnd w:id="0"/>
      <w:r>
        <w:rPr>
          <w:rFonts w:hint="eastAsia" w:asciiTheme="minorEastAsia" w:hAnsiTheme="minorEastAsia" w:cstheme="minorEastAsia"/>
          <w:sz w:val="24"/>
          <w:szCs w:val="24"/>
        </w:rPr>
        <w:t>(Fu et al . 2014]和W CLM(吴et al . 2014年)重定向的执行系统调用从安全虚拟机到来宾VM,协助客人VM辅助过程,缩小语义鸿沟。</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cstheme="minorEastAsia"/>
          <w:sz w:val="24"/>
          <w:szCs w:val="24"/>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Roboto">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WenQuanYi Zen Hei">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265872">
    <w:nsid w:val="5AE9B5D0"/>
    <w:multiLevelType w:val="singleLevel"/>
    <w:tmpl w:val="5AE9B5D0"/>
    <w:lvl w:ilvl="0" w:tentative="1">
      <w:start w:val="1"/>
      <w:numFmt w:val="decimal"/>
      <w:suff w:val="nothing"/>
      <w:lvlText w:val="(%1)"/>
      <w:lvlJc w:val="left"/>
    </w:lvl>
  </w:abstractNum>
  <w:abstractNum w:abstractNumId="1525266273">
    <w:nsid w:val="5AE9B761"/>
    <w:multiLevelType w:val="singleLevel"/>
    <w:tmpl w:val="5AE9B761"/>
    <w:lvl w:ilvl="0" w:tentative="1">
      <w:start w:val="1"/>
      <w:numFmt w:val="decimal"/>
      <w:suff w:val="nothing"/>
      <w:lvlText w:val="(%1)"/>
      <w:lvlJc w:val="left"/>
    </w:lvl>
  </w:abstractNum>
  <w:abstractNum w:abstractNumId="1525094398">
    <w:nsid w:val="5AE717FE"/>
    <w:multiLevelType w:val="singleLevel"/>
    <w:tmpl w:val="5AE717FE"/>
    <w:lvl w:ilvl="0" w:tentative="1">
      <w:start w:val="1"/>
      <w:numFmt w:val="decimal"/>
      <w:suff w:val="nothing"/>
      <w:lvlText w:val="%1."/>
      <w:lvlJc w:val="left"/>
    </w:lvl>
  </w:abstractNum>
  <w:num w:numId="1">
    <w:abstractNumId w:val="1525094398"/>
  </w:num>
  <w:num w:numId="2">
    <w:abstractNumId w:val="1525265872"/>
  </w:num>
  <w:num w:numId="3">
    <w:abstractNumId w:val="15252662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744E6"/>
    <w:rsid w:val="0D3F22BD"/>
    <w:rsid w:val="0F3FDE55"/>
    <w:rsid w:val="0FF3AAF9"/>
    <w:rsid w:val="0FFB6C64"/>
    <w:rsid w:val="15655D17"/>
    <w:rsid w:val="1687C196"/>
    <w:rsid w:val="16F65D5C"/>
    <w:rsid w:val="179F2749"/>
    <w:rsid w:val="1AFA3359"/>
    <w:rsid w:val="1B7ABC1F"/>
    <w:rsid w:val="1B7DAD56"/>
    <w:rsid w:val="1D9FF527"/>
    <w:rsid w:val="1DE365B1"/>
    <w:rsid w:val="1E77F994"/>
    <w:rsid w:val="1F2F3DA0"/>
    <w:rsid w:val="1F8EF8FF"/>
    <w:rsid w:val="1F8FE857"/>
    <w:rsid w:val="1FEBEEE8"/>
    <w:rsid w:val="1FF6E3E6"/>
    <w:rsid w:val="1FF788BE"/>
    <w:rsid w:val="1FFD8129"/>
    <w:rsid w:val="1FFF1A35"/>
    <w:rsid w:val="25FCBC6F"/>
    <w:rsid w:val="26D5EADF"/>
    <w:rsid w:val="26FE1BAC"/>
    <w:rsid w:val="279B9E20"/>
    <w:rsid w:val="2DFDCD35"/>
    <w:rsid w:val="2EB8CA79"/>
    <w:rsid w:val="2EF48F8A"/>
    <w:rsid w:val="2FDF41E8"/>
    <w:rsid w:val="2FEF85B1"/>
    <w:rsid w:val="2FFD0CD1"/>
    <w:rsid w:val="33EB3B00"/>
    <w:rsid w:val="35FC7832"/>
    <w:rsid w:val="361AE921"/>
    <w:rsid w:val="363ABE6D"/>
    <w:rsid w:val="36BFAEF2"/>
    <w:rsid w:val="376EB2BD"/>
    <w:rsid w:val="37FA125E"/>
    <w:rsid w:val="37FB4799"/>
    <w:rsid w:val="37FE4097"/>
    <w:rsid w:val="38BE28FF"/>
    <w:rsid w:val="3A74EC98"/>
    <w:rsid w:val="3AF26539"/>
    <w:rsid w:val="3AF77743"/>
    <w:rsid w:val="3AFA4F3F"/>
    <w:rsid w:val="3AFF5638"/>
    <w:rsid w:val="3B1FB30C"/>
    <w:rsid w:val="3B7645A5"/>
    <w:rsid w:val="3BB68227"/>
    <w:rsid w:val="3BBE3486"/>
    <w:rsid w:val="3BCF1FF6"/>
    <w:rsid w:val="3BD77236"/>
    <w:rsid w:val="3BFEA302"/>
    <w:rsid w:val="3D5FA4D8"/>
    <w:rsid w:val="3DB7D92C"/>
    <w:rsid w:val="3EBE02CE"/>
    <w:rsid w:val="3EDBE4D9"/>
    <w:rsid w:val="3EDCDB5E"/>
    <w:rsid w:val="3EE12DCB"/>
    <w:rsid w:val="3EF1C270"/>
    <w:rsid w:val="3EFFD209"/>
    <w:rsid w:val="3F3232EA"/>
    <w:rsid w:val="3F3B99F4"/>
    <w:rsid w:val="3F7F21B7"/>
    <w:rsid w:val="3F9D1299"/>
    <w:rsid w:val="3FAC457F"/>
    <w:rsid w:val="3FB72A71"/>
    <w:rsid w:val="3FB7A22C"/>
    <w:rsid w:val="3FBEF69D"/>
    <w:rsid w:val="3FBF4C25"/>
    <w:rsid w:val="3FDDF9FF"/>
    <w:rsid w:val="3FE92AD5"/>
    <w:rsid w:val="3FEBBAD0"/>
    <w:rsid w:val="3FED4B75"/>
    <w:rsid w:val="3FEF5525"/>
    <w:rsid w:val="3FEF8CDF"/>
    <w:rsid w:val="3FF56580"/>
    <w:rsid w:val="3FFD5657"/>
    <w:rsid w:val="3FFE230B"/>
    <w:rsid w:val="41DB1708"/>
    <w:rsid w:val="43FDA62C"/>
    <w:rsid w:val="4AFFF17F"/>
    <w:rsid w:val="4B6F981F"/>
    <w:rsid w:val="4BBEE3C3"/>
    <w:rsid w:val="4BBFD2A5"/>
    <w:rsid w:val="4BDFFCEC"/>
    <w:rsid w:val="4BE676DD"/>
    <w:rsid w:val="4BFFCBF6"/>
    <w:rsid w:val="4CFE737A"/>
    <w:rsid w:val="4DEE306F"/>
    <w:rsid w:val="4EBF49C4"/>
    <w:rsid w:val="4F39C38D"/>
    <w:rsid w:val="4F3FB1F4"/>
    <w:rsid w:val="4F5D671C"/>
    <w:rsid w:val="4F5FFC84"/>
    <w:rsid w:val="4F754740"/>
    <w:rsid w:val="4F7F4191"/>
    <w:rsid w:val="4FE611B6"/>
    <w:rsid w:val="4FF76CBD"/>
    <w:rsid w:val="4FF919C0"/>
    <w:rsid w:val="4FFA67B5"/>
    <w:rsid w:val="537F15B0"/>
    <w:rsid w:val="53F75C52"/>
    <w:rsid w:val="55B77B44"/>
    <w:rsid w:val="55F6869C"/>
    <w:rsid w:val="56DFB802"/>
    <w:rsid w:val="577DD7A8"/>
    <w:rsid w:val="57B3AA6E"/>
    <w:rsid w:val="57DB3008"/>
    <w:rsid w:val="57DB87C5"/>
    <w:rsid w:val="57F68005"/>
    <w:rsid w:val="57F7BF5C"/>
    <w:rsid w:val="57FA9DA9"/>
    <w:rsid w:val="57FF54D6"/>
    <w:rsid w:val="5A9B3808"/>
    <w:rsid w:val="5AA76769"/>
    <w:rsid w:val="5AB31488"/>
    <w:rsid w:val="5ABF1D91"/>
    <w:rsid w:val="5B3EE279"/>
    <w:rsid w:val="5B67CAA2"/>
    <w:rsid w:val="5B73E72C"/>
    <w:rsid w:val="5B7E794D"/>
    <w:rsid w:val="5B7EA02D"/>
    <w:rsid w:val="5BDB6C62"/>
    <w:rsid w:val="5BDE4B54"/>
    <w:rsid w:val="5BDF4AE2"/>
    <w:rsid w:val="5BDFA01E"/>
    <w:rsid w:val="5BDFFDC1"/>
    <w:rsid w:val="5BE30444"/>
    <w:rsid w:val="5BE735F1"/>
    <w:rsid w:val="5D7F51D4"/>
    <w:rsid w:val="5DB0A579"/>
    <w:rsid w:val="5DB76943"/>
    <w:rsid w:val="5DBF0B75"/>
    <w:rsid w:val="5E1F8B6E"/>
    <w:rsid w:val="5EEEE8E0"/>
    <w:rsid w:val="5EF55941"/>
    <w:rsid w:val="5EFF9500"/>
    <w:rsid w:val="5F690D5F"/>
    <w:rsid w:val="5F7200D0"/>
    <w:rsid w:val="5FB34F79"/>
    <w:rsid w:val="5FBB777D"/>
    <w:rsid w:val="5FBBB3F6"/>
    <w:rsid w:val="5FDD9355"/>
    <w:rsid w:val="5FDF5736"/>
    <w:rsid w:val="5FEB9970"/>
    <w:rsid w:val="5FED3116"/>
    <w:rsid w:val="5FEEE3ED"/>
    <w:rsid w:val="5FF648FB"/>
    <w:rsid w:val="5FF79ED6"/>
    <w:rsid w:val="5FFA1116"/>
    <w:rsid w:val="5FFE606A"/>
    <w:rsid w:val="5FFECCE4"/>
    <w:rsid w:val="607D51C9"/>
    <w:rsid w:val="60BCE33F"/>
    <w:rsid w:val="60FFD877"/>
    <w:rsid w:val="61B524FE"/>
    <w:rsid w:val="627F42F3"/>
    <w:rsid w:val="63D30E6C"/>
    <w:rsid w:val="652D2CAA"/>
    <w:rsid w:val="65FF3987"/>
    <w:rsid w:val="66329D50"/>
    <w:rsid w:val="66B5D988"/>
    <w:rsid w:val="66CD0022"/>
    <w:rsid w:val="66EFC95F"/>
    <w:rsid w:val="67DC8C6F"/>
    <w:rsid w:val="67EF4E04"/>
    <w:rsid w:val="67F9E353"/>
    <w:rsid w:val="68FFD2D7"/>
    <w:rsid w:val="69AB8D55"/>
    <w:rsid w:val="6AFD22B3"/>
    <w:rsid w:val="6B5B8AC3"/>
    <w:rsid w:val="6B5F4982"/>
    <w:rsid w:val="6B7DDFF5"/>
    <w:rsid w:val="6BEFB301"/>
    <w:rsid w:val="6BF7AF3B"/>
    <w:rsid w:val="6CBB24BB"/>
    <w:rsid w:val="6D5E7834"/>
    <w:rsid w:val="6D7F3BBC"/>
    <w:rsid w:val="6D7F4CDC"/>
    <w:rsid w:val="6D9BFB4E"/>
    <w:rsid w:val="6DA95D18"/>
    <w:rsid w:val="6DBB2F00"/>
    <w:rsid w:val="6DD9C496"/>
    <w:rsid w:val="6DDF2242"/>
    <w:rsid w:val="6DED1F9E"/>
    <w:rsid w:val="6DFD1FBE"/>
    <w:rsid w:val="6DFE6954"/>
    <w:rsid w:val="6E681656"/>
    <w:rsid w:val="6E9D5479"/>
    <w:rsid w:val="6EAEFD5B"/>
    <w:rsid w:val="6EC6182E"/>
    <w:rsid w:val="6EDFDAAA"/>
    <w:rsid w:val="6EFE9089"/>
    <w:rsid w:val="6EFFF67E"/>
    <w:rsid w:val="6F716EDC"/>
    <w:rsid w:val="6F8F0567"/>
    <w:rsid w:val="6FF5EDB2"/>
    <w:rsid w:val="6FF71391"/>
    <w:rsid w:val="6FF90C40"/>
    <w:rsid w:val="6FFB86D5"/>
    <w:rsid w:val="6FFF9E6B"/>
    <w:rsid w:val="723E1D5D"/>
    <w:rsid w:val="72BFC0F8"/>
    <w:rsid w:val="72F134F0"/>
    <w:rsid w:val="73573537"/>
    <w:rsid w:val="73BF98E5"/>
    <w:rsid w:val="73DCE079"/>
    <w:rsid w:val="73EBF8B6"/>
    <w:rsid w:val="73F086E9"/>
    <w:rsid w:val="73FA7B95"/>
    <w:rsid w:val="73FB889D"/>
    <w:rsid w:val="73FDAA08"/>
    <w:rsid w:val="73FDD2E8"/>
    <w:rsid w:val="73FF316E"/>
    <w:rsid w:val="752B8561"/>
    <w:rsid w:val="759BF06C"/>
    <w:rsid w:val="75B445A9"/>
    <w:rsid w:val="75FEB78A"/>
    <w:rsid w:val="7617674D"/>
    <w:rsid w:val="765D0CBC"/>
    <w:rsid w:val="766BE95D"/>
    <w:rsid w:val="767F22D0"/>
    <w:rsid w:val="76AF13C9"/>
    <w:rsid w:val="76BFC88F"/>
    <w:rsid w:val="76E14D02"/>
    <w:rsid w:val="76E33FFC"/>
    <w:rsid w:val="76ED0309"/>
    <w:rsid w:val="76EDDF13"/>
    <w:rsid w:val="76FE5CC6"/>
    <w:rsid w:val="76FFDF78"/>
    <w:rsid w:val="77AF9955"/>
    <w:rsid w:val="77BF1CE8"/>
    <w:rsid w:val="77DB966C"/>
    <w:rsid w:val="77F79A4D"/>
    <w:rsid w:val="77FF25CA"/>
    <w:rsid w:val="787B290E"/>
    <w:rsid w:val="78A7CB0C"/>
    <w:rsid w:val="79EF467D"/>
    <w:rsid w:val="79FB940D"/>
    <w:rsid w:val="7A6BE960"/>
    <w:rsid w:val="7A6C2D52"/>
    <w:rsid w:val="7AE79889"/>
    <w:rsid w:val="7AFE7F87"/>
    <w:rsid w:val="7AFF8FE0"/>
    <w:rsid w:val="7B573883"/>
    <w:rsid w:val="7B60AA98"/>
    <w:rsid w:val="7B7F52B2"/>
    <w:rsid w:val="7B7FC9EE"/>
    <w:rsid w:val="7B9D149F"/>
    <w:rsid w:val="7BA7ABCD"/>
    <w:rsid w:val="7BAF55E0"/>
    <w:rsid w:val="7BBD3FAD"/>
    <w:rsid w:val="7BD7D8FF"/>
    <w:rsid w:val="7BEBF53D"/>
    <w:rsid w:val="7BEFA4D0"/>
    <w:rsid w:val="7BF0429F"/>
    <w:rsid w:val="7BF5163C"/>
    <w:rsid w:val="7BFD7D12"/>
    <w:rsid w:val="7C4E8BC1"/>
    <w:rsid w:val="7C5F3935"/>
    <w:rsid w:val="7C7F1006"/>
    <w:rsid w:val="7CE555A9"/>
    <w:rsid w:val="7CFE05DD"/>
    <w:rsid w:val="7D77689E"/>
    <w:rsid w:val="7DB76545"/>
    <w:rsid w:val="7DBFBBD3"/>
    <w:rsid w:val="7DCE4C37"/>
    <w:rsid w:val="7DDF8E92"/>
    <w:rsid w:val="7DE6DF01"/>
    <w:rsid w:val="7DED0E2B"/>
    <w:rsid w:val="7DFDD0CC"/>
    <w:rsid w:val="7DFE0A91"/>
    <w:rsid w:val="7DFF1C8D"/>
    <w:rsid w:val="7E3D1E06"/>
    <w:rsid w:val="7E3EF3C4"/>
    <w:rsid w:val="7E4F621F"/>
    <w:rsid w:val="7E6FBBA3"/>
    <w:rsid w:val="7EBD6225"/>
    <w:rsid w:val="7EBE362F"/>
    <w:rsid w:val="7EBE7E87"/>
    <w:rsid w:val="7EC78D61"/>
    <w:rsid w:val="7ED7B41B"/>
    <w:rsid w:val="7EDFA0C8"/>
    <w:rsid w:val="7EEA1141"/>
    <w:rsid w:val="7EF3F4AB"/>
    <w:rsid w:val="7EF7B172"/>
    <w:rsid w:val="7EF7E99A"/>
    <w:rsid w:val="7EFCBB26"/>
    <w:rsid w:val="7EFFC3A7"/>
    <w:rsid w:val="7F2F0890"/>
    <w:rsid w:val="7F373C51"/>
    <w:rsid w:val="7F37CD2A"/>
    <w:rsid w:val="7F3B96A5"/>
    <w:rsid w:val="7F4545E9"/>
    <w:rsid w:val="7F4ECBE9"/>
    <w:rsid w:val="7F4F1179"/>
    <w:rsid w:val="7F5F70D7"/>
    <w:rsid w:val="7F6D66A0"/>
    <w:rsid w:val="7F6F1354"/>
    <w:rsid w:val="7F7986C5"/>
    <w:rsid w:val="7F7F239E"/>
    <w:rsid w:val="7F7F513A"/>
    <w:rsid w:val="7F9E3234"/>
    <w:rsid w:val="7F9F0F17"/>
    <w:rsid w:val="7F9F170B"/>
    <w:rsid w:val="7FA30D60"/>
    <w:rsid w:val="7FACD468"/>
    <w:rsid w:val="7FB98347"/>
    <w:rsid w:val="7FBB531D"/>
    <w:rsid w:val="7FBF92F2"/>
    <w:rsid w:val="7FCD0157"/>
    <w:rsid w:val="7FDB33FC"/>
    <w:rsid w:val="7FDF5867"/>
    <w:rsid w:val="7FDFE884"/>
    <w:rsid w:val="7FE8A55E"/>
    <w:rsid w:val="7FEB14D5"/>
    <w:rsid w:val="7FF57D8E"/>
    <w:rsid w:val="7FF6608D"/>
    <w:rsid w:val="7FF76A41"/>
    <w:rsid w:val="7FFA42D2"/>
    <w:rsid w:val="7FFB63E1"/>
    <w:rsid w:val="7FFBA2B7"/>
    <w:rsid w:val="7FFD58DE"/>
    <w:rsid w:val="7FFE0D75"/>
    <w:rsid w:val="7FFE5F5B"/>
    <w:rsid w:val="7FFE9EE8"/>
    <w:rsid w:val="7FFEB6B8"/>
    <w:rsid w:val="7FFF0963"/>
    <w:rsid w:val="7FFF30BB"/>
    <w:rsid w:val="7FFF712E"/>
    <w:rsid w:val="7FFF9964"/>
    <w:rsid w:val="7FFFB326"/>
    <w:rsid w:val="7FFFB3EF"/>
    <w:rsid w:val="7FFFE6DF"/>
    <w:rsid w:val="857B8A82"/>
    <w:rsid w:val="8C9F638E"/>
    <w:rsid w:val="8EBE0219"/>
    <w:rsid w:val="8EFFF027"/>
    <w:rsid w:val="8FFF39F3"/>
    <w:rsid w:val="97AFA04C"/>
    <w:rsid w:val="97DE810F"/>
    <w:rsid w:val="97E79F1C"/>
    <w:rsid w:val="99FB9F70"/>
    <w:rsid w:val="9B4EF0BC"/>
    <w:rsid w:val="9BAF9367"/>
    <w:rsid w:val="9BB7F095"/>
    <w:rsid w:val="9BFFB997"/>
    <w:rsid w:val="9D77F763"/>
    <w:rsid w:val="9E1312E5"/>
    <w:rsid w:val="9F5FA2FB"/>
    <w:rsid w:val="9F7DD020"/>
    <w:rsid w:val="9FAF8BE3"/>
    <w:rsid w:val="9FB24845"/>
    <w:rsid w:val="9FBDA230"/>
    <w:rsid w:val="9FDF18DA"/>
    <w:rsid w:val="9FEF0EF4"/>
    <w:rsid w:val="9FEFBB0C"/>
    <w:rsid w:val="9FFD3D3E"/>
    <w:rsid w:val="9FFEC84A"/>
    <w:rsid w:val="A95F55AF"/>
    <w:rsid w:val="AB7CE301"/>
    <w:rsid w:val="AD8720C9"/>
    <w:rsid w:val="AD9F7438"/>
    <w:rsid w:val="AF1DB2DC"/>
    <w:rsid w:val="AF3F9BF4"/>
    <w:rsid w:val="AF775027"/>
    <w:rsid w:val="AFBB96F8"/>
    <w:rsid w:val="AFFD839D"/>
    <w:rsid w:val="AFFD982D"/>
    <w:rsid w:val="AFFFD650"/>
    <w:rsid w:val="B1D3ACA3"/>
    <w:rsid w:val="B39D8350"/>
    <w:rsid w:val="B4FB5397"/>
    <w:rsid w:val="B5773861"/>
    <w:rsid w:val="B5FF35FE"/>
    <w:rsid w:val="B6F9CCAA"/>
    <w:rsid w:val="B6FB2DC2"/>
    <w:rsid w:val="B723BC60"/>
    <w:rsid w:val="B7E720ED"/>
    <w:rsid w:val="B9A80DC0"/>
    <w:rsid w:val="B9FFEDEC"/>
    <w:rsid w:val="BA3FE9D9"/>
    <w:rsid w:val="BA4F8753"/>
    <w:rsid w:val="BAA71301"/>
    <w:rsid w:val="BAFFD771"/>
    <w:rsid w:val="BB599547"/>
    <w:rsid w:val="BBBFB06C"/>
    <w:rsid w:val="BBD79703"/>
    <w:rsid w:val="BBDEBA25"/>
    <w:rsid w:val="BBFD22F2"/>
    <w:rsid w:val="BBFECEBA"/>
    <w:rsid w:val="BCC7CB1B"/>
    <w:rsid w:val="BCFB8472"/>
    <w:rsid w:val="BDAF29B1"/>
    <w:rsid w:val="BE7FC5C4"/>
    <w:rsid w:val="BECC335F"/>
    <w:rsid w:val="BEFF5C8D"/>
    <w:rsid w:val="BF594ECD"/>
    <w:rsid w:val="BF7EE926"/>
    <w:rsid w:val="BFF15B92"/>
    <w:rsid w:val="BFFB5FAA"/>
    <w:rsid w:val="BFFBD358"/>
    <w:rsid w:val="C2FE6EE7"/>
    <w:rsid w:val="C3EFB18B"/>
    <w:rsid w:val="C3FF27A1"/>
    <w:rsid w:val="C8B94F98"/>
    <w:rsid w:val="CA5F75B0"/>
    <w:rsid w:val="CAF92839"/>
    <w:rsid w:val="CBDD958B"/>
    <w:rsid w:val="CBFA85EB"/>
    <w:rsid w:val="CBFF75C5"/>
    <w:rsid w:val="CC7DED6C"/>
    <w:rsid w:val="CEDF3B3C"/>
    <w:rsid w:val="CEEF131A"/>
    <w:rsid w:val="CF7D8CA7"/>
    <w:rsid w:val="CF964139"/>
    <w:rsid w:val="CFBF5025"/>
    <w:rsid w:val="D36B543D"/>
    <w:rsid w:val="D3FF6CEE"/>
    <w:rsid w:val="D5F68B94"/>
    <w:rsid w:val="D5FF2991"/>
    <w:rsid w:val="D7FEC109"/>
    <w:rsid w:val="D7FF0EAA"/>
    <w:rsid w:val="D9BF3B55"/>
    <w:rsid w:val="D9BFC6EF"/>
    <w:rsid w:val="DB3EA7C5"/>
    <w:rsid w:val="DB6EF2C9"/>
    <w:rsid w:val="DB77BA52"/>
    <w:rsid w:val="DBDBC896"/>
    <w:rsid w:val="DCDF33E3"/>
    <w:rsid w:val="DD7D97E6"/>
    <w:rsid w:val="DD9E9E52"/>
    <w:rsid w:val="DDE36735"/>
    <w:rsid w:val="DDEE9EE6"/>
    <w:rsid w:val="DDFAC7D6"/>
    <w:rsid w:val="DDFF1667"/>
    <w:rsid w:val="DEBF3AED"/>
    <w:rsid w:val="DF1FAF72"/>
    <w:rsid w:val="DFB7C4BB"/>
    <w:rsid w:val="DFBEF885"/>
    <w:rsid w:val="DFBF6849"/>
    <w:rsid w:val="DFDF0096"/>
    <w:rsid w:val="DFF79E20"/>
    <w:rsid w:val="DFFB14D4"/>
    <w:rsid w:val="DFFBD9A2"/>
    <w:rsid w:val="DFFD4A2D"/>
    <w:rsid w:val="DFFDB65E"/>
    <w:rsid w:val="DFFF64CF"/>
    <w:rsid w:val="DFFFB288"/>
    <w:rsid w:val="E17D4424"/>
    <w:rsid w:val="E3B26ADF"/>
    <w:rsid w:val="E4B7CA81"/>
    <w:rsid w:val="E5BFFB4C"/>
    <w:rsid w:val="E6EEC047"/>
    <w:rsid w:val="E6FF7C69"/>
    <w:rsid w:val="E73BC044"/>
    <w:rsid w:val="E77FF5BA"/>
    <w:rsid w:val="E7AF40B0"/>
    <w:rsid w:val="E7BF1AC1"/>
    <w:rsid w:val="E7F596A1"/>
    <w:rsid w:val="E7F9426C"/>
    <w:rsid w:val="E7FB50FF"/>
    <w:rsid w:val="E98B2C8E"/>
    <w:rsid w:val="EA9E0F0B"/>
    <w:rsid w:val="EABE462C"/>
    <w:rsid w:val="EB762884"/>
    <w:rsid w:val="EBDF2BB3"/>
    <w:rsid w:val="EBF349E8"/>
    <w:rsid w:val="EBFAC2EA"/>
    <w:rsid w:val="EBFF8C69"/>
    <w:rsid w:val="ECCEDF55"/>
    <w:rsid w:val="ECFB9405"/>
    <w:rsid w:val="EDDFBA39"/>
    <w:rsid w:val="EDF1A815"/>
    <w:rsid w:val="EDF7DD50"/>
    <w:rsid w:val="EDFF60FA"/>
    <w:rsid w:val="EEE74430"/>
    <w:rsid w:val="EEE93FCC"/>
    <w:rsid w:val="EEF3AB2B"/>
    <w:rsid w:val="EEF40BB8"/>
    <w:rsid w:val="EEFEFB55"/>
    <w:rsid w:val="EEFFBBE4"/>
    <w:rsid w:val="EF3BBBE4"/>
    <w:rsid w:val="EF6FD96E"/>
    <w:rsid w:val="EF7F59E8"/>
    <w:rsid w:val="EFCBAD53"/>
    <w:rsid w:val="EFDFF61D"/>
    <w:rsid w:val="EFEBBBBA"/>
    <w:rsid w:val="EFED4F4B"/>
    <w:rsid w:val="EFEF1EB4"/>
    <w:rsid w:val="EFF7615A"/>
    <w:rsid w:val="EFFD6933"/>
    <w:rsid w:val="EFFD923E"/>
    <w:rsid w:val="EFFE3A3C"/>
    <w:rsid w:val="EFFE5D7B"/>
    <w:rsid w:val="EFFFB7C1"/>
    <w:rsid w:val="F1B7E05F"/>
    <w:rsid w:val="F23F4EA0"/>
    <w:rsid w:val="F278F793"/>
    <w:rsid w:val="F37F44AC"/>
    <w:rsid w:val="F3BF9E42"/>
    <w:rsid w:val="F3CDEF50"/>
    <w:rsid w:val="F3F31521"/>
    <w:rsid w:val="F3F539A6"/>
    <w:rsid w:val="F3F75FD8"/>
    <w:rsid w:val="F4BFF82C"/>
    <w:rsid w:val="F4FC9AA9"/>
    <w:rsid w:val="F53FCFA4"/>
    <w:rsid w:val="F5BF71F7"/>
    <w:rsid w:val="F5F314F4"/>
    <w:rsid w:val="F5FBC35B"/>
    <w:rsid w:val="F6CC1A7D"/>
    <w:rsid w:val="F6EFE03C"/>
    <w:rsid w:val="F6F9B2C2"/>
    <w:rsid w:val="F737CD54"/>
    <w:rsid w:val="F76F09D8"/>
    <w:rsid w:val="F78B0A2E"/>
    <w:rsid w:val="F79F6AA8"/>
    <w:rsid w:val="F7B21E07"/>
    <w:rsid w:val="F7C241E8"/>
    <w:rsid w:val="F7FA057B"/>
    <w:rsid w:val="F7FEA6AB"/>
    <w:rsid w:val="F7FF01BD"/>
    <w:rsid w:val="F7FF0AC3"/>
    <w:rsid w:val="F8FEA2A5"/>
    <w:rsid w:val="F91F7687"/>
    <w:rsid w:val="F9BF891F"/>
    <w:rsid w:val="F9DF92FA"/>
    <w:rsid w:val="F9FDDFCC"/>
    <w:rsid w:val="F9FF296C"/>
    <w:rsid w:val="F9FF5B42"/>
    <w:rsid w:val="FA7BBBE0"/>
    <w:rsid w:val="FA7F7872"/>
    <w:rsid w:val="FAEB4C51"/>
    <w:rsid w:val="FAF3C394"/>
    <w:rsid w:val="FAFE6B11"/>
    <w:rsid w:val="FB1042BA"/>
    <w:rsid w:val="FB7FFC66"/>
    <w:rsid w:val="FB9FB906"/>
    <w:rsid w:val="FBBEAE3B"/>
    <w:rsid w:val="FBBF0CC3"/>
    <w:rsid w:val="FBBFE62E"/>
    <w:rsid w:val="FBD35A7F"/>
    <w:rsid w:val="FBDF6BE4"/>
    <w:rsid w:val="FBEC0D72"/>
    <w:rsid w:val="FBEDF8AC"/>
    <w:rsid w:val="FBF30778"/>
    <w:rsid w:val="FBF5DAA2"/>
    <w:rsid w:val="FBFD9B08"/>
    <w:rsid w:val="FC32C0EF"/>
    <w:rsid w:val="FC4F0673"/>
    <w:rsid w:val="FCBF01D1"/>
    <w:rsid w:val="FCF7FED3"/>
    <w:rsid w:val="FCF92D1F"/>
    <w:rsid w:val="FD3FFFF4"/>
    <w:rsid w:val="FD59BDC6"/>
    <w:rsid w:val="FD6F46EA"/>
    <w:rsid w:val="FD778CEC"/>
    <w:rsid w:val="FD7E4FAC"/>
    <w:rsid w:val="FDA41628"/>
    <w:rsid w:val="FDADC6F4"/>
    <w:rsid w:val="FDBA44DC"/>
    <w:rsid w:val="FDBFA99F"/>
    <w:rsid w:val="FDCBF1BC"/>
    <w:rsid w:val="FDDD934D"/>
    <w:rsid w:val="FDE2EF5E"/>
    <w:rsid w:val="FDEF87F7"/>
    <w:rsid w:val="FDFB86BB"/>
    <w:rsid w:val="FE1E7538"/>
    <w:rsid w:val="FE7333DC"/>
    <w:rsid w:val="FE7BF65A"/>
    <w:rsid w:val="FE7EFDA4"/>
    <w:rsid w:val="FEAFAA31"/>
    <w:rsid w:val="FEFB20AF"/>
    <w:rsid w:val="FEFB3DA6"/>
    <w:rsid w:val="FEFBCE62"/>
    <w:rsid w:val="FF0BCD59"/>
    <w:rsid w:val="FF2E545F"/>
    <w:rsid w:val="FF5D0CB4"/>
    <w:rsid w:val="FF5D4453"/>
    <w:rsid w:val="FF6D3230"/>
    <w:rsid w:val="FF736888"/>
    <w:rsid w:val="FF771749"/>
    <w:rsid w:val="FF77915B"/>
    <w:rsid w:val="FF793674"/>
    <w:rsid w:val="FF7EFDDA"/>
    <w:rsid w:val="FF7F4F34"/>
    <w:rsid w:val="FF7F91F1"/>
    <w:rsid w:val="FF7FFE4B"/>
    <w:rsid w:val="FF972D27"/>
    <w:rsid w:val="FF97C3F5"/>
    <w:rsid w:val="FF9E6FE5"/>
    <w:rsid w:val="FFA6A1B1"/>
    <w:rsid w:val="FFAA1C28"/>
    <w:rsid w:val="FFAF677C"/>
    <w:rsid w:val="FFBB4A25"/>
    <w:rsid w:val="FFBB847B"/>
    <w:rsid w:val="FFBC794A"/>
    <w:rsid w:val="FFBDD694"/>
    <w:rsid w:val="FFBE1193"/>
    <w:rsid w:val="FFBEF070"/>
    <w:rsid w:val="FFBF08BA"/>
    <w:rsid w:val="FFBFF2E3"/>
    <w:rsid w:val="FFCACE19"/>
    <w:rsid w:val="FFDD300F"/>
    <w:rsid w:val="FFDE7DE0"/>
    <w:rsid w:val="FFDF4AE2"/>
    <w:rsid w:val="FFDFFE82"/>
    <w:rsid w:val="FFE16CE4"/>
    <w:rsid w:val="FFE7173C"/>
    <w:rsid w:val="FFF62CE4"/>
    <w:rsid w:val="FFF6D506"/>
    <w:rsid w:val="FFFCFD8A"/>
    <w:rsid w:val="FFFE0389"/>
    <w:rsid w:val="FFFF6E33"/>
    <w:rsid w:val="FFFFCB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2018-04-30T11:27:00Z</dcterms:created>
  <dc:creator>gr</dc:creator>
  <cp:lastModifiedBy>gr</cp:lastModifiedBy>
  <dcterms:modified xsi:type="dcterms:W3CDTF">2018-05-03T17:32:20Z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