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39" w:rsidRDefault="00900339" w:rsidP="00900339">
      <w:pPr>
        <w:jc w:val="left"/>
        <w:rPr>
          <w:sz w:val="48"/>
        </w:rPr>
      </w:pPr>
      <w:r>
        <w:rPr>
          <w:rFonts w:hint="eastAsia"/>
          <w:sz w:val="48"/>
        </w:rPr>
        <w:t xml:space="preserve">            </w:t>
      </w:r>
      <w:r w:rsidR="009E396B">
        <w:rPr>
          <w:rFonts w:hint="eastAsia"/>
          <w:sz w:val="48"/>
        </w:rPr>
        <w:t>详细设计</w:t>
      </w:r>
      <w:bookmarkStart w:id="0" w:name="_GoBack"/>
      <w:bookmarkEnd w:id="0"/>
      <w:r>
        <w:rPr>
          <w:rFonts w:hint="eastAsia"/>
          <w:sz w:val="48"/>
        </w:rPr>
        <w:t xml:space="preserve"> </w:t>
      </w:r>
    </w:p>
    <w:p w:rsidR="00897445" w:rsidRDefault="00900339" w:rsidP="00597001">
      <w:pPr>
        <w:jc w:val="left"/>
        <w:rPr>
          <w:sz w:val="48"/>
        </w:rPr>
      </w:pPr>
      <w:r w:rsidRPr="00110FC2">
        <w:rPr>
          <w:sz w:val="48"/>
        </w:rPr>
        <w:t>模块具体实现：</w:t>
      </w:r>
    </w:p>
    <w:p w:rsidR="002404D5" w:rsidRPr="00597001" w:rsidRDefault="00D61BF9" w:rsidP="00597001">
      <w:pPr>
        <w:jc w:val="left"/>
        <w:rPr>
          <w:sz w:val="48"/>
        </w:rPr>
      </w:pPr>
      <w:r>
        <w:rPr>
          <w:vanish/>
        </w:rPr>
        <w:cr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24"/>
        <w:gridCol w:w="2016"/>
        <w:gridCol w:w="2016"/>
        <w:gridCol w:w="1975"/>
      </w:tblGrid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pPr>
              <w:jc w:val="left"/>
            </w:pPr>
            <w:r>
              <w:rPr>
                <w:rFonts w:hint="eastAsia"/>
              </w:rPr>
              <w:t>描述方面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Default="00900339" w:rsidP="00D61BF9">
            <w:pPr>
              <w:jc w:val="center"/>
            </w:pPr>
            <w:r>
              <w:rPr>
                <w:rFonts w:hint="eastAsia"/>
              </w:rPr>
              <w:t>具体描述</w:t>
            </w:r>
          </w:p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pPr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Pr="00ED58FB" w:rsidRDefault="0022697B" w:rsidP="00D61BF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审核货物种类</w:t>
            </w:r>
          </w:p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功能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Pr="005B5AA5" w:rsidRDefault="00900339" w:rsidP="0022697B">
            <w:pPr>
              <w:pStyle w:val="3"/>
              <w:ind w:left="0"/>
              <w:rPr>
                <w:b w:val="0"/>
              </w:rPr>
            </w:pPr>
            <w:r w:rsidRPr="00287FB0">
              <w:rPr>
                <w:rFonts w:hint="eastAsia"/>
                <w:b w:val="0"/>
              </w:rPr>
              <w:t>将</w:t>
            </w:r>
            <w:r w:rsidR="0022697B">
              <w:rPr>
                <w:rFonts w:hint="eastAsia"/>
                <w:b w:val="0"/>
              </w:rPr>
              <w:t>货物清单</w:t>
            </w:r>
            <w:r w:rsidRPr="00287FB0">
              <w:rPr>
                <w:rFonts w:hint="eastAsia"/>
                <w:b w:val="0"/>
              </w:rPr>
              <w:t>作为参数，然后</w:t>
            </w:r>
            <w:r w:rsidR="0022697B">
              <w:rPr>
                <w:rFonts w:hint="eastAsia"/>
                <w:b w:val="0"/>
              </w:rPr>
              <w:t>查询货物表，对货物清单进行更改，</w:t>
            </w:r>
            <w:r w:rsidRPr="00287FB0">
              <w:rPr>
                <w:rFonts w:hint="eastAsia"/>
                <w:b w:val="0"/>
              </w:rPr>
              <w:t>生成</w:t>
            </w:r>
            <w:r w:rsidR="0022697B">
              <w:rPr>
                <w:rFonts w:hint="eastAsia"/>
                <w:b w:val="0"/>
              </w:rPr>
              <w:t>临时出货单。</w:t>
            </w:r>
          </w:p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性能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Default="00900339" w:rsidP="0090033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时间特性要求：要求等待时间</w:t>
            </w:r>
            <w:r>
              <w:rPr>
                <w:rFonts w:hint="eastAsia"/>
              </w:rPr>
              <w:t>&lt;0.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；</w:t>
            </w:r>
          </w:p>
          <w:p w:rsidR="00900339" w:rsidRDefault="00900339" w:rsidP="00900339">
            <w:pPr>
              <w:numPr>
                <w:ilvl w:val="0"/>
                <w:numId w:val="1"/>
              </w:numPr>
            </w:pPr>
            <w:r w:rsidRPr="00594BA7">
              <w:rPr>
                <w:rFonts w:hint="eastAsia"/>
              </w:rPr>
              <w:t>精度要求精确到整型的个位</w:t>
            </w:r>
            <w:r>
              <w:rPr>
                <w:rFonts w:hint="eastAsia"/>
              </w:rPr>
              <w:t>。</w:t>
            </w:r>
            <w:r w:rsidR="0022697B">
              <w:rPr>
                <w:rFonts w:hint="eastAsia"/>
              </w:rPr>
              <w:t>（货物数目）</w:t>
            </w:r>
          </w:p>
        </w:tc>
      </w:tr>
      <w:tr w:rsidR="00900339" w:rsidTr="00CE16AB">
        <w:tc>
          <w:tcPr>
            <w:tcW w:w="1495" w:type="dxa"/>
            <w:vMerge w:val="restart"/>
            <w:shd w:val="clear" w:color="auto" w:fill="auto"/>
          </w:tcPr>
          <w:p w:rsidR="00900339" w:rsidRDefault="00900339" w:rsidP="00D61BF9">
            <w:pPr>
              <w:ind w:firstLineChars="200"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1424" w:type="dxa"/>
            <w:shd w:val="clear" w:color="auto" w:fill="auto"/>
          </w:tcPr>
          <w:p w:rsidR="00900339" w:rsidRDefault="00900339" w:rsidP="00D61BF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auto"/>
          </w:tcPr>
          <w:p w:rsidR="00900339" w:rsidRDefault="00900339" w:rsidP="00D61BF9">
            <w:pPr>
              <w:jc w:val="center"/>
            </w:pPr>
            <w:r>
              <w:t>类型</w:t>
            </w:r>
          </w:p>
        </w:tc>
        <w:tc>
          <w:tcPr>
            <w:tcW w:w="2016" w:type="dxa"/>
            <w:shd w:val="clear" w:color="auto" w:fill="auto"/>
          </w:tcPr>
          <w:p w:rsidR="00900339" w:rsidRDefault="00900339" w:rsidP="00D61BF9">
            <w:pPr>
              <w:jc w:val="center"/>
            </w:pPr>
            <w:r>
              <w:t>含义</w:t>
            </w:r>
          </w:p>
        </w:tc>
        <w:tc>
          <w:tcPr>
            <w:tcW w:w="1975" w:type="dxa"/>
            <w:shd w:val="clear" w:color="auto" w:fill="auto"/>
          </w:tcPr>
          <w:p w:rsidR="00900339" w:rsidRDefault="00900339" w:rsidP="00D61BF9">
            <w:pPr>
              <w:jc w:val="center"/>
            </w:pPr>
            <w:r>
              <w:t>所属</w:t>
            </w:r>
          </w:p>
        </w:tc>
      </w:tr>
      <w:tr w:rsidR="00900339" w:rsidTr="00CE16AB">
        <w:tc>
          <w:tcPr>
            <w:tcW w:w="1495" w:type="dxa"/>
            <w:vMerge/>
            <w:shd w:val="clear" w:color="auto" w:fill="auto"/>
          </w:tcPr>
          <w:p w:rsidR="00900339" w:rsidRDefault="00900339" w:rsidP="00D61BF9"/>
        </w:tc>
        <w:tc>
          <w:tcPr>
            <w:tcW w:w="1424" w:type="dxa"/>
            <w:shd w:val="clear" w:color="auto" w:fill="auto"/>
          </w:tcPr>
          <w:p w:rsidR="00900339" w:rsidRDefault="00083946" w:rsidP="001272D4">
            <w:r>
              <w:t>货物清单</w:t>
            </w:r>
          </w:p>
        </w:tc>
        <w:tc>
          <w:tcPr>
            <w:tcW w:w="2016" w:type="dxa"/>
            <w:shd w:val="clear" w:color="auto" w:fill="auto"/>
          </w:tcPr>
          <w:p w:rsidR="00900339" w:rsidRDefault="00066725" w:rsidP="00083946">
            <w:pPr>
              <w:widowControl/>
              <w:shd w:val="clear" w:color="auto" w:fill="FFFFFF"/>
              <w:spacing w:line="360" w:lineRule="atLeast"/>
              <w:jc w:val="left"/>
            </w:pPr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900339" w:rsidRDefault="00083946" w:rsidP="001272D4">
            <w:r>
              <w:rPr>
                <w:rFonts w:hint="eastAsia"/>
              </w:rPr>
              <w:t>超市方要求的货物</w:t>
            </w:r>
          </w:p>
        </w:tc>
        <w:tc>
          <w:tcPr>
            <w:tcW w:w="1975" w:type="dxa"/>
            <w:shd w:val="clear" w:color="auto" w:fill="auto"/>
          </w:tcPr>
          <w:p w:rsidR="00900339" w:rsidRDefault="00900339" w:rsidP="00D61BF9">
            <w:pPr>
              <w:ind w:left="360"/>
            </w:pPr>
            <w:r>
              <w:t>参数传入</w:t>
            </w:r>
          </w:p>
        </w:tc>
      </w:tr>
      <w:tr w:rsidR="001272D4" w:rsidTr="00CE16AB">
        <w:trPr>
          <w:trHeight w:val="70"/>
        </w:trPr>
        <w:tc>
          <w:tcPr>
            <w:tcW w:w="1495" w:type="dxa"/>
            <w:vMerge w:val="restart"/>
            <w:shd w:val="clear" w:color="auto" w:fill="auto"/>
          </w:tcPr>
          <w:p w:rsidR="001272D4" w:rsidRDefault="001272D4" w:rsidP="00D61BF9">
            <w:r>
              <w:rPr>
                <w:rFonts w:hint="eastAsia"/>
              </w:rPr>
              <w:t>输入项目</w:t>
            </w:r>
          </w:p>
        </w:tc>
        <w:tc>
          <w:tcPr>
            <w:tcW w:w="1424" w:type="dxa"/>
            <w:shd w:val="clear" w:color="auto" w:fill="auto"/>
          </w:tcPr>
          <w:p w:rsidR="001272D4" w:rsidRDefault="001272D4" w:rsidP="00D61BF9">
            <w:r>
              <w:rPr>
                <w:rFonts w:hint="eastAsia"/>
              </w:rPr>
              <w:t>名称</w:t>
            </w:r>
          </w:p>
        </w:tc>
        <w:tc>
          <w:tcPr>
            <w:tcW w:w="2016" w:type="dxa"/>
            <w:shd w:val="clear" w:color="auto" w:fill="auto"/>
          </w:tcPr>
          <w:p w:rsidR="001272D4" w:rsidRDefault="001272D4" w:rsidP="00D61BF9"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1272D4" w:rsidRDefault="001272D4" w:rsidP="00D61BF9">
            <w:r>
              <w:rPr>
                <w:rFonts w:hint="eastAsia"/>
              </w:rPr>
              <w:t>数据来源</w:t>
            </w:r>
          </w:p>
        </w:tc>
        <w:tc>
          <w:tcPr>
            <w:tcW w:w="1975" w:type="dxa"/>
            <w:shd w:val="clear" w:color="auto" w:fill="auto"/>
          </w:tcPr>
          <w:p w:rsidR="001272D4" w:rsidRDefault="00190A34" w:rsidP="00D61BF9">
            <w:r>
              <w:rPr>
                <w:rFonts w:hint="eastAsia"/>
              </w:rPr>
              <w:t>附注</w:t>
            </w:r>
          </w:p>
        </w:tc>
      </w:tr>
      <w:tr w:rsidR="001272D4" w:rsidTr="00CE16AB">
        <w:trPr>
          <w:trHeight w:val="70"/>
        </w:trPr>
        <w:tc>
          <w:tcPr>
            <w:tcW w:w="1495" w:type="dxa"/>
            <w:vMerge/>
            <w:shd w:val="clear" w:color="auto" w:fill="auto"/>
          </w:tcPr>
          <w:p w:rsidR="001272D4" w:rsidRDefault="001272D4" w:rsidP="00D61BF9"/>
        </w:tc>
        <w:tc>
          <w:tcPr>
            <w:tcW w:w="1424" w:type="dxa"/>
            <w:shd w:val="clear" w:color="auto" w:fill="auto"/>
          </w:tcPr>
          <w:p w:rsidR="001272D4" w:rsidRPr="008C6940" w:rsidRDefault="001272D4" w:rsidP="00D61BF9">
            <w:r>
              <w:t>货物清单</w:t>
            </w:r>
          </w:p>
        </w:tc>
        <w:tc>
          <w:tcPr>
            <w:tcW w:w="2016" w:type="dxa"/>
            <w:shd w:val="clear" w:color="auto" w:fill="auto"/>
          </w:tcPr>
          <w:p w:rsidR="001272D4" w:rsidRDefault="001272D4" w:rsidP="00D61BF9">
            <w:r>
              <w:t>同上</w:t>
            </w:r>
          </w:p>
        </w:tc>
        <w:tc>
          <w:tcPr>
            <w:tcW w:w="2016" w:type="dxa"/>
            <w:shd w:val="clear" w:color="auto" w:fill="auto"/>
          </w:tcPr>
          <w:p w:rsidR="001272D4" w:rsidRDefault="001272D4" w:rsidP="00D61BF9">
            <w:r>
              <w:rPr>
                <w:rFonts w:hint="eastAsia"/>
              </w:rPr>
              <w:t>参数传入数</w:t>
            </w:r>
          </w:p>
        </w:tc>
        <w:tc>
          <w:tcPr>
            <w:tcW w:w="1975" w:type="dxa"/>
            <w:shd w:val="clear" w:color="auto" w:fill="auto"/>
          </w:tcPr>
          <w:p w:rsidR="001272D4" w:rsidRDefault="001272D4" w:rsidP="00D61BF9"/>
        </w:tc>
      </w:tr>
      <w:tr w:rsidR="00900339" w:rsidTr="00CE16AB">
        <w:trPr>
          <w:trHeight w:val="70"/>
        </w:trPr>
        <w:tc>
          <w:tcPr>
            <w:tcW w:w="1495" w:type="dxa"/>
            <w:vMerge w:val="restart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输出项目</w:t>
            </w:r>
          </w:p>
        </w:tc>
        <w:tc>
          <w:tcPr>
            <w:tcW w:w="1424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输出项</w:t>
            </w:r>
          </w:p>
        </w:tc>
        <w:tc>
          <w:tcPr>
            <w:tcW w:w="2016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输出形式</w:t>
            </w:r>
          </w:p>
        </w:tc>
        <w:tc>
          <w:tcPr>
            <w:tcW w:w="1975" w:type="dxa"/>
            <w:shd w:val="clear" w:color="auto" w:fill="auto"/>
          </w:tcPr>
          <w:p w:rsidR="00900339" w:rsidRDefault="00190A34" w:rsidP="00D61BF9">
            <w:r>
              <w:rPr>
                <w:rFonts w:hint="eastAsia"/>
              </w:rPr>
              <w:t>附注</w:t>
            </w:r>
          </w:p>
        </w:tc>
      </w:tr>
      <w:tr w:rsidR="00900339" w:rsidTr="00CE16AB">
        <w:trPr>
          <w:trHeight w:val="70"/>
        </w:trPr>
        <w:tc>
          <w:tcPr>
            <w:tcW w:w="1495" w:type="dxa"/>
            <w:vMerge/>
            <w:shd w:val="clear" w:color="auto" w:fill="auto"/>
          </w:tcPr>
          <w:p w:rsidR="00900339" w:rsidRDefault="00900339" w:rsidP="00D61BF9"/>
        </w:tc>
        <w:tc>
          <w:tcPr>
            <w:tcW w:w="1424" w:type="dxa"/>
            <w:shd w:val="clear" w:color="auto" w:fill="auto"/>
          </w:tcPr>
          <w:p w:rsidR="00900339" w:rsidRDefault="001272D4" w:rsidP="00D61BF9">
            <w:r>
              <w:rPr>
                <w:rFonts w:hint="eastAsia"/>
              </w:rPr>
              <w:t>临时出货单</w:t>
            </w:r>
          </w:p>
        </w:tc>
        <w:tc>
          <w:tcPr>
            <w:tcW w:w="2016" w:type="dxa"/>
            <w:shd w:val="clear" w:color="auto" w:fill="auto"/>
          </w:tcPr>
          <w:p w:rsidR="00900339" w:rsidRDefault="00190A34" w:rsidP="00D61BF9"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900339" w:rsidRDefault="00190A34" w:rsidP="00D61BF9">
            <w:r>
              <w:t>第一次审核后的临时出货单</w:t>
            </w:r>
          </w:p>
        </w:tc>
        <w:tc>
          <w:tcPr>
            <w:tcW w:w="1975" w:type="dxa"/>
            <w:shd w:val="clear" w:color="auto" w:fill="auto"/>
          </w:tcPr>
          <w:p w:rsidR="00900339" w:rsidRDefault="00900339" w:rsidP="00D61BF9"/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lastRenderedPageBreak/>
              <w:t>算法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Default="0022697B" w:rsidP="00D61BF9">
            <w:r>
              <w:object w:dxaOrig="4651" w:dyaOrig="10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15pt;height:546.6pt" o:ole="">
                  <v:imagedata r:id="rId7" o:title=""/>
                </v:shape>
                <o:OLEObject Type="Embed" ProgID="Visio.Drawing.15" ShapeID="_x0000_i1025" DrawAspect="Content" ObjectID="_1494334633" r:id="rId8"/>
              </w:object>
            </w:r>
          </w:p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接口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Pr="00190A34" w:rsidRDefault="00190A34" w:rsidP="00190A34">
            <w:r>
              <w:rPr>
                <w:rFonts w:hint="eastAsia"/>
              </w:rPr>
              <w:t>该模块处理传入的货物清单，为生成出货单模块</w:t>
            </w:r>
            <w:r w:rsidR="00D33D21">
              <w:rPr>
                <w:rFonts w:hint="eastAsia"/>
              </w:rPr>
              <w:t>提供子</w:t>
            </w:r>
            <w:r>
              <w:rPr>
                <w:rFonts w:hint="eastAsia"/>
              </w:rPr>
              <w:t>服务。</w:t>
            </w:r>
          </w:p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存储分配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Default="00190A34" w:rsidP="00D61BF9">
            <w:r>
              <w:rPr>
                <w:rFonts w:hint="eastAsia"/>
              </w:rPr>
              <w:t>读取货物表</w:t>
            </w:r>
          </w:p>
        </w:tc>
      </w:tr>
      <w:tr w:rsidR="00900339" w:rsidTr="001272D4">
        <w:tc>
          <w:tcPr>
            <w:tcW w:w="1495" w:type="dxa"/>
            <w:shd w:val="clear" w:color="auto" w:fill="auto"/>
          </w:tcPr>
          <w:p w:rsidR="00900339" w:rsidRDefault="00900339" w:rsidP="00D61BF9">
            <w:r>
              <w:rPr>
                <w:rFonts w:hint="eastAsia"/>
              </w:rPr>
              <w:t>测试要点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900339" w:rsidRDefault="00900339" w:rsidP="00D61BF9">
            <w:r>
              <w:t>测试主要包括以下内容</w:t>
            </w:r>
            <w:r>
              <w:rPr>
                <w:rFonts w:hint="eastAsia"/>
              </w:rPr>
              <w:t>：</w:t>
            </w:r>
          </w:p>
          <w:p w:rsidR="00900339" w:rsidRDefault="00900339" w:rsidP="00D61B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功能测试：数据库测试（即数据库内容增删改查等操作过程是否正确）</w:t>
            </w:r>
          </w:p>
          <w:p w:rsidR="00900339" w:rsidRDefault="00900339" w:rsidP="00D61BF9">
            <w:r>
              <w:t>2.</w:t>
            </w:r>
            <w:r>
              <w:t>性能测试</w:t>
            </w:r>
            <w:r>
              <w:rPr>
                <w:rFonts w:hint="eastAsia"/>
              </w:rPr>
              <w:t>：</w:t>
            </w:r>
            <w:r>
              <w:t>连接速度测试</w:t>
            </w:r>
            <w:r>
              <w:rPr>
                <w:rFonts w:hint="eastAsia"/>
              </w:rPr>
              <w:t>（</w:t>
            </w:r>
            <w:r>
              <w:t>即时间特性要求</w:t>
            </w:r>
            <w:r>
              <w:rPr>
                <w:rFonts w:hint="eastAsia"/>
              </w:rPr>
              <w:t>）、</w:t>
            </w:r>
            <w:r>
              <w:t>压力测试</w:t>
            </w:r>
            <w:r>
              <w:rPr>
                <w:rFonts w:hint="eastAsia"/>
              </w:rPr>
              <w:t>（单机</w:t>
            </w:r>
            <w:r>
              <w:t>使用</w:t>
            </w:r>
            <w:r>
              <w:rPr>
                <w:rFonts w:hint="eastAsia"/>
              </w:rPr>
              <w:t>）</w:t>
            </w:r>
          </w:p>
          <w:p w:rsidR="00900339" w:rsidRDefault="00900339" w:rsidP="00D61BF9">
            <w:r>
              <w:t>3.</w:t>
            </w:r>
            <w:r>
              <w:t>可用性测试</w:t>
            </w:r>
            <w:r>
              <w:rPr>
                <w:rFonts w:hint="eastAsia"/>
              </w:rPr>
              <w:t>：</w:t>
            </w:r>
            <w:r>
              <w:t>图形测试</w:t>
            </w:r>
            <w:r>
              <w:rPr>
                <w:rFonts w:hint="eastAsia"/>
              </w:rPr>
              <w:t>、</w:t>
            </w:r>
            <w:r>
              <w:t>内容测试</w:t>
            </w:r>
            <w:r>
              <w:rPr>
                <w:rFonts w:hint="eastAsia"/>
              </w:rPr>
              <w:t>、</w:t>
            </w:r>
            <w:r>
              <w:t>整体界面测试</w:t>
            </w:r>
            <w:r>
              <w:rPr>
                <w:rFonts w:hint="eastAsia"/>
              </w:rPr>
              <w:t>（</w:t>
            </w:r>
            <w:r>
              <w:t>即图形用户界面的显示是否人性化</w:t>
            </w:r>
            <w:r>
              <w:rPr>
                <w:rFonts w:hint="eastAsia"/>
              </w:rPr>
              <w:t>，是否易于操作员操作，以及容错机制）</w:t>
            </w:r>
          </w:p>
        </w:tc>
      </w:tr>
    </w:tbl>
    <w:p w:rsidR="00597001" w:rsidRDefault="00597001" w:rsidP="00F4248F">
      <w:r>
        <w:br w:type="page"/>
      </w:r>
    </w:p>
    <w:p w:rsidR="00F4248F" w:rsidRDefault="00F4248F" w:rsidP="00F4248F">
      <w:r>
        <w:rPr>
          <w:vanish/>
        </w:rPr>
        <w:lastRenderedPageBreak/>
        <w:cr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24"/>
        <w:gridCol w:w="2016"/>
        <w:gridCol w:w="2016"/>
        <w:gridCol w:w="1975"/>
      </w:tblGrid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pPr>
              <w:jc w:val="left"/>
            </w:pPr>
            <w:r>
              <w:rPr>
                <w:rFonts w:hint="eastAsia"/>
              </w:rPr>
              <w:t>描述方面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Default="00F4248F" w:rsidP="00177359">
            <w:pPr>
              <w:jc w:val="center"/>
            </w:pPr>
            <w:r>
              <w:rPr>
                <w:rFonts w:hint="eastAsia"/>
              </w:rPr>
              <w:t>具体描述</w:t>
            </w:r>
          </w:p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pPr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Pr="00ED58FB" w:rsidRDefault="00F4248F" w:rsidP="00177359">
            <w:pPr>
              <w:jc w:val="center"/>
              <w:rPr>
                <w:b/>
              </w:rPr>
            </w:pPr>
            <w:r>
              <w:rPr>
                <w:b/>
              </w:rPr>
              <w:t>审核货物库存</w:t>
            </w:r>
          </w:p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功能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Pr="005B5AA5" w:rsidRDefault="00F4248F" w:rsidP="00B40552">
            <w:pPr>
              <w:pStyle w:val="3"/>
              <w:ind w:left="0"/>
              <w:rPr>
                <w:b w:val="0"/>
              </w:rPr>
            </w:pPr>
            <w:r w:rsidRPr="00287FB0">
              <w:rPr>
                <w:rFonts w:hint="eastAsia"/>
                <w:b w:val="0"/>
              </w:rPr>
              <w:t>将</w:t>
            </w:r>
            <w:r>
              <w:rPr>
                <w:rFonts w:hint="eastAsia"/>
                <w:b w:val="0"/>
              </w:rPr>
              <w:t>上一子模块产生的临时出货单</w:t>
            </w:r>
            <w:r w:rsidRPr="00287FB0">
              <w:rPr>
                <w:rFonts w:hint="eastAsia"/>
                <w:b w:val="0"/>
              </w:rPr>
              <w:t>作为参数，然后</w:t>
            </w:r>
            <w:r>
              <w:rPr>
                <w:rFonts w:hint="eastAsia"/>
                <w:b w:val="0"/>
              </w:rPr>
              <w:t>查询库存表，对临时出货单进行更改，</w:t>
            </w:r>
            <w:r w:rsidRPr="00287FB0">
              <w:rPr>
                <w:rFonts w:hint="eastAsia"/>
                <w:b w:val="0"/>
              </w:rPr>
              <w:t>生成</w:t>
            </w:r>
            <w:r w:rsidR="003F5C1A">
              <w:rPr>
                <w:rFonts w:hint="eastAsia"/>
                <w:b w:val="0"/>
              </w:rPr>
              <w:t>出货单，并更新</w:t>
            </w:r>
            <w:r w:rsidR="00597001">
              <w:rPr>
                <w:rFonts w:hint="eastAsia"/>
                <w:b w:val="0"/>
              </w:rPr>
              <w:t>库存表；并且生成临时采购计划。</w:t>
            </w:r>
          </w:p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性能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Default="00F4248F" w:rsidP="0017735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时间特性要求：要求等待时间</w:t>
            </w:r>
            <w:r>
              <w:rPr>
                <w:rFonts w:hint="eastAsia"/>
              </w:rPr>
              <w:t>&lt;0.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；</w:t>
            </w:r>
          </w:p>
          <w:p w:rsidR="00F4248F" w:rsidRDefault="00F4248F" w:rsidP="00177359">
            <w:pPr>
              <w:numPr>
                <w:ilvl w:val="0"/>
                <w:numId w:val="1"/>
              </w:numPr>
            </w:pPr>
            <w:r w:rsidRPr="00594BA7">
              <w:rPr>
                <w:rFonts w:hint="eastAsia"/>
              </w:rPr>
              <w:t>精度要求精确到整型的个位</w:t>
            </w:r>
            <w:r>
              <w:rPr>
                <w:rFonts w:hint="eastAsia"/>
              </w:rPr>
              <w:t>。（货物数目）</w:t>
            </w:r>
          </w:p>
        </w:tc>
      </w:tr>
      <w:tr w:rsidR="00F4248F" w:rsidTr="00177359">
        <w:tc>
          <w:tcPr>
            <w:tcW w:w="1495" w:type="dxa"/>
            <w:vMerge w:val="restart"/>
            <w:shd w:val="clear" w:color="auto" w:fill="auto"/>
          </w:tcPr>
          <w:p w:rsidR="00F4248F" w:rsidRDefault="00F4248F" w:rsidP="00177359">
            <w:pPr>
              <w:ind w:firstLineChars="200"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1424" w:type="dxa"/>
            <w:shd w:val="clear" w:color="auto" w:fill="auto"/>
          </w:tcPr>
          <w:p w:rsidR="00F4248F" w:rsidRDefault="00F4248F" w:rsidP="0017735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pPr>
              <w:jc w:val="center"/>
            </w:pPr>
            <w:r>
              <w:t>类型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pPr>
              <w:jc w:val="center"/>
            </w:pPr>
            <w:r>
              <w:t>含义</w:t>
            </w:r>
          </w:p>
        </w:tc>
        <w:tc>
          <w:tcPr>
            <w:tcW w:w="1975" w:type="dxa"/>
            <w:shd w:val="clear" w:color="auto" w:fill="auto"/>
          </w:tcPr>
          <w:p w:rsidR="00F4248F" w:rsidRDefault="00F4248F" w:rsidP="00177359">
            <w:pPr>
              <w:jc w:val="center"/>
            </w:pPr>
            <w:r>
              <w:t>所属</w:t>
            </w:r>
          </w:p>
        </w:tc>
      </w:tr>
      <w:tr w:rsidR="00F4248F" w:rsidTr="00177359">
        <w:tc>
          <w:tcPr>
            <w:tcW w:w="1495" w:type="dxa"/>
            <w:vMerge/>
            <w:shd w:val="clear" w:color="auto" w:fill="auto"/>
          </w:tcPr>
          <w:p w:rsidR="00F4248F" w:rsidRDefault="00F4248F" w:rsidP="00177359"/>
        </w:tc>
        <w:tc>
          <w:tcPr>
            <w:tcW w:w="1424" w:type="dxa"/>
            <w:shd w:val="clear" w:color="auto" w:fill="auto"/>
          </w:tcPr>
          <w:p w:rsidR="00F4248F" w:rsidRPr="00F4248F" w:rsidRDefault="00F4248F" w:rsidP="00177359">
            <w:r w:rsidRPr="00F4248F">
              <w:rPr>
                <w:rFonts w:hint="eastAsia"/>
              </w:rPr>
              <w:t>临时出货单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pPr>
              <w:widowControl/>
              <w:shd w:val="clear" w:color="auto" w:fill="FFFFFF"/>
              <w:spacing w:line="360" w:lineRule="atLeast"/>
              <w:jc w:val="left"/>
            </w:pPr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F4248F" w:rsidRDefault="00D33D21" w:rsidP="00177359">
            <w:r>
              <w:t>第一次审核后的临时出货单</w:t>
            </w:r>
          </w:p>
        </w:tc>
        <w:tc>
          <w:tcPr>
            <w:tcW w:w="1975" w:type="dxa"/>
            <w:shd w:val="clear" w:color="auto" w:fill="auto"/>
          </w:tcPr>
          <w:p w:rsidR="00F4248F" w:rsidRDefault="00F4248F" w:rsidP="00177359">
            <w:pPr>
              <w:ind w:left="360"/>
            </w:pPr>
            <w:r>
              <w:t>参数传入</w:t>
            </w:r>
          </w:p>
        </w:tc>
      </w:tr>
      <w:tr w:rsidR="00F4248F" w:rsidTr="00177359">
        <w:trPr>
          <w:trHeight w:val="70"/>
        </w:trPr>
        <w:tc>
          <w:tcPr>
            <w:tcW w:w="1495" w:type="dxa"/>
            <w:vMerge w:val="restart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输入项目</w:t>
            </w:r>
          </w:p>
        </w:tc>
        <w:tc>
          <w:tcPr>
            <w:tcW w:w="1424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名称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数据来源</w:t>
            </w:r>
          </w:p>
        </w:tc>
        <w:tc>
          <w:tcPr>
            <w:tcW w:w="197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附注</w:t>
            </w:r>
          </w:p>
        </w:tc>
      </w:tr>
      <w:tr w:rsidR="00F4248F" w:rsidTr="00177359">
        <w:trPr>
          <w:trHeight w:val="70"/>
        </w:trPr>
        <w:tc>
          <w:tcPr>
            <w:tcW w:w="1495" w:type="dxa"/>
            <w:vMerge/>
            <w:shd w:val="clear" w:color="auto" w:fill="auto"/>
          </w:tcPr>
          <w:p w:rsidR="00F4248F" w:rsidRDefault="00F4248F" w:rsidP="00177359"/>
        </w:tc>
        <w:tc>
          <w:tcPr>
            <w:tcW w:w="1424" w:type="dxa"/>
            <w:shd w:val="clear" w:color="auto" w:fill="auto"/>
          </w:tcPr>
          <w:p w:rsidR="00F4248F" w:rsidRPr="008C6940" w:rsidRDefault="00F4248F" w:rsidP="00177359">
            <w:r w:rsidRPr="00F4248F">
              <w:rPr>
                <w:rFonts w:hint="eastAsia"/>
              </w:rPr>
              <w:t>临时出货单</w:t>
            </w:r>
          </w:p>
        </w:tc>
        <w:tc>
          <w:tcPr>
            <w:tcW w:w="2016" w:type="dxa"/>
            <w:shd w:val="clear" w:color="auto" w:fill="auto"/>
          </w:tcPr>
          <w:p w:rsidR="00F4248F" w:rsidRDefault="00E27095" w:rsidP="00177359"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参数传入数</w:t>
            </w:r>
          </w:p>
        </w:tc>
        <w:tc>
          <w:tcPr>
            <w:tcW w:w="1975" w:type="dxa"/>
            <w:shd w:val="clear" w:color="auto" w:fill="auto"/>
          </w:tcPr>
          <w:p w:rsidR="00F4248F" w:rsidRDefault="00F4248F" w:rsidP="00177359"/>
        </w:tc>
      </w:tr>
      <w:tr w:rsidR="00F4248F" w:rsidTr="00177359">
        <w:trPr>
          <w:trHeight w:val="70"/>
        </w:trPr>
        <w:tc>
          <w:tcPr>
            <w:tcW w:w="1495" w:type="dxa"/>
            <w:vMerge w:val="restart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输出项目</w:t>
            </w:r>
          </w:p>
        </w:tc>
        <w:tc>
          <w:tcPr>
            <w:tcW w:w="1424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输出项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输出形式</w:t>
            </w:r>
          </w:p>
        </w:tc>
        <w:tc>
          <w:tcPr>
            <w:tcW w:w="197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附注</w:t>
            </w:r>
          </w:p>
        </w:tc>
      </w:tr>
      <w:tr w:rsidR="00F4248F" w:rsidTr="00177359">
        <w:trPr>
          <w:trHeight w:val="70"/>
        </w:trPr>
        <w:tc>
          <w:tcPr>
            <w:tcW w:w="1495" w:type="dxa"/>
            <w:vMerge/>
            <w:shd w:val="clear" w:color="auto" w:fill="auto"/>
          </w:tcPr>
          <w:p w:rsidR="00F4248F" w:rsidRDefault="00F4248F" w:rsidP="00177359"/>
        </w:tc>
        <w:tc>
          <w:tcPr>
            <w:tcW w:w="1424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出货单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F4248F" w:rsidRDefault="00F4248F" w:rsidP="00D33D21">
            <w:r>
              <w:t>第</w:t>
            </w:r>
            <w:r w:rsidR="00D33D21">
              <w:t>二</w:t>
            </w:r>
            <w:r>
              <w:t>次审核后的出货单</w:t>
            </w:r>
          </w:p>
        </w:tc>
        <w:tc>
          <w:tcPr>
            <w:tcW w:w="1975" w:type="dxa"/>
            <w:shd w:val="clear" w:color="auto" w:fill="auto"/>
          </w:tcPr>
          <w:p w:rsidR="00F4248F" w:rsidRPr="00D33D21" w:rsidRDefault="00F4248F" w:rsidP="00177359"/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lastRenderedPageBreak/>
              <w:t>算法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Default="00F4248F" w:rsidP="00177359">
            <w:r>
              <w:object w:dxaOrig="4620" w:dyaOrig="11220">
                <v:shape id="_x0000_i1026" type="#_x0000_t75" style="width:231pt;height:561pt" o:ole="">
                  <v:imagedata r:id="rId9" o:title=""/>
                </v:shape>
                <o:OLEObject Type="Embed" ProgID="Visio.Drawing.15" ShapeID="_x0000_i1026" DrawAspect="Content" ObjectID="_1494334634" r:id="rId10"/>
              </w:object>
            </w:r>
          </w:p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接口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Pr="00190A34" w:rsidRDefault="00F4248F" w:rsidP="00177359">
            <w:r>
              <w:rPr>
                <w:rFonts w:hint="eastAsia"/>
              </w:rPr>
              <w:t>该模块处理传入的</w:t>
            </w:r>
            <w:r w:rsidR="00D33D21">
              <w:rPr>
                <w:rFonts w:hint="eastAsia"/>
              </w:rPr>
              <w:t>临时出货单</w:t>
            </w:r>
            <w:r>
              <w:rPr>
                <w:rFonts w:hint="eastAsia"/>
              </w:rPr>
              <w:t>，为生成出货单模块提供</w:t>
            </w:r>
            <w:r w:rsidR="00D33D21">
              <w:rPr>
                <w:rFonts w:hint="eastAsia"/>
              </w:rPr>
              <w:t>子</w:t>
            </w:r>
            <w:r>
              <w:rPr>
                <w:rFonts w:hint="eastAsia"/>
              </w:rPr>
              <w:t>服务。</w:t>
            </w:r>
          </w:p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存储分配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读取</w:t>
            </w:r>
            <w:r w:rsidR="00D33D21">
              <w:rPr>
                <w:rFonts w:hint="eastAsia"/>
              </w:rPr>
              <w:t>、更改库存表</w:t>
            </w:r>
          </w:p>
        </w:tc>
      </w:tr>
      <w:tr w:rsidR="00F4248F" w:rsidTr="00177359">
        <w:tc>
          <w:tcPr>
            <w:tcW w:w="1495" w:type="dxa"/>
            <w:shd w:val="clear" w:color="auto" w:fill="auto"/>
          </w:tcPr>
          <w:p w:rsidR="00F4248F" w:rsidRDefault="00F4248F" w:rsidP="00177359">
            <w:r>
              <w:rPr>
                <w:rFonts w:hint="eastAsia"/>
              </w:rPr>
              <w:t>测试要点</w:t>
            </w:r>
          </w:p>
        </w:tc>
        <w:tc>
          <w:tcPr>
            <w:tcW w:w="7431" w:type="dxa"/>
            <w:gridSpan w:val="4"/>
            <w:shd w:val="clear" w:color="auto" w:fill="auto"/>
          </w:tcPr>
          <w:p w:rsidR="00F4248F" w:rsidRDefault="00F4248F" w:rsidP="00177359">
            <w:r>
              <w:t>测试主要包括以下内容</w:t>
            </w:r>
            <w:r>
              <w:rPr>
                <w:rFonts w:hint="eastAsia"/>
              </w:rPr>
              <w:t>：</w:t>
            </w:r>
          </w:p>
          <w:p w:rsidR="00F4248F" w:rsidRDefault="00F4248F" w:rsidP="0017735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功能测试：数据库测试（即数据库内容增删改查等操作过程是否正确）</w:t>
            </w:r>
          </w:p>
          <w:p w:rsidR="00F4248F" w:rsidRDefault="00F4248F" w:rsidP="00177359">
            <w:r>
              <w:t>2.</w:t>
            </w:r>
            <w:r>
              <w:t>性能测试</w:t>
            </w:r>
            <w:r>
              <w:rPr>
                <w:rFonts w:hint="eastAsia"/>
              </w:rPr>
              <w:t>：</w:t>
            </w:r>
            <w:r>
              <w:t>连接速度测试</w:t>
            </w:r>
            <w:r>
              <w:rPr>
                <w:rFonts w:hint="eastAsia"/>
              </w:rPr>
              <w:t>（</w:t>
            </w:r>
            <w:r>
              <w:t>即时间特性要求</w:t>
            </w:r>
            <w:r>
              <w:rPr>
                <w:rFonts w:hint="eastAsia"/>
              </w:rPr>
              <w:t>）、</w:t>
            </w:r>
            <w:r>
              <w:t>压力测试</w:t>
            </w:r>
            <w:r>
              <w:rPr>
                <w:rFonts w:hint="eastAsia"/>
              </w:rPr>
              <w:t>（单机</w:t>
            </w:r>
            <w:r>
              <w:t>使用</w:t>
            </w:r>
            <w:r>
              <w:rPr>
                <w:rFonts w:hint="eastAsia"/>
              </w:rPr>
              <w:t>）</w:t>
            </w:r>
          </w:p>
          <w:p w:rsidR="00F4248F" w:rsidRDefault="00F4248F" w:rsidP="00177359">
            <w:r>
              <w:t>3.</w:t>
            </w:r>
            <w:r>
              <w:t>可用性测试</w:t>
            </w:r>
            <w:r>
              <w:rPr>
                <w:rFonts w:hint="eastAsia"/>
              </w:rPr>
              <w:t>：</w:t>
            </w:r>
            <w:r>
              <w:t>图形测试</w:t>
            </w:r>
            <w:r>
              <w:rPr>
                <w:rFonts w:hint="eastAsia"/>
              </w:rPr>
              <w:t>、</w:t>
            </w:r>
            <w:r>
              <w:t>内容测试</w:t>
            </w:r>
            <w:r>
              <w:rPr>
                <w:rFonts w:hint="eastAsia"/>
              </w:rPr>
              <w:t>、</w:t>
            </w:r>
            <w:r>
              <w:t>整体界面测试</w:t>
            </w:r>
            <w:r>
              <w:rPr>
                <w:rFonts w:hint="eastAsia"/>
              </w:rPr>
              <w:t>（</w:t>
            </w:r>
            <w:r>
              <w:t>即图形用户界面的显示是否人性化</w:t>
            </w:r>
            <w:r>
              <w:rPr>
                <w:rFonts w:hint="eastAsia"/>
              </w:rPr>
              <w:t>，是否易于操作员操作，以及容错机制）</w:t>
            </w:r>
          </w:p>
        </w:tc>
      </w:tr>
    </w:tbl>
    <w:p w:rsidR="00F4248F" w:rsidRDefault="00597001" w:rsidP="00785877">
      <w:pPr>
        <w:ind w:firstLine="420"/>
      </w:pPr>
      <w:r>
        <w:br w:type="page"/>
      </w:r>
      <w:r w:rsidR="00785877">
        <w:lastRenderedPageBreak/>
        <w:t>上述分两步审核原因：为了今后某种该仓库并不负责存储的货物多次访问时，增加相应的货物。（暂不考虑）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648"/>
        <w:gridCol w:w="2016"/>
        <w:gridCol w:w="2016"/>
        <w:gridCol w:w="1975"/>
      </w:tblGrid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pPr>
              <w:jc w:val="left"/>
            </w:pPr>
            <w:r>
              <w:rPr>
                <w:rFonts w:hint="eastAsia"/>
              </w:rPr>
              <w:t>描述方面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Default="00597001" w:rsidP="00177359">
            <w:pPr>
              <w:jc w:val="center"/>
            </w:pPr>
            <w:r>
              <w:rPr>
                <w:rFonts w:hint="eastAsia"/>
              </w:rPr>
              <w:t>具体描述</w:t>
            </w:r>
          </w:p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pPr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Pr="00ED58FB" w:rsidRDefault="00597001" w:rsidP="00177359">
            <w:pPr>
              <w:jc w:val="center"/>
              <w:rPr>
                <w:b/>
              </w:rPr>
            </w:pPr>
            <w:r>
              <w:rPr>
                <w:b/>
              </w:rPr>
              <w:t>审核临时采购计划</w:t>
            </w:r>
          </w:p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Pr="005B5AA5" w:rsidRDefault="00597001" w:rsidP="00177359">
            <w:pPr>
              <w:pStyle w:val="3"/>
              <w:ind w:left="0"/>
              <w:rPr>
                <w:b w:val="0"/>
              </w:rPr>
            </w:pPr>
            <w:r w:rsidRPr="00287FB0">
              <w:rPr>
                <w:rFonts w:hint="eastAsia"/>
                <w:b w:val="0"/>
              </w:rPr>
              <w:t>将</w:t>
            </w:r>
            <w:r>
              <w:rPr>
                <w:rFonts w:hint="eastAsia"/>
                <w:b w:val="0"/>
              </w:rPr>
              <w:t>上一子模块产生的临时</w:t>
            </w:r>
            <w:r w:rsidR="00DC6137">
              <w:rPr>
                <w:rFonts w:hint="eastAsia"/>
                <w:b w:val="0"/>
              </w:rPr>
              <w:t>采购计划</w:t>
            </w:r>
            <w:r w:rsidRPr="00287FB0">
              <w:rPr>
                <w:rFonts w:hint="eastAsia"/>
                <w:b w:val="0"/>
              </w:rPr>
              <w:t>作为参数，然后</w:t>
            </w:r>
            <w:r>
              <w:rPr>
                <w:rFonts w:hint="eastAsia"/>
                <w:b w:val="0"/>
              </w:rPr>
              <w:t>查询库存表</w:t>
            </w:r>
            <w:r w:rsidR="00FC475A">
              <w:rPr>
                <w:rFonts w:hint="eastAsia"/>
                <w:b w:val="0"/>
              </w:rPr>
              <w:t>和采购表</w:t>
            </w:r>
            <w:r>
              <w:rPr>
                <w:rFonts w:hint="eastAsia"/>
                <w:b w:val="0"/>
              </w:rPr>
              <w:t>，对</w:t>
            </w:r>
            <w:r w:rsidR="00FC475A">
              <w:rPr>
                <w:rFonts w:hint="eastAsia"/>
                <w:b w:val="0"/>
              </w:rPr>
              <w:t>临时采购计划</w:t>
            </w:r>
            <w:r>
              <w:rPr>
                <w:rFonts w:hint="eastAsia"/>
                <w:b w:val="0"/>
              </w:rPr>
              <w:t>进行更改，</w:t>
            </w:r>
            <w:r w:rsidRPr="00287FB0">
              <w:rPr>
                <w:rFonts w:hint="eastAsia"/>
                <w:b w:val="0"/>
              </w:rPr>
              <w:t>生成</w:t>
            </w:r>
            <w:r w:rsidR="00FC475A">
              <w:rPr>
                <w:rFonts w:hint="eastAsia"/>
                <w:b w:val="0"/>
              </w:rPr>
              <w:t>采购计划</w:t>
            </w:r>
            <w:r>
              <w:rPr>
                <w:rFonts w:hint="eastAsia"/>
                <w:b w:val="0"/>
              </w:rPr>
              <w:t>，并</w:t>
            </w:r>
            <w:r w:rsidR="00FC475A">
              <w:rPr>
                <w:rFonts w:hint="eastAsia"/>
                <w:b w:val="0"/>
              </w:rPr>
              <w:t>选择</w:t>
            </w:r>
            <w:r>
              <w:rPr>
                <w:rFonts w:hint="eastAsia"/>
                <w:b w:val="0"/>
              </w:rPr>
              <w:t>更新</w:t>
            </w:r>
            <w:r w:rsidR="00FC475A">
              <w:rPr>
                <w:rFonts w:hint="eastAsia"/>
                <w:b w:val="0"/>
              </w:rPr>
              <w:t>采购</w:t>
            </w:r>
            <w:r>
              <w:rPr>
                <w:rFonts w:hint="eastAsia"/>
                <w:b w:val="0"/>
              </w:rPr>
              <w:t>表。</w:t>
            </w:r>
            <w:r w:rsidR="00FC475A">
              <w:rPr>
                <w:rFonts w:hint="eastAsia"/>
                <w:b w:val="0"/>
              </w:rPr>
              <w:t xml:space="preserve"> </w:t>
            </w:r>
          </w:p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性能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Default="00597001" w:rsidP="0017735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时间特性要求：要求等待时间</w:t>
            </w:r>
            <w:r>
              <w:rPr>
                <w:rFonts w:hint="eastAsia"/>
              </w:rPr>
              <w:t>&lt;0.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；</w:t>
            </w:r>
          </w:p>
          <w:p w:rsidR="00597001" w:rsidRDefault="00597001" w:rsidP="00177359">
            <w:pPr>
              <w:numPr>
                <w:ilvl w:val="0"/>
                <w:numId w:val="1"/>
              </w:numPr>
            </w:pPr>
            <w:r w:rsidRPr="00594BA7">
              <w:rPr>
                <w:rFonts w:hint="eastAsia"/>
              </w:rPr>
              <w:t>精度要求精确到整型的个位</w:t>
            </w:r>
            <w:r>
              <w:rPr>
                <w:rFonts w:hint="eastAsia"/>
              </w:rPr>
              <w:t>。（货物数目）</w:t>
            </w:r>
          </w:p>
        </w:tc>
      </w:tr>
      <w:tr w:rsidR="003A0740" w:rsidTr="003A0740">
        <w:tc>
          <w:tcPr>
            <w:tcW w:w="1271" w:type="dxa"/>
            <w:vMerge w:val="restart"/>
            <w:shd w:val="clear" w:color="auto" w:fill="auto"/>
          </w:tcPr>
          <w:p w:rsidR="003A0740" w:rsidRDefault="003A0740" w:rsidP="00177359">
            <w:pPr>
              <w:ind w:firstLineChars="200"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1648" w:type="dxa"/>
            <w:shd w:val="clear" w:color="auto" w:fill="auto"/>
          </w:tcPr>
          <w:p w:rsidR="003A0740" w:rsidRDefault="003A0740" w:rsidP="0017735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auto"/>
          </w:tcPr>
          <w:p w:rsidR="003A0740" w:rsidRDefault="003A0740" w:rsidP="00177359">
            <w:pPr>
              <w:jc w:val="center"/>
            </w:pPr>
            <w:r>
              <w:t>类型</w:t>
            </w:r>
          </w:p>
        </w:tc>
        <w:tc>
          <w:tcPr>
            <w:tcW w:w="2016" w:type="dxa"/>
            <w:shd w:val="clear" w:color="auto" w:fill="auto"/>
          </w:tcPr>
          <w:p w:rsidR="003A0740" w:rsidRDefault="003A0740" w:rsidP="00177359">
            <w:pPr>
              <w:jc w:val="center"/>
            </w:pPr>
            <w:r>
              <w:t>含义</w:t>
            </w:r>
          </w:p>
        </w:tc>
        <w:tc>
          <w:tcPr>
            <w:tcW w:w="1975" w:type="dxa"/>
            <w:shd w:val="clear" w:color="auto" w:fill="auto"/>
          </w:tcPr>
          <w:p w:rsidR="003A0740" w:rsidRDefault="003A0740" w:rsidP="00177359">
            <w:pPr>
              <w:jc w:val="center"/>
            </w:pPr>
            <w:r>
              <w:t>所属</w:t>
            </w:r>
          </w:p>
        </w:tc>
      </w:tr>
      <w:tr w:rsidR="003A0740" w:rsidTr="003A0740">
        <w:trPr>
          <w:trHeight w:val="588"/>
        </w:trPr>
        <w:tc>
          <w:tcPr>
            <w:tcW w:w="1271" w:type="dxa"/>
            <w:vMerge/>
            <w:shd w:val="clear" w:color="auto" w:fill="auto"/>
          </w:tcPr>
          <w:p w:rsidR="003A0740" w:rsidRDefault="003A0740" w:rsidP="00177359"/>
        </w:tc>
        <w:tc>
          <w:tcPr>
            <w:tcW w:w="1648" w:type="dxa"/>
            <w:shd w:val="clear" w:color="auto" w:fill="auto"/>
          </w:tcPr>
          <w:p w:rsidR="003A0740" w:rsidRPr="003A0740" w:rsidRDefault="003A0740" w:rsidP="00177359">
            <w:r w:rsidRPr="003A0740">
              <w:rPr>
                <w:rFonts w:hint="eastAsia"/>
              </w:rPr>
              <w:t>临时采购计划</w:t>
            </w:r>
          </w:p>
        </w:tc>
        <w:tc>
          <w:tcPr>
            <w:tcW w:w="2016" w:type="dxa"/>
            <w:shd w:val="clear" w:color="auto" w:fill="auto"/>
          </w:tcPr>
          <w:p w:rsidR="003A0740" w:rsidRDefault="003A0740" w:rsidP="00177359">
            <w:pPr>
              <w:shd w:val="clear" w:color="auto" w:fill="FFFFFF"/>
              <w:spacing w:line="360" w:lineRule="atLeast"/>
              <w:jc w:val="left"/>
            </w:pPr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3A0740" w:rsidRDefault="003A0740" w:rsidP="00177359">
            <w:r>
              <w:t>第二次审核后产生的临时采购计划</w:t>
            </w:r>
          </w:p>
        </w:tc>
        <w:tc>
          <w:tcPr>
            <w:tcW w:w="1975" w:type="dxa"/>
            <w:shd w:val="clear" w:color="auto" w:fill="auto"/>
          </w:tcPr>
          <w:p w:rsidR="003A0740" w:rsidRDefault="003A0740" w:rsidP="00177359">
            <w:pPr>
              <w:ind w:left="360"/>
            </w:pPr>
          </w:p>
        </w:tc>
      </w:tr>
      <w:tr w:rsidR="00597001" w:rsidTr="003A0740">
        <w:trPr>
          <w:trHeight w:val="70"/>
        </w:trPr>
        <w:tc>
          <w:tcPr>
            <w:tcW w:w="1271" w:type="dxa"/>
            <w:vMerge w:val="restart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输入项目</w:t>
            </w:r>
          </w:p>
        </w:tc>
        <w:tc>
          <w:tcPr>
            <w:tcW w:w="1648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名称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数据来源</w:t>
            </w:r>
          </w:p>
        </w:tc>
        <w:tc>
          <w:tcPr>
            <w:tcW w:w="1975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附注</w:t>
            </w:r>
          </w:p>
        </w:tc>
      </w:tr>
      <w:tr w:rsidR="00597001" w:rsidTr="003A0740">
        <w:trPr>
          <w:trHeight w:val="70"/>
        </w:trPr>
        <w:tc>
          <w:tcPr>
            <w:tcW w:w="1271" w:type="dxa"/>
            <w:vMerge/>
            <w:shd w:val="clear" w:color="auto" w:fill="auto"/>
          </w:tcPr>
          <w:p w:rsidR="00597001" w:rsidRDefault="00597001" w:rsidP="00177359"/>
        </w:tc>
        <w:tc>
          <w:tcPr>
            <w:tcW w:w="1648" w:type="dxa"/>
            <w:shd w:val="clear" w:color="auto" w:fill="auto"/>
          </w:tcPr>
          <w:p w:rsidR="00597001" w:rsidRPr="008C6940" w:rsidRDefault="009D12F1" w:rsidP="00177359">
            <w:r w:rsidRPr="003A0740">
              <w:rPr>
                <w:rFonts w:hint="eastAsia"/>
              </w:rPr>
              <w:t>临时采购计划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参数传入数</w:t>
            </w:r>
          </w:p>
        </w:tc>
        <w:tc>
          <w:tcPr>
            <w:tcW w:w="1975" w:type="dxa"/>
            <w:shd w:val="clear" w:color="auto" w:fill="auto"/>
          </w:tcPr>
          <w:p w:rsidR="00597001" w:rsidRDefault="00597001" w:rsidP="00177359"/>
        </w:tc>
      </w:tr>
      <w:tr w:rsidR="00597001" w:rsidTr="003A0740">
        <w:trPr>
          <w:trHeight w:val="70"/>
        </w:trPr>
        <w:tc>
          <w:tcPr>
            <w:tcW w:w="1271" w:type="dxa"/>
            <w:vMerge w:val="restart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输出项目</w:t>
            </w:r>
          </w:p>
        </w:tc>
        <w:tc>
          <w:tcPr>
            <w:tcW w:w="1648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输出项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输出形式</w:t>
            </w:r>
          </w:p>
        </w:tc>
        <w:tc>
          <w:tcPr>
            <w:tcW w:w="1975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附注</w:t>
            </w:r>
          </w:p>
        </w:tc>
      </w:tr>
      <w:tr w:rsidR="00597001" w:rsidTr="003A0740">
        <w:trPr>
          <w:trHeight w:val="70"/>
        </w:trPr>
        <w:tc>
          <w:tcPr>
            <w:tcW w:w="1271" w:type="dxa"/>
            <w:vMerge/>
            <w:shd w:val="clear" w:color="auto" w:fill="auto"/>
          </w:tcPr>
          <w:p w:rsidR="00597001" w:rsidRDefault="00597001" w:rsidP="00177359"/>
        </w:tc>
        <w:tc>
          <w:tcPr>
            <w:tcW w:w="1648" w:type="dxa"/>
            <w:shd w:val="clear" w:color="auto" w:fill="auto"/>
          </w:tcPr>
          <w:p w:rsidR="00597001" w:rsidRDefault="009D12F1" w:rsidP="00177359">
            <w:r w:rsidRPr="003A0740">
              <w:rPr>
                <w:rFonts w:hint="eastAsia"/>
              </w:rPr>
              <w:t>采购计划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A</w:t>
            </w:r>
            <w:r>
              <w:t>rrayLIst&lt;</w:t>
            </w:r>
            <w:r>
              <w:rPr>
                <w:rFonts w:hint="eastAsia"/>
              </w:rPr>
              <w:t>For</w:t>
            </w:r>
            <w:r>
              <w:t>mLine &gt;</w:t>
            </w:r>
          </w:p>
        </w:tc>
        <w:tc>
          <w:tcPr>
            <w:tcW w:w="2016" w:type="dxa"/>
            <w:shd w:val="clear" w:color="auto" w:fill="auto"/>
          </w:tcPr>
          <w:p w:rsidR="00597001" w:rsidRDefault="00597001" w:rsidP="00177359">
            <w:r>
              <w:t>审核</w:t>
            </w:r>
            <w:r w:rsidR="003A0740">
              <w:t>临时采购计划</w:t>
            </w:r>
            <w:r>
              <w:t>后的</w:t>
            </w:r>
            <w:r w:rsidR="009D12F1" w:rsidRPr="003A0740">
              <w:rPr>
                <w:rFonts w:hint="eastAsia"/>
              </w:rPr>
              <w:t>采购计划</w:t>
            </w:r>
          </w:p>
        </w:tc>
        <w:tc>
          <w:tcPr>
            <w:tcW w:w="1975" w:type="dxa"/>
            <w:shd w:val="clear" w:color="auto" w:fill="auto"/>
          </w:tcPr>
          <w:p w:rsidR="00597001" w:rsidRPr="00E866C9" w:rsidRDefault="00597001" w:rsidP="00177359"/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lastRenderedPageBreak/>
              <w:t>算法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Default="00D33C74" w:rsidP="00177359">
            <w:r>
              <w:object w:dxaOrig="4590" w:dyaOrig="14805">
                <v:shape id="_x0000_i1027" type="#_x0000_t75" style="width:3in;height:697.55pt" o:ole="">
                  <v:imagedata r:id="rId11" o:title=""/>
                </v:shape>
                <o:OLEObject Type="Embed" ProgID="Visio.Drawing.15" ShapeID="_x0000_i1027" DrawAspect="Content" ObjectID="_1494334635" r:id="rId12"/>
              </w:object>
            </w:r>
          </w:p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Pr="00190A34" w:rsidRDefault="00597001" w:rsidP="00AB0BE5">
            <w:r>
              <w:rPr>
                <w:rFonts w:hint="eastAsia"/>
              </w:rPr>
              <w:t>该模块处理传入的临</w:t>
            </w:r>
            <w:r w:rsidR="00AB0BE5">
              <w:rPr>
                <w:rFonts w:hint="eastAsia"/>
              </w:rPr>
              <w:t>时采购计划</w:t>
            </w:r>
            <w:r>
              <w:rPr>
                <w:rFonts w:hint="eastAsia"/>
              </w:rPr>
              <w:t>，为生成</w:t>
            </w:r>
            <w:r w:rsidR="00AB0BE5">
              <w:rPr>
                <w:rFonts w:hint="eastAsia"/>
              </w:rPr>
              <w:t>采购计划</w:t>
            </w:r>
            <w:r>
              <w:rPr>
                <w:rFonts w:hint="eastAsia"/>
              </w:rPr>
              <w:t>模块提供服务。</w:t>
            </w:r>
          </w:p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存储分配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Default="00597001" w:rsidP="00AB0BE5">
            <w:r>
              <w:rPr>
                <w:rFonts w:hint="eastAsia"/>
              </w:rPr>
              <w:t>读取</w:t>
            </w:r>
            <w:r w:rsidR="00AB0BE5">
              <w:rPr>
                <w:rFonts w:hint="eastAsia"/>
              </w:rPr>
              <w:t>库存表、采购表。</w:t>
            </w:r>
          </w:p>
        </w:tc>
      </w:tr>
      <w:tr w:rsidR="00597001" w:rsidTr="003A0740">
        <w:tc>
          <w:tcPr>
            <w:tcW w:w="1271" w:type="dxa"/>
            <w:shd w:val="clear" w:color="auto" w:fill="auto"/>
          </w:tcPr>
          <w:p w:rsidR="00597001" w:rsidRDefault="00597001" w:rsidP="00177359">
            <w:r>
              <w:rPr>
                <w:rFonts w:hint="eastAsia"/>
              </w:rPr>
              <w:t>测试要点</w:t>
            </w:r>
          </w:p>
        </w:tc>
        <w:tc>
          <w:tcPr>
            <w:tcW w:w="7655" w:type="dxa"/>
            <w:gridSpan w:val="4"/>
            <w:shd w:val="clear" w:color="auto" w:fill="auto"/>
          </w:tcPr>
          <w:p w:rsidR="00597001" w:rsidRDefault="00597001" w:rsidP="00177359">
            <w:r>
              <w:t>测试主要包括以下内容</w:t>
            </w:r>
            <w:r>
              <w:rPr>
                <w:rFonts w:hint="eastAsia"/>
              </w:rPr>
              <w:t>：</w:t>
            </w:r>
          </w:p>
          <w:p w:rsidR="00597001" w:rsidRDefault="00597001" w:rsidP="0017735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功能测试：数据库测试（即数据库内容增删改查等操作过程是否正确）</w:t>
            </w:r>
          </w:p>
          <w:p w:rsidR="00597001" w:rsidRDefault="00597001" w:rsidP="00177359">
            <w:r>
              <w:t>2.</w:t>
            </w:r>
            <w:r>
              <w:t>性能测试</w:t>
            </w:r>
            <w:r>
              <w:rPr>
                <w:rFonts w:hint="eastAsia"/>
              </w:rPr>
              <w:t>：</w:t>
            </w:r>
            <w:r>
              <w:t>连接速度测试</w:t>
            </w:r>
            <w:r>
              <w:rPr>
                <w:rFonts w:hint="eastAsia"/>
              </w:rPr>
              <w:t>（</w:t>
            </w:r>
            <w:r>
              <w:t>即时间特性要求</w:t>
            </w:r>
            <w:r>
              <w:rPr>
                <w:rFonts w:hint="eastAsia"/>
              </w:rPr>
              <w:t>）、</w:t>
            </w:r>
            <w:r>
              <w:t>压力测试</w:t>
            </w:r>
            <w:r>
              <w:rPr>
                <w:rFonts w:hint="eastAsia"/>
              </w:rPr>
              <w:t>（单机</w:t>
            </w:r>
            <w:r>
              <w:t>使用</w:t>
            </w:r>
            <w:r>
              <w:rPr>
                <w:rFonts w:hint="eastAsia"/>
              </w:rPr>
              <w:t>）</w:t>
            </w:r>
          </w:p>
          <w:p w:rsidR="00597001" w:rsidRDefault="00597001" w:rsidP="00177359">
            <w:r>
              <w:t>3.</w:t>
            </w:r>
            <w:r>
              <w:t>可用性测试</w:t>
            </w:r>
            <w:r>
              <w:rPr>
                <w:rFonts w:hint="eastAsia"/>
              </w:rPr>
              <w:t>：</w:t>
            </w:r>
            <w:r>
              <w:t>图形测试</w:t>
            </w:r>
            <w:r>
              <w:rPr>
                <w:rFonts w:hint="eastAsia"/>
              </w:rPr>
              <w:t>、</w:t>
            </w:r>
            <w:r>
              <w:t>内容测试</w:t>
            </w:r>
            <w:r>
              <w:rPr>
                <w:rFonts w:hint="eastAsia"/>
              </w:rPr>
              <w:t>、</w:t>
            </w:r>
            <w:r>
              <w:t>整体界面测试</w:t>
            </w:r>
            <w:r>
              <w:rPr>
                <w:rFonts w:hint="eastAsia"/>
              </w:rPr>
              <w:t>（</w:t>
            </w:r>
            <w:r>
              <w:t>即图形用户界面的显示是否人性化</w:t>
            </w:r>
            <w:r>
              <w:rPr>
                <w:rFonts w:hint="eastAsia"/>
              </w:rPr>
              <w:t>，是否易于操作员操作，以及容错机制）</w:t>
            </w:r>
          </w:p>
        </w:tc>
      </w:tr>
    </w:tbl>
    <w:p w:rsidR="00597001" w:rsidRDefault="00597001" w:rsidP="00597001">
      <w:r>
        <w:br w:type="page"/>
      </w:r>
    </w:p>
    <w:p w:rsidR="00597001" w:rsidRDefault="00597001" w:rsidP="00597001"/>
    <w:p w:rsidR="00597001" w:rsidRPr="006D4C59" w:rsidRDefault="00305C18">
      <w:pPr>
        <w:rPr>
          <w:sz w:val="48"/>
        </w:rPr>
      </w:pPr>
      <w:r w:rsidRPr="006D4C59">
        <w:rPr>
          <w:sz w:val="48"/>
        </w:rPr>
        <w:t>数据库表：</w:t>
      </w:r>
    </w:p>
    <w:p w:rsidR="00305C18" w:rsidRDefault="00305C18"/>
    <w:p w:rsidR="00305C18" w:rsidRDefault="00305C18">
      <w:r>
        <w:rPr>
          <w:rFonts w:hint="eastAsia"/>
        </w:rPr>
        <w:t>仓库库存表：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5C18" w:rsidTr="00305C18">
        <w:tc>
          <w:tcPr>
            <w:tcW w:w="2765" w:type="dxa"/>
          </w:tcPr>
          <w:p w:rsidR="00305C18" w:rsidRDefault="00305C18">
            <w:r>
              <w:t>goodsID</w:t>
            </w:r>
          </w:p>
        </w:tc>
        <w:tc>
          <w:tcPr>
            <w:tcW w:w="2765" w:type="dxa"/>
          </w:tcPr>
          <w:p w:rsidR="00305C18" w:rsidRDefault="00305C18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5C18" w:rsidRDefault="00305C18">
            <w:r>
              <w:t>主键（非空）</w:t>
            </w:r>
          </w:p>
        </w:tc>
      </w:tr>
      <w:tr w:rsidR="00305C18" w:rsidTr="00305C18">
        <w:tc>
          <w:tcPr>
            <w:tcW w:w="2765" w:type="dxa"/>
          </w:tcPr>
          <w:p w:rsidR="00305C18" w:rsidRDefault="00305C18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5" w:type="dxa"/>
          </w:tcPr>
          <w:p w:rsidR="00305C18" w:rsidRDefault="00305C1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05C18" w:rsidRDefault="00305C18"/>
        </w:tc>
      </w:tr>
      <w:tr w:rsidR="00305C18" w:rsidTr="00305C18">
        <w:tc>
          <w:tcPr>
            <w:tcW w:w="2765" w:type="dxa"/>
          </w:tcPr>
          <w:p w:rsidR="00305C18" w:rsidRDefault="00305C18">
            <w:r>
              <w:rPr>
                <w:rFonts w:hint="eastAsia"/>
              </w:rPr>
              <w:t>max</w:t>
            </w:r>
          </w:p>
        </w:tc>
        <w:tc>
          <w:tcPr>
            <w:tcW w:w="2765" w:type="dxa"/>
          </w:tcPr>
          <w:p w:rsidR="00305C18" w:rsidRDefault="00305C1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05C18" w:rsidRDefault="00305C18">
            <w:r>
              <w:t>默认大小</w:t>
            </w:r>
          </w:p>
        </w:tc>
      </w:tr>
    </w:tbl>
    <w:p w:rsidR="00305C18" w:rsidRDefault="00305C18"/>
    <w:p w:rsidR="00305C18" w:rsidRPr="00597001" w:rsidRDefault="00305C18">
      <w:r>
        <w:rPr>
          <w:rFonts w:hint="eastAsia"/>
        </w:rPr>
        <w:t>货物表：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5C18" w:rsidTr="00305C18">
        <w:tc>
          <w:tcPr>
            <w:tcW w:w="2765" w:type="dxa"/>
          </w:tcPr>
          <w:p w:rsidR="00305C18" w:rsidRDefault="00305C18">
            <w:r>
              <w:t>goodsID</w:t>
            </w:r>
          </w:p>
        </w:tc>
        <w:tc>
          <w:tcPr>
            <w:tcW w:w="2765" w:type="dxa"/>
          </w:tcPr>
          <w:p w:rsidR="00305C18" w:rsidRDefault="00305C18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5C18" w:rsidRDefault="00305C18">
            <w:r>
              <w:t>主键（非空）</w:t>
            </w:r>
          </w:p>
        </w:tc>
      </w:tr>
      <w:tr w:rsidR="00305C18" w:rsidTr="00305C18">
        <w:tc>
          <w:tcPr>
            <w:tcW w:w="2765" w:type="dxa"/>
          </w:tcPr>
          <w:p w:rsidR="00305C18" w:rsidRDefault="00305C18">
            <w:r>
              <w:t>name</w:t>
            </w:r>
          </w:p>
        </w:tc>
        <w:tc>
          <w:tcPr>
            <w:tcW w:w="2765" w:type="dxa"/>
          </w:tcPr>
          <w:p w:rsidR="00305C18" w:rsidRDefault="00305C18">
            <w:r>
              <w:rPr>
                <w:rFonts w:hint="eastAsia"/>
              </w:rPr>
              <w:t>Strng</w:t>
            </w:r>
          </w:p>
        </w:tc>
        <w:tc>
          <w:tcPr>
            <w:tcW w:w="2766" w:type="dxa"/>
          </w:tcPr>
          <w:p w:rsidR="00305C18" w:rsidRDefault="00305C18"/>
        </w:tc>
      </w:tr>
    </w:tbl>
    <w:p w:rsidR="00305C18" w:rsidRDefault="00305C18"/>
    <w:p w:rsidR="00305C18" w:rsidRDefault="00305C18">
      <w:r>
        <w:t>采购表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5C18" w:rsidTr="00177359">
        <w:tc>
          <w:tcPr>
            <w:tcW w:w="2765" w:type="dxa"/>
          </w:tcPr>
          <w:p w:rsidR="00305C18" w:rsidRDefault="00305C18" w:rsidP="00177359">
            <w:r>
              <w:t>goodsID</w:t>
            </w:r>
          </w:p>
        </w:tc>
        <w:tc>
          <w:tcPr>
            <w:tcW w:w="2765" w:type="dxa"/>
          </w:tcPr>
          <w:p w:rsidR="00305C18" w:rsidRDefault="00305C18" w:rsidP="0017735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5C18" w:rsidRDefault="00305C18" w:rsidP="00177359">
            <w:r>
              <w:t>主键（非空）</w:t>
            </w:r>
          </w:p>
        </w:tc>
      </w:tr>
      <w:tr w:rsidR="00305C18" w:rsidTr="00177359">
        <w:tc>
          <w:tcPr>
            <w:tcW w:w="2765" w:type="dxa"/>
          </w:tcPr>
          <w:p w:rsidR="00305C18" w:rsidRDefault="00305C18" w:rsidP="0017735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5" w:type="dxa"/>
          </w:tcPr>
          <w:p w:rsidR="00305C18" w:rsidRDefault="00305C18" w:rsidP="00177359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05C18" w:rsidRDefault="00305C18" w:rsidP="00177359"/>
        </w:tc>
      </w:tr>
    </w:tbl>
    <w:p w:rsidR="00C151B4" w:rsidRDefault="00C151B4"/>
    <w:p w:rsidR="006D4C59" w:rsidRDefault="006D4C59" w:rsidP="006D4C59">
      <w:pPr>
        <w:jc w:val="left"/>
        <w:rPr>
          <w:sz w:val="48"/>
        </w:rPr>
      </w:pPr>
      <w:r w:rsidRPr="006D4C59">
        <w:rPr>
          <w:sz w:val="48"/>
        </w:rPr>
        <w:t>类图：</w:t>
      </w:r>
    </w:p>
    <w:p w:rsidR="00C151B4" w:rsidRDefault="00C151B4"/>
    <w:p w:rsidR="00C151B4" w:rsidRDefault="00DA06D4">
      <w:r w:rsidRPr="00DA06D4">
        <w:rPr>
          <w:noProof/>
        </w:rPr>
        <w:drawing>
          <wp:inline distT="0" distB="0" distL="0" distR="0">
            <wp:extent cx="508381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1B4">
        <w:t>（省略</w:t>
      </w:r>
      <w:r w:rsidR="00C151B4">
        <w:t>get()/set()</w:t>
      </w:r>
      <w:r w:rsidR="00C151B4">
        <w:t>方法）</w:t>
      </w:r>
    </w:p>
    <w:p w:rsidR="001B2C79" w:rsidRDefault="001B2C79">
      <w:r>
        <w:t>控制器的传入参数类型为其所依赖的类的</w:t>
      </w:r>
      <w:r w:rsidR="007531D1">
        <w:t>相应</w:t>
      </w:r>
      <w:r>
        <w:t>类型。</w:t>
      </w:r>
    </w:p>
    <w:p w:rsidR="00B629DE" w:rsidRDefault="00B629DE"/>
    <w:p w:rsidR="00B629DE" w:rsidRDefault="00B629DE">
      <w:r w:rsidRPr="006D4C59">
        <w:rPr>
          <w:rFonts w:hint="eastAsia"/>
          <w:sz w:val="48"/>
        </w:rPr>
        <w:t>UI</w:t>
      </w:r>
      <w:r w:rsidRPr="006D4C59">
        <w:rPr>
          <w:rFonts w:hint="eastAsia"/>
          <w:sz w:val="48"/>
        </w:rPr>
        <w:t>界面设计</w:t>
      </w:r>
    </w:p>
    <w:p w:rsidR="006D4C59" w:rsidRDefault="006D4C59"/>
    <w:p w:rsidR="00B629DE" w:rsidRPr="00F4248F" w:rsidRDefault="00497B5C">
      <w:r>
        <w:object w:dxaOrig="17100" w:dyaOrig="6705">
          <v:shape id="_x0000_i1028" type="#_x0000_t75" style="width:492.5pt;height:192.95pt" o:ole="">
            <v:imagedata r:id="rId14" o:title=""/>
          </v:shape>
          <o:OLEObject Type="Embed" ProgID="Visio.Drawing.15" ShapeID="_x0000_i1028" DrawAspect="Content" ObjectID="_1494334636" r:id="rId15"/>
        </w:object>
      </w:r>
    </w:p>
    <w:sectPr w:rsidR="00B629DE" w:rsidRPr="00F4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E2" w:rsidRDefault="00890CE2" w:rsidP="00597001">
      <w:r>
        <w:separator/>
      </w:r>
    </w:p>
  </w:endnote>
  <w:endnote w:type="continuationSeparator" w:id="0">
    <w:p w:rsidR="00890CE2" w:rsidRDefault="00890CE2" w:rsidP="0059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E2" w:rsidRDefault="00890CE2" w:rsidP="00597001">
      <w:r>
        <w:separator/>
      </w:r>
    </w:p>
  </w:footnote>
  <w:footnote w:type="continuationSeparator" w:id="0">
    <w:p w:rsidR="00890CE2" w:rsidRDefault="00890CE2" w:rsidP="00597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3C32"/>
    <w:multiLevelType w:val="hybridMultilevel"/>
    <w:tmpl w:val="24260CB2"/>
    <w:lvl w:ilvl="0" w:tplc="8F04108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2B4D6C8F"/>
    <w:multiLevelType w:val="hybridMultilevel"/>
    <w:tmpl w:val="74CAFF44"/>
    <w:lvl w:ilvl="0" w:tplc="A2D6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2F"/>
    <w:rsid w:val="00066725"/>
    <w:rsid w:val="00083946"/>
    <w:rsid w:val="00114331"/>
    <w:rsid w:val="001272D4"/>
    <w:rsid w:val="0016349F"/>
    <w:rsid w:val="00190A34"/>
    <w:rsid w:val="001B2C79"/>
    <w:rsid w:val="0022697B"/>
    <w:rsid w:val="002404D5"/>
    <w:rsid w:val="00305C18"/>
    <w:rsid w:val="003A0740"/>
    <w:rsid w:val="003B252B"/>
    <w:rsid w:val="003D37CA"/>
    <w:rsid w:val="003F5C1A"/>
    <w:rsid w:val="00497B5C"/>
    <w:rsid w:val="004E111E"/>
    <w:rsid w:val="00524B4A"/>
    <w:rsid w:val="00597001"/>
    <w:rsid w:val="005A2734"/>
    <w:rsid w:val="006D4C59"/>
    <w:rsid w:val="00711B5E"/>
    <w:rsid w:val="007531D1"/>
    <w:rsid w:val="00785877"/>
    <w:rsid w:val="007C76CA"/>
    <w:rsid w:val="00890CE2"/>
    <w:rsid w:val="00897445"/>
    <w:rsid w:val="00900339"/>
    <w:rsid w:val="009D12F1"/>
    <w:rsid w:val="009E396B"/>
    <w:rsid w:val="00AB0BE5"/>
    <w:rsid w:val="00B40552"/>
    <w:rsid w:val="00B629DE"/>
    <w:rsid w:val="00BB332F"/>
    <w:rsid w:val="00C151B4"/>
    <w:rsid w:val="00C853C5"/>
    <w:rsid w:val="00CE16AB"/>
    <w:rsid w:val="00D33C74"/>
    <w:rsid w:val="00D33D21"/>
    <w:rsid w:val="00D61BF9"/>
    <w:rsid w:val="00D65611"/>
    <w:rsid w:val="00D76262"/>
    <w:rsid w:val="00DA06D4"/>
    <w:rsid w:val="00DB2E26"/>
    <w:rsid w:val="00DC6137"/>
    <w:rsid w:val="00E27095"/>
    <w:rsid w:val="00E866C9"/>
    <w:rsid w:val="00E934E6"/>
    <w:rsid w:val="00EF40B7"/>
    <w:rsid w:val="00F4248F"/>
    <w:rsid w:val="00F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39B3A-EAA1-42B2-9184-3E0299E6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副标题3"/>
    <w:basedOn w:val="a3"/>
    <w:link w:val="3Char"/>
    <w:qFormat/>
    <w:rsid w:val="00900339"/>
    <w:pPr>
      <w:ind w:left="900" w:firstLineChars="0" w:firstLine="0"/>
      <w:jc w:val="both"/>
    </w:pPr>
    <w:rPr>
      <w:rFonts w:asciiTheme="minorHAnsi" w:eastAsiaTheme="minorEastAsia" w:hAnsiTheme="minorHAnsi" w:cstheme="minorBidi"/>
      <w:b/>
      <w:kern w:val="2"/>
      <w:sz w:val="21"/>
      <w:szCs w:val="22"/>
    </w:rPr>
  </w:style>
  <w:style w:type="character" w:customStyle="1" w:styleId="3Char">
    <w:name w:val="副标题3 Char"/>
    <w:basedOn w:val="a0"/>
    <w:link w:val="3"/>
    <w:rsid w:val="00900339"/>
    <w:rPr>
      <w:b/>
    </w:rPr>
  </w:style>
  <w:style w:type="paragraph" w:styleId="a4">
    <w:name w:val="header"/>
    <w:basedOn w:val="a"/>
    <w:link w:val="Char"/>
    <w:uiPriority w:val="99"/>
    <w:unhideWhenUsed/>
    <w:rsid w:val="0059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70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7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7001"/>
    <w:rPr>
      <w:sz w:val="18"/>
      <w:szCs w:val="18"/>
    </w:rPr>
  </w:style>
  <w:style w:type="table" w:styleId="a6">
    <w:name w:val="Table Grid"/>
    <w:basedOn w:val="a1"/>
    <w:uiPriority w:val="39"/>
    <w:rsid w:val="00305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154</cp:revision>
  <dcterms:created xsi:type="dcterms:W3CDTF">2015-05-26T11:00:00Z</dcterms:created>
  <dcterms:modified xsi:type="dcterms:W3CDTF">2015-05-28T08:11:00Z</dcterms:modified>
</cp:coreProperties>
</file>