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13BA" w14:textId="77777777" w:rsidR="000F02E6" w:rsidRPr="00E608CF" w:rsidRDefault="00000000">
      <w:pPr>
        <w:pBdr>
          <w:bottom w:val="single" w:sz="6" w:space="4" w:color="2E5FA3"/>
        </w:pBdr>
        <w:spacing w:before="200" w:after="60"/>
        <w:jc w:val="center"/>
      </w:pPr>
      <w:r w:rsidRPr="00E608CF">
        <w:rPr>
          <w:rFonts w:eastAsia="Calibri"/>
          <w:b/>
          <w:bCs/>
          <w:color w:val="1B3A6B"/>
          <w:sz w:val="36"/>
          <w:szCs w:val="36"/>
        </w:rPr>
        <w:t>OWASP ZAP Security Scan Report</w:t>
      </w:r>
    </w:p>
    <w:p w14:paraId="02D185E4" w14:textId="77777777" w:rsidR="000F02E6" w:rsidRPr="00E608CF" w:rsidRDefault="00000000">
      <w:pPr>
        <w:spacing w:before="60" w:after="200"/>
        <w:jc w:val="center"/>
      </w:pPr>
      <w:r w:rsidRPr="00E608CF">
        <w:rPr>
          <w:rFonts w:eastAsia="Calibri"/>
          <w:i/>
          <w:iCs/>
          <w:color w:val="6B7280"/>
          <w:sz w:val="22"/>
          <w:szCs w:val="22"/>
        </w:rPr>
        <w:t>Online Examination System — SVV Lab Semester Project</w:t>
      </w:r>
    </w:p>
    <w:p w14:paraId="3B0A1B99" w14:textId="77777777" w:rsidR="000F02E6" w:rsidRPr="00E608CF" w:rsidRDefault="00000000">
      <w:pPr>
        <w:pStyle w:val="Heading1"/>
        <w:pBdr>
          <w:bottom w:val="single" w:sz="4" w:space="3" w:color="2E5FA3"/>
        </w:pBdr>
        <w:rPr>
          <w:rFonts w:ascii="Times New Roman" w:hAnsi="Times New Roman" w:cs="Times New Roman"/>
        </w:rPr>
      </w:pPr>
      <w:r w:rsidRPr="00E608CF">
        <w:rPr>
          <w:rFonts w:ascii="Times New Roman" w:hAnsi="Times New Roman" w:cs="Times New Roman"/>
        </w:rPr>
        <w:t>1. Scan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02E6" w:rsidRPr="00E608CF" w14:paraId="37AB2B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D19707" w14:textId="77777777" w:rsidR="000F02E6" w:rsidRPr="00E608CF" w:rsidRDefault="00000000">
            <w:pPr>
              <w:jc w:val="center"/>
            </w:pPr>
            <w:r w:rsidRPr="00E608CF">
              <w:rPr>
                <w:rFonts w:eastAsia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9B94E0" w14:textId="77777777" w:rsidR="000F02E6" w:rsidRPr="00E608CF" w:rsidRDefault="00000000">
            <w:pPr>
              <w:jc w:val="center"/>
            </w:pPr>
            <w:r w:rsidRPr="00E608CF">
              <w:rPr>
                <w:rFonts w:eastAsia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0F02E6" w:rsidRPr="00E608CF" w14:paraId="7257E4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09C4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Target Application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7A13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Online Examination System (OES)</w:t>
            </w:r>
          </w:p>
        </w:tc>
      </w:tr>
      <w:tr w:rsidR="000F02E6" w:rsidRPr="00E608CF" w14:paraId="1C050C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B64F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Scan 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AF12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OWASP ZAP (Zed Attack Proxy) v2.14</w:t>
            </w:r>
          </w:p>
        </w:tc>
      </w:tr>
      <w:tr w:rsidR="000F02E6" w:rsidRPr="00E608CF" w14:paraId="7C211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DF27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Scan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7F22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Active Scan + Passive Scan</w:t>
            </w:r>
          </w:p>
        </w:tc>
      </w:tr>
      <w:tr w:rsidR="000F02E6" w:rsidRPr="00E608CF" w14:paraId="1B67C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BE0F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Target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1300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http://localhost:8000 (FastAPI backend)</w:t>
            </w:r>
          </w:p>
        </w:tc>
      </w:tr>
      <w:tr w:rsidR="000F02E6" w:rsidRPr="00E608CF" w14:paraId="6FC4A7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AE9E7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Scan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46CB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[Insert Scan Date]</w:t>
            </w:r>
          </w:p>
        </w:tc>
      </w:tr>
      <w:tr w:rsidR="000F02E6" w:rsidRPr="00E608CF" w14:paraId="2E478C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67DB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Total Alerts Found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1D4A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8</w:t>
            </w:r>
          </w:p>
        </w:tc>
      </w:tr>
      <w:tr w:rsidR="000F02E6" w:rsidRPr="00E608CF" w14:paraId="5D2A07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7EE8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High Severity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2E3F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2</w:t>
            </w:r>
          </w:p>
        </w:tc>
      </w:tr>
      <w:tr w:rsidR="000F02E6" w:rsidRPr="00E608CF" w14:paraId="067CA2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A4D4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Medium Severity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266C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3</w:t>
            </w:r>
          </w:p>
        </w:tc>
      </w:tr>
      <w:tr w:rsidR="000F02E6" w:rsidRPr="00E608CF" w14:paraId="25EE49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7FF8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Low Severity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5038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3</w:t>
            </w:r>
          </w:p>
        </w:tc>
      </w:tr>
    </w:tbl>
    <w:p w14:paraId="41823B06" w14:textId="77777777" w:rsidR="000F02E6" w:rsidRPr="00E608CF" w:rsidRDefault="000F02E6">
      <w:pPr>
        <w:spacing w:before="100" w:after="100"/>
      </w:pPr>
    </w:p>
    <w:p w14:paraId="3C1F29C6" w14:textId="77777777" w:rsidR="000F02E6" w:rsidRPr="00E608CF" w:rsidRDefault="00000000">
      <w:pPr>
        <w:pStyle w:val="Heading1"/>
        <w:pBdr>
          <w:bottom w:val="single" w:sz="4" w:space="3" w:color="2E5FA3"/>
        </w:pBdr>
        <w:rPr>
          <w:rFonts w:ascii="Times New Roman" w:hAnsi="Times New Roman" w:cs="Times New Roman"/>
        </w:rPr>
      </w:pPr>
      <w:r w:rsidRPr="00E608CF">
        <w:rPr>
          <w:rFonts w:ascii="Times New Roman" w:hAnsi="Times New Roman" w:cs="Times New Roman"/>
        </w:rPr>
        <w:t>2. Vulnerability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1000"/>
        <w:gridCol w:w="2000"/>
        <w:gridCol w:w="2160"/>
        <w:gridCol w:w="1200"/>
      </w:tblGrid>
      <w:tr w:rsidR="000F02E6" w:rsidRPr="00E608CF" w14:paraId="1F7EB5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26D8B" w14:textId="77777777" w:rsidR="000F02E6" w:rsidRPr="00E608CF" w:rsidRDefault="00000000">
            <w:pPr>
              <w:jc w:val="center"/>
            </w:pPr>
            <w:r w:rsidRPr="00E608CF">
              <w:rPr>
                <w:rFonts w:eastAsia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813475" w14:textId="77777777" w:rsidR="000F02E6" w:rsidRPr="00E608CF" w:rsidRDefault="00000000">
            <w:pPr>
              <w:jc w:val="center"/>
            </w:pPr>
            <w:r w:rsidRPr="00E608CF">
              <w:rPr>
                <w:rFonts w:eastAsia="Calibri"/>
                <w:b/>
                <w:bCs/>
                <w:color w:val="FFFFFF"/>
                <w:sz w:val="18"/>
                <w:szCs w:val="18"/>
              </w:rPr>
              <w:t>Vulnerability</w:t>
            </w:r>
          </w:p>
        </w:tc>
        <w:tc>
          <w:tcPr>
            <w:tcW w:w="10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C62080" w14:textId="77777777" w:rsidR="000F02E6" w:rsidRPr="00E608CF" w:rsidRDefault="00000000">
            <w:pPr>
              <w:jc w:val="center"/>
            </w:pPr>
            <w:r w:rsidRPr="00E608CF">
              <w:rPr>
                <w:rFonts w:eastAsia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0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D9D0F3" w14:textId="77777777" w:rsidR="000F02E6" w:rsidRPr="00E608CF" w:rsidRDefault="00000000">
            <w:pPr>
              <w:jc w:val="center"/>
            </w:pPr>
            <w:r w:rsidRPr="00E608CF">
              <w:rPr>
                <w:rFonts w:eastAsia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6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31DD42" w14:textId="77777777" w:rsidR="000F02E6" w:rsidRPr="00E608CF" w:rsidRDefault="00000000">
            <w:pPr>
              <w:jc w:val="center"/>
            </w:pPr>
            <w:r w:rsidRPr="00E608CF">
              <w:rPr>
                <w:rFonts w:eastAsia="Calibri"/>
                <w:b/>
                <w:bCs/>
                <w:color w:val="FFFFFF"/>
                <w:sz w:val="18"/>
                <w:szCs w:val="18"/>
              </w:rPr>
              <w:t>Remediation</w:t>
            </w:r>
          </w:p>
        </w:tc>
        <w:tc>
          <w:tcPr>
            <w:tcW w:w="12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204CB" w14:textId="77777777" w:rsidR="000F02E6" w:rsidRPr="00E608CF" w:rsidRDefault="00000000">
            <w:pPr>
              <w:jc w:val="center"/>
            </w:pPr>
            <w:r w:rsidRPr="00E608CF">
              <w:rPr>
                <w:rFonts w:eastAsia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F02E6" w:rsidRPr="00E608CF" w14:paraId="43EE29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08EC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ZAP-01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3036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Missing Anti-CSRF Token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3F5E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B205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Login and submission forms lacked CSRF tokens.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3E7C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Added CSRF token validation middleware on all POST endpoints.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FEA0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Fixed</w:t>
            </w:r>
          </w:p>
        </w:tc>
      </w:tr>
      <w:tr w:rsidR="000F02E6" w:rsidRPr="00E608CF" w14:paraId="0FD551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2FE5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ZAP-02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1664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X-Content-Type-Options Header Missing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EEFE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65912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HTTP responses did not include X-Content-Type-Options header.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D65C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Added 'nosniff' header in FastAPI middleware.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8AED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Fixed</w:t>
            </w:r>
          </w:p>
        </w:tc>
      </w:tr>
      <w:tr w:rsidR="000F02E6" w:rsidRPr="00E608CF" w14:paraId="7AB93C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3C90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ZAP-03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148A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X-Frame-Options Header Missing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BCC4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E5B62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Pages were embeddable in iframes, enabling clickjacking.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49093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Added X-Frame-Options: DENY header globally.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264D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Fixed</w:t>
            </w:r>
          </w:p>
        </w:tc>
      </w:tr>
      <w:tr w:rsidR="000F02E6" w:rsidRPr="00E608CF" w14:paraId="2B938A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9885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ZAP-04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E449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Server Version Disclosure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804F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54F3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Server header exposed FastAPI/uvicorn version strings.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F106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Suppressed server header in production configuration.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7209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Fixed</w:t>
            </w:r>
          </w:p>
        </w:tc>
      </w:tr>
      <w:tr w:rsidR="000F02E6" w:rsidRPr="00E608CF" w14:paraId="1867DC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0CC9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ZAP-05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68DD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SQL Injection (Reflected)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CB11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0A6B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Login endpoint vulnerable to reflected SQL injection via username field.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6A0A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Replaced raw queries with parameterized ORM queries.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B9D5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Fixed</w:t>
            </w:r>
          </w:p>
        </w:tc>
      </w:tr>
      <w:tr w:rsidR="000F02E6" w:rsidRPr="00E608CF" w14:paraId="7E8ED8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7AF8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ZAP-06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61EC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JWT Not Validated on All Routes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6ECE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A708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Three API routes accepted requests without JWT verification.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C1B6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Applied JWT dependency injection to all protected routes.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3ADC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Fixed</w:t>
            </w:r>
          </w:p>
        </w:tc>
      </w:tr>
      <w:tr w:rsidR="000F02E6" w:rsidRPr="00E608CF" w14:paraId="5C79F3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B54C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ZAP-07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0EC9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Strict-Transport-Security Missing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F741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6856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HSTS header absent, allowing downgrade attacks.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580E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Added HSTS max-age=31536000 header.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B606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Fixed</w:t>
            </w:r>
          </w:p>
        </w:tc>
      </w:tr>
      <w:tr w:rsidR="000F02E6" w:rsidRPr="00E608CF" w14:paraId="3F27BE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F326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lastRenderedPageBreak/>
              <w:t>ZAP-08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CB14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Content Security Policy Missing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82AD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FA78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No CSP header, enabling potential XSS injection.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9C59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Defined restrictive CSP policy in response headers.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B223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Fixed</w:t>
            </w:r>
          </w:p>
        </w:tc>
      </w:tr>
    </w:tbl>
    <w:p w14:paraId="72B8DAC2" w14:textId="77777777" w:rsidR="000F02E6" w:rsidRPr="00E608CF" w:rsidRDefault="000F02E6">
      <w:pPr>
        <w:spacing w:before="100" w:after="100"/>
      </w:pPr>
    </w:p>
    <w:p w14:paraId="38AD26B5" w14:textId="77777777" w:rsidR="000F02E6" w:rsidRPr="00E608CF" w:rsidRDefault="00000000">
      <w:pPr>
        <w:pStyle w:val="Heading1"/>
        <w:pBdr>
          <w:bottom w:val="single" w:sz="4" w:space="3" w:color="2E5FA3"/>
        </w:pBdr>
        <w:rPr>
          <w:rFonts w:ascii="Times New Roman" w:hAnsi="Times New Roman" w:cs="Times New Roman"/>
        </w:rPr>
      </w:pPr>
      <w:r w:rsidRPr="00E608CF">
        <w:rPr>
          <w:rFonts w:ascii="Times New Roman" w:hAnsi="Times New Roman" w:cs="Times New Roman"/>
        </w:rPr>
        <w:t>3. Risk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F02E6" w:rsidRPr="00E608CF" w14:paraId="01272F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B2CCB0" w14:textId="77777777" w:rsidR="000F02E6" w:rsidRPr="00E608CF" w:rsidRDefault="00000000">
            <w:pPr>
              <w:jc w:val="center"/>
            </w:pPr>
            <w:r w:rsidRPr="00E608CF">
              <w:rPr>
                <w:rFonts w:eastAsia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12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635B19" w14:textId="77777777" w:rsidR="000F02E6" w:rsidRPr="00E608CF" w:rsidRDefault="00000000">
            <w:pPr>
              <w:jc w:val="center"/>
            </w:pPr>
            <w:r w:rsidRPr="00E608CF">
              <w:rPr>
                <w:rFonts w:eastAsia="Calibr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312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AA9BC8" w14:textId="77777777" w:rsidR="000F02E6" w:rsidRPr="00E608CF" w:rsidRDefault="00000000">
            <w:pPr>
              <w:jc w:val="center"/>
            </w:pPr>
            <w:r w:rsidRPr="00E608CF">
              <w:rPr>
                <w:rFonts w:eastAsia="Calibri"/>
                <w:b/>
                <w:bCs/>
                <w:color w:val="FFFFFF"/>
                <w:sz w:val="18"/>
                <w:szCs w:val="18"/>
              </w:rPr>
              <w:t>All Resolved</w:t>
            </w:r>
          </w:p>
        </w:tc>
      </w:tr>
      <w:tr w:rsidR="000F02E6" w:rsidRPr="00E608CF" w14:paraId="73142F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9EE2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225D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1C0E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Yes</w:t>
            </w:r>
          </w:p>
        </w:tc>
      </w:tr>
      <w:tr w:rsidR="000F02E6" w:rsidRPr="00E608CF" w14:paraId="12510A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CDE8A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4940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CC0E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Yes</w:t>
            </w:r>
          </w:p>
        </w:tc>
      </w:tr>
      <w:tr w:rsidR="000F02E6" w:rsidRPr="00E608CF" w14:paraId="3D320D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B345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404C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8278" w14:textId="77777777" w:rsidR="000F02E6" w:rsidRPr="00E608CF" w:rsidRDefault="00000000">
            <w:r w:rsidRPr="00E608CF">
              <w:rPr>
                <w:color w:val="222222"/>
                <w:sz w:val="18"/>
                <w:szCs w:val="18"/>
              </w:rPr>
              <w:t>Yes</w:t>
            </w:r>
          </w:p>
        </w:tc>
      </w:tr>
    </w:tbl>
    <w:p w14:paraId="4447A9D7" w14:textId="77777777" w:rsidR="000F02E6" w:rsidRPr="00E608CF" w:rsidRDefault="000F02E6">
      <w:pPr>
        <w:spacing w:before="100" w:after="100"/>
      </w:pPr>
    </w:p>
    <w:p w14:paraId="0C4B846F" w14:textId="77777777" w:rsidR="000F02E6" w:rsidRPr="00E608CF" w:rsidRDefault="00000000">
      <w:pPr>
        <w:pStyle w:val="Heading1"/>
        <w:pBdr>
          <w:bottom w:val="single" w:sz="4" w:space="3" w:color="2E5FA3"/>
        </w:pBdr>
        <w:rPr>
          <w:rFonts w:ascii="Times New Roman" w:hAnsi="Times New Roman" w:cs="Times New Roman"/>
        </w:rPr>
      </w:pPr>
      <w:r w:rsidRPr="00E608CF">
        <w:rPr>
          <w:rFonts w:ascii="Times New Roman" w:hAnsi="Times New Roman" w:cs="Times New Roman"/>
        </w:rPr>
        <w:t>4. Conclusion</w:t>
      </w:r>
    </w:p>
    <w:p w14:paraId="48245C4F" w14:textId="77777777" w:rsidR="000F02E6" w:rsidRPr="00E608CF" w:rsidRDefault="00000000">
      <w:pPr>
        <w:spacing w:before="60" w:after="60"/>
        <w:jc w:val="both"/>
      </w:pPr>
      <w:r w:rsidRPr="00E608CF">
        <w:rPr>
          <w:color w:val="222222"/>
        </w:rPr>
        <w:t>All 8 vulnerabilities identified by the OWASP ZAP scan have been remediated. The two high-severity issues (SQL injection and unprotected JWT routes) were addressed through parameterized queries and universal JWT middleware. Medium and low severity header-related issues were resolved via FastAPI middleware configuration. A re-scan confirmed zero active alerts post-remediation.</w:t>
      </w:r>
    </w:p>
    <w:sectPr w:rsidR="000F02E6" w:rsidRPr="00E608CF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A374D"/>
    <w:multiLevelType w:val="hybridMultilevel"/>
    <w:tmpl w:val="6DEA0A6C"/>
    <w:lvl w:ilvl="0" w:tplc="56D495DC">
      <w:start w:val="1"/>
      <w:numFmt w:val="bullet"/>
      <w:lvlText w:val="●"/>
      <w:lvlJc w:val="left"/>
      <w:pPr>
        <w:ind w:left="720" w:hanging="360"/>
      </w:pPr>
    </w:lvl>
    <w:lvl w:ilvl="1" w:tplc="9D983A7C">
      <w:start w:val="1"/>
      <w:numFmt w:val="bullet"/>
      <w:lvlText w:val="○"/>
      <w:lvlJc w:val="left"/>
      <w:pPr>
        <w:ind w:left="1440" w:hanging="360"/>
      </w:pPr>
    </w:lvl>
    <w:lvl w:ilvl="2" w:tplc="F8569D2A">
      <w:start w:val="1"/>
      <w:numFmt w:val="bullet"/>
      <w:lvlText w:val="■"/>
      <w:lvlJc w:val="left"/>
      <w:pPr>
        <w:ind w:left="2160" w:hanging="360"/>
      </w:pPr>
    </w:lvl>
    <w:lvl w:ilvl="3" w:tplc="C1DE0D00">
      <w:start w:val="1"/>
      <w:numFmt w:val="bullet"/>
      <w:lvlText w:val="●"/>
      <w:lvlJc w:val="left"/>
      <w:pPr>
        <w:ind w:left="2880" w:hanging="360"/>
      </w:pPr>
    </w:lvl>
    <w:lvl w:ilvl="4" w:tplc="0478CD8A">
      <w:start w:val="1"/>
      <w:numFmt w:val="bullet"/>
      <w:lvlText w:val="○"/>
      <w:lvlJc w:val="left"/>
      <w:pPr>
        <w:ind w:left="3600" w:hanging="360"/>
      </w:pPr>
    </w:lvl>
    <w:lvl w:ilvl="5" w:tplc="C6461858">
      <w:start w:val="1"/>
      <w:numFmt w:val="bullet"/>
      <w:lvlText w:val="■"/>
      <w:lvlJc w:val="left"/>
      <w:pPr>
        <w:ind w:left="4320" w:hanging="360"/>
      </w:pPr>
    </w:lvl>
    <w:lvl w:ilvl="6" w:tplc="6C8A794A">
      <w:start w:val="1"/>
      <w:numFmt w:val="bullet"/>
      <w:lvlText w:val="●"/>
      <w:lvlJc w:val="left"/>
      <w:pPr>
        <w:ind w:left="5040" w:hanging="360"/>
      </w:pPr>
    </w:lvl>
    <w:lvl w:ilvl="7" w:tplc="6F0EED3C">
      <w:start w:val="1"/>
      <w:numFmt w:val="bullet"/>
      <w:lvlText w:val="●"/>
      <w:lvlJc w:val="left"/>
      <w:pPr>
        <w:ind w:left="5760" w:hanging="360"/>
      </w:pPr>
    </w:lvl>
    <w:lvl w:ilvl="8" w:tplc="AF4A3E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A04465"/>
    <w:multiLevelType w:val="hybridMultilevel"/>
    <w:tmpl w:val="3940978C"/>
    <w:lvl w:ilvl="0" w:tplc="3E8C01BA">
      <w:start w:val="1"/>
      <w:numFmt w:val="bullet"/>
      <w:lvlText w:val="•"/>
      <w:lvlJc w:val="left"/>
      <w:pPr>
        <w:ind w:left="720" w:hanging="360"/>
      </w:pPr>
    </w:lvl>
    <w:lvl w:ilvl="1" w:tplc="8E62CF42">
      <w:numFmt w:val="decimal"/>
      <w:lvlText w:val=""/>
      <w:lvlJc w:val="left"/>
    </w:lvl>
    <w:lvl w:ilvl="2" w:tplc="C9F414E6">
      <w:numFmt w:val="decimal"/>
      <w:lvlText w:val=""/>
      <w:lvlJc w:val="left"/>
    </w:lvl>
    <w:lvl w:ilvl="3" w:tplc="075E0972">
      <w:numFmt w:val="decimal"/>
      <w:lvlText w:val=""/>
      <w:lvlJc w:val="left"/>
    </w:lvl>
    <w:lvl w:ilvl="4" w:tplc="A8E26C5A">
      <w:numFmt w:val="decimal"/>
      <w:lvlText w:val=""/>
      <w:lvlJc w:val="left"/>
    </w:lvl>
    <w:lvl w:ilvl="5" w:tplc="19682756">
      <w:numFmt w:val="decimal"/>
      <w:lvlText w:val=""/>
      <w:lvlJc w:val="left"/>
    </w:lvl>
    <w:lvl w:ilvl="6" w:tplc="5D3C4BB2">
      <w:numFmt w:val="decimal"/>
      <w:lvlText w:val=""/>
      <w:lvlJc w:val="left"/>
    </w:lvl>
    <w:lvl w:ilvl="7" w:tplc="43D6FB7A">
      <w:numFmt w:val="decimal"/>
      <w:lvlText w:val=""/>
      <w:lvlJc w:val="left"/>
    </w:lvl>
    <w:lvl w:ilvl="8" w:tplc="3A74E8AA">
      <w:numFmt w:val="decimal"/>
      <w:lvlText w:val=""/>
      <w:lvlJc w:val="left"/>
    </w:lvl>
  </w:abstractNum>
  <w:num w:numId="1" w16cid:durableId="1713773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E6"/>
    <w:rsid w:val="000F02E6"/>
    <w:rsid w:val="00E534ED"/>
    <w:rsid w:val="00E6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5D634"/>
  <w15:docId w15:val="{E29DAE7F-225A-4153-8308-CEC548EB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rFonts w:ascii="Calibri" w:eastAsia="Calibri" w:hAnsi="Calibri" w:cs="Calibri"/>
      <w:b/>
      <w:bCs/>
      <w:color w:val="1B3A6B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rFonts w:ascii="Calibri" w:eastAsia="Calibri" w:hAnsi="Calibri" w:cs="Calibri"/>
      <w:b/>
      <w:bCs/>
      <w:color w:val="2E5FA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Malikoholic</cp:lastModifiedBy>
  <cp:revision>2</cp:revision>
  <dcterms:created xsi:type="dcterms:W3CDTF">2026-05-17T09:56:00Z</dcterms:created>
  <dcterms:modified xsi:type="dcterms:W3CDTF">2026-05-17T09:58:00Z</dcterms:modified>
</cp:coreProperties>
</file>