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74"/>
        <w:gridCol w:w="4169"/>
      </w:tblGrid>
      <w:tr w:rsidR="007876B7" w:rsidRPr="00D85CA0" w:rsidTr="007876B7">
        <w:trPr>
          <w:cantSplit/>
          <w:trHeight w:val="418"/>
          <w:jc w:val="center"/>
        </w:trPr>
        <w:tc>
          <w:tcPr>
            <w:tcW w:w="80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76B7" w:rsidRPr="00550739" w:rsidRDefault="007876B7" w:rsidP="00251F8F">
            <w:pPr>
              <w:spacing w:after="0"/>
              <w:jc w:val="left"/>
              <w:rPr>
                <w:b/>
                <w:sz w:val="22"/>
              </w:rPr>
            </w:pPr>
            <w:r w:rsidRPr="00550739">
              <w:rPr>
                <w:b/>
                <w:sz w:val="22"/>
              </w:rPr>
              <w:t>Střední průmyslová škola a Vyšší odborná škola, Písek, Karla Čapka 402</w:t>
            </w:r>
          </w:p>
        </w:tc>
      </w:tr>
      <w:tr w:rsidR="007876B7" w:rsidRPr="00D85CA0" w:rsidTr="007876B7">
        <w:trPr>
          <w:cantSplit/>
          <w:trHeight w:val="326"/>
          <w:jc w:val="center"/>
        </w:trPr>
        <w:tc>
          <w:tcPr>
            <w:tcW w:w="80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76B7" w:rsidRPr="00550739" w:rsidRDefault="007876B7" w:rsidP="007876B7">
            <w:pPr>
              <w:spacing w:after="0"/>
              <w:rPr>
                <w:b/>
                <w:sz w:val="22"/>
              </w:rPr>
            </w:pPr>
            <w:r w:rsidRPr="00550739">
              <w:rPr>
                <w:b/>
                <w:sz w:val="22"/>
              </w:rPr>
              <w:t xml:space="preserve">Metodický pokyn pro zadání a realizaci maturitní práce </w:t>
            </w:r>
          </w:p>
        </w:tc>
      </w:tr>
      <w:tr w:rsidR="007876B7" w:rsidRPr="00D85CA0" w:rsidTr="007876B7">
        <w:trPr>
          <w:trHeight w:val="326"/>
          <w:jc w:val="center"/>
        </w:trPr>
        <w:tc>
          <w:tcPr>
            <w:tcW w:w="3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76B7" w:rsidRPr="00550739" w:rsidRDefault="007876B7" w:rsidP="007876B7">
            <w:pPr>
              <w:spacing w:after="0"/>
              <w:rPr>
                <w:sz w:val="22"/>
              </w:rPr>
            </w:pPr>
            <w:r w:rsidRPr="00550739">
              <w:rPr>
                <w:sz w:val="22"/>
              </w:rPr>
              <w:t>Č. j.: SPŠ/1211/2013</w:t>
            </w:r>
          </w:p>
        </w:tc>
        <w:tc>
          <w:tcPr>
            <w:tcW w:w="4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76B7" w:rsidRPr="00550739" w:rsidRDefault="007876B7" w:rsidP="00702F9F">
            <w:pPr>
              <w:spacing w:after="0"/>
              <w:rPr>
                <w:sz w:val="22"/>
              </w:rPr>
            </w:pPr>
            <w:r w:rsidRPr="00550739">
              <w:rPr>
                <w:sz w:val="22"/>
              </w:rPr>
              <w:t xml:space="preserve">Účinnost od: </w:t>
            </w:r>
            <w:r w:rsidR="00702F9F" w:rsidRPr="00550739">
              <w:rPr>
                <w:sz w:val="22"/>
              </w:rPr>
              <w:t>14</w:t>
            </w:r>
            <w:r w:rsidRPr="00550739">
              <w:rPr>
                <w:sz w:val="22"/>
              </w:rPr>
              <w:t>. 10. 2013</w:t>
            </w:r>
          </w:p>
        </w:tc>
      </w:tr>
      <w:tr w:rsidR="007876B7" w:rsidRPr="00D85CA0" w:rsidTr="007876B7">
        <w:trPr>
          <w:trHeight w:val="326"/>
          <w:jc w:val="center"/>
        </w:trPr>
        <w:tc>
          <w:tcPr>
            <w:tcW w:w="3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76B7" w:rsidRPr="00550739" w:rsidRDefault="007876B7" w:rsidP="007876B7">
            <w:pPr>
              <w:spacing w:after="0"/>
              <w:rPr>
                <w:sz w:val="22"/>
              </w:rPr>
            </w:pPr>
            <w:r w:rsidRPr="00550739">
              <w:rPr>
                <w:sz w:val="22"/>
              </w:rPr>
              <w:t>Zpracoval: Ing. Miroslav Paul</w:t>
            </w:r>
          </w:p>
        </w:tc>
        <w:tc>
          <w:tcPr>
            <w:tcW w:w="4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76B7" w:rsidRPr="00550739" w:rsidRDefault="007876B7" w:rsidP="007876B7">
            <w:pPr>
              <w:spacing w:after="0"/>
              <w:rPr>
                <w:sz w:val="22"/>
              </w:rPr>
            </w:pPr>
            <w:r w:rsidRPr="00550739">
              <w:rPr>
                <w:sz w:val="22"/>
              </w:rPr>
              <w:t>Schválil: Ing. Jiří Uhlík, ředitel školy</w:t>
            </w:r>
          </w:p>
        </w:tc>
      </w:tr>
      <w:tr w:rsidR="007876B7" w:rsidRPr="00D85CA0" w:rsidTr="007876B7">
        <w:trPr>
          <w:trHeight w:val="326"/>
          <w:jc w:val="center"/>
        </w:trPr>
        <w:tc>
          <w:tcPr>
            <w:tcW w:w="3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76B7" w:rsidRPr="00550739" w:rsidRDefault="007876B7" w:rsidP="007876B7">
            <w:pPr>
              <w:spacing w:after="0"/>
              <w:rPr>
                <w:sz w:val="22"/>
              </w:rPr>
            </w:pPr>
            <w:r w:rsidRPr="00550739">
              <w:rPr>
                <w:sz w:val="22"/>
              </w:rPr>
              <w:t>Spisový znak: 03.1</w:t>
            </w:r>
          </w:p>
        </w:tc>
        <w:tc>
          <w:tcPr>
            <w:tcW w:w="4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76B7" w:rsidRPr="00550739" w:rsidRDefault="007876B7" w:rsidP="007876B7">
            <w:pPr>
              <w:spacing w:after="0"/>
              <w:rPr>
                <w:sz w:val="22"/>
              </w:rPr>
            </w:pPr>
            <w:r w:rsidRPr="00550739">
              <w:rPr>
                <w:sz w:val="22"/>
              </w:rPr>
              <w:t>Skartační znak: A 10</w:t>
            </w:r>
          </w:p>
        </w:tc>
      </w:tr>
      <w:tr w:rsidR="007876B7" w:rsidRPr="00D85CA0" w:rsidTr="007876B7">
        <w:trPr>
          <w:trHeight w:val="326"/>
          <w:jc w:val="center"/>
        </w:trPr>
        <w:tc>
          <w:tcPr>
            <w:tcW w:w="3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76B7" w:rsidRPr="00550739" w:rsidRDefault="007876B7" w:rsidP="00702F9F">
            <w:pPr>
              <w:spacing w:after="0"/>
              <w:rPr>
                <w:sz w:val="22"/>
              </w:rPr>
            </w:pPr>
            <w:r w:rsidRPr="00550739">
              <w:rPr>
                <w:sz w:val="22"/>
              </w:rPr>
              <w:t xml:space="preserve">Počet stran: </w:t>
            </w:r>
            <w:r w:rsidR="00702F9F" w:rsidRPr="00550739">
              <w:rPr>
                <w:sz w:val="22"/>
              </w:rPr>
              <w:t>1</w:t>
            </w:r>
            <w:r w:rsidR="003B20E6">
              <w:rPr>
                <w:sz w:val="22"/>
              </w:rPr>
              <w:t>2</w:t>
            </w:r>
          </w:p>
        </w:tc>
        <w:tc>
          <w:tcPr>
            <w:tcW w:w="4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76B7" w:rsidRPr="00550739" w:rsidRDefault="007876B7" w:rsidP="007876B7">
            <w:pPr>
              <w:spacing w:after="0"/>
              <w:rPr>
                <w:sz w:val="22"/>
              </w:rPr>
            </w:pPr>
            <w:r w:rsidRPr="00550739">
              <w:rPr>
                <w:sz w:val="22"/>
              </w:rPr>
              <w:t xml:space="preserve">Přílohy: </w:t>
            </w:r>
            <w:r w:rsidR="00086417" w:rsidRPr="00550739">
              <w:rPr>
                <w:sz w:val="22"/>
              </w:rPr>
              <w:t>5</w:t>
            </w:r>
          </w:p>
        </w:tc>
      </w:tr>
      <w:tr w:rsidR="007876B7" w:rsidRPr="00D85CA0" w:rsidTr="007876B7">
        <w:trPr>
          <w:cantSplit/>
          <w:trHeight w:val="326"/>
          <w:jc w:val="center"/>
        </w:trPr>
        <w:tc>
          <w:tcPr>
            <w:tcW w:w="80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876B7" w:rsidRPr="00550739" w:rsidRDefault="007876B7" w:rsidP="00FD2C4A">
            <w:pPr>
              <w:spacing w:after="0"/>
              <w:rPr>
                <w:sz w:val="22"/>
              </w:rPr>
            </w:pPr>
            <w:r w:rsidRPr="00550739">
              <w:rPr>
                <w:sz w:val="22"/>
              </w:rPr>
              <w:t xml:space="preserve">Změny: </w:t>
            </w:r>
            <w:r w:rsidR="00702F9F" w:rsidRPr="00550739">
              <w:rPr>
                <w:sz w:val="22"/>
              </w:rPr>
              <w:t>Zm</w:t>
            </w:r>
            <w:r w:rsidR="00542207">
              <w:rPr>
                <w:sz w:val="22"/>
              </w:rPr>
              <w:t>0</w:t>
            </w:r>
            <w:r w:rsidR="00FD2C4A">
              <w:rPr>
                <w:sz w:val="22"/>
              </w:rPr>
              <w:t>8</w:t>
            </w:r>
            <w:r w:rsidR="00DE595F" w:rsidRPr="00550739">
              <w:rPr>
                <w:sz w:val="22"/>
              </w:rPr>
              <w:t xml:space="preserve"> - </w:t>
            </w:r>
            <w:r w:rsidR="00FD2C4A">
              <w:rPr>
                <w:sz w:val="22"/>
              </w:rPr>
              <w:t>01</w:t>
            </w:r>
            <w:r w:rsidR="00702F9F" w:rsidRPr="00550739">
              <w:rPr>
                <w:sz w:val="22"/>
              </w:rPr>
              <w:t>.</w:t>
            </w:r>
            <w:r w:rsidR="00DE595F" w:rsidRPr="00550739">
              <w:rPr>
                <w:sz w:val="22"/>
              </w:rPr>
              <w:t xml:space="preserve"> </w:t>
            </w:r>
            <w:r w:rsidR="00542207">
              <w:rPr>
                <w:sz w:val="22"/>
              </w:rPr>
              <w:t>0</w:t>
            </w:r>
            <w:r w:rsidR="00FD2C4A">
              <w:rPr>
                <w:sz w:val="22"/>
              </w:rPr>
              <w:t>9</w:t>
            </w:r>
            <w:r w:rsidR="00702F9F" w:rsidRPr="00550739">
              <w:rPr>
                <w:sz w:val="22"/>
              </w:rPr>
              <w:t>.</w:t>
            </w:r>
            <w:r w:rsidR="00DE595F" w:rsidRPr="00550739">
              <w:rPr>
                <w:sz w:val="22"/>
              </w:rPr>
              <w:t xml:space="preserve"> </w:t>
            </w:r>
            <w:r w:rsidR="00702F9F" w:rsidRPr="00550739">
              <w:rPr>
                <w:sz w:val="22"/>
              </w:rPr>
              <w:t>20</w:t>
            </w:r>
            <w:r w:rsidR="00FD2C4A">
              <w:rPr>
                <w:sz w:val="22"/>
              </w:rPr>
              <w:t>20</w:t>
            </w:r>
          </w:p>
        </w:tc>
      </w:tr>
    </w:tbl>
    <w:p w:rsidR="00023823" w:rsidRPr="00B83F0F" w:rsidRDefault="00023823" w:rsidP="00023823">
      <w:pPr>
        <w:jc w:val="center"/>
        <w:outlineLvl w:val="0"/>
        <w:rPr>
          <w:b/>
          <w:szCs w:val="32"/>
        </w:rPr>
      </w:pPr>
    </w:p>
    <w:p w:rsidR="00023823" w:rsidRDefault="0005093B" w:rsidP="00023823">
      <w:pPr>
        <w:jc w:val="center"/>
        <w:outlineLvl w:val="0"/>
        <w:rPr>
          <w:b/>
          <w:sz w:val="32"/>
          <w:szCs w:val="32"/>
        </w:rPr>
      </w:pPr>
      <w:bookmarkStart w:id="0" w:name="_Toc364696757"/>
      <w:bookmarkStart w:id="1" w:name="_Toc364697112"/>
      <w:bookmarkStart w:id="2" w:name="_Toc364697307"/>
      <w:bookmarkStart w:id="3" w:name="_Toc364697425"/>
      <w:bookmarkStart w:id="4" w:name="_Toc367469472"/>
      <w:bookmarkStart w:id="5" w:name="_Toc367469497"/>
      <w:bookmarkStart w:id="6" w:name="_Toc367469571"/>
      <w:bookmarkStart w:id="7" w:name="_Toc367478038"/>
      <w:bookmarkStart w:id="8" w:name="_Toc367478063"/>
      <w:bookmarkStart w:id="9" w:name="_Toc367478180"/>
      <w:bookmarkStart w:id="10" w:name="_Toc367478265"/>
      <w:bookmarkStart w:id="11" w:name="_Toc367478382"/>
      <w:bookmarkStart w:id="12" w:name="_Toc367478508"/>
      <w:bookmarkStart w:id="13" w:name="_Toc367517022"/>
      <w:bookmarkStart w:id="14" w:name="_Toc369263029"/>
      <w:bookmarkStart w:id="15" w:name="_Toc391646595"/>
      <w:bookmarkStart w:id="16" w:name="_Toc391653315"/>
      <w:bookmarkStart w:id="17" w:name="_Toc396745755"/>
      <w:bookmarkStart w:id="18" w:name="_Toc398067172"/>
      <w:bookmarkStart w:id="19" w:name="_Toc461720690"/>
      <w:bookmarkStart w:id="20" w:name="_Toc461720987"/>
      <w:bookmarkStart w:id="21" w:name="_Toc494188465"/>
      <w:bookmarkStart w:id="22" w:name="_Toc497243540"/>
      <w:bookmarkStart w:id="23" w:name="_Toc497246176"/>
      <w:bookmarkStart w:id="24" w:name="_Toc497759316"/>
      <w:bookmarkStart w:id="25" w:name="_Toc497759809"/>
      <w:bookmarkStart w:id="26" w:name="_Toc497834405"/>
      <w:bookmarkStart w:id="27" w:name="_Toc497844093"/>
      <w:r>
        <w:rPr>
          <w:noProof/>
          <w:lang w:eastAsia="cs-CZ" w:bidi="ar-SA"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1752600</wp:posOffset>
            </wp:positionH>
            <wp:positionV relativeFrom="paragraph">
              <wp:posOffset>347980</wp:posOffset>
            </wp:positionV>
            <wp:extent cx="2438400" cy="2114550"/>
            <wp:effectExtent l="0" t="0" r="0" b="0"/>
            <wp:wrapSquare wrapText="right"/>
            <wp:docPr id="29" name="obrázek 1" descr="D:\Škola\SkolaOdbornost\LOGO nové\spšvoš_log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1" descr="D:\Škola\SkolaOdbornost\LOGO nové\spšvoš_logo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 w:rsidR="00023823" w:rsidRDefault="00023823" w:rsidP="00023823">
      <w:pPr>
        <w:outlineLvl w:val="0"/>
        <w:rPr>
          <w:b/>
          <w:sz w:val="32"/>
          <w:szCs w:val="32"/>
        </w:rPr>
      </w:pPr>
    </w:p>
    <w:p w:rsidR="00023823" w:rsidRDefault="00023823" w:rsidP="00023823">
      <w:pPr>
        <w:spacing w:line="720" w:lineRule="auto"/>
        <w:jc w:val="center"/>
        <w:outlineLvl w:val="0"/>
        <w:rPr>
          <w:b/>
          <w:sz w:val="32"/>
          <w:szCs w:val="32"/>
        </w:rPr>
      </w:pPr>
    </w:p>
    <w:p w:rsidR="00023823" w:rsidRDefault="00023823" w:rsidP="00023823">
      <w:pPr>
        <w:spacing w:line="720" w:lineRule="auto"/>
        <w:jc w:val="center"/>
        <w:outlineLvl w:val="0"/>
        <w:rPr>
          <w:b/>
          <w:sz w:val="32"/>
          <w:szCs w:val="32"/>
        </w:rPr>
      </w:pPr>
    </w:p>
    <w:p w:rsidR="00023823" w:rsidRPr="00477307" w:rsidRDefault="0060104B" w:rsidP="007876B7">
      <w:pPr>
        <w:spacing w:before="960" w:after="240"/>
        <w:jc w:val="center"/>
        <w:rPr>
          <w:b/>
          <w:sz w:val="56"/>
        </w:rPr>
      </w:pPr>
      <w:bookmarkStart w:id="28" w:name="_Toc367469498"/>
      <w:r w:rsidRPr="00477307">
        <w:rPr>
          <w:b/>
          <w:sz w:val="56"/>
        </w:rPr>
        <w:t>Metodický pokyn p</w:t>
      </w:r>
      <w:r w:rsidR="00023823" w:rsidRPr="00477307">
        <w:rPr>
          <w:b/>
          <w:sz w:val="56"/>
        </w:rPr>
        <w:t>ro zadání a realizaci maturitní práce</w:t>
      </w:r>
      <w:bookmarkEnd w:id="28"/>
    </w:p>
    <w:p w:rsidR="00023823" w:rsidRPr="00477307" w:rsidRDefault="00726635" w:rsidP="007876B7">
      <w:pPr>
        <w:spacing w:before="48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Střední průmyslová</w:t>
      </w:r>
      <w:r w:rsidR="00023823" w:rsidRPr="00477307">
        <w:rPr>
          <w:b/>
          <w:sz w:val="40"/>
          <w:szCs w:val="40"/>
        </w:rPr>
        <w:t xml:space="preserve"> škol</w:t>
      </w:r>
      <w:r>
        <w:rPr>
          <w:b/>
          <w:sz w:val="40"/>
          <w:szCs w:val="40"/>
        </w:rPr>
        <w:t>a</w:t>
      </w:r>
      <w:r w:rsidR="00023823" w:rsidRPr="00477307">
        <w:rPr>
          <w:b/>
          <w:sz w:val="40"/>
          <w:szCs w:val="40"/>
        </w:rPr>
        <w:t xml:space="preserve"> a Vyšší odborn</w:t>
      </w:r>
      <w:r>
        <w:rPr>
          <w:b/>
          <w:sz w:val="40"/>
          <w:szCs w:val="40"/>
        </w:rPr>
        <w:t>á</w:t>
      </w:r>
      <w:r w:rsidR="00023823" w:rsidRPr="00477307">
        <w:rPr>
          <w:b/>
          <w:sz w:val="40"/>
          <w:szCs w:val="40"/>
        </w:rPr>
        <w:t xml:space="preserve"> škol</w:t>
      </w:r>
      <w:r>
        <w:rPr>
          <w:b/>
          <w:sz w:val="40"/>
          <w:szCs w:val="40"/>
        </w:rPr>
        <w:t>a</w:t>
      </w:r>
      <w:r w:rsidR="00023823" w:rsidRPr="00477307">
        <w:rPr>
          <w:b/>
          <w:sz w:val="40"/>
          <w:szCs w:val="40"/>
        </w:rPr>
        <w:t>,</w:t>
      </w:r>
    </w:p>
    <w:p w:rsidR="00023823" w:rsidRPr="00477307" w:rsidRDefault="00023823" w:rsidP="007876B7">
      <w:pPr>
        <w:spacing w:after="0" w:line="480" w:lineRule="auto"/>
        <w:jc w:val="center"/>
        <w:rPr>
          <w:b/>
          <w:sz w:val="40"/>
          <w:szCs w:val="40"/>
        </w:rPr>
      </w:pPr>
      <w:r w:rsidRPr="00477307">
        <w:rPr>
          <w:b/>
          <w:sz w:val="40"/>
          <w:szCs w:val="40"/>
        </w:rPr>
        <w:t>Písek, Karla Čapka 402</w:t>
      </w:r>
    </w:p>
    <w:p w:rsidR="00023823" w:rsidRPr="0060104B" w:rsidRDefault="00023823" w:rsidP="00023823">
      <w:pPr>
        <w:spacing w:line="480" w:lineRule="auto"/>
        <w:jc w:val="center"/>
        <w:rPr>
          <w:b/>
        </w:rPr>
      </w:pPr>
      <w:r w:rsidRPr="0060104B">
        <w:rPr>
          <w:b/>
          <w:sz w:val="32"/>
          <w:szCs w:val="44"/>
        </w:rPr>
        <w:t>Platn</w:t>
      </w:r>
      <w:r w:rsidR="0060104B">
        <w:rPr>
          <w:b/>
          <w:sz w:val="32"/>
          <w:szCs w:val="44"/>
        </w:rPr>
        <w:t>ý</w:t>
      </w:r>
      <w:r w:rsidRPr="0060104B">
        <w:rPr>
          <w:b/>
          <w:sz w:val="32"/>
          <w:szCs w:val="44"/>
        </w:rPr>
        <w:t xml:space="preserve"> pro Střední průmyslovou školu</w:t>
      </w:r>
    </w:p>
    <w:p w:rsidR="003E4503" w:rsidRDefault="003E4503" w:rsidP="00DE595F">
      <w:pPr>
        <w:jc w:val="center"/>
        <w:rPr>
          <w:b/>
          <w:sz w:val="32"/>
        </w:rPr>
      </w:pPr>
    </w:p>
    <w:p w:rsidR="00DE595F" w:rsidRPr="00B83F0F" w:rsidRDefault="00DE595F" w:rsidP="00DE595F">
      <w:pPr>
        <w:jc w:val="center"/>
        <w:rPr>
          <w:b/>
          <w:sz w:val="32"/>
        </w:rPr>
      </w:pPr>
      <w:r w:rsidRPr="00B83F0F">
        <w:rPr>
          <w:b/>
          <w:sz w:val="32"/>
        </w:rPr>
        <w:lastRenderedPageBreak/>
        <w:t>Změnový list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9"/>
        <w:gridCol w:w="1984"/>
        <w:gridCol w:w="3402"/>
        <w:gridCol w:w="3544"/>
      </w:tblGrid>
      <w:tr w:rsidR="00DE595F" w:rsidTr="0003599D">
        <w:trPr>
          <w:trHeight w:val="732"/>
        </w:trPr>
        <w:tc>
          <w:tcPr>
            <w:tcW w:w="959" w:type="dxa"/>
            <w:shd w:val="clear" w:color="auto" w:fill="auto"/>
          </w:tcPr>
          <w:p w:rsidR="00DE595F" w:rsidRPr="00AE0624" w:rsidRDefault="00DE595F" w:rsidP="0003599D">
            <w:pPr>
              <w:jc w:val="center"/>
              <w:rPr>
                <w:b/>
                <w:sz w:val="22"/>
              </w:rPr>
            </w:pPr>
            <w:r w:rsidRPr="00AE0624">
              <w:rPr>
                <w:b/>
                <w:sz w:val="22"/>
              </w:rPr>
              <w:t>Číslo změny</w:t>
            </w:r>
          </w:p>
        </w:tc>
        <w:tc>
          <w:tcPr>
            <w:tcW w:w="1984" w:type="dxa"/>
            <w:shd w:val="clear" w:color="auto" w:fill="auto"/>
          </w:tcPr>
          <w:p w:rsidR="00DE595F" w:rsidRPr="00AE0624" w:rsidRDefault="00DE595F" w:rsidP="0003599D">
            <w:pPr>
              <w:jc w:val="center"/>
              <w:rPr>
                <w:b/>
                <w:sz w:val="22"/>
              </w:rPr>
            </w:pPr>
            <w:r w:rsidRPr="00AE0624">
              <w:rPr>
                <w:b/>
                <w:sz w:val="22"/>
              </w:rPr>
              <w:t>Datum změny / strana</w:t>
            </w:r>
          </w:p>
        </w:tc>
        <w:tc>
          <w:tcPr>
            <w:tcW w:w="3402" w:type="dxa"/>
            <w:shd w:val="clear" w:color="auto" w:fill="auto"/>
          </w:tcPr>
          <w:p w:rsidR="00DE595F" w:rsidRPr="00AE0624" w:rsidRDefault="00DE595F" w:rsidP="0003599D">
            <w:pPr>
              <w:jc w:val="center"/>
              <w:rPr>
                <w:b/>
                <w:sz w:val="22"/>
              </w:rPr>
            </w:pPr>
            <w:r w:rsidRPr="00AE0624">
              <w:rPr>
                <w:b/>
                <w:sz w:val="22"/>
              </w:rPr>
              <w:t>Původní text</w:t>
            </w:r>
          </w:p>
        </w:tc>
        <w:tc>
          <w:tcPr>
            <w:tcW w:w="3544" w:type="dxa"/>
            <w:shd w:val="clear" w:color="auto" w:fill="auto"/>
          </w:tcPr>
          <w:p w:rsidR="00DE595F" w:rsidRPr="00AE0624" w:rsidRDefault="00DE595F" w:rsidP="0003599D">
            <w:pPr>
              <w:jc w:val="center"/>
              <w:rPr>
                <w:b/>
                <w:sz w:val="22"/>
              </w:rPr>
            </w:pPr>
            <w:r w:rsidRPr="00AE0624">
              <w:rPr>
                <w:b/>
                <w:sz w:val="22"/>
              </w:rPr>
              <w:t>Nový text</w:t>
            </w:r>
          </w:p>
        </w:tc>
      </w:tr>
      <w:tr w:rsidR="00DE595F" w:rsidTr="0003599D">
        <w:trPr>
          <w:trHeight w:val="1745"/>
        </w:trPr>
        <w:tc>
          <w:tcPr>
            <w:tcW w:w="959" w:type="dxa"/>
            <w:shd w:val="clear" w:color="auto" w:fill="auto"/>
          </w:tcPr>
          <w:p w:rsidR="00DE595F" w:rsidRPr="00AE0624" w:rsidRDefault="00DE595F" w:rsidP="0003599D">
            <w:pPr>
              <w:jc w:val="center"/>
              <w:rPr>
                <w:sz w:val="22"/>
              </w:rPr>
            </w:pPr>
            <w:r w:rsidRPr="00AE0624">
              <w:rPr>
                <w:sz w:val="22"/>
              </w:rPr>
              <w:t>Zm1</w:t>
            </w:r>
          </w:p>
        </w:tc>
        <w:tc>
          <w:tcPr>
            <w:tcW w:w="1984" w:type="dxa"/>
            <w:shd w:val="clear" w:color="auto" w:fill="auto"/>
          </w:tcPr>
          <w:p w:rsidR="00DE595F" w:rsidRPr="00AE0624" w:rsidRDefault="00DE595F" w:rsidP="0003599D">
            <w:pPr>
              <w:jc w:val="center"/>
              <w:rPr>
                <w:sz w:val="22"/>
              </w:rPr>
            </w:pPr>
            <w:r w:rsidRPr="00AE0624">
              <w:rPr>
                <w:sz w:val="22"/>
              </w:rPr>
              <w:t>11. 10. 2013 / strana 4</w:t>
            </w:r>
          </w:p>
        </w:tc>
        <w:tc>
          <w:tcPr>
            <w:tcW w:w="3402" w:type="dxa"/>
            <w:shd w:val="clear" w:color="auto" w:fill="auto"/>
          </w:tcPr>
          <w:p w:rsidR="00DE595F" w:rsidRPr="00AE0624" w:rsidRDefault="00DE595F" w:rsidP="00B8270A">
            <w:pPr>
              <w:spacing w:line="276" w:lineRule="auto"/>
              <w:rPr>
                <w:sz w:val="22"/>
              </w:rPr>
            </w:pPr>
            <w:r w:rsidRPr="00AE0624">
              <w:rPr>
                <w:sz w:val="22"/>
              </w:rPr>
              <w:t>… na vysvědčení ve druhém a třetím ročníku hodnocen z povinných a povinně volitelných odborných předmětů nejhůře stupněm dobře.</w:t>
            </w:r>
          </w:p>
        </w:tc>
        <w:tc>
          <w:tcPr>
            <w:tcW w:w="3544" w:type="dxa"/>
            <w:shd w:val="clear" w:color="auto" w:fill="auto"/>
          </w:tcPr>
          <w:p w:rsidR="00DE595F" w:rsidRPr="00AE0624" w:rsidRDefault="00DE595F" w:rsidP="00B8270A">
            <w:pPr>
              <w:spacing w:line="276" w:lineRule="auto"/>
              <w:rPr>
                <w:sz w:val="22"/>
              </w:rPr>
            </w:pPr>
            <w:r w:rsidRPr="00AE0624">
              <w:rPr>
                <w:sz w:val="22"/>
              </w:rPr>
              <w:t>… na pololetním a výročním vysvěd</w:t>
            </w:r>
            <w:r w:rsidR="00251F8F">
              <w:rPr>
                <w:sz w:val="22"/>
              </w:rPr>
              <w:softHyphen/>
            </w:r>
            <w:r w:rsidRPr="00AE0624">
              <w:rPr>
                <w:sz w:val="22"/>
              </w:rPr>
              <w:t>čení ve druhém a třetím ročníku hodnocen z povinných a povinně volitelných odborných předmětů nejhůře stupněm dobře.</w:t>
            </w:r>
          </w:p>
        </w:tc>
      </w:tr>
      <w:tr w:rsidR="00DE595F" w:rsidTr="0003599D">
        <w:trPr>
          <w:trHeight w:val="1329"/>
        </w:trPr>
        <w:tc>
          <w:tcPr>
            <w:tcW w:w="959" w:type="dxa"/>
            <w:shd w:val="clear" w:color="auto" w:fill="auto"/>
          </w:tcPr>
          <w:p w:rsidR="00DE595F" w:rsidRPr="00AE0624" w:rsidRDefault="00D51881" w:rsidP="0003599D">
            <w:pPr>
              <w:jc w:val="center"/>
              <w:rPr>
                <w:sz w:val="22"/>
              </w:rPr>
            </w:pPr>
            <w:r w:rsidRPr="00AE0624">
              <w:rPr>
                <w:sz w:val="22"/>
              </w:rPr>
              <w:t>Zm2</w:t>
            </w:r>
          </w:p>
        </w:tc>
        <w:tc>
          <w:tcPr>
            <w:tcW w:w="1984" w:type="dxa"/>
            <w:shd w:val="clear" w:color="auto" w:fill="auto"/>
          </w:tcPr>
          <w:p w:rsidR="00DE595F" w:rsidRPr="00AE0624" w:rsidRDefault="00A77123" w:rsidP="00A77123">
            <w:pPr>
              <w:jc w:val="center"/>
              <w:rPr>
                <w:sz w:val="22"/>
              </w:rPr>
            </w:pPr>
            <w:r>
              <w:rPr>
                <w:sz w:val="22"/>
              </w:rPr>
              <w:t>11</w:t>
            </w:r>
            <w:r w:rsidR="00D51881" w:rsidRPr="00AE0624">
              <w:rPr>
                <w:sz w:val="22"/>
              </w:rPr>
              <w:t xml:space="preserve">. </w:t>
            </w:r>
            <w:r>
              <w:rPr>
                <w:sz w:val="22"/>
              </w:rPr>
              <w:t>9</w:t>
            </w:r>
            <w:r w:rsidR="00D51881" w:rsidRPr="00AE0624">
              <w:rPr>
                <w:sz w:val="22"/>
              </w:rPr>
              <w:t>. 2014</w:t>
            </w:r>
          </w:p>
        </w:tc>
        <w:tc>
          <w:tcPr>
            <w:tcW w:w="3402" w:type="dxa"/>
            <w:shd w:val="clear" w:color="auto" w:fill="auto"/>
          </w:tcPr>
          <w:p w:rsidR="00DE595F" w:rsidRPr="00AE0624" w:rsidRDefault="00DE595F" w:rsidP="00B8270A">
            <w:pPr>
              <w:spacing w:line="276" w:lineRule="auto"/>
              <w:rPr>
                <w:sz w:val="22"/>
              </w:rPr>
            </w:pPr>
          </w:p>
        </w:tc>
        <w:tc>
          <w:tcPr>
            <w:tcW w:w="3544" w:type="dxa"/>
            <w:shd w:val="clear" w:color="auto" w:fill="auto"/>
          </w:tcPr>
          <w:p w:rsidR="00DE595F" w:rsidRPr="00AE0624" w:rsidRDefault="00D51881" w:rsidP="00B8270A">
            <w:pPr>
              <w:spacing w:line="276" w:lineRule="auto"/>
              <w:rPr>
                <w:sz w:val="22"/>
              </w:rPr>
            </w:pPr>
            <w:r w:rsidRPr="00AE0624">
              <w:rPr>
                <w:sz w:val="22"/>
              </w:rPr>
              <w:t>Doplněna pravidla pro hodnocení praktické maturitní zkoušky</w:t>
            </w:r>
          </w:p>
          <w:p w:rsidR="00B46215" w:rsidRPr="00AE0624" w:rsidRDefault="00B46215" w:rsidP="00B8270A">
            <w:pPr>
              <w:spacing w:line="276" w:lineRule="auto"/>
              <w:rPr>
                <w:sz w:val="22"/>
              </w:rPr>
            </w:pPr>
            <w:r w:rsidRPr="00AE0624">
              <w:rPr>
                <w:sz w:val="22"/>
              </w:rPr>
              <w:t>Upraveny termíny v procesu tvorby a</w:t>
            </w:r>
            <w:r w:rsidR="0010656C" w:rsidRPr="00AE0624">
              <w:rPr>
                <w:sz w:val="22"/>
              </w:rPr>
              <w:t> </w:t>
            </w:r>
            <w:r w:rsidRPr="00AE0624">
              <w:rPr>
                <w:sz w:val="22"/>
              </w:rPr>
              <w:t>schvalování zadání maturitní práce</w:t>
            </w:r>
          </w:p>
          <w:p w:rsidR="0010656C" w:rsidRPr="00AE0624" w:rsidRDefault="0010656C" w:rsidP="00B8270A">
            <w:pPr>
              <w:spacing w:line="276" w:lineRule="auto"/>
              <w:rPr>
                <w:sz w:val="22"/>
              </w:rPr>
            </w:pPr>
            <w:r w:rsidRPr="00AE0624">
              <w:rPr>
                <w:sz w:val="22"/>
              </w:rPr>
              <w:t>Sjednocení typografie s ostatními dokumenty školy</w:t>
            </w:r>
          </w:p>
        </w:tc>
      </w:tr>
      <w:tr w:rsidR="00DE595F" w:rsidTr="0003599D">
        <w:trPr>
          <w:trHeight w:val="1391"/>
        </w:trPr>
        <w:tc>
          <w:tcPr>
            <w:tcW w:w="959" w:type="dxa"/>
            <w:shd w:val="clear" w:color="auto" w:fill="auto"/>
          </w:tcPr>
          <w:p w:rsidR="00DE595F" w:rsidRPr="00AE0624" w:rsidRDefault="00830CBB" w:rsidP="0003599D">
            <w:pPr>
              <w:jc w:val="center"/>
              <w:rPr>
                <w:sz w:val="22"/>
              </w:rPr>
            </w:pPr>
            <w:r>
              <w:rPr>
                <w:sz w:val="22"/>
              </w:rPr>
              <w:t>Zm3</w:t>
            </w:r>
          </w:p>
        </w:tc>
        <w:tc>
          <w:tcPr>
            <w:tcW w:w="1984" w:type="dxa"/>
            <w:shd w:val="clear" w:color="auto" w:fill="auto"/>
          </w:tcPr>
          <w:p w:rsidR="00DE595F" w:rsidRPr="00AE0624" w:rsidRDefault="00830CBB" w:rsidP="0003599D">
            <w:pPr>
              <w:jc w:val="center"/>
              <w:rPr>
                <w:sz w:val="22"/>
              </w:rPr>
            </w:pPr>
            <w:r>
              <w:rPr>
                <w:sz w:val="22"/>
              </w:rPr>
              <w:t>13. 9.2016</w:t>
            </w:r>
          </w:p>
        </w:tc>
        <w:tc>
          <w:tcPr>
            <w:tcW w:w="3402" w:type="dxa"/>
            <w:shd w:val="clear" w:color="auto" w:fill="auto"/>
          </w:tcPr>
          <w:p w:rsidR="00DE595F" w:rsidRPr="00AE0624" w:rsidRDefault="00DE595F" w:rsidP="00B8270A">
            <w:pPr>
              <w:spacing w:line="276" w:lineRule="auto"/>
              <w:jc w:val="center"/>
              <w:rPr>
                <w:sz w:val="22"/>
              </w:rPr>
            </w:pPr>
          </w:p>
        </w:tc>
        <w:tc>
          <w:tcPr>
            <w:tcW w:w="3544" w:type="dxa"/>
            <w:shd w:val="clear" w:color="auto" w:fill="auto"/>
          </w:tcPr>
          <w:p w:rsidR="00DE595F" w:rsidRPr="00AE0624" w:rsidRDefault="00830CBB" w:rsidP="00B8270A">
            <w:pPr>
              <w:spacing w:line="276" w:lineRule="auto"/>
              <w:rPr>
                <w:sz w:val="22"/>
              </w:rPr>
            </w:pPr>
            <w:r>
              <w:rPr>
                <w:sz w:val="22"/>
              </w:rPr>
              <w:t>V kap. 3.1: Doplnění termínu pro schválení a zveřejnění témat pro ma</w:t>
            </w:r>
            <w:r w:rsidR="00251F8F">
              <w:rPr>
                <w:sz w:val="22"/>
              </w:rPr>
              <w:softHyphen/>
            </w:r>
            <w:r>
              <w:rPr>
                <w:sz w:val="22"/>
              </w:rPr>
              <w:t>turitní práce</w:t>
            </w:r>
          </w:p>
        </w:tc>
      </w:tr>
      <w:tr w:rsidR="00DE595F" w:rsidTr="0003599D">
        <w:trPr>
          <w:trHeight w:val="1410"/>
        </w:trPr>
        <w:tc>
          <w:tcPr>
            <w:tcW w:w="959" w:type="dxa"/>
            <w:shd w:val="clear" w:color="auto" w:fill="auto"/>
          </w:tcPr>
          <w:p w:rsidR="00DE595F" w:rsidRPr="00AE0624" w:rsidRDefault="00F27AE6" w:rsidP="0003599D">
            <w:pPr>
              <w:jc w:val="center"/>
              <w:rPr>
                <w:sz w:val="22"/>
              </w:rPr>
            </w:pPr>
            <w:r>
              <w:rPr>
                <w:sz w:val="22"/>
              </w:rPr>
              <w:t>Zm04</w:t>
            </w:r>
          </w:p>
        </w:tc>
        <w:tc>
          <w:tcPr>
            <w:tcW w:w="1984" w:type="dxa"/>
            <w:shd w:val="clear" w:color="auto" w:fill="auto"/>
          </w:tcPr>
          <w:p w:rsidR="00DE595F" w:rsidRPr="00AE0624" w:rsidRDefault="00F27AE6" w:rsidP="0003599D">
            <w:pPr>
              <w:jc w:val="center"/>
              <w:rPr>
                <w:sz w:val="22"/>
              </w:rPr>
            </w:pPr>
            <w:r>
              <w:rPr>
                <w:sz w:val="22"/>
              </w:rPr>
              <w:t>26. 9. 2017</w:t>
            </w:r>
          </w:p>
        </w:tc>
        <w:tc>
          <w:tcPr>
            <w:tcW w:w="3402" w:type="dxa"/>
            <w:shd w:val="clear" w:color="auto" w:fill="auto"/>
          </w:tcPr>
          <w:p w:rsidR="00DE595F" w:rsidRPr="00AE0624" w:rsidRDefault="00DE595F" w:rsidP="00B8270A">
            <w:pPr>
              <w:spacing w:line="276" w:lineRule="auto"/>
              <w:jc w:val="center"/>
              <w:rPr>
                <w:sz w:val="22"/>
              </w:rPr>
            </w:pPr>
          </w:p>
        </w:tc>
        <w:tc>
          <w:tcPr>
            <w:tcW w:w="3544" w:type="dxa"/>
            <w:shd w:val="clear" w:color="auto" w:fill="auto"/>
          </w:tcPr>
          <w:p w:rsidR="00F27AE6" w:rsidRDefault="00F27AE6" w:rsidP="00B8270A">
            <w:pPr>
              <w:spacing w:line="276" w:lineRule="auto"/>
              <w:rPr>
                <w:sz w:val="22"/>
              </w:rPr>
            </w:pPr>
            <w:r>
              <w:rPr>
                <w:sz w:val="22"/>
              </w:rPr>
              <w:t xml:space="preserve">Aktualizace </w:t>
            </w:r>
            <w:r w:rsidR="0086712C">
              <w:rPr>
                <w:sz w:val="22"/>
              </w:rPr>
              <w:t>školního roku</w:t>
            </w:r>
          </w:p>
          <w:p w:rsidR="00DE595F" w:rsidRPr="00AE0624" w:rsidRDefault="00F27AE6" w:rsidP="00FE478C">
            <w:pPr>
              <w:spacing w:line="276" w:lineRule="auto"/>
              <w:rPr>
                <w:sz w:val="22"/>
              </w:rPr>
            </w:pPr>
            <w:r>
              <w:rPr>
                <w:sz w:val="22"/>
              </w:rPr>
              <w:t>Úprava specifikace média pro ulo</w:t>
            </w:r>
            <w:r w:rsidR="00251F8F">
              <w:rPr>
                <w:sz w:val="22"/>
              </w:rPr>
              <w:softHyphen/>
            </w:r>
            <w:r>
              <w:rPr>
                <w:sz w:val="22"/>
              </w:rPr>
              <w:t>žení elektronické verze práce včetně příloh</w:t>
            </w:r>
          </w:p>
        </w:tc>
      </w:tr>
      <w:tr w:rsidR="007746C7" w:rsidTr="007746C7">
        <w:trPr>
          <w:trHeight w:val="601"/>
        </w:trPr>
        <w:tc>
          <w:tcPr>
            <w:tcW w:w="959" w:type="dxa"/>
            <w:shd w:val="clear" w:color="auto" w:fill="auto"/>
          </w:tcPr>
          <w:p w:rsidR="007746C7" w:rsidRPr="008D60B4" w:rsidRDefault="007746C7" w:rsidP="0003599D">
            <w:pPr>
              <w:jc w:val="center"/>
              <w:rPr>
                <w:sz w:val="22"/>
              </w:rPr>
            </w:pPr>
            <w:r w:rsidRPr="008D60B4">
              <w:rPr>
                <w:sz w:val="22"/>
              </w:rPr>
              <w:t>Zm05</w:t>
            </w:r>
          </w:p>
        </w:tc>
        <w:tc>
          <w:tcPr>
            <w:tcW w:w="1984" w:type="dxa"/>
            <w:shd w:val="clear" w:color="auto" w:fill="auto"/>
          </w:tcPr>
          <w:p w:rsidR="007746C7" w:rsidRPr="008D60B4" w:rsidRDefault="007746C7" w:rsidP="008D60B4">
            <w:pPr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  <w:r w:rsidRPr="008D60B4">
              <w:rPr>
                <w:sz w:val="22"/>
              </w:rPr>
              <w:t>.</w:t>
            </w:r>
            <w:r>
              <w:rPr>
                <w:sz w:val="22"/>
              </w:rPr>
              <w:t xml:space="preserve"> </w:t>
            </w:r>
            <w:r w:rsidRPr="008D60B4">
              <w:rPr>
                <w:sz w:val="22"/>
              </w:rPr>
              <w:t>1</w:t>
            </w:r>
            <w:r>
              <w:rPr>
                <w:sz w:val="22"/>
              </w:rPr>
              <w:t>1</w:t>
            </w:r>
            <w:r w:rsidRPr="008D60B4">
              <w:rPr>
                <w:sz w:val="22"/>
              </w:rPr>
              <w:t>.</w:t>
            </w:r>
            <w:r>
              <w:rPr>
                <w:sz w:val="22"/>
              </w:rPr>
              <w:t xml:space="preserve"> </w:t>
            </w:r>
            <w:r w:rsidRPr="008D60B4">
              <w:rPr>
                <w:sz w:val="22"/>
              </w:rPr>
              <w:t>2017</w:t>
            </w:r>
          </w:p>
        </w:tc>
        <w:tc>
          <w:tcPr>
            <w:tcW w:w="6946" w:type="dxa"/>
            <w:gridSpan w:val="2"/>
            <w:shd w:val="clear" w:color="auto" w:fill="auto"/>
          </w:tcPr>
          <w:p w:rsidR="007746C7" w:rsidRPr="008D60B4" w:rsidRDefault="007746C7" w:rsidP="00B8270A">
            <w:pPr>
              <w:spacing w:line="276" w:lineRule="auto"/>
              <w:jc w:val="left"/>
              <w:rPr>
                <w:sz w:val="22"/>
              </w:rPr>
            </w:pPr>
            <w:r>
              <w:rPr>
                <w:sz w:val="22"/>
              </w:rPr>
              <w:t>Úprava typografie: font, nadpisy</w:t>
            </w:r>
          </w:p>
        </w:tc>
      </w:tr>
      <w:tr w:rsidR="007746C7" w:rsidTr="007746C7">
        <w:trPr>
          <w:trHeight w:val="1058"/>
        </w:trPr>
        <w:tc>
          <w:tcPr>
            <w:tcW w:w="959" w:type="dxa"/>
            <w:shd w:val="clear" w:color="auto" w:fill="auto"/>
          </w:tcPr>
          <w:p w:rsidR="007746C7" w:rsidRPr="008D60B4" w:rsidRDefault="007746C7" w:rsidP="0003599D">
            <w:pPr>
              <w:jc w:val="center"/>
              <w:rPr>
                <w:sz w:val="22"/>
              </w:rPr>
            </w:pPr>
            <w:r>
              <w:rPr>
                <w:sz w:val="22"/>
              </w:rPr>
              <w:t>Zm06</w:t>
            </w:r>
          </w:p>
        </w:tc>
        <w:tc>
          <w:tcPr>
            <w:tcW w:w="1984" w:type="dxa"/>
            <w:shd w:val="clear" w:color="auto" w:fill="auto"/>
          </w:tcPr>
          <w:p w:rsidR="007746C7" w:rsidRPr="008D60B4" w:rsidRDefault="007746C7" w:rsidP="0003599D">
            <w:pPr>
              <w:jc w:val="center"/>
              <w:rPr>
                <w:sz w:val="22"/>
              </w:rPr>
            </w:pPr>
            <w:r>
              <w:rPr>
                <w:sz w:val="22"/>
              </w:rPr>
              <w:t>30. 08. 2018</w:t>
            </w:r>
          </w:p>
        </w:tc>
        <w:tc>
          <w:tcPr>
            <w:tcW w:w="6946" w:type="dxa"/>
            <w:gridSpan w:val="2"/>
            <w:shd w:val="clear" w:color="auto" w:fill="auto"/>
          </w:tcPr>
          <w:p w:rsidR="007746C7" w:rsidRDefault="007746C7" w:rsidP="007746C7">
            <w:pPr>
              <w:spacing w:after="0" w:line="276" w:lineRule="auto"/>
              <w:jc w:val="left"/>
              <w:rPr>
                <w:sz w:val="22"/>
              </w:rPr>
            </w:pPr>
            <w:r>
              <w:rPr>
                <w:sz w:val="22"/>
              </w:rPr>
              <w:t>Aktualizace školního roku v přílohách</w:t>
            </w:r>
          </w:p>
          <w:p w:rsidR="007746C7" w:rsidRDefault="007746C7" w:rsidP="007746C7">
            <w:pPr>
              <w:spacing w:after="0" w:line="276" w:lineRule="auto"/>
              <w:jc w:val="left"/>
              <w:rPr>
                <w:sz w:val="22"/>
              </w:rPr>
            </w:pPr>
            <w:r>
              <w:rPr>
                <w:sz w:val="22"/>
              </w:rPr>
              <w:t>Úprava struktury práce, kritérií hod</w:t>
            </w:r>
            <w:r>
              <w:rPr>
                <w:sz w:val="22"/>
              </w:rPr>
              <w:softHyphen/>
              <w:t>nocení</w:t>
            </w:r>
          </w:p>
          <w:p w:rsidR="007746C7" w:rsidRPr="008D60B4" w:rsidRDefault="007746C7" w:rsidP="007746C7">
            <w:pPr>
              <w:spacing w:line="276" w:lineRule="auto"/>
              <w:jc w:val="left"/>
              <w:rPr>
                <w:sz w:val="22"/>
              </w:rPr>
            </w:pPr>
            <w:r>
              <w:rPr>
                <w:sz w:val="22"/>
              </w:rPr>
              <w:t>Úprava typografie - LaTeX</w:t>
            </w:r>
          </w:p>
        </w:tc>
      </w:tr>
      <w:tr w:rsidR="007746C7" w:rsidTr="00690219">
        <w:trPr>
          <w:trHeight w:val="550"/>
        </w:trPr>
        <w:tc>
          <w:tcPr>
            <w:tcW w:w="959" w:type="dxa"/>
            <w:shd w:val="clear" w:color="auto" w:fill="auto"/>
          </w:tcPr>
          <w:p w:rsidR="007746C7" w:rsidRPr="000A042E" w:rsidRDefault="007746C7" w:rsidP="0003599D">
            <w:pPr>
              <w:jc w:val="center"/>
              <w:rPr>
                <w:sz w:val="22"/>
              </w:rPr>
            </w:pPr>
            <w:r w:rsidRPr="000A042E">
              <w:rPr>
                <w:sz w:val="22"/>
              </w:rPr>
              <w:t>Zm07</w:t>
            </w:r>
          </w:p>
        </w:tc>
        <w:tc>
          <w:tcPr>
            <w:tcW w:w="1984" w:type="dxa"/>
            <w:shd w:val="clear" w:color="auto" w:fill="auto"/>
          </w:tcPr>
          <w:p w:rsidR="007746C7" w:rsidRPr="000A042E" w:rsidRDefault="007746C7" w:rsidP="0003599D">
            <w:pPr>
              <w:jc w:val="center"/>
              <w:rPr>
                <w:sz w:val="22"/>
              </w:rPr>
            </w:pPr>
            <w:r w:rsidRPr="000A042E">
              <w:rPr>
                <w:sz w:val="22"/>
              </w:rPr>
              <w:t>26. 10. 2018</w:t>
            </w:r>
          </w:p>
        </w:tc>
        <w:tc>
          <w:tcPr>
            <w:tcW w:w="6946" w:type="dxa"/>
            <w:gridSpan w:val="2"/>
            <w:shd w:val="clear" w:color="auto" w:fill="auto"/>
          </w:tcPr>
          <w:p w:rsidR="007746C7" w:rsidRPr="000A042E" w:rsidRDefault="007746C7" w:rsidP="007746C7">
            <w:pPr>
              <w:ind w:left="-675" w:right="34" w:firstLine="675"/>
              <w:jc w:val="left"/>
              <w:rPr>
                <w:sz w:val="22"/>
              </w:rPr>
            </w:pPr>
            <w:r w:rsidRPr="000A042E">
              <w:rPr>
                <w:sz w:val="22"/>
              </w:rPr>
              <w:t>Aktualizace dle novely vyhlášky 177/2009 Sb.</w:t>
            </w:r>
          </w:p>
        </w:tc>
      </w:tr>
      <w:tr w:rsidR="00690219" w:rsidTr="00690219">
        <w:trPr>
          <w:trHeight w:val="699"/>
        </w:trPr>
        <w:tc>
          <w:tcPr>
            <w:tcW w:w="959" w:type="dxa"/>
            <w:shd w:val="clear" w:color="auto" w:fill="auto"/>
          </w:tcPr>
          <w:p w:rsidR="00690219" w:rsidRPr="000A042E" w:rsidRDefault="00690219" w:rsidP="0003599D">
            <w:pPr>
              <w:jc w:val="center"/>
              <w:rPr>
                <w:sz w:val="22"/>
              </w:rPr>
            </w:pPr>
            <w:r>
              <w:rPr>
                <w:sz w:val="22"/>
              </w:rPr>
              <w:t>Zm08</w:t>
            </w:r>
          </w:p>
        </w:tc>
        <w:tc>
          <w:tcPr>
            <w:tcW w:w="1984" w:type="dxa"/>
            <w:shd w:val="clear" w:color="auto" w:fill="auto"/>
          </w:tcPr>
          <w:p w:rsidR="00690219" w:rsidRPr="000A042E" w:rsidRDefault="00690219" w:rsidP="0003599D">
            <w:pPr>
              <w:jc w:val="center"/>
              <w:rPr>
                <w:sz w:val="22"/>
              </w:rPr>
            </w:pPr>
            <w:r>
              <w:rPr>
                <w:sz w:val="22"/>
              </w:rPr>
              <w:t>28. 08. 2020/12</w:t>
            </w:r>
          </w:p>
        </w:tc>
        <w:tc>
          <w:tcPr>
            <w:tcW w:w="6946" w:type="dxa"/>
            <w:gridSpan w:val="2"/>
            <w:shd w:val="clear" w:color="auto" w:fill="auto"/>
          </w:tcPr>
          <w:p w:rsidR="00690219" w:rsidRPr="000A042E" w:rsidRDefault="00690219" w:rsidP="00690219">
            <w:pPr>
              <w:tabs>
                <w:tab w:val="left" w:pos="94"/>
              </w:tabs>
              <w:spacing w:after="0" w:line="276" w:lineRule="auto"/>
              <w:ind w:left="63" w:right="34"/>
              <w:jc w:val="left"/>
              <w:rPr>
                <w:sz w:val="22"/>
              </w:rPr>
            </w:pPr>
            <w:r>
              <w:rPr>
                <w:sz w:val="22"/>
              </w:rPr>
              <w:t xml:space="preserve">Doplněna přechodná ustanovení o nezapočítání studijních výsledků 2. pololetí školního roku 2019/2020 </w:t>
            </w:r>
          </w:p>
        </w:tc>
      </w:tr>
    </w:tbl>
    <w:p w:rsidR="00DE595F" w:rsidRDefault="00DE595F" w:rsidP="007746C7">
      <w:pPr>
        <w:pStyle w:val="Nadpisobsahu"/>
        <w:numPr>
          <w:ilvl w:val="0"/>
          <w:numId w:val="0"/>
        </w:numPr>
      </w:pPr>
    </w:p>
    <w:p w:rsidR="00DE595F" w:rsidRDefault="00DE595F" w:rsidP="00DE595F"/>
    <w:p w:rsidR="00B83F0F" w:rsidRPr="00DE595F" w:rsidRDefault="00B83F0F" w:rsidP="00DE595F"/>
    <w:p w:rsidR="001D2606" w:rsidRPr="00022785" w:rsidRDefault="001D2606" w:rsidP="007746C7">
      <w:pPr>
        <w:pStyle w:val="Nadpisobsahu"/>
        <w:numPr>
          <w:ilvl w:val="0"/>
          <w:numId w:val="0"/>
        </w:numPr>
      </w:pPr>
      <w:r w:rsidRPr="00022785">
        <w:lastRenderedPageBreak/>
        <w:t>Obsah</w:t>
      </w:r>
    </w:p>
    <w:p w:rsidR="00FD5D1E" w:rsidRPr="00C616CF" w:rsidRDefault="001D2606">
      <w:pPr>
        <w:pStyle w:val="Obsah1"/>
        <w:tabs>
          <w:tab w:val="left" w:pos="480"/>
          <w:tab w:val="right" w:leader="dot" w:pos="9627"/>
        </w:tabs>
        <w:rPr>
          <w:noProof/>
          <w:sz w:val="22"/>
          <w:lang w:eastAsia="cs-CZ" w:bidi="ar-SA"/>
        </w:rPr>
      </w:pPr>
      <w:r w:rsidRPr="003B1F5B">
        <w:rPr>
          <w:rFonts w:cs="Calibri"/>
        </w:rPr>
        <w:fldChar w:fldCharType="begin"/>
      </w:r>
      <w:r w:rsidRPr="003B1F5B">
        <w:rPr>
          <w:rFonts w:cs="Calibri"/>
        </w:rPr>
        <w:instrText xml:space="preserve"> TOC \o "1-3" \h \z \u </w:instrText>
      </w:r>
      <w:r w:rsidRPr="003B1F5B">
        <w:rPr>
          <w:rFonts w:cs="Calibri"/>
        </w:rPr>
        <w:fldChar w:fldCharType="separate"/>
      </w:r>
      <w:hyperlink w:anchor="_Toc497844094" w:history="1">
        <w:r w:rsidR="00FD5D1E" w:rsidRPr="00FA0634">
          <w:rPr>
            <w:rStyle w:val="Hypertextovodkaz"/>
            <w:rFonts w:cs="Calibri"/>
            <w:noProof/>
          </w:rPr>
          <w:t>1</w:t>
        </w:r>
        <w:r w:rsidR="00FD5D1E" w:rsidRPr="00C616CF">
          <w:rPr>
            <w:noProof/>
            <w:sz w:val="22"/>
            <w:lang w:eastAsia="cs-CZ" w:bidi="ar-SA"/>
          </w:rPr>
          <w:tab/>
        </w:r>
        <w:r w:rsidR="00FD5D1E" w:rsidRPr="00FA0634">
          <w:rPr>
            <w:rStyle w:val="Hypertextovodkaz"/>
            <w:noProof/>
          </w:rPr>
          <w:t>Úvod</w:t>
        </w:r>
        <w:r w:rsidR="00FD5D1E">
          <w:rPr>
            <w:noProof/>
            <w:webHidden/>
          </w:rPr>
          <w:tab/>
        </w:r>
        <w:r w:rsidR="00FD5D1E">
          <w:rPr>
            <w:noProof/>
            <w:webHidden/>
          </w:rPr>
          <w:fldChar w:fldCharType="begin"/>
        </w:r>
        <w:r w:rsidR="00FD5D1E">
          <w:rPr>
            <w:noProof/>
            <w:webHidden/>
          </w:rPr>
          <w:instrText xml:space="preserve"> PAGEREF _Toc497844094 \h </w:instrText>
        </w:r>
        <w:r w:rsidR="00FD5D1E">
          <w:rPr>
            <w:noProof/>
            <w:webHidden/>
          </w:rPr>
        </w:r>
        <w:r w:rsidR="00FD5D1E">
          <w:rPr>
            <w:noProof/>
            <w:webHidden/>
          </w:rPr>
          <w:fldChar w:fldCharType="separate"/>
        </w:r>
        <w:r w:rsidR="005218BA">
          <w:rPr>
            <w:noProof/>
            <w:webHidden/>
          </w:rPr>
          <w:t>4</w:t>
        </w:r>
        <w:r w:rsidR="00FD5D1E">
          <w:rPr>
            <w:noProof/>
            <w:webHidden/>
          </w:rPr>
          <w:fldChar w:fldCharType="end"/>
        </w:r>
      </w:hyperlink>
    </w:p>
    <w:p w:rsidR="00FD5D1E" w:rsidRPr="00C616CF" w:rsidRDefault="00F253E0">
      <w:pPr>
        <w:pStyle w:val="Obsah1"/>
        <w:tabs>
          <w:tab w:val="left" w:pos="480"/>
          <w:tab w:val="right" w:leader="dot" w:pos="9627"/>
        </w:tabs>
        <w:rPr>
          <w:noProof/>
          <w:sz w:val="22"/>
          <w:lang w:eastAsia="cs-CZ" w:bidi="ar-SA"/>
        </w:rPr>
      </w:pPr>
      <w:hyperlink w:anchor="_Toc497844095" w:history="1">
        <w:r w:rsidR="00FD5D1E" w:rsidRPr="00FA0634">
          <w:rPr>
            <w:rStyle w:val="Hypertextovodkaz"/>
            <w:rFonts w:cs="Calibri"/>
            <w:noProof/>
          </w:rPr>
          <w:t>2</w:t>
        </w:r>
        <w:r w:rsidR="00FD5D1E" w:rsidRPr="00C616CF">
          <w:rPr>
            <w:noProof/>
            <w:sz w:val="22"/>
            <w:lang w:eastAsia="cs-CZ" w:bidi="ar-SA"/>
          </w:rPr>
          <w:tab/>
        </w:r>
        <w:r w:rsidR="00FD5D1E" w:rsidRPr="00FA0634">
          <w:rPr>
            <w:rStyle w:val="Hypertextovodkaz"/>
            <w:noProof/>
          </w:rPr>
          <w:t>Praktická maturitní zkouška</w:t>
        </w:r>
        <w:r w:rsidR="00FD5D1E">
          <w:rPr>
            <w:noProof/>
            <w:webHidden/>
          </w:rPr>
          <w:tab/>
        </w:r>
        <w:r w:rsidR="00FD5D1E">
          <w:rPr>
            <w:noProof/>
            <w:webHidden/>
          </w:rPr>
          <w:fldChar w:fldCharType="begin"/>
        </w:r>
        <w:r w:rsidR="00FD5D1E">
          <w:rPr>
            <w:noProof/>
            <w:webHidden/>
          </w:rPr>
          <w:instrText xml:space="preserve"> PAGEREF _Toc497844095 \h </w:instrText>
        </w:r>
        <w:r w:rsidR="00FD5D1E">
          <w:rPr>
            <w:noProof/>
            <w:webHidden/>
          </w:rPr>
        </w:r>
        <w:r w:rsidR="00FD5D1E">
          <w:rPr>
            <w:noProof/>
            <w:webHidden/>
          </w:rPr>
          <w:fldChar w:fldCharType="separate"/>
        </w:r>
        <w:r w:rsidR="005218BA">
          <w:rPr>
            <w:noProof/>
            <w:webHidden/>
          </w:rPr>
          <w:t>4</w:t>
        </w:r>
        <w:r w:rsidR="00FD5D1E">
          <w:rPr>
            <w:noProof/>
            <w:webHidden/>
          </w:rPr>
          <w:fldChar w:fldCharType="end"/>
        </w:r>
      </w:hyperlink>
    </w:p>
    <w:p w:rsidR="00FD5D1E" w:rsidRPr="00C616CF" w:rsidRDefault="00F253E0">
      <w:pPr>
        <w:pStyle w:val="Obsah1"/>
        <w:tabs>
          <w:tab w:val="left" w:pos="480"/>
          <w:tab w:val="right" w:leader="dot" w:pos="9627"/>
        </w:tabs>
        <w:rPr>
          <w:noProof/>
          <w:sz w:val="22"/>
          <w:lang w:eastAsia="cs-CZ" w:bidi="ar-SA"/>
        </w:rPr>
      </w:pPr>
      <w:hyperlink w:anchor="_Toc497844096" w:history="1">
        <w:r w:rsidR="00FD5D1E" w:rsidRPr="00FA0634">
          <w:rPr>
            <w:rStyle w:val="Hypertextovodkaz"/>
            <w:rFonts w:cs="Calibri"/>
            <w:noProof/>
          </w:rPr>
          <w:t>3</w:t>
        </w:r>
        <w:r w:rsidR="00FD5D1E" w:rsidRPr="00C616CF">
          <w:rPr>
            <w:noProof/>
            <w:sz w:val="22"/>
            <w:lang w:eastAsia="cs-CZ" w:bidi="ar-SA"/>
          </w:rPr>
          <w:tab/>
        </w:r>
        <w:r w:rsidR="00FD5D1E" w:rsidRPr="00FA0634">
          <w:rPr>
            <w:rStyle w:val="Hypertextovodkaz"/>
            <w:noProof/>
          </w:rPr>
          <w:t>Maturitní práce</w:t>
        </w:r>
        <w:r w:rsidR="00FD5D1E">
          <w:rPr>
            <w:noProof/>
            <w:webHidden/>
          </w:rPr>
          <w:tab/>
        </w:r>
        <w:r w:rsidR="00FD5D1E">
          <w:rPr>
            <w:noProof/>
            <w:webHidden/>
          </w:rPr>
          <w:fldChar w:fldCharType="begin"/>
        </w:r>
        <w:r w:rsidR="00FD5D1E">
          <w:rPr>
            <w:noProof/>
            <w:webHidden/>
          </w:rPr>
          <w:instrText xml:space="preserve"> PAGEREF _Toc497844096 \h </w:instrText>
        </w:r>
        <w:r w:rsidR="00FD5D1E">
          <w:rPr>
            <w:noProof/>
            <w:webHidden/>
          </w:rPr>
        </w:r>
        <w:r w:rsidR="00FD5D1E">
          <w:rPr>
            <w:noProof/>
            <w:webHidden/>
          </w:rPr>
          <w:fldChar w:fldCharType="separate"/>
        </w:r>
        <w:r w:rsidR="005218BA">
          <w:rPr>
            <w:noProof/>
            <w:webHidden/>
          </w:rPr>
          <w:t>5</w:t>
        </w:r>
        <w:r w:rsidR="00FD5D1E">
          <w:rPr>
            <w:noProof/>
            <w:webHidden/>
          </w:rPr>
          <w:fldChar w:fldCharType="end"/>
        </w:r>
      </w:hyperlink>
    </w:p>
    <w:p w:rsidR="00FD5D1E" w:rsidRPr="00C616CF" w:rsidRDefault="00F253E0">
      <w:pPr>
        <w:pStyle w:val="Obsah2"/>
        <w:tabs>
          <w:tab w:val="right" w:leader="dot" w:pos="9627"/>
        </w:tabs>
        <w:rPr>
          <w:noProof/>
          <w:sz w:val="22"/>
          <w:lang w:eastAsia="cs-CZ" w:bidi="ar-SA"/>
        </w:rPr>
      </w:pPr>
      <w:hyperlink w:anchor="_Toc497844097" w:history="1">
        <w:r w:rsidR="00FD5D1E" w:rsidRPr="00FA0634">
          <w:rPr>
            <w:rStyle w:val="Hypertextovodkaz"/>
            <w:noProof/>
          </w:rPr>
          <w:t>3.1 Termíny</w:t>
        </w:r>
        <w:r w:rsidR="00FD5D1E">
          <w:rPr>
            <w:noProof/>
            <w:webHidden/>
          </w:rPr>
          <w:tab/>
        </w:r>
        <w:r w:rsidR="00FD5D1E">
          <w:rPr>
            <w:noProof/>
            <w:webHidden/>
          </w:rPr>
          <w:fldChar w:fldCharType="begin"/>
        </w:r>
        <w:r w:rsidR="00FD5D1E">
          <w:rPr>
            <w:noProof/>
            <w:webHidden/>
          </w:rPr>
          <w:instrText xml:space="preserve"> PAGEREF _Toc497844097 \h </w:instrText>
        </w:r>
        <w:r w:rsidR="00FD5D1E">
          <w:rPr>
            <w:noProof/>
            <w:webHidden/>
          </w:rPr>
        </w:r>
        <w:r w:rsidR="00FD5D1E">
          <w:rPr>
            <w:noProof/>
            <w:webHidden/>
          </w:rPr>
          <w:fldChar w:fldCharType="separate"/>
        </w:r>
        <w:r w:rsidR="005218BA">
          <w:rPr>
            <w:noProof/>
            <w:webHidden/>
          </w:rPr>
          <w:t>5</w:t>
        </w:r>
        <w:r w:rsidR="00FD5D1E">
          <w:rPr>
            <w:noProof/>
            <w:webHidden/>
          </w:rPr>
          <w:fldChar w:fldCharType="end"/>
        </w:r>
      </w:hyperlink>
    </w:p>
    <w:p w:rsidR="00FD5D1E" w:rsidRPr="00C616CF" w:rsidRDefault="00F253E0">
      <w:pPr>
        <w:pStyle w:val="Obsah2"/>
        <w:tabs>
          <w:tab w:val="right" w:leader="dot" w:pos="9627"/>
        </w:tabs>
        <w:rPr>
          <w:noProof/>
          <w:sz w:val="22"/>
          <w:lang w:eastAsia="cs-CZ" w:bidi="ar-SA"/>
        </w:rPr>
      </w:pPr>
      <w:hyperlink w:anchor="_Toc497844098" w:history="1">
        <w:r w:rsidR="00FD5D1E" w:rsidRPr="00FA0634">
          <w:rPr>
            <w:rStyle w:val="Hypertextovodkaz"/>
            <w:noProof/>
          </w:rPr>
          <w:t>3.2 Zadávání maturitní práce</w:t>
        </w:r>
        <w:r w:rsidR="00FD5D1E">
          <w:rPr>
            <w:noProof/>
            <w:webHidden/>
          </w:rPr>
          <w:tab/>
        </w:r>
        <w:r w:rsidR="00FD5D1E">
          <w:rPr>
            <w:noProof/>
            <w:webHidden/>
          </w:rPr>
          <w:fldChar w:fldCharType="begin"/>
        </w:r>
        <w:r w:rsidR="00FD5D1E">
          <w:rPr>
            <w:noProof/>
            <w:webHidden/>
          </w:rPr>
          <w:instrText xml:space="preserve"> PAGEREF _Toc497844098 \h </w:instrText>
        </w:r>
        <w:r w:rsidR="00FD5D1E">
          <w:rPr>
            <w:noProof/>
            <w:webHidden/>
          </w:rPr>
        </w:r>
        <w:r w:rsidR="00FD5D1E">
          <w:rPr>
            <w:noProof/>
            <w:webHidden/>
          </w:rPr>
          <w:fldChar w:fldCharType="separate"/>
        </w:r>
        <w:r w:rsidR="005218BA">
          <w:rPr>
            <w:noProof/>
            <w:webHidden/>
          </w:rPr>
          <w:t>6</w:t>
        </w:r>
        <w:r w:rsidR="00FD5D1E">
          <w:rPr>
            <w:noProof/>
            <w:webHidden/>
          </w:rPr>
          <w:fldChar w:fldCharType="end"/>
        </w:r>
      </w:hyperlink>
    </w:p>
    <w:p w:rsidR="00FD5D1E" w:rsidRPr="00C616CF" w:rsidRDefault="00F253E0">
      <w:pPr>
        <w:pStyle w:val="Obsah2"/>
        <w:tabs>
          <w:tab w:val="right" w:leader="dot" w:pos="9627"/>
        </w:tabs>
        <w:rPr>
          <w:noProof/>
          <w:sz w:val="22"/>
          <w:lang w:eastAsia="cs-CZ" w:bidi="ar-SA"/>
        </w:rPr>
      </w:pPr>
      <w:hyperlink w:anchor="_Toc497844099" w:history="1">
        <w:r w:rsidR="00FD5D1E" w:rsidRPr="00FA0634">
          <w:rPr>
            <w:rStyle w:val="Hypertextovodkaz"/>
            <w:noProof/>
          </w:rPr>
          <w:t>3.3 Téma práce</w:t>
        </w:r>
        <w:r w:rsidR="00FD5D1E">
          <w:rPr>
            <w:noProof/>
            <w:webHidden/>
          </w:rPr>
          <w:tab/>
        </w:r>
        <w:r w:rsidR="00FD5D1E">
          <w:rPr>
            <w:noProof/>
            <w:webHidden/>
          </w:rPr>
          <w:fldChar w:fldCharType="begin"/>
        </w:r>
        <w:r w:rsidR="00FD5D1E">
          <w:rPr>
            <w:noProof/>
            <w:webHidden/>
          </w:rPr>
          <w:instrText xml:space="preserve"> PAGEREF _Toc497844099 \h </w:instrText>
        </w:r>
        <w:r w:rsidR="00FD5D1E">
          <w:rPr>
            <w:noProof/>
            <w:webHidden/>
          </w:rPr>
        </w:r>
        <w:r w:rsidR="00FD5D1E">
          <w:rPr>
            <w:noProof/>
            <w:webHidden/>
          </w:rPr>
          <w:fldChar w:fldCharType="separate"/>
        </w:r>
        <w:r w:rsidR="005218BA">
          <w:rPr>
            <w:noProof/>
            <w:webHidden/>
          </w:rPr>
          <w:t>6</w:t>
        </w:r>
        <w:r w:rsidR="00FD5D1E">
          <w:rPr>
            <w:noProof/>
            <w:webHidden/>
          </w:rPr>
          <w:fldChar w:fldCharType="end"/>
        </w:r>
      </w:hyperlink>
    </w:p>
    <w:p w:rsidR="00FD5D1E" w:rsidRPr="00C616CF" w:rsidRDefault="00F253E0">
      <w:pPr>
        <w:pStyle w:val="Obsah2"/>
        <w:tabs>
          <w:tab w:val="right" w:leader="dot" w:pos="9627"/>
        </w:tabs>
        <w:rPr>
          <w:noProof/>
          <w:sz w:val="22"/>
          <w:lang w:eastAsia="cs-CZ" w:bidi="ar-SA"/>
        </w:rPr>
      </w:pPr>
      <w:hyperlink w:anchor="_Toc497844100" w:history="1">
        <w:r w:rsidR="00FD5D1E" w:rsidRPr="00FA0634">
          <w:rPr>
            <w:rStyle w:val="Hypertextovodkaz"/>
            <w:noProof/>
          </w:rPr>
          <w:t>3.4 Vedoucí maturitní práce</w:t>
        </w:r>
        <w:r w:rsidR="00FD5D1E">
          <w:rPr>
            <w:noProof/>
            <w:webHidden/>
          </w:rPr>
          <w:tab/>
        </w:r>
        <w:r w:rsidR="00FD5D1E">
          <w:rPr>
            <w:noProof/>
            <w:webHidden/>
          </w:rPr>
          <w:fldChar w:fldCharType="begin"/>
        </w:r>
        <w:r w:rsidR="00FD5D1E">
          <w:rPr>
            <w:noProof/>
            <w:webHidden/>
          </w:rPr>
          <w:instrText xml:space="preserve"> PAGEREF _Toc497844100 \h </w:instrText>
        </w:r>
        <w:r w:rsidR="00FD5D1E">
          <w:rPr>
            <w:noProof/>
            <w:webHidden/>
          </w:rPr>
        </w:r>
        <w:r w:rsidR="00FD5D1E">
          <w:rPr>
            <w:noProof/>
            <w:webHidden/>
          </w:rPr>
          <w:fldChar w:fldCharType="separate"/>
        </w:r>
        <w:r w:rsidR="005218BA">
          <w:rPr>
            <w:noProof/>
            <w:webHidden/>
          </w:rPr>
          <w:t>6</w:t>
        </w:r>
        <w:r w:rsidR="00FD5D1E">
          <w:rPr>
            <w:noProof/>
            <w:webHidden/>
          </w:rPr>
          <w:fldChar w:fldCharType="end"/>
        </w:r>
      </w:hyperlink>
    </w:p>
    <w:p w:rsidR="00FD5D1E" w:rsidRPr="00C616CF" w:rsidRDefault="00F253E0">
      <w:pPr>
        <w:pStyle w:val="Obsah2"/>
        <w:tabs>
          <w:tab w:val="right" w:leader="dot" w:pos="9627"/>
        </w:tabs>
        <w:rPr>
          <w:noProof/>
          <w:sz w:val="22"/>
          <w:lang w:eastAsia="cs-CZ" w:bidi="ar-SA"/>
        </w:rPr>
      </w:pPr>
      <w:hyperlink w:anchor="_Toc497844101" w:history="1">
        <w:r w:rsidR="00FD5D1E" w:rsidRPr="00FA0634">
          <w:rPr>
            <w:rStyle w:val="Hypertextovodkaz"/>
            <w:noProof/>
          </w:rPr>
          <w:t>3.5 Informace pro žáky</w:t>
        </w:r>
        <w:r w:rsidR="00FD5D1E">
          <w:rPr>
            <w:noProof/>
            <w:webHidden/>
          </w:rPr>
          <w:tab/>
        </w:r>
        <w:r w:rsidR="00FD5D1E">
          <w:rPr>
            <w:noProof/>
            <w:webHidden/>
          </w:rPr>
          <w:fldChar w:fldCharType="begin"/>
        </w:r>
        <w:r w:rsidR="00FD5D1E">
          <w:rPr>
            <w:noProof/>
            <w:webHidden/>
          </w:rPr>
          <w:instrText xml:space="preserve"> PAGEREF _Toc497844101 \h </w:instrText>
        </w:r>
        <w:r w:rsidR="00FD5D1E">
          <w:rPr>
            <w:noProof/>
            <w:webHidden/>
          </w:rPr>
        </w:r>
        <w:r w:rsidR="00FD5D1E">
          <w:rPr>
            <w:noProof/>
            <w:webHidden/>
          </w:rPr>
          <w:fldChar w:fldCharType="separate"/>
        </w:r>
        <w:r w:rsidR="005218BA">
          <w:rPr>
            <w:noProof/>
            <w:webHidden/>
          </w:rPr>
          <w:t>6</w:t>
        </w:r>
        <w:r w:rsidR="00FD5D1E">
          <w:rPr>
            <w:noProof/>
            <w:webHidden/>
          </w:rPr>
          <w:fldChar w:fldCharType="end"/>
        </w:r>
      </w:hyperlink>
    </w:p>
    <w:p w:rsidR="00FD5D1E" w:rsidRPr="00C616CF" w:rsidRDefault="00F253E0">
      <w:pPr>
        <w:pStyle w:val="Obsah2"/>
        <w:tabs>
          <w:tab w:val="right" w:leader="dot" w:pos="9627"/>
        </w:tabs>
        <w:rPr>
          <w:noProof/>
          <w:sz w:val="22"/>
          <w:lang w:eastAsia="cs-CZ" w:bidi="ar-SA"/>
        </w:rPr>
      </w:pPr>
      <w:hyperlink w:anchor="_Toc497844102" w:history="1">
        <w:r w:rsidR="00FD5D1E" w:rsidRPr="00FA0634">
          <w:rPr>
            <w:rStyle w:val="Hypertextovodkaz"/>
            <w:noProof/>
          </w:rPr>
          <w:t>3.6 Průběh obhajoby maturitní práce</w:t>
        </w:r>
        <w:r w:rsidR="00FD5D1E">
          <w:rPr>
            <w:noProof/>
            <w:webHidden/>
          </w:rPr>
          <w:tab/>
        </w:r>
        <w:r w:rsidR="00FD5D1E">
          <w:rPr>
            <w:noProof/>
            <w:webHidden/>
          </w:rPr>
          <w:fldChar w:fldCharType="begin"/>
        </w:r>
        <w:r w:rsidR="00FD5D1E">
          <w:rPr>
            <w:noProof/>
            <w:webHidden/>
          </w:rPr>
          <w:instrText xml:space="preserve"> PAGEREF _Toc497844102 \h </w:instrText>
        </w:r>
        <w:r w:rsidR="00FD5D1E">
          <w:rPr>
            <w:noProof/>
            <w:webHidden/>
          </w:rPr>
        </w:r>
        <w:r w:rsidR="00FD5D1E">
          <w:rPr>
            <w:noProof/>
            <w:webHidden/>
          </w:rPr>
          <w:fldChar w:fldCharType="separate"/>
        </w:r>
        <w:r w:rsidR="005218BA">
          <w:rPr>
            <w:noProof/>
            <w:webHidden/>
          </w:rPr>
          <w:t>7</w:t>
        </w:r>
        <w:r w:rsidR="00FD5D1E">
          <w:rPr>
            <w:noProof/>
            <w:webHidden/>
          </w:rPr>
          <w:fldChar w:fldCharType="end"/>
        </w:r>
      </w:hyperlink>
    </w:p>
    <w:p w:rsidR="00FD5D1E" w:rsidRPr="00C616CF" w:rsidRDefault="00F253E0">
      <w:pPr>
        <w:pStyle w:val="Obsah2"/>
        <w:tabs>
          <w:tab w:val="right" w:leader="dot" w:pos="9627"/>
        </w:tabs>
        <w:rPr>
          <w:noProof/>
          <w:sz w:val="22"/>
          <w:lang w:eastAsia="cs-CZ" w:bidi="ar-SA"/>
        </w:rPr>
      </w:pPr>
      <w:hyperlink w:anchor="_Toc497844103" w:history="1">
        <w:r w:rsidR="00FD5D1E" w:rsidRPr="00FA0634">
          <w:rPr>
            <w:rStyle w:val="Hypertextovodkaz"/>
            <w:noProof/>
          </w:rPr>
          <w:t>3.7 Hodnocení maturitní práce</w:t>
        </w:r>
        <w:r w:rsidR="00FD5D1E">
          <w:rPr>
            <w:noProof/>
            <w:webHidden/>
          </w:rPr>
          <w:tab/>
        </w:r>
        <w:r w:rsidR="00FD5D1E">
          <w:rPr>
            <w:noProof/>
            <w:webHidden/>
          </w:rPr>
          <w:fldChar w:fldCharType="begin"/>
        </w:r>
        <w:r w:rsidR="00FD5D1E">
          <w:rPr>
            <w:noProof/>
            <w:webHidden/>
          </w:rPr>
          <w:instrText xml:space="preserve"> PAGEREF _Toc497844103 \h </w:instrText>
        </w:r>
        <w:r w:rsidR="00FD5D1E">
          <w:rPr>
            <w:noProof/>
            <w:webHidden/>
          </w:rPr>
        </w:r>
        <w:r w:rsidR="00FD5D1E">
          <w:rPr>
            <w:noProof/>
            <w:webHidden/>
          </w:rPr>
          <w:fldChar w:fldCharType="separate"/>
        </w:r>
        <w:r w:rsidR="005218BA">
          <w:rPr>
            <w:noProof/>
            <w:webHidden/>
          </w:rPr>
          <w:t>7</w:t>
        </w:r>
        <w:r w:rsidR="00FD5D1E">
          <w:rPr>
            <w:noProof/>
            <w:webHidden/>
          </w:rPr>
          <w:fldChar w:fldCharType="end"/>
        </w:r>
      </w:hyperlink>
    </w:p>
    <w:p w:rsidR="00FD5D1E" w:rsidRPr="00C616CF" w:rsidRDefault="00F253E0">
      <w:pPr>
        <w:pStyle w:val="Obsah2"/>
        <w:tabs>
          <w:tab w:val="right" w:leader="dot" w:pos="9627"/>
        </w:tabs>
        <w:rPr>
          <w:noProof/>
          <w:sz w:val="22"/>
          <w:lang w:eastAsia="cs-CZ" w:bidi="ar-SA"/>
        </w:rPr>
      </w:pPr>
      <w:hyperlink w:anchor="_Toc497844104" w:history="1">
        <w:r w:rsidR="00FD5D1E" w:rsidRPr="00FA0634">
          <w:rPr>
            <w:rStyle w:val="Hypertextovodkaz"/>
            <w:noProof/>
          </w:rPr>
          <w:t>3.8 Zveřejnění maturitní práce</w:t>
        </w:r>
        <w:r w:rsidR="00FD5D1E">
          <w:rPr>
            <w:noProof/>
            <w:webHidden/>
          </w:rPr>
          <w:tab/>
        </w:r>
        <w:r w:rsidR="00FD5D1E">
          <w:rPr>
            <w:noProof/>
            <w:webHidden/>
          </w:rPr>
          <w:fldChar w:fldCharType="begin"/>
        </w:r>
        <w:r w:rsidR="00FD5D1E">
          <w:rPr>
            <w:noProof/>
            <w:webHidden/>
          </w:rPr>
          <w:instrText xml:space="preserve"> PAGEREF _Toc497844104 \h </w:instrText>
        </w:r>
        <w:r w:rsidR="00FD5D1E">
          <w:rPr>
            <w:noProof/>
            <w:webHidden/>
          </w:rPr>
        </w:r>
        <w:r w:rsidR="00FD5D1E">
          <w:rPr>
            <w:noProof/>
            <w:webHidden/>
          </w:rPr>
          <w:fldChar w:fldCharType="separate"/>
        </w:r>
        <w:r w:rsidR="005218BA">
          <w:rPr>
            <w:noProof/>
            <w:webHidden/>
          </w:rPr>
          <w:t>8</w:t>
        </w:r>
        <w:r w:rsidR="00FD5D1E">
          <w:rPr>
            <w:noProof/>
            <w:webHidden/>
          </w:rPr>
          <w:fldChar w:fldCharType="end"/>
        </w:r>
      </w:hyperlink>
    </w:p>
    <w:p w:rsidR="00FD5D1E" w:rsidRPr="00C616CF" w:rsidRDefault="00F253E0">
      <w:pPr>
        <w:pStyle w:val="Obsah1"/>
        <w:tabs>
          <w:tab w:val="left" w:pos="480"/>
          <w:tab w:val="right" w:leader="dot" w:pos="9627"/>
        </w:tabs>
        <w:rPr>
          <w:noProof/>
          <w:sz w:val="22"/>
          <w:lang w:eastAsia="cs-CZ" w:bidi="ar-SA"/>
        </w:rPr>
      </w:pPr>
      <w:hyperlink w:anchor="_Toc497844105" w:history="1">
        <w:r w:rsidR="00FD5D1E" w:rsidRPr="00FA0634">
          <w:rPr>
            <w:rStyle w:val="Hypertextovodkaz"/>
            <w:rFonts w:cs="Calibri"/>
            <w:noProof/>
          </w:rPr>
          <w:t>4</w:t>
        </w:r>
        <w:r w:rsidR="00FD5D1E" w:rsidRPr="00C616CF">
          <w:rPr>
            <w:noProof/>
            <w:sz w:val="22"/>
            <w:lang w:eastAsia="cs-CZ" w:bidi="ar-SA"/>
          </w:rPr>
          <w:tab/>
        </w:r>
        <w:r w:rsidR="00FD5D1E" w:rsidRPr="00FA0634">
          <w:rPr>
            <w:rStyle w:val="Hypertextovodkaz"/>
            <w:noProof/>
          </w:rPr>
          <w:t>Základní informace o úpravě maturitní práce</w:t>
        </w:r>
        <w:r w:rsidR="00FD5D1E">
          <w:rPr>
            <w:noProof/>
            <w:webHidden/>
          </w:rPr>
          <w:tab/>
        </w:r>
        <w:r w:rsidR="00FD5D1E">
          <w:rPr>
            <w:noProof/>
            <w:webHidden/>
          </w:rPr>
          <w:fldChar w:fldCharType="begin"/>
        </w:r>
        <w:r w:rsidR="00FD5D1E">
          <w:rPr>
            <w:noProof/>
            <w:webHidden/>
          </w:rPr>
          <w:instrText xml:space="preserve"> PAGEREF _Toc497844105 \h </w:instrText>
        </w:r>
        <w:r w:rsidR="00FD5D1E">
          <w:rPr>
            <w:noProof/>
            <w:webHidden/>
          </w:rPr>
        </w:r>
        <w:r w:rsidR="00FD5D1E">
          <w:rPr>
            <w:noProof/>
            <w:webHidden/>
          </w:rPr>
          <w:fldChar w:fldCharType="separate"/>
        </w:r>
        <w:r w:rsidR="005218BA">
          <w:rPr>
            <w:noProof/>
            <w:webHidden/>
          </w:rPr>
          <w:t>8</w:t>
        </w:r>
        <w:r w:rsidR="00FD5D1E">
          <w:rPr>
            <w:noProof/>
            <w:webHidden/>
          </w:rPr>
          <w:fldChar w:fldCharType="end"/>
        </w:r>
      </w:hyperlink>
    </w:p>
    <w:p w:rsidR="00FD5D1E" w:rsidRPr="00C616CF" w:rsidRDefault="00F253E0">
      <w:pPr>
        <w:pStyle w:val="Obsah2"/>
        <w:tabs>
          <w:tab w:val="right" w:leader="dot" w:pos="9627"/>
        </w:tabs>
        <w:rPr>
          <w:noProof/>
          <w:sz w:val="22"/>
          <w:lang w:eastAsia="cs-CZ" w:bidi="ar-SA"/>
        </w:rPr>
      </w:pPr>
      <w:hyperlink w:anchor="_Toc497844106" w:history="1">
        <w:r w:rsidR="00FD5D1E" w:rsidRPr="00FA0634">
          <w:rPr>
            <w:rStyle w:val="Hypertextovodkaz"/>
            <w:noProof/>
          </w:rPr>
          <w:t>4.1 Charakter maturitní práce a její části</w:t>
        </w:r>
        <w:r w:rsidR="00FD5D1E">
          <w:rPr>
            <w:noProof/>
            <w:webHidden/>
          </w:rPr>
          <w:tab/>
        </w:r>
        <w:r w:rsidR="00FD5D1E">
          <w:rPr>
            <w:noProof/>
            <w:webHidden/>
          </w:rPr>
          <w:fldChar w:fldCharType="begin"/>
        </w:r>
        <w:r w:rsidR="00FD5D1E">
          <w:rPr>
            <w:noProof/>
            <w:webHidden/>
          </w:rPr>
          <w:instrText xml:space="preserve"> PAGEREF _Toc497844106 \h </w:instrText>
        </w:r>
        <w:r w:rsidR="00FD5D1E">
          <w:rPr>
            <w:noProof/>
            <w:webHidden/>
          </w:rPr>
        </w:r>
        <w:r w:rsidR="00FD5D1E">
          <w:rPr>
            <w:noProof/>
            <w:webHidden/>
          </w:rPr>
          <w:fldChar w:fldCharType="separate"/>
        </w:r>
        <w:r w:rsidR="005218BA">
          <w:rPr>
            <w:noProof/>
            <w:webHidden/>
          </w:rPr>
          <w:t>8</w:t>
        </w:r>
        <w:r w:rsidR="00FD5D1E">
          <w:rPr>
            <w:noProof/>
            <w:webHidden/>
          </w:rPr>
          <w:fldChar w:fldCharType="end"/>
        </w:r>
      </w:hyperlink>
    </w:p>
    <w:p w:rsidR="00FD5D1E" w:rsidRPr="00C616CF" w:rsidRDefault="00F253E0">
      <w:pPr>
        <w:pStyle w:val="Obsah2"/>
        <w:tabs>
          <w:tab w:val="right" w:leader="dot" w:pos="9627"/>
        </w:tabs>
        <w:rPr>
          <w:noProof/>
          <w:sz w:val="22"/>
          <w:lang w:eastAsia="cs-CZ" w:bidi="ar-SA"/>
        </w:rPr>
      </w:pPr>
      <w:hyperlink w:anchor="_Toc497844107" w:history="1">
        <w:r w:rsidR="00FD5D1E" w:rsidRPr="00FA0634">
          <w:rPr>
            <w:rStyle w:val="Hypertextovodkaz"/>
            <w:noProof/>
          </w:rPr>
          <w:t>4.2 Rozsah maturitní práce</w:t>
        </w:r>
        <w:r w:rsidR="00FD5D1E">
          <w:rPr>
            <w:noProof/>
            <w:webHidden/>
          </w:rPr>
          <w:tab/>
        </w:r>
        <w:r w:rsidR="00FD5D1E">
          <w:rPr>
            <w:noProof/>
            <w:webHidden/>
          </w:rPr>
          <w:fldChar w:fldCharType="begin"/>
        </w:r>
        <w:r w:rsidR="00FD5D1E">
          <w:rPr>
            <w:noProof/>
            <w:webHidden/>
          </w:rPr>
          <w:instrText xml:space="preserve"> PAGEREF _Toc497844107 \h </w:instrText>
        </w:r>
        <w:r w:rsidR="00FD5D1E">
          <w:rPr>
            <w:noProof/>
            <w:webHidden/>
          </w:rPr>
        </w:r>
        <w:r w:rsidR="00FD5D1E">
          <w:rPr>
            <w:noProof/>
            <w:webHidden/>
          </w:rPr>
          <w:fldChar w:fldCharType="separate"/>
        </w:r>
        <w:r w:rsidR="005218BA">
          <w:rPr>
            <w:noProof/>
            <w:webHidden/>
          </w:rPr>
          <w:t>9</w:t>
        </w:r>
        <w:r w:rsidR="00FD5D1E">
          <w:rPr>
            <w:noProof/>
            <w:webHidden/>
          </w:rPr>
          <w:fldChar w:fldCharType="end"/>
        </w:r>
      </w:hyperlink>
    </w:p>
    <w:p w:rsidR="00FD5D1E" w:rsidRPr="00C616CF" w:rsidRDefault="00F253E0">
      <w:pPr>
        <w:pStyle w:val="Obsah2"/>
        <w:tabs>
          <w:tab w:val="right" w:leader="dot" w:pos="9627"/>
        </w:tabs>
        <w:rPr>
          <w:noProof/>
          <w:sz w:val="22"/>
          <w:lang w:eastAsia="cs-CZ" w:bidi="ar-SA"/>
        </w:rPr>
      </w:pPr>
      <w:hyperlink w:anchor="_Toc497844108" w:history="1">
        <w:r w:rsidR="00FD5D1E" w:rsidRPr="00FA0634">
          <w:rPr>
            <w:rStyle w:val="Hypertextovodkaz"/>
            <w:noProof/>
          </w:rPr>
          <w:t>4.3 Licenční smlouva</w:t>
        </w:r>
        <w:r w:rsidR="00FD5D1E">
          <w:rPr>
            <w:noProof/>
            <w:webHidden/>
          </w:rPr>
          <w:tab/>
        </w:r>
        <w:r w:rsidR="00FD5D1E">
          <w:rPr>
            <w:noProof/>
            <w:webHidden/>
          </w:rPr>
          <w:fldChar w:fldCharType="begin"/>
        </w:r>
        <w:r w:rsidR="00FD5D1E">
          <w:rPr>
            <w:noProof/>
            <w:webHidden/>
          </w:rPr>
          <w:instrText xml:space="preserve"> PAGEREF _Toc497844108 \h </w:instrText>
        </w:r>
        <w:r w:rsidR="00FD5D1E">
          <w:rPr>
            <w:noProof/>
            <w:webHidden/>
          </w:rPr>
        </w:r>
        <w:r w:rsidR="00FD5D1E">
          <w:rPr>
            <w:noProof/>
            <w:webHidden/>
          </w:rPr>
          <w:fldChar w:fldCharType="separate"/>
        </w:r>
        <w:r w:rsidR="005218BA">
          <w:rPr>
            <w:noProof/>
            <w:webHidden/>
          </w:rPr>
          <w:t>9</w:t>
        </w:r>
        <w:r w:rsidR="00FD5D1E">
          <w:rPr>
            <w:noProof/>
            <w:webHidden/>
          </w:rPr>
          <w:fldChar w:fldCharType="end"/>
        </w:r>
      </w:hyperlink>
    </w:p>
    <w:p w:rsidR="00FD5D1E" w:rsidRPr="00C616CF" w:rsidRDefault="00F253E0">
      <w:pPr>
        <w:pStyle w:val="Obsah2"/>
        <w:tabs>
          <w:tab w:val="right" w:leader="dot" w:pos="9627"/>
        </w:tabs>
        <w:rPr>
          <w:noProof/>
          <w:sz w:val="22"/>
          <w:lang w:eastAsia="cs-CZ" w:bidi="ar-SA"/>
        </w:rPr>
      </w:pPr>
      <w:hyperlink w:anchor="_Toc497844109" w:history="1">
        <w:r w:rsidR="00FD5D1E" w:rsidRPr="00FA0634">
          <w:rPr>
            <w:rStyle w:val="Hypertextovodkaz"/>
            <w:noProof/>
          </w:rPr>
          <w:t>4.4 Vzhled stránky</w:t>
        </w:r>
        <w:r w:rsidR="00FD5D1E">
          <w:rPr>
            <w:noProof/>
            <w:webHidden/>
          </w:rPr>
          <w:tab/>
        </w:r>
        <w:r w:rsidR="00FD5D1E">
          <w:rPr>
            <w:noProof/>
            <w:webHidden/>
          </w:rPr>
          <w:fldChar w:fldCharType="begin"/>
        </w:r>
        <w:r w:rsidR="00FD5D1E">
          <w:rPr>
            <w:noProof/>
            <w:webHidden/>
          </w:rPr>
          <w:instrText xml:space="preserve"> PAGEREF _Toc497844109 \h </w:instrText>
        </w:r>
        <w:r w:rsidR="00FD5D1E">
          <w:rPr>
            <w:noProof/>
            <w:webHidden/>
          </w:rPr>
        </w:r>
        <w:r w:rsidR="00FD5D1E">
          <w:rPr>
            <w:noProof/>
            <w:webHidden/>
          </w:rPr>
          <w:fldChar w:fldCharType="separate"/>
        </w:r>
        <w:r w:rsidR="005218BA">
          <w:rPr>
            <w:noProof/>
            <w:webHidden/>
          </w:rPr>
          <w:t>10</w:t>
        </w:r>
        <w:r w:rsidR="00FD5D1E">
          <w:rPr>
            <w:noProof/>
            <w:webHidden/>
          </w:rPr>
          <w:fldChar w:fldCharType="end"/>
        </w:r>
      </w:hyperlink>
    </w:p>
    <w:p w:rsidR="00FD5D1E" w:rsidRPr="00C616CF" w:rsidRDefault="00F253E0">
      <w:pPr>
        <w:pStyle w:val="Obsah1"/>
        <w:tabs>
          <w:tab w:val="left" w:pos="480"/>
          <w:tab w:val="right" w:leader="dot" w:pos="9627"/>
        </w:tabs>
        <w:rPr>
          <w:noProof/>
          <w:sz w:val="22"/>
          <w:lang w:eastAsia="cs-CZ" w:bidi="ar-SA"/>
        </w:rPr>
      </w:pPr>
      <w:hyperlink w:anchor="_Toc497844110" w:history="1">
        <w:r w:rsidR="00FD5D1E" w:rsidRPr="00FA0634">
          <w:rPr>
            <w:rStyle w:val="Hypertextovodkaz"/>
            <w:rFonts w:cs="Calibri"/>
            <w:noProof/>
          </w:rPr>
          <w:t>5</w:t>
        </w:r>
        <w:r w:rsidR="00FD5D1E" w:rsidRPr="00C616CF">
          <w:rPr>
            <w:noProof/>
            <w:sz w:val="22"/>
            <w:lang w:eastAsia="cs-CZ" w:bidi="ar-SA"/>
          </w:rPr>
          <w:tab/>
        </w:r>
        <w:r w:rsidR="00FD5D1E" w:rsidRPr="00FA0634">
          <w:rPr>
            <w:rStyle w:val="Hypertextovodkaz"/>
            <w:noProof/>
          </w:rPr>
          <w:t>Bibliografické citace v soupisu použité literatury</w:t>
        </w:r>
        <w:r w:rsidR="00FD5D1E">
          <w:rPr>
            <w:noProof/>
            <w:webHidden/>
          </w:rPr>
          <w:tab/>
        </w:r>
        <w:r w:rsidR="00FD5D1E">
          <w:rPr>
            <w:noProof/>
            <w:webHidden/>
          </w:rPr>
          <w:fldChar w:fldCharType="begin"/>
        </w:r>
        <w:r w:rsidR="00FD5D1E">
          <w:rPr>
            <w:noProof/>
            <w:webHidden/>
          </w:rPr>
          <w:instrText xml:space="preserve"> PAGEREF _Toc497844110 \h </w:instrText>
        </w:r>
        <w:r w:rsidR="00FD5D1E">
          <w:rPr>
            <w:noProof/>
            <w:webHidden/>
          </w:rPr>
        </w:r>
        <w:r w:rsidR="00FD5D1E">
          <w:rPr>
            <w:noProof/>
            <w:webHidden/>
          </w:rPr>
          <w:fldChar w:fldCharType="separate"/>
        </w:r>
        <w:r w:rsidR="005218BA">
          <w:rPr>
            <w:noProof/>
            <w:webHidden/>
          </w:rPr>
          <w:t>11</w:t>
        </w:r>
        <w:r w:rsidR="00FD5D1E">
          <w:rPr>
            <w:noProof/>
            <w:webHidden/>
          </w:rPr>
          <w:fldChar w:fldCharType="end"/>
        </w:r>
      </w:hyperlink>
    </w:p>
    <w:p w:rsidR="00FD5D1E" w:rsidRPr="00C616CF" w:rsidRDefault="00F253E0">
      <w:pPr>
        <w:pStyle w:val="Obsah1"/>
        <w:tabs>
          <w:tab w:val="left" w:pos="480"/>
          <w:tab w:val="right" w:leader="dot" w:pos="9627"/>
        </w:tabs>
        <w:rPr>
          <w:noProof/>
          <w:sz w:val="22"/>
          <w:lang w:eastAsia="cs-CZ" w:bidi="ar-SA"/>
        </w:rPr>
      </w:pPr>
      <w:hyperlink w:anchor="_Toc497844111" w:history="1">
        <w:r w:rsidR="00FD5D1E" w:rsidRPr="00FA0634">
          <w:rPr>
            <w:rStyle w:val="Hypertextovodkaz"/>
            <w:rFonts w:cs="Calibri"/>
            <w:noProof/>
          </w:rPr>
          <w:t>6</w:t>
        </w:r>
        <w:r w:rsidR="00FD5D1E" w:rsidRPr="00C616CF">
          <w:rPr>
            <w:noProof/>
            <w:sz w:val="22"/>
            <w:lang w:eastAsia="cs-CZ" w:bidi="ar-SA"/>
          </w:rPr>
          <w:tab/>
        </w:r>
        <w:r w:rsidR="00FD5D1E" w:rsidRPr="00FA0634">
          <w:rPr>
            <w:rStyle w:val="Hypertextovodkaz"/>
            <w:noProof/>
          </w:rPr>
          <w:t>Anotace dlouhodobé maturitní práce</w:t>
        </w:r>
        <w:r w:rsidR="00FD5D1E">
          <w:rPr>
            <w:noProof/>
            <w:webHidden/>
          </w:rPr>
          <w:tab/>
        </w:r>
        <w:r w:rsidR="00FD5D1E">
          <w:rPr>
            <w:noProof/>
            <w:webHidden/>
          </w:rPr>
          <w:fldChar w:fldCharType="begin"/>
        </w:r>
        <w:r w:rsidR="00FD5D1E">
          <w:rPr>
            <w:noProof/>
            <w:webHidden/>
          </w:rPr>
          <w:instrText xml:space="preserve"> PAGEREF _Toc497844111 \h </w:instrText>
        </w:r>
        <w:r w:rsidR="00FD5D1E">
          <w:rPr>
            <w:noProof/>
            <w:webHidden/>
          </w:rPr>
        </w:r>
        <w:r w:rsidR="00FD5D1E">
          <w:rPr>
            <w:noProof/>
            <w:webHidden/>
          </w:rPr>
          <w:fldChar w:fldCharType="separate"/>
        </w:r>
        <w:r w:rsidR="005218BA">
          <w:rPr>
            <w:noProof/>
            <w:webHidden/>
          </w:rPr>
          <w:t>11</w:t>
        </w:r>
        <w:r w:rsidR="00FD5D1E">
          <w:rPr>
            <w:noProof/>
            <w:webHidden/>
          </w:rPr>
          <w:fldChar w:fldCharType="end"/>
        </w:r>
      </w:hyperlink>
    </w:p>
    <w:p w:rsidR="00FD5D1E" w:rsidRPr="00C616CF" w:rsidRDefault="00F253E0">
      <w:pPr>
        <w:pStyle w:val="Obsah1"/>
        <w:tabs>
          <w:tab w:val="left" w:pos="480"/>
          <w:tab w:val="right" w:leader="dot" w:pos="9627"/>
        </w:tabs>
        <w:rPr>
          <w:noProof/>
          <w:sz w:val="22"/>
          <w:lang w:eastAsia="cs-CZ" w:bidi="ar-SA"/>
        </w:rPr>
      </w:pPr>
      <w:hyperlink w:anchor="_Toc497844112" w:history="1">
        <w:r w:rsidR="00FD5D1E" w:rsidRPr="00FA0634">
          <w:rPr>
            <w:rStyle w:val="Hypertextovodkaz"/>
            <w:rFonts w:cs="Calibri"/>
            <w:noProof/>
          </w:rPr>
          <w:t>7</w:t>
        </w:r>
        <w:r w:rsidR="00FD5D1E" w:rsidRPr="00C616CF">
          <w:rPr>
            <w:noProof/>
            <w:sz w:val="22"/>
            <w:lang w:eastAsia="cs-CZ" w:bidi="ar-SA"/>
          </w:rPr>
          <w:tab/>
        </w:r>
        <w:r w:rsidR="00FD5D1E" w:rsidRPr="00FA0634">
          <w:rPr>
            <w:rStyle w:val="Hypertextovodkaz"/>
            <w:noProof/>
          </w:rPr>
          <w:t>Dodatky k práci</w:t>
        </w:r>
        <w:r w:rsidR="00FD5D1E">
          <w:rPr>
            <w:noProof/>
            <w:webHidden/>
          </w:rPr>
          <w:tab/>
        </w:r>
        <w:r w:rsidR="00FD5D1E">
          <w:rPr>
            <w:noProof/>
            <w:webHidden/>
          </w:rPr>
          <w:fldChar w:fldCharType="begin"/>
        </w:r>
        <w:r w:rsidR="00FD5D1E">
          <w:rPr>
            <w:noProof/>
            <w:webHidden/>
          </w:rPr>
          <w:instrText xml:space="preserve"> PAGEREF _Toc497844112 \h </w:instrText>
        </w:r>
        <w:r w:rsidR="00FD5D1E">
          <w:rPr>
            <w:noProof/>
            <w:webHidden/>
          </w:rPr>
        </w:r>
        <w:r w:rsidR="00FD5D1E">
          <w:rPr>
            <w:noProof/>
            <w:webHidden/>
          </w:rPr>
          <w:fldChar w:fldCharType="separate"/>
        </w:r>
        <w:r w:rsidR="005218BA">
          <w:rPr>
            <w:noProof/>
            <w:webHidden/>
          </w:rPr>
          <w:t>11</w:t>
        </w:r>
        <w:r w:rsidR="00FD5D1E">
          <w:rPr>
            <w:noProof/>
            <w:webHidden/>
          </w:rPr>
          <w:fldChar w:fldCharType="end"/>
        </w:r>
      </w:hyperlink>
    </w:p>
    <w:p w:rsidR="00FD5D1E" w:rsidRPr="00C616CF" w:rsidRDefault="00F253E0">
      <w:pPr>
        <w:pStyle w:val="Obsah1"/>
        <w:tabs>
          <w:tab w:val="left" w:pos="480"/>
          <w:tab w:val="right" w:leader="dot" w:pos="9627"/>
        </w:tabs>
        <w:rPr>
          <w:noProof/>
          <w:sz w:val="22"/>
          <w:lang w:eastAsia="cs-CZ" w:bidi="ar-SA"/>
        </w:rPr>
      </w:pPr>
      <w:hyperlink w:anchor="_Toc497844113" w:history="1">
        <w:r w:rsidR="00FD5D1E" w:rsidRPr="00FA0634">
          <w:rPr>
            <w:rStyle w:val="Hypertextovodkaz"/>
            <w:rFonts w:cs="Calibri"/>
            <w:noProof/>
          </w:rPr>
          <w:t>8</w:t>
        </w:r>
        <w:r w:rsidR="00FD5D1E" w:rsidRPr="00C616CF">
          <w:rPr>
            <w:noProof/>
            <w:sz w:val="22"/>
            <w:lang w:eastAsia="cs-CZ" w:bidi="ar-SA"/>
          </w:rPr>
          <w:tab/>
        </w:r>
        <w:r w:rsidR="00FD5D1E" w:rsidRPr="00FA0634">
          <w:rPr>
            <w:rStyle w:val="Hypertextovodkaz"/>
            <w:noProof/>
          </w:rPr>
          <w:t>Vzory</w:t>
        </w:r>
        <w:r w:rsidR="00FD5D1E">
          <w:rPr>
            <w:noProof/>
            <w:webHidden/>
          </w:rPr>
          <w:tab/>
        </w:r>
        <w:r w:rsidR="00FD5D1E">
          <w:rPr>
            <w:noProof/>
            <w:webHidden/>
          </w:rPr>
          <w:fldChar w:fldCharType="begin"/>
        </w:r>
        <w:r w:rsidR="00FD5D1E">
          <w:rPr>
            <w:noProof/>
            <w:webHidden/>
          </w:rPr>
          <w:instrText xml:space="preserve"> PAGEREF _Toc497844113 \h </w:instrText>
        </w:r>
        <w:r w:rsidR="00FD5D1E">
          <w:rPr>
            <w:noProof/>
            <w:webHidden/>
          </w:rPr>
        </w:r>
        <w:r w:rsidR="00FD5D1E">
          <w:rPr>
            <w:noProof/>
            <w:webHidden/>
          </w:rPr>
          <w:fldChar w:fldCharType="separate"/>
        </w:r>
        <w:r w:rsidR="005218BA">
          <w:rPr>
            <w:noProof/>
            <w:webHidden/>
          </w:rPr>
          <w:t>11</w:t>
        </w:r>
        <w:r w:rsidR="00FD5D1E">
          <w:rPr>
            <w:noProof/>
            <w:webHidden/>
          </w:rPr>
          <w:fldChar w:fldCharType="end"/>
        </w:r>
      </w:hyperlink>
    </w:p>
    <w:p w:rsidR="00FD5D1E" w:rsidRPr="00C616CF" w:rsidRDefault="00F253E0">
      <w:pPr>
        <w:pStyle w:val="Obsah1"/>
        <w:tabs>
          <w:tab w:val="left" w:pos="480"/>
          <w:tab w:val="right" w:leader="dot" w:pos="9627"/>
        </w:tabs>
        <w:rPr>
          <w:noProof/>
          <w:sz w:val="22"/>
          <w:lang w:eastAsia="cs-CZ" w:bidi="ar-SA"/>
        </w:rPr>
      </w:pPr>
      <w:hyperlink w:anchor="_Toc497844114" w:history="1">
        <w:r w:rsidR="00FD5D1E" w:rsidRPr="00FA0634">
          <w:rPr>
            <w:rStyle w:val="Hypertextovodkaz"/>
            <w:rFonts w:cs="Calibri"/>
            <w:noProof/>
          </w:rPr>
          <w:t>9</w:t>
        </w:r>
        <w:r w:rsidR="00FD5D1E" w:rsidRPr="00C616CF">
          <w:rPr>
            <w:noProof/>
            <w:sz w:val="22"/>
            <w:lang w:eastAsia="cs-CZ" w:bidi="ar-SA"/>
          </w:rPr>
          <w:tab/>
        </w:r>
        <w:r w:rsidR="00FD5D1E" w:rsidRPr="00FA0634">
          <w:rPr>
            <w:rStyle w:val="Hypertextovodkaz"/>
            <w:noProof/>
          </w:rPr>
          <w:t>Přechodné ustanovení</w:t>
        </w:r>
        <w:r w:rsidR="00FD5D1E">
          <w:rPr>
            <w:noProof/>
            <w:webHidden/>
          </w:rPr>
          <w:tab/>
        </w:r>
        <w:r w:rsidR="00FD5D1E">
          <w:rPr>
            <w:noProof/>
            <w:webHidden/>
          </w:rPr>
          <w:fldChar w:fldCharType="begin"/>
        </w:r>
        <w:r w:rsidR="00FD5D1E">
          <w:rPr>
            <w:noProof/>
            <w:webHidden/>
          </w:rPr>
          <w:instrText xml:space="preserve"> PAGEREF _Toc497844114 \h </w:instrText>
        </w:r>
        <w:r w:rsidR="00FD5D1E">
          <w:rPr>
            <w:noProof/>
            <w:webHidden/>
          </w:rPr>
        </w:r>
        <w:r w:rsidR="00FD5D1E">
          <w:rPr>
            <w:noProof/>
            <w:webHidden/>
          </w:rPr>
          <w:fldChar w:fldCharType="separate"/>
        </w:r>
        <w:r w:rsidR="005218BA">
          <w:rPr>
            <w:noProof/>
            <w:webHidden/>
          </w:rPr>
          <w:t>12</w:t>
        </w:r>
        <w:r w:rsidR="00FD5D1E">
          <w:rPr>
            <w:noProof/>
            <w:webHidden/>
          </w:rPr>
          <w:fldChar w:fldCharType="end"/>
        </w:r>
      </w:hyperlink>
    </w:p>
    <w:p w:rsidR="00FD5D1E" w:rsidRPr="00C616CF" w:rsidRDefault="00F253E0">
      <w:pPr>
        <w:pStyle w:val="Obsah1"/>
        <w:tabs>
          <w:tab w:val="left" w:pos="480"/>
          <w:tab w:val="right" w:leader="dot" w:pos="9627"/>
        </w:tabs>
        <w:rPr>
          <w:noProof/>
          <w:sz w:val="22"/>
          <w:lang w:eastAsia="cs-CZ" w:bidi="ar-SA"/>
        </w:rPr>
      </w:pPr>
      <w:hyperlink w:anchor="_Toc497844115" w:history="1">
        <w:r w:rsidR="00FD5D1E" w:rsidRPr="00FA0634">
          <w:rPr>
            <w:rStyle w:val="Hypertextovodkaz"/>
            <w:rFonts w:cs="Calibri"/>
            <w:noProof/>
          </w:rPr>
          <w:t>10</w:t>
        </w:r>
        <w:r w:rsidR="00FD5D1E" w:rsidRPr="00C616CF">
          <w:rPr>
            <w:noProof/>
            <w:sz w:val="22"/>
            <w:lang w:eastAsia="cs-CZ" w:bidi="ar-SA"/>
          </w:rPr>
          <w:tab/>
        </w:r>
        <w:r w:rsidR="00FD5D1E" w:rsidRPr="00FA0634">
          <w:rPr>
            <w:rStyle w:val="Hypertextovodkaz"/>
            <w:noProof/>
          </w:rPr>
          <w:t>Přílohy</w:t>
        </w:r>
        <w:r w:rsidR="00FD5D1E">
          <w:rPr>
            <w:noProof/>
            <w:webHidden/>
          </w:rPr>
          <w:tab/>
        </w:r>
        <w:r w:rsidR="00FD5D1E">
          <w:rPr>
            <w:noProof/>
            <w:webHidden/>
          </w:rPr>
          <w:fldChar w:fldCharType="begin"/>
        </w:r>
        <w:r w:rsidR="00FD5D1E">
          <w:rPr>
            <w:noProof/>
            <w:webHidden/>
          </w:rPr>
          <w:instrText xml:space="preserve"> PAGEREF _Toc497844115 \h </w:instrText>
        </w:r>
        <w:r w:rsidR="00FD5D1E">
          <w:rPr>
            <w:noProof/>
            <w:webHidden/>
          </w:rPr>
        </w:r>
        <w:r w:rsidR="00FD5D1E">
          <w:rPr>
            <w:noProof/>
            <w:webHidden/>
          </w:rPr>
          <w:fldChar w:fldCharType="separate"/>
        </w:r>
        <w:r w:rsidR="005218BA">
          <w:rPr>
            <w:noProof/>
            <w:webHidden/>
          </w:rPr>
          <w:t>13</w:t>
        </w:r>
        <w:r w:rsidR="00FD5D1E">
          <w:rPr>
            <w:noProof/>
            <w:webHidden/>
          </w:rPr>
          <w:fldChar w:fldCharType="end"/>
        </w:r>
      </w:hyperlink>
    </w:p>
    <w:p w:rsidR="001D2606" w:rsidRDefault="001D2606" w:rsidP="00FF603D">
      <w:pPr>
        <w:spacing w:line="240" w:lineRule="auto"/>
      </w:pPr>
      <w:r w:rsidRPr="003B1F5B">
        <w:rPr>
          <w:rFonts w:cs="Calibri"/>
          <w:b/>
          <w:bCs/>
        </w:rPr>
        <w:fldChar w:fldCharType="end"/>
      </w:r>
    </w:p>
    <w:p w:rsidR="00ED4552" w:rsidRDefault="00ED4552" w:rsidP="00ED4552">
      <w:pPr>
        <w:pStyle w:val="Nadpis1"/>
        <w:numPr>
          <w:ilvl w:val="0"/>
          <w:numId w:val="0"/>
        </w:numPr>
      </w:pPr>
      <w:bookmarkStart w:id="29" w:name="_Toc497844094"/>
    </w:p>
    <w:p w:rsidR="00D17DC6" w:rsidRPr="00550739" w:rsidRDefault="00E913A4" w:rsidP="007746C7">
      <w:pPr>
        <w:pStyle w:val="Nadpis1"/>
      </w:pPr>
      <w:r w:rsidRPr="00550739">
        <w:lastRenderedPageBreak/>
        <w:t>Úvod</w:t>
      </w:r>
      <w:bookmarkEnd w:id="29"/>
    </w:p>
    <w:p w:rsidR="00D17DC6" w:rsidRPr="00AD2B45" w:rsidRDefault="00642710" w:rsidP="00FF603D">
      <w:r w:rsidRPr="00AD2B45">
        <w:t>V</w:t>
      </w:r>
      <w:r w:rsidR="00483CF7" w:rsidRPr="00AD2B45">
        <w:t> rámci profilové části maturitní zkoušky může být žákovi S</w:t>
      </w:r>
      <w:r w:rsidR="00726635" w:rsidRPr="00AD2B45">
        <w:t>třední průmyslové školy a Vyšší odborné školy, Písek, Karla Čapka 402 (dále jen S</w:t>
      </w:r>
      <w:r w:rsidR="00483CF7" w:rsidRPr="00AD2B45">
        <w:t>PŠ a VOŠ, Písek</w:t>
      </w:r>
      <w:r w:rsidR="00726635" w:rsidRPr="00AD2B45">
        <w:t>)</w:t>
      </w:r>
      <w:r w:rsidR="00483CF7" w:rsidRPr="00AD2B45">
        <w:t xml:space="preserve"> zadána maturitní práce a její obhajoba před zkušební maturitní komisí, pokud</w:t>
      </w:r>
      <w:r w:rsidR="00397585" w:rsidRPr="00AD2B45">
        <w:t xml:space="preserve"> bude žák/žákyně na </w:t>
      </w:r>
      <w:r w:rsidR="00BF7117" w:rsidRPr="00AD2B45">
        <w:t xml:space="preserve">pololetním a výročním </w:t>
      </w:r>
      <w:r w:rsidR="00397585" w:rsidRPr="00AD2B45">
        <w:t xml:space="preserve">vysvědčení </w:t>
      </w:r>
      <w:r w:rsidR="00CB31C7" w:rsidRPr="00AD2B45">
        <w:t>ve druhém a třetím ročníku hodnocen z povinných a povinně volitelných odborných předmětů nejhůře stupněm dobře</w:t>
      </w:r>
      <w:r w:rsidR="00397585" w:rsidRPr="00AD2B45">
        <w:t>.</w:t>
      </w:r>
      <w:r w:rsidR="00CB31C7" w:rsidRPr="00AD2B45">
        <w:t xml:space="preserve"> </w:t>
      </w:r>
      <w:r w:rsidR="008D60B4">
        <w:t>Organizace a </w:t>
      </w:r>
      <w:r w:rsidR="00950A42" w:rsidRPr="00AD2B45">
        <w:t>průběh se řídí Š</w:t>
      </w:r>
      <w:r w:rsidR="00E465A5" w:rsidRPr="00AD2B45">
        <w:t xml:space="preserve">kolským zákonem </w:t>
      </w:r>
      <w:r w:rsidR="00984B41" w:rsidRPr="00AD2B45">
        <w:t xml:space="preserve">č. 561/2004 Sb. </w:t>
      </w:r>
      <w:r w:rsidR="00E465A5" w:rsidRPr="00AD2B45">
        <w:t>a vyhláškou č. 177/2009 Sb.</w:t>
      </w:r>
      <w:r w:rsidR="00984B41" w:rsidRPr="00AD2B45">
        <w:t xml:space="preserve"> v platném z</w:t>
      </w:r>
      <w:r w:rsidR="00E11077" w:rsidRPr="00AD2B45">
        <w:t>nění o</w:t>
      </w:r>
      <w:r w:rsidR="00E465A5" w:rsidRPr="00AD2B45">
        <w:t xml:space="preserve"> bližších podm</w:t>
      </w:r>
      <w:r w:rsidR="00FF603D">
        <w:t>ínkách ukončování vzdělávání ve </w:t>
      </w:r>
      <w:r w:rsidR="00E465A5" w:rsidRPr="00AD2B45">
        <w:t>středních školách maturitní zkouškou.</w:t>
      </w:r>
    </w:p>
    <w:p w:rsidR="0034797A" w:rsidRPr="00AD2B45" w:rsidRDefault="0034797A" w:rsidP="00FF603D">
      <w:r w:rsidRPr="00AD2B45">
        <w:t>V ostatních případech koná žák praktickou maturitní zkoušku</w:t>
      </w:r>
      <w:r w:rsidR="00CB3404" w:rsidRPr="00AD2B45">
        <w:t>.</w:t>
      </w:r>
    </w:p>
    <w:p w:rsidR="0034797A" w:rsidRPr="00550739" w:rsidRDefault="0034797A" w:rsidP="007746C7">
      <w:pPr>
        <w:pStyle w:val="Nadpis1"/>
      </w:pPr>
      <w:bookmarkStart w:id="30" w:name="_Toc497844095"/>
      <w:r w:rsidRPr="00550739">
        <w:t>Praktická maturitní zkouška</w:t>
      </w:r>
      <w:bookmarkEnd w:id="30"/>
    </w:p>
    <w:p w:rsidR="0034797A" w:rsidRPr="00AD2B45" w:rsidRDefault="0034797A" w:rsidP="00FF603D">
      <w:r w:rsidRPr="00AD2B45">
        <w:t>Praktická maturitní zkouška se koná v termínu stanoveném harmonograme</w:t>
      </w:r>
      <w:r w:rsidR="008D60B4">
        <w:t>m maturitních zkoušek, který je </w:t>
      </w:r>
      <w:r w:rsidRPr="00AD2B45">
        <w:t xml:space="preserve">vypracován ve shodě se </w:t>
      </w:r>
      <w:r w:rsidR="00445166" w:rsidRPr="00AD2B45">
        <w:t>Školským zákonem a V</w:t>
      </w:r>
      <w:r w:rsidRPr="00AD2B45">
        <w:t>yhláškou</w:t>
      </w:r>
      <w:r w:rsidR="00445166" w:rsidRPr="00AD2B45">
        <w:t xml:space="preserve"> č.</w:t>
      </w:r>
      <w:r w:rsidRPr="00AD2B45">
        <w:t xml:space="preserve"> 177/2009 Sb.</w:t>
      </w:r>
    </w:p>
    <w:p w:rsidR="0034797A" w:rsidRPr="00AD2B45" w:rsidRDefault="0034797A" w:rsidP="00FF603D">
      <w:r w:rsidRPr="00AD2B45">
        <w:t>V den zkoušky si žák vylosuje jedno ze schválených témat, které zpracuje v určené učebně pod dohledem učitele určeného ředitelem školy.</w:t>
      </w:r>
    </w:p>
    <w:p w:rsidR="00FD3800" w:rsidRPr="00AD2B45" w:rsidRDefault="0034797A" w:rsidP="00FF603D">
      <w:r w:rsidRPr="00AD2B45">
        <w:t>Průběh praktické maturitní zkoušky a výstupy vypracované</w:t>
      </w:r>
      <w:r w:rsidR="00FD3800" w:rsidRPr="00AD2B45">
        <w:t xml:space="preserve"> běhe</w:t>
      </w:r>
      <w:r w:rsidR="008D60B4">
        <w:t>m jejího průběhu a odevzdané ve </w:t>
      </w:r>
      <w:r w:rsidR="00FD3800" w:rsidRPr="00AD2B45">
        <w:t xml:space="preserve">stanoveném časovém limitu hodnotí </w:t>
      </w:r>
      <w:r w:rsidR="004944DC" w:rsidRPr="00AD2B45">
        <w:t>zkouše</w:t>
      </w:r>
      <w:r w:rsidR="00FD3800" w:rsidRPr="00AD2B45">
        <w:t xml:space="preserve">jící a přísedící, kteří zpracují návrh hodnocení zkoušky, který projedná maturitní komise, </w:t>
      </w:r>
      <w:r w:rsidR="00445166" w:rsidRPr="00AD2B45">
        <w:t>jíž</w:t>
      </w:r>
      <w:r w:rsidR="00FD3800" w:rsidRPr="00AD2B45">
        <w:t xml:space="preserve"> jsou pro tuto zkoušku členy.</w:t>
      </w:r>
    </w:p>
    <w:p w:rsidR="00FD3800" w:rsidRPr="00AD2B45" w:rsidRDefault="00FD3800" w:rsidP="00FF603D">
      <w:r w:rsidRPr="00AD2B45">
        <w:t>Pro hodnocení praktické maturitní zkoušky jsou stanovena následující pravidla:</w:t>
      </w:r>
    </w:p>
    <w:p w:rsidR="0034797A" w:rsidRPr="00AD2B45" w:rsidRDefault="00FD3800" w:rsidP="00FF603D">
      <w:r w:rsidRPr="00AD2B45">
        <w:t>Formulář a kritéria pro hodnocení zkoušky jsou součástí zadání a vyplní</w:t>
      </w:r>
      <w:r w:rsidR="008D60B4">
        <w:t xml:space="preserve"> jej zkoušející s přísedícím po </w:t>
      </w:r>
      <w:r w:rsidRPr="00AD2B45">
        <w:t>odevzdání práce;</w:t>
      </w:r>
    </w:p>
    <w:p w:rsidR="00FD3800" w:rsidRPr="00AD2B45" w:rsidRDefault="00FD3800" w:rsidP="00FF603D">
      <w:r w:rsidRPr="00AD2B45">
        <w:t xml:space="preserve">Pokud nejsou formulář a kritéria pro hodnocení práce součástí zadání, provádí </w:t>
      </w:r>
      <w:r w:rsidR="00FF603D">
        <w:t>zkoušející a </w:t>
      </w:r>
      <w:r w:rsidR="004944DC" w:rsidRPr="00AD2B45">
        <w:t>přísedící</w:t>
      </w:r>
      <w:r w:rsidRPr="00AD2B45">
        <w:t xml:space="preserve"> hodnocení </w:t>
      </w:r>
      <w:r w:rsidR="004944DC" w:rsidRPr="00AD2B45">
        <w:t>zkoušky</w:t>
      </w:r>
      <w:r w:rsidRPr="00AD2B45">
        <w:t xml:space="preserve"> podle následujících krité</w:t>
      </w:r>
      <w:r w:rsidR="00D51881" w:rsidRPr="00AD2B45">
        <w:t>r</w:t>
      </w:r>
      <w:r w:rsidRPr="00AD2B45">
        <w:t>ií:</w:t>
      </w:r>
    </w:p>
    <w:p w:rsidR="00FD3800" w:rsidRPr="00AD2B45" w:rsidRDefault="00FD3800" w:rsidP="005703C6">
      <w:pPr>
        <w:spacing w:after="0"/>
      </w:pPr>
      <w:r w:rsidRPr="00AD2B45">
        <w:t>samostatnost žáka při řešení vylosovaného téma</w:t>
      </w:r>
      <w:r w:rsidR="003A2CD8" w:rsidRPr="00AD2B45">
        <w:t>tu</w:t>
      </w:r>
      <w:r w:rsidRPr="00AD2B45">
        <w:tab/>
      </w:r>
      <w:r w:rsidR="00D51881" w:rsidRPr="00AD2B45">
        <w:tab/>
      </w:r>
      <w:r w:rsidR="00FF603D">
        <w:tab/>
      </w:r>
      <w:r w:rsidR="00FF603D">
        <w:tab/>
      </w:r>
      <w:r w:rsidR="00A441F9">
        <w:tab/>
      </w:r>
      <w:r w:rsidRPr="00AD2B45">
        <w:t xml:space="preserve">0 % </w:t>
      </w:r>
      <w:r w:rsidR="00251F8F" w:rsidRPr="00AD2B45">
        <w:t>–</w:t>
      </w:r>
      <w:r w:rsidRPr="00AD2B45">
        <w:t>20 %</w:t>
      </w:r>
    </w:p>
    <w:p w:rsidR="00FD3800" w:rsidRPr="00AD2B45" w:rsidRDefault="00FD3800" w:rsidP="005703C6">
      <w:pPr>
        <w:spacing w:after="0"/>
      </w:pPr>
      <w:r w:rsidRPr="00AD2B45">
        <w:t>vhodnost použité metody</w:t>
      </w:r>
      <w:r w:rsidR="00CF4006" w:rsidRPr="00AD2B45">
        <w:t>, postupu</w:t>
      </w:r>
      <w:r w:rsidRPr="00AD2B45">
        <w:t xml:space="preserve"> pro řešení tématu</w:t>
      </w:r>
      <w:r w:rsidRPr="00AD2B45">
        <w:tab/>
      </w:r>
      <w:r w:rsidR="00D51881" w:rsidRPr="00AD2B45">
        <w:tab/>
      </w:r>
      <w:r w:rsidR="00FF603D">
        <w:tab/>
      </w:r>
      <w:r w:rsidR="00A441F9">
        <w:tab/>
      </w:r>
      <w:r w:rsidR="00D51881" w:rsidRPr="00AD2B45">
        <w:t xml:space="preserve">0 % </w:t>
      </w:r>
      <w:r w:rsidR="00251F8F" w:rsidRPr="00AD2B45">
        <w:t>–</w:t>
      </w:r>
      <w:r w:rsidR="00D51881" w:rsidRPr="00AD2B45">
        <w:t xml:space="preserve"> 2</w:t>
      </w:r>
      <w:r w:rsidRPr="00AD2B45">
        <w:t>0 %</w:t>
      </w:r>
    </w:p>
    <w:p w:rsidR="00D51881" w:rsidRPr="00AD2B45" w:rsidRDefault="00FD3800" w:rsidP="005703C6">
      <w:pPr>
        <w:spacing w:after="0"/>
      </w:pPr>
      <w:r w:rsidRPr="00AD2B45">
        <w:t>kvalita výsledků získan</w:t>
      </w:r>
      <w:r w:rsidR="00D51881" w:rsidRPr="00AD2B45">
        <w:t>ých při řešení tématu</w:t>
      </w:r>
      <w:r w:rsidR="00D51881" w:rsidRPr="00AD2B45">
        <w:tab/>
      </w:r>
      <w:r w:rsidR="00D51881" w:rsidRPr="00AD2B45">
        <w:tab/>
      </w:r>
      <w:r w:rsidR="00D51881" w:rsidRPr="00AD2B45">
        <w:tab/>
      </w:r>
      <w:r w:rsidR="00FF603D">
        <w:tab/>
      </w:r>
      <w:r w:rsidR="00A441F9">
        <w:tab/>
      </w:r>
      <w:r w:rsidR="00D51881" w:rsidRPr="00AD2B45">
        <w:t xml:space="preserve">0 % </w:t>
      </w:r>
      <w:r w:rsidR="00251F8F" w:rsidRPr="00AD2B45">
        <w:t>–</w:t>
      </w:r>
      <w:r w:rsidR="00D51881" w:rsidRPr="00AD2B45">
        <w:t xml:space="preserve"> 20 %</w:t>
      </w:r>
    </w:p>
    <w:p w:rsidR="00D51881" w:rsidRPr="00AD2B45" w:rsidRDefault="00D51881" w:rsidP="005703C6">
      <w:pPr>
        <w:spacing w:after="0"/>
      </w:pPr>
      <w:r w:rsidRPr="00AD2B45">
        <w:t>zhodnocení výsledků a formulace závěrů</w:t>
      </w:r>
      <w:r w:rsidRPr="00AD2B45">
        <w:tab/>
      </w:r>
      <w:r w:rsidRPr="00AD2B45">
        <w:tab/>
      </w:r>
      <w:r w:rsidRPr="00AD2B45">
        <w:tab/>
      </w:r>
      <w:r w:rsidR="00FF603D">
        <w:tab/>
      </w:r>
      <w:r w:rsidR="00FF603D">
        <w:tab/>
      </w:r>
      <w:r w:rsidR="00A441F9">
        <w:tab/>
      </w:r>
      <w:r w:rsidRPr="00AD2B45">
        <w:t xml:space="preserve">0 % </w:t>
      </w:r>
      <w:r w:rsidR="00251F8F" w:rsidRPr="00AD2B45">
        <w:t>–</w:t>
      </w:r>
      <w:r w:rsidRPr="00AD2B45">
        <w:t xml:space="preserve"> 20 %</w:t>
      </w:r>
    </w:p>
    <w:p w:rsidR="00FD3800" w:rsidRPr="00AD2B45" w:rsidRDefault="00D51881" w:rsidP="00FF603D">
      <w:r w:rsidRPr="00AD2B45">
        <w:t>grafické zpracování práce (text, grafy, vývojové diagr</w:t>
      </w:r>
      <w:r w:rsidR="00A441F9">
        <w:t>.</w:t>
      </w:r>
      <w:r w:rsidRPr="00AD2B45">
        <w:t>,</w:t>
      </w:r>
      <w:r w:rsidR="00FF603D">
        <w:t xml:space="preserve"> </w:t>
      </w:r>
      <w:r w:rsidR="00CF4006" w:rsidRPr="00AD2B45">
        <w:t>schémata zapojení,</w:t>
      </w:r>
      <w:r w:rsidRPr="00AD2B45">
        <w:t xml:space="preserve"> ...)</w:t>
      </w:r>
      <w:r w:rsidR="00FD3800" w:rsidRPr="00AD2B45">
        <w:t xml:space="preserve"> </w:t>
      </w:r>
      <w:r w:rsidRPr="00AD2B45">
        <w:tab/>
        <w:t xml:space="preserve">0 % </w:t>
      </w:r>
      <w:r w:rsidR="00251F8F" w:rsidRPr="00AD2B45">
        <w:t>–</w:t>
      </w:r>
      <w:r w:rsidRPr="00AD2B45">
        <w:t xml:space="preserve"> 20 %</w:t>
      </w:r>
    </w:p>
    <w:p w:rsidR="00D51881" w:rsidRPr="00AD2B45" w:rsidRDefault="00A441F9" w:rsidP="005703C6">
      <w:pPr>
        <w:spacing w:after="0"/>
      </w:pPr>
      <w:r>
        <w:br w:type="page"/>
      </w:r>
      <w:r w:rsidR="00D51881" w:rsidRPr="00AD2B45">
        <w:lastRenderedPageBreak/>
        <w:t>Klasifikační stupnice:</w:t>
      </w:r>
      <w:r w:rsidR="00D51881" w:rsidRPr="00AD2B45">
        <w:tab/>
      </w:r>
      <w:r w:rsidR="00D51881" w:rsidRPr="00AD2B45">
        <w:tab/>
        <w:t xml:space="preserve"> </w:t>
      </w:r>
      <w:r w:rsidR="00FF603D">
        <w:tab/>
      </w:r>
      <w:r w:rsidR="00251F8F">
        <w:t xml:space="preserve"> </w:t>
      </w:r>
      <w:r w:rsidR="00D51881" w:rsidRPr="00AD2B45">
        <w:t xml:space="preserve"> 0 % – 30 %</w:t>
      </w:r>
      <w:r w:rsidR="00D51881" w:rsidRPr="00AD2B45">
        <w:tab/>
      </w:r>
      <w:r w:rsidR="00D51881" w:rsidRPr="00AD2B45">
        <w:tab/>
        <w:t>nedostatečný</w:t>
      </w:r>
    </w:p>
    <w:p w:rsidR="00D51881" w:rsidRPr="00AD2B45" w:rsidRDefault="00D51881" w:rsidP="005703C6">
      <w:pPr>
        <w:spacing w:after="0"/>
      </w:pPr>
      <w:r w:rsidRPr="00AD2B45">
        <w:tab/>
      </w:r>
      <w:r w:rsidRPr="00AD2B45">
        <w:tab/>
      </w:r>
      <w:r w:rsidRPr="00AD2B45">
        <w:tab/>
      </w:r>
      <w:r w:rsidRPr="00AD2B45">
        <w:tab/>
      </w:r>
      <w:r w:rsidRPr="00AD2B45">
        <w:tab/>
        <w:t>31 % – 47 %</w:t>
      </w:r>
      <w:r w:rsidRPr="00AD2B45">
        <w:tab/>
      </w:r>
      <w:r w:rsidRPr="00AD2B45">
        <w:tab/>
        <w:t>dostatečný</w:t>
      </w:r>
    </w:p>
    <w:p w:rsidR="00D51881" w:rsidRPr="00AD2B45" w:rsidRDefault="00D51881" w:rsidP="005703C6">
      <w:pPr>
        <w:spacing w:after="0"/>
      </w:pPr>
      <w:r w:rsidRPr="00AD2B45">
        <w:tab/>
      </w:r>
      <w:r w:rsidRPr="00AD2B45">
        <w:tab/>
      </w:r>
      <w:r w:rsidRPr="00AD2B45">
        <w:tab/>
      </w:r>
      <w:r w:rsidRPr="00AD2B45">
        <w:tab/>
      </w:r>
      <w:r w:rsidRPr="00AD2B45">
        <w:tab/>
        <w:t>48 % – 65 %</w:t>
      </w:r>
      <w:r w:rsidRPr="00AD2B45">
        <w:tab/>
      </w:r>
      <w:r w:rsidRPr="00AD2B45">
        <w:tab/>
        <w:t>dobrý</w:t>
      </w:r>
    </w:p>
    <w:p w:rsidR="00D51881" w:rsidRPr="00AD2B45" w:rsidRDefault="00D51881" w:rsidP="005703C6">
      <w:pPr>
        <w:spacing w:after="0"/>
      </w:pPr>
      <w:r w:rsidRPr="00AD2B45">
        <w:tab/>
      </w:r>
      <w:r w:rsidRPr="00AD2B45">
        <w:tab/>
      </w:r>
      <w:r w:rsidRPr="00AD2B45">
        <w:tab/>
      </w:r>
      <w:r w:rsidRPr="00AD2B45">
        <w:tab/>
      </w:r>
      <w:r w:rsidRPr="00AD2B45">
        <w:tab/>
        <w:t>66 % – 83 %</w:t>
      </w:r>
      <w:r w:rsidRPr="00AD2B45">
        <w:tab/>
      </w:r>
      <w:r w:rsidRPr="00AD2B45">
        <w:tab/>
        <w:t>chvalitebný</w:t>
      </w:r>
    </w:p>
    <w:p w:rsidR="00D51881" w:rsidRDefault="00D51881" w:rsidP="007746C7">
      <w:pPr>
        <w:spacing w:after="0"/>
      </w:pPr>
      <w:r w:rsidRPr="00AD2B45">
        <w:tab/>
      </w:r>
      <w:r w:rsidRPr="00AD2B45">
        <w:tab/>
      </w:r>
      <w:r w:rsidRPr="00AD2B45">
        <w:tab/>
      </w:r>
      <w:r w:rsidRPr="00AD2B45">
        <w:tab/>
      </w:r>
      <w:r w:rsidRPr="00AD2B45">
        <w:tab/>
      </w:r>
      <w:r w:rsidR="003A2CD8" w:rsidRPr="00AD2B45">
        <w:t>8</w:t>
      </w:r>
      <w:r w:rsidRPr="00AD2B45">
        <w:t>4 % – 100 %</w:t>
      </w:r>
      <w:r w:rsidRPr="00AD2B45">
        <w:tab/>
      </w:r>
      <w:r w:rsidRPr="00AD2B45">
        <w:tab/>
        <w:t>výborný</w:t>
      </w:r>
    </w:p>
    <w:p w:rsidR="0034797A" w:rsidRPr="00550739" w:rsidRDefault="0034797A" w:rsidP="007746C7">
      <w:pPr>
        <w:pStyle w:val="Nadpis1"/>
      </w:pPr>
      <w:bookmarkStart w:id="31" w:name="_Toc497844096"/>
      <w:r w:rsidRPr="00550739">
        <w:t>Maturitní práce</w:t>
      </w:r>
      <w:bookmarkEnd w:id="31"/>
    </w:p>
    <w:p w:rsidR="00D17DC6" w:rsidRPr="00550739" w:rsidRDefault="000F066D" w:rsidP="008C3A25">
      <w:pPr>
        <w:pStyle w:val="Nadpis2"/>
      </w:pPr>
      <w:bookmarkStart w:id="32" w:name="_Toc391646599"/>
      <w:bookmarkStart w:id="33" w:name="_Toc391653319"/>
      <w:bookmarkStart w:id="34" w:name="_Toc396745759"/>
      <w:bookmarkStart w:id="35" w:name="_Toc398067176"/>
      <w:bookmarkStart w:id="36" w:name="_Toc461720694"/>
      <w:bookmarkStart w:id="37" w:name="_Toc461720991"/>
      <w:bookmarkStart w:id="38" w:name="_Toc494188469"/>
      <w:bookmarkStart w:id="39" w:name="_Toc497243544"/>
      <w:bookmarkStart w:id="40" w:name="_Toc497246180"/>
      <w:bookmarkStart w:id="41" w:name="_Toc367469500"/>
      <w:bookmarkStart w:id="42" w:name="_Toc497844097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r w:rsidRPr="00550739">
        <w:t>Termíny</w:t>
      </w:r>
      <w:bookmarkEnd w:id="41"/>
      <w:bookmarkEnd w:id="42"/>
    </w:p>
    <w:p w:rsidR="00830CBB" w:rsidRPr="00111A78" w:rsidRDefault="00830CBB" w:rsidP="00FF603D">
      <w:pPr>
        <w:rPr>
          <w:b/>
        </w:rPr>
      </w:pPr>
      <w:r w:rsidRPr="00111A78">
        <w:rPr>
          <w:b/>
        </w:rPr>
        <w:t xml:space="preserve">Sestavení témat pro maturitní práce: </w:t>
      </w:r>
      <w:r w:rsidRPr="00111A78">
        <w:t>návrh případně</w:t>
      </w:r>
      <w:r w:rsidRPr="00111A78">
        <w:rPr>
          <w:b/>
        </w:rPr>
        <w:t xml:space="preserve"> </w:t>
      </w:r>
      <w:r w:rsidRPr="00111A78">
        <w:t>výběr tématu</w:t>
      </w:r>
      <w:r w:rsidR="00FF603D">
        <w:t xml:space="preserve"> zadání může být zahájen již ve </w:t>
      </w:r>
      <w:r w:rsidRPr="00111A78">
        <w:t>třetím ročníku, ukončen musí být nejpozději</w:t>
      </w:r>
      <w:r w:rsidRPr="00111A78">
        <w:rPr>
          <w:b/>
        </w:rPr>
        <w:t xml:space="preserve"> do 25. </w:t>
      </w:r>
      <w:r w:rsidR="009335EE" w:rsidRPr="00111A78">
        <w:rPr>
          <w:b/>
        </w:rPr>
        <w:t>z</w:t>
      </w:r>
      <w:r w:rsidRPr="00111A78">
        <w:rPr>
          <w:b/>
        </w:rPr>
        <w:t>áří</w:t>
      </w:r>
      <w:r w:rsidR="009335EE" w:rsidRPr="00111A78">
        <w:rPr>
          <w:b/>
        </w:rPr>
        <w:t xml:space="preserve"> čtvrtého ročníku studia.</w:t>
      </w:r>
    </w:p>
    <w:p w:rsidR="00830CBB" w:rsidRPr="00111A78" w:rsidRDefault="00830CBB" w:rsidP="00FF603D">
      <w:pPr>
        <w:rPr>
          <w:b/>
        </w:rPr>
      </w:pPr>
      <w:r w:rsidRPr="00111A78">
        <w:rPr>
          <w:b/>
        </w:rPr>
        <w:t xml:space="preserve">Zveřejnění nabídky schválených témat: do 30. </w:t>
      </w:r>
      <w:r w:rsidR="00111A78" w:rsidRPr="00111A78">
        <w:rPr>
          <w:b/>
        </w:rPr>
        <w:t>z</w:t>
      </w:r>
      <w:r w:rsidRPr="00111A78">
        <w:rPr>
          <w:b/>
        </w:rPr>
        <w:t>áří</w:t>
      </w:r>
      <w:r w:rsidR="009335EE" w:rsidRPr="00111A78">
        <w:rPr>
          <w:b/>
        </w:rPr>
        <w:t xml:space="preserve"> daného školního roku studia.</w:t>
      </w:r>
    </w:p>
    <w:p w:rsidR="00D17DC6" w:rsidRPr="00AD2B45" w:rsidRDefault="00E465A5" w:rsidP="00FF603D">
      <w:r w:rsidRPr="00111A78">
        <w:rPr>
          <w:b/>
        </w:rPr>
        <w:t>Výběr a sestavení</w:t>
      </w:r>
      <w:r w:rsidR="00D17DC6" w:rsidRPr="00111A78">
        <w:rPr>
          <w:b/>
        </w:rPr>
        <w:t xml:space="preserve"> zadání:</w:t>
      </w:r>
      <w:r w:rsidR="00D17DC6" w:rsidRPr="00111A78">
        <w:t xml:space="preserve"> </w:t>
      </w:r>
      <w:r w:rsidR="00830CBB" w:rsidRPr="00111A78">
        <w:t>návrh</w:t>
      </w:r>
      <w:r w:rsidR="0056043A" w:rsidRPr="00111A78">
        <w:t xml:space="preserve"> zadání</w:t>
      </w:r>
      <w:r w:rsidR="00830CBB" w:rsidRPr="00111A78">
        <w:t xml:space="preserve"> pro zveřejněné téma</w:t>
      </w:r>
      <w:r w:rsidRPr="00111A78">
        <w:t xml:space="preserve"> může</w:t>
      </w:r>
      <w:r w:rsidRPr="00AD2B45">
        <w:t xml:space="preserve"> být zahájen již ve </w:t>
      </w:r>
      <w:r w:rsidR="00D17DC6" w:rsidRPr="00AD2B45">
        <w:t>t</w:t>
      </w:r>
      <w:r w:rsidRPr="00AD2B45">
        <w:t xml:space="preserve">řetím ročníku, ukončen musí být nejpozději </w:t>
      </w:r>
      <w:r w:rsidRPr="00AD2B45">
        <w:rPr>
          <w:b/>
        </w:rPr>
        <w:t xml:space="preserve">do </w:t>
      </w:r>
      <w:r w:rsidR="00A01724" w:rsidRPr="00AD2B45">
        <w:rPr>
          <w:b/>
        </w:rPr>
        <w:t>1</w:t>
      </w:r>
      <w:r w:rsidRPr="00AD2B45">
        <w:rPr>
          <w:b/>
        </w:rPr>
        <w:t xml:space="preserve">. </w:t>
      </w:r>
      <w:r w:rsidR="00A01724" w:rsidRPr="00AD2B45">
        <w:rPr>
          <w:b/>
        </w:rPr>
        <w:t>listopadu</w:t>
      </w:r>
      <w:r w:rsidRPr="00AD2B45">
        <w:t xml:space="preserve"> čtvrtého ročníku studia.</w:t>
      </w:r>
      <w:r w:rsidRPr="00AD2B45">
        <w:rPr>
          <w:color w:val="FF0000"/>
        </w:rPr>
        <w:t xml:space="preserve"> </w:t>
      </w:r>
    </w:p>
    <w:p w:rsidR="00D17DC6" w:rsidRPr="00AD2B45" w:rsidRDefault="00D17DC6" w:rsidP="00FF603D">
      <w:pPr>
        <w:rPr>
          <w:color w:val="FF0000"/>
        </w:rPr>
      </w:pPr>
      <w:r w:rsidRPr="00AD2B45">
        <w:rPr>
          <w:b/>
        </w:rPr>
        <w:t xml:space="preserve">Schválení </w:t>
      </w:r>
      <w:r w:rsidR="00E465A5" w:rsidRPr="00AD2B45">
        <w:rPr>
          <w:b/>
        </w:rPr>
        <w:t xml:space="preserve">konečné verze </w:t>
      </w:r>
      <w:r w:rsidR="0056043A" w:rsidRPr="00AD2B45">
        <w:rPr>
          <w:b/>
        </w:rPr>
        <w:t xml:space="preserve">textu </w:t>
      </w:r>
      <w:r w:rsidRPr="00AD2B45">
        <w:rPr>
          <w:b/>
        </w:rPr>
        <w:t>zadání:</w:t>
      </w:r>
      <w:r w:rsidRPr="00AD2B45">
        <w:t xml:space="preserve"> </w:t>
      </w:r>
      <w:r w:rsidR="009165A1" w:rsidRPr="00AD2B45">
        <w:t>z</w:t>
      </w:r>
      <w:r w:rsidRPr="00AD2B45">
        <w:t xml:space="preserve">adání </w:t>
      </w:r>
      <w:r w:rsidR="0056043A" w:rsidRPr="00AD2B45">
        <w:t>(dle §</w:t>
      </w:r>
      <w:r w:rsidR="0065665C" w:rsidRPr="00AD2B45">
        <w:t xml:space="preserve"> </w:t>
      </w:r>
      <w:r w:rsidR="0056043A" w:rsidRPr="00AD2B45">
        <w:t>15 vyhlášky č. 177/2009 Sb.</w:t>
      </w:r>
      <w:r w:rsidR="002F6579" w:rsidRPr="00AD2B45">
        <w:t>, v</w:t>
      </w:r>
      <w:r w:rsidR="00B46215" w:rsidRPr="00AD2B45">
        <w:t> platném znění</w:t>
      </w:r>
      <w:r w:rsidR="0056043A" w:rsidRPr="00AD2B45">
        <w:t xml:space="preserve">) </w:t>
      </w:r>
      <w:r w:rsidRPr="00AD2B45">
        <w:t>schvaluje ředite</w:t>
      </w:r>
      <w:r w:rsidR="0056043A" w:rsidRPr="00AD2B45">
        <w:t xml:space="preserve">l školy na návrh </w:t>
      </w:r>
      <w:r w:rsidRPr="00AD2B45">
        <w:t>zástup</w:t>
      </w:r>
      <w:r w:rsidR="00E465A5" w:rsidRPr="00AD2B45">
        <w:t>ce ředitele</w:t>
      </w:r>
      <w:r w:rsidR="0056043A" w:rsidRPr="00AD2B45">
        <w:t xml:space="preserve"> školy </w:t>
      </w:r>
      <w:r w:rsidR="00E465A5" w:rsidRPr="00AD2B45">
        <w:rPr>
          <w:b/>
        </w:rPr>
        <w:t xml:space="preserve">do </w:t>
      </w:r>
      <w:r w:rsidR="00B46215" w:rsidRPr="00AD2B45">
        <w:rPr>
          <w:b/>
        </w:rPr>
        <w:t>15</w:t>
      </w:r>
      <w:r w:rsidR="003E4EBF" w:rsidRPr="00AD2B45">
        <w:rPr>
          <w:b/>
        </w:rPr>
        <w:t>.</w:t>
      </w:r>
      <w:r w:rsidR="00E465A5" w:rsidRPr="00AD2B45">
        <w:rPr>
          <w:b/>
        </w:rPr>
        <w:t xml:space="preserve"> </w:t>
      </w:r>
      <w:r w:rsidR="00A01724" w:rsidRPr="00AD2B45">
        <w:rPr>
          <w:b/>
        </w:rPr>
        <w:t>listopadu</w:t>
      </w:r>
      <w:r w:rsidR="00E465A5" w:rsidRPr="00AD2B45">
        <w:t>.</w:t>
      </w:r>
      <w:r w:rsidR="006A64F8" w:rsidRPr="00AD2B45">
        <w:t xml:space="preserve"> Téma a zadání maturitní práce se </w:t>
      </w:r>
      <w:r w:rsidR="006A64F8" w:rsidRPr="00AD2B45">
        <w:rPr>
          <w:b/>
        </w:rPr>
        <w:t>zachovává</w:t>
      </w:r>
      <w:r w:rsidR="006A64F8" w:rsidRPr="00AD2B45">
        <w:t xml:space="preserve"> i pro opravnou zkoušku a náhradní zkoušku.</w:t>
      </w:r>
    </w:p>
    <w:p w:rsidR="003E4EBF" w:rsidRPr="00AD2B45" w:rsidRDefault="00D17DC6" w:rsidP="00FF603D">
      <w:r w:rsidRPr="00AD2B45">
        <w:rPr>
          <w:b/>
        </w:rPr>
        <w:t>Závazné přihlášení</w:t>
      </w:r>
      <w:r w:rsidR="00E465A5" w:rsidRPr="00AD2B45">
        <w:rPr>
          <w:b/>
        </w:rPr>
        <w:t xml:space="preserve"> žáka</w:t>
      </w:r>
      <w:r w:rsidRPr="00AD2B45">
        <w:rPr>
          <w:b/>
        </w:rPr>
        <w:t>:</w:t>
      </w:r>
      <w:r w:rsidR="00E465A5" w:rsidRPr="00AD2B45">
        <w:t xml:space="preserve"> </w:t>
      </w:r>
      <w:r w:rsidR="00E465A5" w:rsidRPr="00AD2B45">
        <w:rPr>
          <w:b/>
        </w:rPr>
        <w:t xml:space="preserve">do 1. </w:t>
      </w:r>
      <w:r w:rsidR="00A01724" w:rsidRPr="00AD2B45">
        <w:rPr>
          <w:b/>
        </w:rPr>
        <w:t>prosince</w:t>
      </w:r>
      <w:r w:rsidRPr="00AD2B45">
        <w:t xml:space="preserve"> posledního ročníku studia</w:t>
      </w:r>
      <w:r w:rsidR="00BF3F43">
        <w:t xml:space="preserve"> (dle § 4 vyhlášky 177/2009 Sb. v platném znění)</w:t>
      </w:r>
      <w:r w:rsidRPr="00AD2B45">
        <w:t>.</w:t>
      </w:r>
      <w:r w:rsidR="0056043A" w:rsidRPr="00AD2B45">
        <w:t xml:space="preserve"> </w:t>
      </w:r>
    </w:p>
    <w:p w:rsidR="00D17DC6" w:rsidRPr="00AD2B45" w:rsidRDefault="00D17DC6" w:rsidP="00FF603D">
      <w:pPr>
        <w:rPr>
          <w:color w:val="00FF00"/>
        </w:rPr>
      </w:pPr>
      <w:r w:rsidRPr="00AD2B45">
        <w:rPr>
          <w:b/>
        </w:rPr>
        <w:t xml:space="preserve">Odevzdání </w:t>
      </w:r>
      <w:r w:rsidR="00642710" w:rsidRPr="00AD2B45">
        <w:rPr>
          <w:b/>
        </w:rPr>
        <w:t xml:space="preserve">maturitní </w:t>
      </w:r>
      <w:r w:rsidRPr="00AD2B45">
        <w:rPr>
          <w:b/>
        </w:rPr>
        <w:t>práce:</w:t>
      </w:r>
      <w:r w:rsidRPr="00AD2B45">
        <w:t xml:space="preserve"> </w:t>
      </w:r>
      <w:r w:rsidR="0094567C" w:rsidRPr="00AD2B45">
        <w:rPr>
          <w:b/>
        </w:rPr>
        <w:t>do 31</w:t>
      </w:r>
      <w:r w:rsidRPr="00AD2B45">
        <w:rPr>
          <w:b/>
        </w:rPr>
        <w:t xml:space="preserve">. </w:t>
      </w:r>
      <w:r w:rsidR="008D3F43" w:rsidRPr="00AD2B45">
        <w:rPr>
          <w:b/>
        </w:rPr>
        <w:t>března</w:t>
      </w:r>
      <w:r w:rsidRPr="00AD2B45">
        <w:t xml:space="preserve"> závěrečného školního r</w:t>
      </w:r>
      <w:r w:rsidR="00FF603D">
        <w:t>oku studia. Po tomto termínu je </w:t>
      </w:r>
      <w:r w:rsidRPr="00AD2B45">
        <w:t xml:space="preserve">možné odevzdání jen na základě rozhodnutí ředitele školy </w:t>
      </w:r>
      <w:r w:rsidR="0094567C" w:rsidRPr="00AD2B45">
        <w:t>(dle §</w:t>
      </w:r>
      <w:r w:rsidR="0065665C" w:rsidRPr="00AD2B45">
        <w:t xml:space="preserve"> </w:t>
      </w:r>
      <w:r w:rsidR="0094567C" w:rsidRPr="00AD2B45">
        <w:t>15, odst.</w:t>
      </w:r>
      <w:r w:rsidR="004070B5" w:rsidRPr="00AD2B45">
        <w:t xml:space="preserve"> </w:t>
      </w:r>
      <w:r w:rsidR="00FF603D">
        <w:t>7, vyhlášky č. </w:t>
      </w:r>
      <w:r w:rsidR="0094567C" w:rsidRPr="00AD2B45">
        <w:t xml:space="preserve">177/2009 Sb.) </w:t>
      </w:r>
      <w:r w:rsidRPr="00AD2B45">
        <w:t>podloženého žádostí žáka, podanou před termínem odevzdání práce a schválené vedoucím práce</w:t>
      </w:r>
      <w:r w:rsidR="0094567C" w:rsidRPr="00AD2B45">
        <w:t>.</w:t>
      </w:r>
    </w:p>
    <w:p w:rsidR="00F253E0" w:rsidRDefault="00D17DC6" w:rsidP="00FF603D">
      <w:r w:rsidRPr="00AD2B45">
        <w:t>Kompletní pr</w:t>
      </w:r>
      <w:r w:rsidR="0094567C" w:rsidRPr="00AD2B45">
        <w:t>áce se odevzdává</w:t>
      </w:r>
      <w:r w:rsidR="00F253E0">
        <w:t>:</w:t>
      </w:r>
    </w:p>
    <w:p w:rsidR="00D17DC6" w:rsidRDefault="0094567C" w:rsidP="00F253E0">
      <w:pPr>
        <w:pStyle w:val="Odstavecseseznamem"/>
        <w:numPr>
          <w:ilvl w:val="0"/>
          <w:numId w:val="42"/>
        </w:numPr>
      </w:pPr>
      <w:r w:rsidRPr="00AD2B45">
        <w:t xml:space="preserve"> do informačního střediska školy</w:t>
      </w:r>
      <w:r w:rsidR="00D17DC6" w:rsidRPr="00AD2B45">
        <w:t xml:space="preserve"> v jednom tištěném exempláři</w:t>
      </w:r>
      <w:r w:rsidR="00F33101" w:rsidRPr="00AD2B45">
        <w:t>, který bude obsahovat</w:t>
      </w:r>
      <w:r w:rsidR="00D17DC6" w:rsidRPr="00AD2B45">
        <w:t xml:space="preserve"> </w:t>
      </w:r>
      <w:r w:rsidR="00F27AE6">
        <w:t xml:space="preserve">elektronický nosič dat </w:t>
      </w:r>
      <w:r w:rsidR="00F27AE6" w:rsidRPr="0061518F">
        <w:t>(</w:t>
      </w:r>
      <w:r w:rsidR="00F27AE6">
        <w:t xml:space="preserve">CD, </w:t>
      </w:r>
      <w:r w:rsidR="00F27AE6" w:rsidRPr="0061518F">
        <w:t>DVD</w:t>
      </w:r>
      <w:r w:rsidR="00F27AE6">
        <w:t>, USB flash disk, SD karta</w:t>
      </w:r>
      <w:r w:rsidR="00F27AE6" w:rsidRPr="0061518F">
        <w:t>),</w:t>
      </w:r>
      <w:r w:rsidR="00D17DC6" w:rsidRPr="00AD2B45">
        <w:t xml:space="preserve"> na kterém bude </w:t>
      </w:r>
      <w:r w:rsidRPr="00AD2B45">
        <w:t xml:space="preserve">uvedena kompletně zpracovaná práce včetně příloh. </w:t>
      </w:r>
      <w:r w:rsidR="00D17DC6" w:rsidRPr="00AD2B45">
        <w:t>V</w:t>
      </w:r>
      <w:r w:rsidR="00A01724" w:rsidRPr="00AD2B45">
        <w:t> </w:t>
      </w:r>
      <w:r w:rsidR="00D17DC6" w:rsidRPr="00AD2B45">
        <w:t>případě tvorby software, také zdrojový kód navrženého software.</w:t>
      </w:r>
      <w:r w:rsidR="004070B5" w:rsidRPr="00AD2B45">
        <w:t xml:space="preserve"> V případě projektu, také projektová dokumentace (</w:t>
      </w:r>
      <w:r w:rsidR="00D24E08" w:rsidRPr="00AD2B45">
        <w:t xml:space="preserve">podrobná </w:t>
      </w:r>
      <w:r w:rsidR="004070B5" w:rsidRPr="00AD2B45">
        <w:t xml:space="preserve">technická zpráva, </w:t>
      </w:r>
      <w:r w:rsidR="00D24E08" w:rsidRPr="00AD2B45">
        <w:t xml:space="preserve">úplná </w:t>
      </w:r>
      <w:r w:rsidR="004070B5" w:rsidRPr="00AD2B45">
        <w:t xml:space="preserve">výkresová dokumentace, </w:t>
      </w:r>
      <w:r w:rsidR="00D24E08" w:rsidRPr="00AD2B45">
        <w:t xml:space="preserve">podrobný </w:t>
      </w:r>
      <w:r w:rsidR="004070B5" w:rsidRPr="00AD2B45">
        <w:t>rozpočet).</w:t>
      </w:r>
    </w:p>
    <w:p w:rsidR="00F253E0" w:rsidRPr="00AD2B45" w:rsidRDefault="00F253E0" w:rsidP="00F253E0">
      <w:pPr>
        <w:pStyle w:val="Odstavecseseznamem"/>
        <w:numPr>
          <w:ilvl w:val="0"/>
          <w:numId w:val="42"/>
        </w:numPr>
      </w:pPr>
      <w:r>
        <w:t>Elektronicky na moo.sps-pi.cz; kurz Maturitní</w:t>
      </w:r>
      <w:r w:rsidR="00AE5CF3">
        <w:t xml:space="preserve"> </w:t>
      </w:r>
      <w:bookmarkStart w:id="43" w:name="_GoBack"/>
      <w:bookmarkEnd w:id="43"/>
      <w:r>
        <w:t>práce</w:t>
      </w:r>
    </w:p>
    <w:p w:rsidR="00D17DC6" w:rsidRPr="00AD2B45" w:rsidRDefault="00D17DC6" w:rsidP="00FF603D">
      <w:r w:rsidRPr="00AD2B45">
        <w:rPr>
          <w:b/>
        </w:rPr>
        <w:lastRenderedPageBreak/>
        <w:t>Obhajoba práce:</w:t>
      </w:r>
      <w:r w:rsidRPr="00AD2B45">
        <w:t xml:space="preserve"> </w:t>
      </w:r>
      <w:r w:rsidR="007746C7">
        <w:t xml:space="preserve">Délka trvání obhajoby maturitní práce </w:t>
      </w:r>
      <w:r w:rsidR="007746C7" w:rsidRPr="00AD2B45">
        <w:t>před maturitní komisí</w:t>
      </w:r>
      <w:r w:rsidR="007746C7">
        <w:t xml:space="preserve"> je stanovena na 15 minut.</w:t>
      </w:r>
    </w:p>
    <w:p w:rsidR="00D17DC6" w:rsidRPr="00550739" w:rsidRDefault="00D17DC6" w:rsidP="00550739">
      <w:pPr>
        <w:pStyle w:val="Nadpis2"/>
      </w:pPr>
      <w:bookmarkStart w:id="44" w:name="_Toc367469501"/>
      <w:bookmarkStart w:id="45" w:name="_Toc497844098"/>
      <w:r w:rsidRPr="00550739">
        <w:t>Zadá</w:t>
      </w:r>
      <w:r w:rsidR="00FB57B0" w:rsidRPr="00550739">
        <w:t>vá</w:t>
      </w:r>
      <w:r w:rsidRPr="00550739">
        <w:t xml:space="preserve">ní </w:t>
      </w:r>
      <w:r w:rsidR="00642710" w:rsidRPr="00550739">
        <w:t xml:space="preserve">maturitní </w:t>
      </w:r>
      <w:r w:rsidR="000F066D" w:rsidRPr="00550739">
        <w:t>práce</w:t>
      </w:r>
      <w:bookmarkEnd w:id="44"/>
      <w:bookmarkEnd w:id="45"/>
    </w:p>
    <w:p w:rsidR="00FB57B0" w:rsidRPr="00AD2B45" w:rsidRDefault="00D17DC6" w:rsidP="00FF603D">
      <w:r w:rsidRPr="00AD2B45">
        <w:t xml:space="preserve">Zadání školy – </w:t>
      </w:r>
      <w:r w:rsidR="005A0986" w:rsidRPr="00AD2B45">
        <w:t>zadání vypsané</w:t>
      </w:r>
      <w:r w:rsidR="00FB57B0" w:rsidRPr="00AD2B45">
        <w:t xml:space="preserve"> vedoucím práce:</w:t>
      </w:r>
    </w:p>
    <w:p w:rsidR="00D17DC6" w:rsidRPr="00AD2B45" w:rsidRDefault="00FB57B0" w:rsidP="005703C6">
      <w:pPr>
        <w:spacing w:after="0"/>
      </w:pPr>
      <w:r w:rsidRPr="00AD2B45">
        <w:t xml:space="preserve">a) </w:t>
      </w:r>
      <w:r w:rsidR="00D17DC6" w:rsidRPr="00AD2B45">
        <w:t>u</w:t>
      </w:r>
      <w:r w:rsidR="0094567C" w:rsidRPr="00AD2B45">
        <w:t>čitelem školy</w:t>
      </w:r>
    </w:p>
    <w:p w:rsidR="00FB57B0" w:rsidRPr="00AD2B45" w:rsidRDefault="00FB57B0" w:rsidP="00FF603D">
      <w:r w:rsidRPr="00AD2B45">
        <w:t>b) učitelem školy na návrh žáka</w:t>
      </w:r>
    </w:p>
    <w:p w:rsidR="00D17DC6" w:rsidRPr="00AD2B45" w:rsidRDefault="00D17DC6" w:rsidP="00FF603D">
      <w:r w:rsidRPr="00AD2B45">
        <w:t>Zadání z průmyslu – zadání vypsané fir</w:t>
      </w:r>
      <w:r w:rsidR="0094567C" w:rsidRPr="00AD2B45">
        <w:t>mou, doplněné a schválené školou</w:t>
      </w:r>
      <w:r w:rsidR="00EA43CB" w:rsidRPr="00AD2B45">
        <w:t>.</w:t>
      </w:r>
    </w:p>
    <w:p w:rsidR="000625D0" w:rsidRPr="00AD2B45" w:rsidRDefault="000625D0" w:rsidP="00FF603D">
      <w:r w:rsidRPr="00AD2B45">
        <w:t>Učitel školy může být vedoucím maturitní práce maximálně u 5 (pěti) zadání.</w:t>
      </w:r>
    </w:p>
    <w:p w:rsidR="00D17DC6" w:rsidRPr="00550739" w:rsidRDefault="000F066D" w:rsidP="00550739">
      <w:pPr>
        <w:pStyle w:val="Nadpis2"/>
      </w:pPr>
      <w:bookmarkStart w:id="46" w:name="_Toc367469502"/>
      <w:bookmarkStart w:id="47" w:name="_Toc497844099"/>
      <w:r w:rsidRPr="00550739">
        <w:t>Téma práce</w:t>
      </w:r>
      <w:bookmarkEnd w:id="46"/>
      <w:bookmarkEnd w:id="47"/>
    </w:p>
    <w:p w:rsidR="007718F9" w:rsidRDefault="00D17DC6" w:rsidP="00FF603D">
      <w:r w:rsidRPr="00AD2B45">
        <w:t xml:space="preserve">Téma zadání </w:t>
      </w:r>
      <w:r w:rsidR="00E42E94" w:rsidRPr="00AD2B45">
        <w:t xml:space="preserve">maturitní </w:t>
      </w:r>
      <w:r w:rsidRPr="00AD2B45">
        <w:t>prá</w:t>
      </w:r>
      <w:r w:rsidR="009C7125" w:rsidRPr="00AD2B45">
        <w:t>ce musí odpovídat obsahu odborných</w:t>
      </w:r>
      <w:r w:rsidRPr="00AD2B45">
        <w:t xml:space="preserve"> předmětů studovaného oboru tak, aby </w:t>
      </w:r>
      <w:r w:rsidR="00950A42" w:rsidRPr="00AD2B45">
        <w:t xml:space="preserve">určujícím </w:t>
      </w:r>
      <w:r w:rsidRPr="00AD2B45">
        <w:t xml:space="preserve">výstupem maturitní práce byla praktická realizace nebo SW </w:t>
      </w:r>
      <w:r w:rsidR="004070B5" w:rsidRPr="00AD2B45">
        <w:t xml:space="preserve">nebo projekt </w:t>
      </w:r>
      <w:r w:rsidR="00FF603D">
        <w:t>a </w:t>
      </w:r>
      <w:r w:rsidRPr="00AD2B45">
        <w:t>technická zpráva popisující řešení úkolu.</w:t>
      </w:r>
    </w:p>
    <w:p w:rsidR="00D17DC6" w:rsidRPr="00550739" w:rsidRDefault="00D17DC6" w:rsidP="00550739">
      <w:pPr>
        <w:pStyle w:val="Nadpis2"/>
      </w:pPr>
      <w:bookmarkStart w:id="48" w:name="_Toc367469503"/>
      <w:bookmarkStart w:id="49" w:name="_Toc497844100"/>
      <w:r w:rsidRPr="00550739">
        <w:t xml:space="preserve">Vedoucí </w:t>
      </w:r>
      <w:r w:rsidR="00950A42" w:rsidRPr="00550739">
        <w:t xml:space="preserve">maturitní </w:t>
      </w:r>
      <w:r w:rsidR="00444D84" w:rsidRPr="00550739">
        <w:t>práce</w:t>
      </w:r>
      <w:bookmarkEnd w:id="48"/>
      <w:bookmarkEnd w:id="49"/>
    </w:p>
    <w:p w:rsidR="00D17DC6" w:rsidRPr="00AD2B45" w:rsidRDefault="00950A42" w:rsidP="00FF603D">
      <w:r w:rsidRPr="00AD2B45">
        <w:t>Každá maturitní</w:t>
      </w:r>
      <w:r w:rsidR="00444D84" w:rsidRPr="00AD2B45">
        <w:t xml:space="preserve"> práce musí</w:t>
      </w:r>
      <w:r w:rsidRPr="00AD2B45">
        <w:t xml:space="preserve"> mít určeného</w:t>
      </w:r>
      <w:r w:rsidR="00D17DC6" w:rsidRPr="00AD2B45">
        <w:t xml:space="preserve"> vedoucího práce, který je zaměstnancem školy.</w:t>
      </w:r>
    </w:p>
    <w:p w:rsidR="00D17DC6" w:rsidRPr="00AD2B45" w:rsidRDefault="00D17DC6" w:rsidP="00FF603D">
      <w:r w:rsidRPr="00AD2B45">
        <w:t xml:space="preserve">Vedoucí </w:t>
      </w:r>
      <w:r w:rsidR="00950A42" w:rsidRPr="00AD2B45">
        <w:t xml:space="preserve">maturitní </w:t>
      </w:r>
      <w:r w:rsidRPr="00AD2B45">
        <w:t>práce je garantem samostatné práce žáka</w:t>
      </w:r>
      <w:r w:rsidR="0065665C" w:rsidRPr="00AD2B45">
        <w:t xml:space="preserve"> a dodržení těchto pravidel</w:t>
      </w:r>
      <w:r w:rsidRPr="00AD2B45">
        <w:t>. Za účelem posouzení této skutečnosti</w:t>
      </w:r>
      <w:r w:rsidR="00444D84" w:rsidRPr="00AD2B45">
        <w:t>, budou prováděny konzultace mezi žákem a vedoucím práce.</w:t>
      </w:r>
      <w:r w:rsidRPr="00AD2B45">
        <w:t xml:space="preserve"> </w:t>
      </w:r>
    </w:p>
    <w:p w:rsidR="00D17DC6" w:rsidRPr="00550739" w:rsidRDefault="00444D84" w:rsidP="00550739">
      <w:pPr>
        <w:pStyle w:val="Nadpis2"/>
      </w:pPr>
      <w:bookmarkStart w:id="50" w:name="_Toc367469504"/>
      <w:bookmarkStart w:id="51" w:name="_Toc497844101"/>
      <w:r w:rsidRPr="00550739">
        <w:t>Informace pro žáky</w:t>
      </w:r>
      <w:bookmarkEnd w:id="50"/>
      <w:bookmarkEnd w:id="51"/>
    </w:p>
    <w:p w:rsidR="00351A2D" w:rsidRPr="00AD2B45" w:rsidRDefault="00793EDD" w:rsidP="00FF603D">
      <w:r w:rsidRPr="00AD2B45">
        <w:t>Škola organizuje semináře</w:t>
      </w:r>
      <w:r w:rsidR="004070B5" w:rsidRPr="00AD2B45">
        <w:t>,</w:t>
      </w:r>
      <w:r w:rsidRPr="00AD2B45">
        <w:t xml:space="preserve"> na kterých budou žákům poskytnuty </w:t>
      </w:r>
      <w:r w:rsidR="00D17DC6" w:rsidRPr="00AD2B45">
        <w:t>zá</w:t>
      </w:r>
      <w:r w:rsidRPr="00AD2B45">
        <w:t xml:space="preserve">kladní informace o </w:t>
      </w:r>
      <w:r w:rsidR="00D17DC6" w:rsidRPr="00AD2B45">
        <w:t>maturitních pracích</w:t>
      </w:r>
      <w:r w:rsidRPr="00AD2B45">
        <w:t xml:space="preserve">, jejich </w:t>
      </w:r>
      <w:r w:rsidR="00D17DC6" w:rsidRPr="00AD2B45">
        <w:t>obsahu a fo</w:t>
      </w:r>
      <w:r w:rsidRPr="00AD2B45">
        <w:t>rmálních náležitostech.</w:t>
      </w:r>
      <w:r w:rsidR="00417D69" w:rsidRPr="00AD2B45">
        <w:t xml:space="preserve"> Metodický pokyn je uložen na</w:t>
      </w:r>
      <w:r w:rsidR="00ED7A17" w:rsidRPr="00AD2B45">
        <w:t xml:space="preserve"> školní síti</w:t>
      </w:r>
      <w:r w:rsidR="00417D69" w:rsidRPr="00AD2B45">
        <w:t>:</w:t>
      </w:r>
    </w:p>
    <w:p w:rsidR="00417D69" w:rsidRPr="00AD2B45" w:rsidRDefault="00E246E6" w:rsidP="00FF603D">
      <w:pPr>
        <w:rPr>
          <w:b/>
        </w:rPr>
      </w:pPr>
      <w:r>
        <w:rPr>
          <w:b/>
        </w:rPr>
        <w:t>n</w:t>
      </w:r>
      <w:r w:rsidR="00417D69" w:rsidRPr="00AD2B45">
        <w:rPr>
          <w:b/>
        </w:rPr>
        <w:t>:</w:t>
      </w:r>
      <w:r w:rsidR="00351A2D" w:rsidRPr="00AD2B45">
        <w:rPr>
          <w:b/>
        </w:rPr>
        <w:t>\</w:t>
      </w:r>
      <w:r w:rsidR="00417D69" w:rsidRPr="00AD2B45">
        <w:rPr>
          <w:b/>
        </w:rPr>
        <w:t>!maturita</w:t>
      </w:r>
      <w:r w:rsidR="00351A2D" w:rsidRPr="00AD2B45">
        <w:rPr>
          <w:b/>
        </w:rPr>
        <w:t>\</w:t>
      </w:r>
      <w:r w:rsidR="00F33101" w:rsidRPr="00AD2B45">
        <w:rPr>
          <w:b/>
        </w:rPr>
        <w:t>MetodickýPokyn</w:t>
      </w:r>
      <w:r w:rsidR="00351A2D" w:rsidRPr="00AD2B45">
        <w:rPr>
          <w:b/>
        </w:rPr>
        <w:t>\</w:t>
      </w:r>
      <w:r w:rsidR="00F33101" w:rsidRPr="00AD2B45">
        <w:rPr>
          <w:b/>
        </w:rPr>
        <w:t>...</w:t>
      </w:r>
    </w:p>
    <w:p w:rsidR="003122B3" w:rsidRPr="00550739" w:rsidRDefault="00FF603D" w:rsidP="00550739">
      <w:pPr>
        <w:pStyle w:val="Nadpis2"/>
      </w:pPr>
      <w:bookmarkStart w:id="52" w:name="_Toc367469505"/>
      <w:r>
        <w:br w:type="page"/>
      </w:r>
      <w:bookmarkStart w:id="53" w:name="_Toc497844102"/>
      <w:r w:rsidR="00D17DC6" w:rsidRPr="00550739">
        <w:lastRenderedPageBreak/>
        <w:t xml:space="preserve">Průběh obhajoby </w:t>
      </w:r>
      <w:r w:rsidR="00950A42" w:rsidRPr="00550739">
        <w:t xml:space="preserve">maturitní </w:t>
      </w:r>
      <w:r w:rsidR="000F066D" w:rsidRPr="00550739">
        <w:t>práce</w:t>
      </w:r>
      <w:bookmarkEnd w:id="52"/>
      <w:bookmarkEnd w:id="53"/>
    </w:p>
    <w:p w:rsidR="00B06ED2" w:rsidRPr="00DE5548" w:rsidRDefault="00D17DC6" w:rsidP="00FF603D">
      <w:r w:rsidRPr="00DE5548">
        <w:t xml:space="preserve">Obhajoba </w:t>
      </w:r>
      <w:r w:rsidR="00950A42" w:rsidRPr="00DE5548">
        <w:t xml:space="preserve">maturitní </w:t>
      </w:r>
      <w:r w:rsidRPr="00DE5548">
        <w:t>práce probíhá formou prezentace</w:t>
      </w:r>
      <w:r w:rsidR="00EA43CB" w:rsidRPr="00DE5548">
        <w:t>,</w:t>
      </w:r>
      <w:r w:rsidRPr="00DE5548">
        <w:t xml:space="preserve"> případně předvedením</w:t>
      </w:r>
      <w:r w:rsidR="00793EDD" w:rsidRPr="00DE5548">
        <w:t xml:space="preserve"> produktu a trvá </w:t>
      </w:r>
      <w:r w:rsidR="00ED4552">
        <w:t>15</w:t>
      </w:r>
      <w:r w:rsidRPr="00DE5548">
        <w:t xml:space="preserve"> minut. </w:t>
      </w:r>
      <w:r w:rsidR="00793EDD" w:rsidRPr="00DE5548">
        <w:t>Obhajoba se skládá z prezentace práce žá</w:t>
      </w:r>
      <w:r w:rsidR="00E42E94" w:rsidRPr="00DE5548">
        <w:t>ka a</w:t>
      </w:r>
      <w:r w:rsidR="00793EDD" w:rsidRPr="00DE5548">
        <w:t xml:space="preserve"> zodpovězení dotazů </w:t>
      </w:r>
      <w:r w:rsidR="00351A2D" w:rsidRPr="00DE5548">
        <w:t>maturitní</w:t>
      </w:r>
      <w:r w:rsidR="00793EDD" w:rsidRPr="00DE5548">
        <w:t xml:space="preserve"> komise.</w:t>
      </w:r>
    </w:p>
    <w:p w:rsidR="00D17DC6" w:rsidRPr="00550739" w:rsidRDefault="00D17DC6" w:rsidP="00550739">
      <w:pPr>
        <w:pStyle w:val="Nadpis2"/>
      </w:pPr>
      <w:bookmarkStart w:id="54" w:name="_Toc367469506"/>
      <w:bookmarkStart w:id="55" w:name="_Toc497844103"/>
      <w:r w:rsidRPr="00550739">
        <w:t xml:space="preserve">Hodnocení </w:t>
      </w:r>
      <w:r w:rsidR="00950A42" w:rsidRPr="00550739">
        <w:t xml:space="preserve">maturitní </w:t>
      </w:r>
      <w:r w:rsidR="000F066D" w:rsidRPr="00550739">
        <w:t>práce</w:t>
      </w:r>
      <w:bookmarkEnd w:id="54"/>
      <w:bookmarkEnd w:id="55"/>
    </w:p>
    <w:p w:rsidR="0087579E" w:rsidRPr="005703C6" w:rsidRDefault="00793EDD" w:rsidP="00AD2B45">
      <w:pPr>
        <w:pStyle w:val="Zkladntext"/>
      </w:pPr>
      <w:r w:rsidRPr="005703C6">
        <w:t>Vedoucí práce a oponent práce</w:t>
      </w:r>
      <w:r w:rsidR="00D17DC6" w:rsidRPr="005703C6">
        <w:t xml:space="preserve"> komplexně práci posoudí </w:t>
      </w:r>
      <w:r w:rsidRPr="005703C6">
        <w:t xml:space="preserve">ve svých posudcích </w:t>
      </w:r>
      <w:r w:rsidR="00D17DC6" w:rsidRPr="005703C6">
        <w:t>a navrhnou hodnocení</w:t>
      </w:r>
      <w:r w:rsidR="0087579E" w:rsidRPr="005703C6">
        <w:t xml:space="preserve"> dle následujících kritérií:</w:t>
      </w:r>
    </w:p>
    <w:p w:rsidR="00642710" w:rsidRPr="005703C6" w:rsidRDefault="00642710" w:rsidP="00AD2B45">
      <w:pPr>
        <w:pStyle w:val="Zkladntext"/>
        <w:rPr>
          <w:b/>
        </w:rPr>
      </w:pPr>
      <w:r w:rsidRPr="005703C6">
        <w:rPr>
          <w:b/>
        </w:rPr>
        <w:t>Kritéria hodnocení maturitní práce:</w:t>
      </w:r>
    </w:p>
    <w:p w:rsidR="00CB31C7" w:rsidRPr="005703C6" w:rsidRDefault="00CB31C7" w:rsidP="00AD2B45">
      <w:pPr>
        <w:pStyle w:val="Zkladntext"/>
      </w:pPr>
      <w:r w:rsidRPr="005703C6">
        <w:t>nutné parametry práce, které musí být splněny, aby práce byla uznána a byla hodnocena:</w:t>
      </w:r>
    </w:p>
    <w:p w:rsidR="00CB31C7" w:rsidRPr="005703C6" w:rsidRDefault="00CB31C7" w:rsidP="00AD2B45">
      <w:pPr>
        <w:pStyle w:val="Zkladntext"/>
        <w:numPr>
          <w:ilvl w:val="0"/>
          <w:numId w:val="12"/>
        </w:numPr>
      </w:pPr>
      <w:r w:rsidRPr="005703C6">
        <w:t>splněn požadovaný minimální rozsah vlastního textu práce v rozsahu 1</w:t>
      </w:r>
      <w:r w:rsidR="00111516" w:rsidRPr="005703C6">
        <w:t>5</w:t>
      </w:r>
      <w:r w:rsidRPr="005703C6">
        <w:t xml:space="preserve"> str</w:t>
      </w:r>
      <w:r w:rsidR="00111516" w:rsidRPr="005703C6">
        <w:t>a</w:t>
      </w:r>
      <w:r w:rsidRPr="005703C6">
        <w:t>n</w:t>
      </w:r>
      <w:r w:rsidR="00111516" w:rsidRPr="005703C6">
        <w:t xml:space="preserve"> textu s přiměřeným množstvím obrázků</w:t>
      </w:r>
      <w:r w:rsidR="0058514B" w:rsidRPr="005703C6">
        <w:t xml:space="preserve"> a tabulek</w:t>
      </w:r>
      <w:r w:rsidR="00111516" w:rsidRPr="005703C6">
        <w:t xml:space="preserve"> nezbytně nutných k popisu/výkladu problému</w:t>
      </w:r>
      <w:r w:rsidRPr="005703C6">
        <w:t xml:space="preserve"> </w:t>
      </w:r>
      <w:r w:rsidR="000719A7" w:rsidRPr="005703C6">
        <w:t>řešeného v textu</w:t>
      </w:r>
    </w:p>
    <w:p w:rsidR="00CB31C7" w:rsidRPr="005703C6" w:rsidRDefault="00C84C68" w:rsidP="00AD2B45">
      <w:pPr>
        <w:pStyle w:val="Zkladntext"/>
        <w:numPr>
          <w:ilvl w:val="0"/>
          <w:numId w:val="12"/>
        </w:numPr>
      </w:pPr>
      <w:r w:rsidRPr="005703C6">
        <w:t>s</w:t>
      </w:r>
      <w:r w:rsidR="00CB31C7" w:rsidRPr="005703C6">
        <w:t xml:space="preserve">plněna struktura práce:  </w:t>
      </w:r>
    </w:p>
    <w:p w:rsidR="00CB31C7" w:rsidRPr="005703C6" w:rsidRDefault="00C84C68" w:rsidP="005703C6">
      <w:pPr>
        <w:pStyle w:val="Zkladntext"/>
        <w:numPr>
          <w:ilvl w:val="1"/>
          <w:numId w:val="12"/>
        </w:numPr>
        <w:spacing w:after="0"/>
      </w:pPr>
      <w:r w:rsidRPr="005703C6">
        <w:t>t</w:t>
      </w:r>
      <w:r w:rsidR="00CB31C7" w:rsidRPr="005703C6">
        <w:t xml:space="preserve">eoretický úvod k problematice řešené v práci v rozsahu </w:t>
      </w:r>
      <w:r w:rsidR="000719A7" w:rsidRPr="005703C6">
        <w:t xml:space="preserve">max. </w:t>
      </w:r>
      <w:r w:rsidR="00800033">
        <w:t>6</w:t>
      </w:r>
      <w:r w:rsidR="00C76E6E" w:rsidRPr="005703C6">
        <w:t xml:space="preserve"> stra</w:t>
      </w:r>
      <w:r w:rsidR="00CB31C7" w:rsidRPr="005703C6">
        <w:t>n</w:t>
      </w:r>
    </w:p>
    <w:p w:rsidR="00CB31C7" w:rsidRPr="005703C6" w:rsidRDefault="000719A7" w:rsidP="005703C6">
      <w:pPr>
        <w:pStyle w:val="Zkladntext"/>
        <w:numPr>
          <w:ilvl w:val="1"/>
          <w:numId w:val="12"/>
        </w:numPr>
        <w:spacing w:after="0"/>
      </w:pPr>
      <w:r w:rsidRPr="005703C6">
        <w:t>popis autorského</w:t>
      </w:r>
      <w:r w:rsidR="00CB31C7" w:rsidRPr="005703C6">
        <w:t xml:space="preserve"> řešení zadaného úkolu</w:t>
      </w:r>
      <w:r w:rsidR="00513B0C" w:rsidRPr="005703C6">
        <w:t>,</w:t>
      </w:r>
      <w:r w:rsidR="00CB31C7" w:rsidRPr="005703C6">
        <w:t xml:space="preserve"> </w:t>
      </w:r>
      <w:r w:rsidRPr="005703C6">
        <w:t>doplněného výpočty, výkladem algoritmů, obrázk</w:t>
      </w:r>
      <w:r w:rsidR="00513B0C" w:rsidRPr="005703C6">
        <w:t xml:space="preserve">y, které jsou nezbytně nutné </w:t>
      </w:r>
      <w:r w:rsidRPr="005703C6">
        <w:t>k vyřešení částí zadání</w:t>
      </w:r>
      <w:r w:rsidR="00513B0C" w:rsidRPr="005703C6">
        <w:t>,</w:t>
      </w:r>
      <w:r w:rsidRPr="005703C6">
        <w:t xml:space="preserve"> </w:t>
      </w:r>
      <w:r w:rsidR="00CB31C7" w:rsidRPr="005703C6">
        <w:t xml:space="preserve">v rozsahu </w:t>
      </w:r>
      <w:r w:rsidR="00C76E6E" w:rsidRPr="005703C6">
        <w:t xml:space="preserve">min. </w:t>
      </w:r>
      <w:r w:rsidR="00800033">
        <w:t>8</w:t>
      </w:r>
      <w:r w:rsidR="00CB31C7" w:rsidRPr="005703C6">
        <w:t xml:space="preserve"> stran</w:t>
      </w:r>
    </w:p>
    <w:p w:rsidR="00CB31C7" w:rsidRPr="00800033" w:rsidRDefault="00C84C68" w:rsidP="00AD2B45">
      <w:pPr>
        <w:pStyle w:val="Zkladntext"/>
        <w:numPr>
          <w:ilvl w:val="1"/>
          <w:numId w:val="12"/>
        </w:numPr>
      </w:pPr>
      <w:r w:rsidRPr="00800033">
        <w:t>z</w:t>
      </w:r>
      <w:r w:rsidR="00CB31C7" w:rsidRPr="00800033">
        <w:t xml:space="preserve">ávěr hodnotící dosažené výsledky v rozsahu </w:t>
      </w:r>
      <w:r w:rsidR="00814D15" w:rsidRPr="00800033">
        <w:t>m</w:t>
      </w:r>
      <w:r w:rsidR="00C76E6E" w:rsidRPr="00800033">
        <w:t xml:space="preserve">in. </w:t>
      </w:r>
      <w:r w:rsidR="000719A7" w:rsidRPr="00800033">
        <w:t>1</w:t>
      </w:r>
      <w:r w:rsidR="00C76E6E" w:rsidRPr="00800033">
        <w:t xml:space="preserve"> normované strany</w:t>
      </w:r>
    </w:p>
    <w:p w:rsidR="00800033" w:rsidRPr="00800033" w:rsidRDefault="00800033" w:rsidP="00AD2B45">
      <w:pPr>
        <w:pStyle w:val="Zkladntext"/>
        <w:numPr>
          <w:ilvl w:val="0"/>
          <w:numId w:val="12"/>
        </w:numPr>
      </w:pPr>
      <w:r w:rsidRPr="00800033">
        <w:t>předvedeny výstupy realizační části práce vedoucímu práce a oponentovi práce</w:t>
      </w:r>
    </w:p>
    <w:p w:rsidR="00CB31C7" w:rsidRPr="005703C6" w:rsidRDefault="00800033" w:rsidP="00800033">
      <w:pPr>
        <w:pStyle w:val="Zkladntext"/>
        <w:ind w:left="60"/>
        <w:rPr>
          <w:b/>
        </w:rPr>
      </w:pPr>
      <w:r>
        <w:rPr>
          <w:b/>
        </w:rPr>
        <w:t>P</w:t>
      </w:r>
      <w:r w:rsidR="00397585" w:rsidRPr="005703C6">
        <w:rPr>
          <w:b/>
        </w:rPr>
        <w:t xml:space="preserve">okud </w:t>
      </w:r>
      <w:r w:rsidR="00EB68F3" w:rsidRPr="005703C6">
        <w:rPr>
          <w:b/>
        </w:rPr>
        <w:t>práce nespl</w:t>
      </w:r>
      <w:r>
        <w:rPr>
          <w:b/>
        </w:rPr>
        <w:t>ňuje předchozí tři</w:t>
      </w:r>
      <w:r w:rsidR="00EB68F3" w:rsidRPr="005703C6">
        <w:rPr>
          <w:b/>
        </w:rPr>
        <w:t xml:space="preserve"> kritéria, je hodnocena: </w:t>
      </w:r>
      <w:r w:rsidR="00EB68F3" w:rsidRPr="005703C6">
        <w:rPr>
          <w:b/>
          <w:i/>
        </w:rPr>
        <w:t>nedostatečně</w:t>
      </w:r>
      <w:r>
        <w:rPr>
          <w:b/>
          <w:i/>
        </w:rPr>
        <w:t>.</w:t>
      </w:r>
      <w:r>
        <w:rPr>
          <w:b/>
        </w:rPr>
        <w:t xml:space="preserve"> </w:t>
      </w:r>
      <w:r w:rsidRPr="003613EA">
        <w:t>P</w:t>
      </w:r>
      <w:r w:rsidR="00C84C68" w:rsidRPr="003613EA">
        <w:t>okud jsou předchozí kritéria splněna, je práce hodnocena</w:t>
      </w:r>
      <w:r w:rsidR="003613EA" w:rsidRPr="003613EA">
        <w:t xml:space="preserve"> podle následujících kritérií</w:t>
      </w:r>
      <w:r w:rsidR="00C84C68" w:rsidRPr="005703C6">
        <w:t>:</w:t>
      </w:r>
    </w:p>
    <w:p w:rsidR="00094DA8" w:rsidRPr="005703C6" w:rsidRDefault="00094DA8" w:rsidP="00AD2B45">
      <w:pPr>
        <w:pStyle w:val="Zkladntext"/>
        <w:rPr>
          <w:b/>
        </w:rPr>
      </w:pPr>
      <w:r w:rsidRPr="005703C6">
        <w:rPr>
          <w:b/>
        </w:rPr>
        <w:tab/>
      </w:r>
      <w:r w:rsidRPr="005703C6">
        <w:rPr>
          <w:b/>
        </w:rPr>
        <w:tab/>
      </w:r>
      <w:r w:rsidRPr="005703C6">
        <w:rPr>
          <w:b/>
        </w:rPr>
        <w:tab/>
      </w:r>
      <w:r w:rsidRPr="005703C6">
        <w:rPr>
          <w:b/>
        </w:rPr>
        <w:tab/>
      </w:r>
      <w:r w:rsidRPr="005703C6">
        <w:rPr>
          <w:b/>
        </w:rPr>
        <w:tab/>
      </w:r>
      <w:r w:rsidRPr="005703C6">
        <w:rPr>
          <w:b/>
        </w:rPr>
        <w:tab/>
      </w:r>
      <w:r w:rsidRPr="005703C6">
        <w:rPr>
          <w:b/>
        </w:rPr>
        <w:tab/>
      </w:r>
      <w:r w:rsidRPr="005703C6">
        <w:rPr>
          <w:b/>
        </w:rPr>
        <w:tab/>
      </w:r>
      <w:r w:rsidRPr="005703C6">
        <w:rPr>
          <w:b/>
        </w:rPr>
        <w:tab/>
      </w:r>
      <w:r w:rsidR="00790DB5" w:rsidRPr="005703C6">
        <w:rPr>
          <w:b/>
        </w:rPr>
        <w:tab/>
      </w:r>
      <w:r w:rsidRPr="005703C6">
        <w:rPr>
          <w:b/>
        </w:rPr>
        <w:t>vedoucí</w:t>
      </w:r>
      <w:r w:rsidRPr="005703C6">
        <w:rPr>
          <w:b/>
        </w:rPr>
        <w:tab/>
        <w:t>oponent</w:t>
      </w:r>
    </w:p>
    <w:p w:rsidR="0087579E" w:rsidRPr="005703C6" w:rsidRDefault="00ED0EF6" w:rsidP="00AD2B45">
      <w:pPr>
        <w:pStyle w:val="Zkladntext"/>
        <w:numPr>
          <w:ilvl w:val="0"/>
          <w:numId w:val="7"/>
        </w:numPr>
        <w:spacing w:after="0"/>
      </w:pPr>
      <w:r w:rsidRPr="005703C6">
        <w:t>odpovědnost a přístup žáka v průběhu</w:t>
      </w:r>
      <w:r w:rsidR="0087579E" w:rsidRPr="005703C6">
        <w:t xml:space="preserve"> řešení zadání:</w:t>
      </w:r>
      <w:r w:rsidRPr="005703C6">
        <w:tab/>
      </w:r>
      <w:r w:rsidR="00A01724" w:rsidRPr="005703C6">
        <w:t>(</w:t>
      </w:r>
      <w:r w:rsidR="00B17F2A" w:rsidRPr="005703C6">
        <w:t xml:space="preserve">0 </w:t>
      </w:r>
      <w:r w:rsidR="0065665C" w:rsidRPr="005703C6">
        <w:t>–</w:t>
      </w:r>
      <w:r w:rsidR="008F2403" w:rsidRPr="005703C6">
        <w:t xml:space="preserve"> </w:t>
      </w:r>
      <w:r w:rsidR="00B17F2A" w:rsidRPr="005703C6">
        <w:t>10</w:t>
      </w:r>
      <w:r w:rsidR="00A01724" w:rsidRPr="005703C6">
        <w:t>)</w:t>
      </w:r>
      <w:r w:rsidR="0065665C" w:rsidRPr="005703C6">
        <w:t xml:space="preserve"> </w:t>
      </w:r>
      <w:r w:rsidR="00B17F2A" w:rsidRPr="005703C6">
        <w:t>%</w:t>
      </w:r>
      <w:r w:rsidR="00094DA8" w:rsidRPr="005703C6">
        <w:tab/>
        <w:t>0</w:t>
      </w:r>
      <w:r w:rsidR="00351A2D" w:rsidRPr="005703C6">
        <w:t xml:space="preserve"> %</w:t>
      </w:r>
    </w:p>
    <w:p w:rsidR="00B17F2A" w:rsidRPr="005703C6" w:rsidRDefault="00B17F2A" w:rsidP="00AD2B45">
      <w:pPr>
        <w:pStyle w:val="Zkladntext"/>
        <w:numPr>
          <w:ilvl w:val="0"/>
          <w:numId w:val="7"/>
        </w:numPr>
        <w:spacing w:after="0"/>
      </w:pPr>
      <w:r w:rsidRPr="005703C6">
        <w:t>dodržení obsahové a grafické struktury maturitní práce:</w:t>
      </w:r>
      <w:r w:rsidR="00397585" w:rsidRPr="005703C6">
        <w:tab/>
      </w:r>
      <w:r w:rsidR="00A01724" w:rsidRPr="005703C6">
        <w:t>(</w:t>
      </w:r>
      <w:r w:rsidRPr="005703C6">
        <w:t xml:space="preserve">0 </w:t>
      </w:r>
      <w:r w:rsidR="0065665C" w:rsidRPr="005703C6">
        <w:t>–</w:t>
      </w:r>
      <w:r w:rsidR="008F2403" w:rsidRPr="005703C6">
        <w:t xml:space="preserve"> </w:t>
      </w:r>
      <w:r w:rsidRPr="005703C6">
        <w:t>10</w:t>
      </w:r>
      <w:r w:rsidR="00A01724" w:rsidRPr="005703C6">
        <w:t>)</w:t>
      </w:r>
      <w:r w:rsidR="0065665C" w:rsidRPr="005703C6">
        <w:t xml:space="preserve"> </w:t>
      </w:r>
      <w:r w:rsidRPr="005703C6">
        <w:t>%</w:t>
      </w:r>
      <w:r w:rsidR="00094DA8" w:rsidRPr="005703C6">
        <w:tab/>
      </w:r>
      <w:r w:rsidR="00A01724" w:rsidRPr="005703C6">
        <w:t>(</w:t>
      </w:r>
      <w:r w:rsidR="00094DA8" w:rsidRPr="005703C6">
        <w:t>0 – 10</w:t>
      </w:r>
      <w:r w:rsidR="00A01724" w:rsidRPr="005703C6">
        <w:t>)</w:t>
      </w:r>
      <w:r w:rsidR="00094DA8" w:rsidRPr="005703C6">
        <w:t xml:space="preserve"> %</w:t>
      </w:r>
    </w:p>
    <w:p w:rsidR="0087579E" w:rsidRPr="005703C6" w:rsidRDefault="0087579E" w:rsidP="00AD2B45">
      <w:pPr>
        <w:pStyle w:val="Zkladntext"/>
        <w:numPr>
          <w:ilvl w:val="0"/>
          <w:numId w:val="7"/>
        </w:numPr>
        <w:spacing w:after="0"/>
      </w:pPr>
      <w:r w:rsidRPr="005703C6">
        <w:t>originalita a vhodnost řešení:</w:t>
      </w:r>
      <w:r w:rsidR="00B17F2A" w:rsidRPr="005703C6">
        <w:tab/>
      </w:r>
      <w:r w:rsidR="00B17F2A" w:rsidRPr="005703C6">
        <w:tab/>
      </w:r>
      <w:r w:rsidR="00B17F2A" w:rsidRPr="005703C6">
        <w:tab/>
      </w:r>
      <w:r w:rsidR="00B17F2A" w:rsidRPr="005703C6">
        <w:tab/>
      </w:r>
      <w:r w:rsidR="00A01724" w:rsidRPr="005703C6">
        <w:t>(</w:t>
      </w:r>
      <w:r w:rsidR="00B17F2A" w:rsidRPr="005703C6">
        <w:t xml:space="preserve">0 </w:t>
      </w:r>
      <w:r w:rsidR="0065665C" w:rsidRPr="005703C6">
        <w:t>–</w:t>
      </w:r>
      <w:r w:rsidR="008F2403" w:rsidRPr="005703C6">
        <w:t xml:space="preserve"> </w:t>
      </w:r>
      <w:r w:rsidR="00B17F2A" w:rsidRPr="005703C6">
        <w:t>2</w:t>
      </w:r>
      <w:r w:rsidR="006E466E" w:rsidRPr="005703C6">
        <w:t>5</w:t>
      </w:r>
      <w:r w:rsidR="00A01724" w:rsidRPr="005703C6">
        <w:t>)</w:t>
      </w:r>
      <w:r w:rsidR="0065665C" w:rsidRPr="005703C6">
        <w:t xml:space="preserve"> </w:t>
      </w:r>
      <w:r w:rsidR="00B17F2A" w:rsidRPr="005703C6">
        <w:t>%</w:t>
      </w:r>
      <w:r w:rsidR="00094DA8" w:rsidRPr="005703C6">
        <w:tab/>
      </w:r>
      <w:r w:rsidR="00A01724" w:rsidRPr="005703C6">
        <w:t>(</w:t>
      </w:r>
      <w:r w:rsidR="00094DA8" w:rsidRPr="005703C6">
        <w:t>0 – 3</w:t>
      </w:r>
      <w:r w:rsidR="006E466E" w:rsidRPr="005703C6">
        <w:t>5</w:t>
      </w:r>
      <w:r w:rsidR="00A01724" w:rsidRPr="005703C6">
        <w:t>)</w:t>
      </w:r>
      <w:r w:rsidR="00094DA8" w:rsidRPr="005703C6">
        <w:t xml:space="preserve"> %</w:t>
      </w:r>
    </w:p>
    <w:p w:rsidR="0087579E" w:rsidRPr="005703C6" w:rsidRDefault="0087579E" w:rsidP="00AD2B45">
      <w:pPr>
        <w:pStyle w:val="Zkladntext"/>
        <w:numPr>
          <w:ilvl w:val="0"/>
          <w:numId w:val="7"/>
        </w:numPr>
        <w:spacing w:after="0"/>
      </w:pPr>
      <w:r w:rsidRPr="005703C6">
        <w:t>funkčnost řešení:</w:t>
      </w:r>
      <w:r w:rsidR="00B17F2A" w:rsidRPr="005703C6">
        <w:tab/>
      </w:r>
      <w:r w:rsidR="00B17F2A" w:rsidRPr="005703C6">
        <w:tab/>
      </w:r>
      <w:r w:rsidR="00B17F2A" w:rsidRPr="005703C6">
        <w:tab/>
      </w:r>
      <w:r w:rsidR="00B17F2A" w:rsidRPr="005703C6">
        <w:tab/>
      </w:r>
      <w:r w:rsidR="00B17F2A" w:rsidRPr="005703C6">
        <w:tab/>
      </w:r>
      <w:r w:rsidR="00B17F2A" w:rsidRPr="005703C6">
        <w:tab/>
      </w:r>
      <w:r w:rsidR="00A01724" w:rsidRPr="005703C6">
        <w:t>(</w:t>
      </w:r>
      <w:r w:rsidR="00B17F2A" w:rsidRPr="005703C6">
        <w:t xml:space="preserve">0 </w:t>
      </w:r>
      <w:r w:rsidR="0065665C" w:rsidRPr="005703C6">
        <w:t>–</w:t>
      </w:r>
      <w:r w:rsidR="00B17F2A" w:rsidRPr="005703C6">
        <w:t xml:space="preserve"> 30</w:t>
      </w:r>
      <w:r w:rsidR="00A01724" w:rsidRPr="005703C6">
        <w:t>)</w:t>
      </w:r>
      <w:r w:rsidR="0065665C" w:rsidRPr="005703C6">
        <w:t xml:space="preserve"> </w:t>
      </w:r>
      <w:r w:rsidR="00B17F2A" w:rsidRPr="005703C6">
        <w:t>%</w:t>
      </w:r>
      <w:r w:rsidR="00B17F2A" w:rsidRPr="005703C6">
        <w:tab/>
      </w:r>
      <w:r w:rsidR="00A01724" w:rsidRPr="005703C6">
        <w:t>(</w:t>
      </w:r>
      <w:r w:rsidR="00094DA8" w:rsidRPr="005703C6">
        <w:t>0 – 30</w:t>
      </w:r>
      <w:r w:rsidR="00A01724" w:rsidRPr="005703C6">
        <w:t>)</w:t>
      </w:r>
      <w:r w:rsidR="00094DA8" w:rsidRPr="005703C6">
        <w:t xml:space="preserve"> %</w:t>
      </w:r>
    </w:p>
    <w:p w:rsidR="0087579E" w:rsidRPr="005703C6" w:rsidRDefault="0087579E" w:rsidP="00AD2B45">
      <w:pPr>
        <w:pStyle w:val="Zkladntext"/>
        <w:numPr>
          <w:ilvl w:val="0"/>
          <w:numId w:val="7"/>
        </w:numPr>
      </w:pPr>
      <w:r w:rsidRPr="005703C6">
        <w:t>vlastní obhajoba:</w:t>
      </w:r>
      <w:r w:rsidR="00B17F2A" w:rsidRPr="005703C6">
        <w:tab/>
      </w:r>
      <w:r w:rsidR="00B17F2A" w:rsidRPr="005703C6">
        <w:tab/>
      </w:r>
      <w:r w:rsidR="00B17F2A" w:rsidRPr="005703C6">
        <w:tab/>
      </w:r>
      <w:r w:rsidR="00B17F2A" w:rsidRPr="005703C6">
        <w:tab/>
      </w:r>
      <w:r w:rsidR="00B17F2A" w:rsidRPr="005703C6">
        <w:tab/>
      </w:r>
      <w:r w:rsidR="00B17F2A" w:rsidRPr="005703C6">
        <w:tab/>
      </w:r>
      <w:r w:rsidR="00A01724" w:rsidRPr="005703C6">
        <w:t>(</w:t>
      </w:r>
      <w:r w:rsidR="008F2403" w:rsidRPr="005703C6">
        <w:t xml:space="preserve">0 </w:t>
      </w:r>
      <w:r w:rsidR="0065665C" w:rsidRPr="005703C6">
        <w:t>–</w:t>
      </w:r>
      <w:r w:rsidR="008F2403" w:rsidRPr="005703C6">
        <w:t xml:space="preserve"> </w:t>
      </w:r>
      <w:r w:rsidR="00B17F2A" w:rsidRPr="005703C6">
        <w:t>2</w:t>
      </w:r>
      <w:r w:rsidR="006E466E" w:rsidRPr="005703C6">
        <w:t>5</w:t>
      </w:r>
      <w:r w:rsidR="00A01724" w:rsidRPr="005703C6">
        <w:t>)</w:t>
      </w:r>
      <w:r w:rsidR="0065665C" w:rsidRPr="005703C6">
        <w:t xml:space="preserve"> </w:t>
      </w:r>
      <w:r w:rsidR="00B17F2A" w:rsidRPr="005703C6">
        <w:t>%</w:t>
      </w:r>
      <w:r w:rsidR="00094DA8" w:rsidRPr="005703C6">
        <w:tab/>
      </w:r>
      <w:r w:rsidR="00A01724" w:rsidRPr="005703C6">
        <w:t>(</w:t>
      </w:r>
      <w:r w:rsidR="00094DA8" w:rsidRPr="005703C6">
        <w:t>0 – 2</w:t>
      </w:r>
      <w:r w:rsidR="006E466E" w:rsidRPr="005703C6">
        <w:t>5</w:t>
      </w:r>
      <w:r w:rsidR="00A01724" w:rsidRPr="005703C6">
        <w:t>)</w:t>
      </w:r>
      <w:r w:rsidR="00094DA8" w:rsidRPr="005703C6">
        <w:t xml:space="preserve"> %</w:t>
      </w:r>
    </w:p>
    <w:p w:rsidR="00B17F2A" w:rsidRPr="005703C6" w:rsidRDefault="005703C6" w:rsidP="00AD2B45">
      <w:pPr>
        <w:pStyle w:val="Zkladntext"/>
        <w:spacing w:after="0"/>
      </w:pPr>
      <w:r>
        <w:br w:type="page"/>
      </w:r>
      <w:r w:rsidR="0035501A" w:rsidRPr="005703C6">
        <w:lastRenderedPageBreak/>
        <w:t>Klasifikační stupnice:</w:t>
      </w:r>
      <w:r w:rsidR="00351A2D" w:rsidRPr="005703C6">
        <w:tab/>
      </w:r>
      <w:r w:rsidR="00351A2D" w:rsidRPr="005703C6">
        <w:tab/>
      </w:r>
      <w:r w:rsidR="003C414C" w:rsidRPr="005703C6">
        <w:t xml:space="preserve">  </w:t>
      </w:r>
      <w:r w:rsidR="0035501A" w:rsidRPr="005703C6">
        <w:t xml:space="preserve">0 </w:t>
      </w:r>
      <w:r w:rsidR="00A01724" w:rsidRPr="005703C6">
        <w:t>%</w:t>
      </w:r>
      <w:r w:rsidR="0035501A" w:rsidRPr="005703C6">
        <w:t xml:space="preserve"> – 3</w:t>
      </w:r>
      <w:r w:rsidR="008F2403" w:rsidRPr="005703C6">
        <w:t>0</w:t>
      </w:r>
      <w:r w:rsidR="0065665C" w:rsidRPr="005703C6">
        <w:t xml:space="preserve"> </w:t>
      </w:r>
      <w:r w:rsidR="008F2403" w:rsidRPr="005703C6">
        <w:t>%</w:t>
      </w:r>
      <w:r w:rsidR="008F2403" w:rsidRPr="005703C6">
        <w:tab/>
      </w:r>
      <w:r w:rsidR="003C414C" w:rsidRPr="005703C6">
        <w:tab/>
      </w:r>
      <w:r w:rsidR="008F2403" w:rsidRPr="005703C6">
        <w:t>nedostatečný</w:t>
      </w:r>
    </w:p>
    <w:p w:rsidR="008F2403" w:rsidRPr="005703C6" w:rsidRDefault="0035501A" w:rsidP="00AD2B45">
      <w:pPr>
        <w:pStyle w:val="Zkladntext"/>
        <w:spacing w:after="0"/>
      </w:pPr>
      <w:r w:rsidRPr="005703C6">
        <w:tab/>
      </w:r>
      <w:r w:rsidRPr="005703C6">
        <w:tab/>
      </w:r>
      <w:r w:rsidRPr="005703C6">
        <w:tab/>
      </w:r>
      <w:r w:rsidRPr="005703C6">
        <w:tab/>
        <w:t>31</w:t>
      </w:r>
      <w:r w:rsidR="00A01724" w:rsidRPr="005703C6">
        <w:t xml:space="preserve"> %</w:t>
      </w:r>
      <w:r w:rsidRPr="005703C6">
        <w:t xml:space="preserve"> – 47</w:t>
      </w:r>
      <w:r w:rsidR="0065665C" w:rsidRPr="005703C6">
        <w:t xml:space="preserve"> </w:t>
      </w:r>
      <w:r w:rsidR="008F2403" w:rsidRPr="005703C6">
        <w:t>%</w:t>
      </w:r>
      <w:r w:rsidR="008F2403" w:rsidRPr="005703C6">
        <w:tab/>
      </w:r>
      <w:r w:rsidR="003C414C" w:rsidRPr="005703C6">
        <w:tab/>
      </w:r>
      <w:r w:rsidR="008F2403" w:rsidRPr="005703C6">
        <w:t>dostatečný</w:t>
      </w:r>
    </w:p>
    <w:p w:rsidR="008F2403" w:rsidRPr="005703C6" w:rsidRDefault="0035501A" w:rsidP="00AD2B45">
      <w:pPr>
        <w:pStyle w:val="Zkladntext"/>
        <w:spacing w:after="0"/>
      </w:pPr>
      <w:r w:rsidRPr="005703C6">
        <w:tab/>
      </w:r>
      <w:r w:rsidRPr="005703C6">
        <w:tab/>
      </w:r>
      <w:r w:rsidRPr="005703C6">
        <w:tab/>
      </w:r>
      <w:r w:rsidRPr="005703C6">
        <w:tab/>
        <w:t xml:space="preserve">48 </w:t>
      </w:r>
      <w:r w:rsidR="00A01724" w:rsidRPr="005703C6">
        <w:t xml:space="preserve">% </w:t>
      </w:r>
      <w:r w:rsidRPr="005703C6">
        <w:t>– 65</w:t>
      </w:r>
      <w:r w:rsidR="0065665C" w:rsidRPr="005703C6">
        <w:t xml:space="preserve"> </w:t>
      </w:r>
      <w:r w:rsidR="008F2403" w:rsidRPr="005703C6">
        <w:t>%</w:t>
      </w:r>
      <w:r w:rsidR="008F2403" w:rsidRPr="005703C6">
        <w:tab/>
      </w:r>
      <w:r w:rsidR="003C414C" w:rsidRPr="005703C6">
        <w:tab/>
      </w:r>
      <w:r w:rsidR="008F2403" w:rsidRPr="005703C6">
        <w:t>dobrý</w:t>
      </w:r>
    </w:p>
    <w:p w:rsidR="008F2403" w:rsidRPr="005703C6" w:rsidRDefault="0035501A" w:rsidP="00AD2B45">
      <w:pPr>
        <w:pStyle w:val="Zkladntext"/>
        <w:spacing w:after="0"/>
      </w:pPr>
      <w:r w:rsidRPr="005703C6">
        <w:tab/>
      </w:r>
      <w:r w:rsidRPr="005703C6">
        <w:tab/>
      </w:r>
      <w:r w:rsidRPr="005703C6">
        <w:tab/>
      </w:r>
      <w:r w:rsidRPr="005703C6">
        <w:tab/>
        <w:t xml:space="preserve">66 </w:t>
      </w:r>
      <w:r w:rsidR="00A01724" w:rsidRPr="005703C6">
        <w:t>%</w:t>
      </w:r>
      <w:r w:rsidR="003C414C" w:rsidRPr="005703C6">
        <w:t xml:space="preserve"> </w:t>
      </w:r>
      <w:r w:rsidRPr="005703C6">
        <w:t>– 83</w:t>
      </w:r>
      <w:r w:rsidR="0065665C" w:rsidRPr="005703C6">
        <w:t xml:space="preserve"> </w:t>
      </w:r>
      <w:r w:rsidR="008F2403" w:rsidRPr="005703C6">
        <w:t>%</w:t>
      </w:r>
      <w:r w:rsidR="008F2403" w:rsidRPr="005703C6">
        <w:tab/>
      </w:r>
      <w:r w:rsidR="003C414C" w:rsidRPr="005703C6">
        <w:tab/>
      </w:r>
      <w:r w:rsidR="008F2403" w:rsidRPr="005703C6">
        <w:t>chvalitebný</w:t>
      </w:r>
    </w:p>
    <w:p w:rsidR="008F2403" w:rsidRPr="005703C6" w:rsidRDefault="0035501A" w:rsidP="00AD2B45">
      <w:pPr>
        <w:pStyle w:val="Zkladntext"/>
      </w:pPr>
      <w:r w:rsidRPr="005703C6">
        <w:tab/>
      </w:r>
      <w:r w:rsidRPr="005703C6">
        <w:tab/>
      </w:r>
      <w:r w:rsidRPr="005703C6">
        <w:tab/>
      </w:r>
      <w:r w:rsidRPr="005703C6">
        <w:tab/>
        <w:t>84</w:t>
      </w:r>
      <w:r w:rsidR="008F2403" w:rsidRPr="005703C6">
        <w:t xml:space="preserve"> </w:t>
      </w:r>
      <w:r w:rsidR="00A01724" w:rsidRPr="005703C6">
        <w:t xml:space="preserve">% </w:t>
      </w:r>
      <w:r w:rsidR="008F2403" w:rsidRPr="005703C6">
        <w:t>– 100</w:t>
      </w:r>
      <w:r w:rsidR="0065665C" w:rsidRPr="005703C6">
        <w:t xml:space="preserve"> </w:t>
      </w:r>
      <w:r w:rsidR="008F2403" w:rsidRPr="005703C6">
        <w:t>%</w:t>
      </w:r>
      <w:r w:rsidR="003C414C" w:rsidRPr="005703C6">
        <w:tab/>
      </w:r>
      <w:r w:rsidR="008F2403" w:rsidRPr="005703C6">
        <w:tab/>
        <w:t>výborný</w:t>
      </w:r>
    </w:p>
    <w:p w:rsidR="00D17DC6" w:rsidRPr="00550739" w:rsidRDefault="00D17DC6" w:rsidP="00550739">
      <w:pPr>
        <w:pStyle w:val="Nadpis2"/>
      </w:pPr>
      <w:bookmarkStart w:id="56" w:name="_Toc367469507"/>
      <w:bookmarkStart w:id="57" w:name="_Toc497844104"/>
      <w:r w:rsidRPr="00550739">
        <w:t>Zveřejnění</w:t>
      </w:r>
      <w:r w:rsidR="00950A42" w:rsidRPr="00550739">
        <w:t xml:space="preserve"> maturitní</w:t>
      </w:r>
      <w:r w:rsidRPr="00550739">
        <w:t xml:space="preserve"> práce</w:t>
      </w:r>
      <w:bookmarkEnd w:id="56"/>
      <w:bookmarkEnd w:id="57"/>
    </w:p>
    <w:p w:rsidR="00D17DC6" w:rsidRPr="005703C6" w:rsidRDefault="00E42E94" w:rsidP="00AD2B45">
      <w:pPr>
        <w:pStyle w:val="Zkladntext"/>
      </w:pPr>
      <w:r w:rsidRPr="005703C6">
        <w:t>Zpráva o</w:t>
      </w:r>
      <w:r w:rsidR="00D17DC6" w:rsidRPr="005703C6">
        <w:t xml:space="preserve"> maturitní práci bude zveřejněna následujícím způsobem:</w:t>
      </w:r>
    </w:p>
    <w:p w:rsidR="00D17DC6" w:rsidRPr="005703C6" w:rsidRDefault="00D17DC6" w:rsidP="00251F8F">
      <w:pPr>
        <w:pStyle w:val="Zkladntext"/>
        <w:numPr>
          <w:ilvl w:val="0"/>
          <w:numId w:val="41"/>
        </w:numPr>
      </w:pPr>
      <w:r w:rsidRPr="005703C6">
        <w:t xml:space="preserve">odevzdaná tištěná forma </w:t>
      </w:r>
      <w:r w:rsidR="008F2403" w:rsidRPr="005703C6">
        <w:t xml:space="preserve">(postačuje kroužková vazba) </w:t>
      </w:r>
      <w:r w:rsidRPr="005703C6">
        <w:t>s přiloženým CD</w:t>
      </w:r>
      <w:r w:rsidR="00E344A3" w:rsidRPr="005703C6">
        <w:t xml:space="preserve"> (DVD)</w:t>
      </w:r>
      <w:r w:rsidR="00351A2D" w:rsidRPr="005703C6">
        <w:t xml:space="preserve"> bude uložena v archivu školy</w:t>
      </w:r>
    </w:p>
    <w:p w:rsidR="00D17DC6" w:rsidRPr="005703C6" w:rsidRDefault="00D17DC6" w:rsidP="00251F8F">
      <w:pPr>
        <w:pStyle w:val="Zkladntext"/>
        <w:numPr>
          <w:ilvl w:val="0"/>
          <w:numId w:val="41"/>
        </w:numPr>
      </w:pPr>
      <w:r w:rsidRPr="005703C6">
        <w:t xml:space="preserve">elektronická verze z přiloženého </w:t>
      </w:r>
      <w:r w:rsidR="00F27AE6" w:rsidRPr="005703C6">
        <w:t xml:space="preserve">elektronického nosiče dat (CD, DVD, USB flash disk, SD karta), </w:t>
      </w:r>
      <w:r w:rsidRPr="005703C6">
        <w:t>bude přístupná pro čtení na školní síti na vyhrazeném disku</w:t>
      </w:r>
    </w:p>
    <w:p w:rsidR="00D17DC6" w:rsidRPr="001D2606" w:rsidRDefault="00D17DC6" w:rsidP="00AD2B45">
      <w:pPr>
        <w:sectPr w:rsidR="00D17DC6" w:rsidRPr="001D2606" w:rsidSect="00C96610">
          <w:headerReference w:type="default" r:id="rId9"/>
          <w:footerReference w:type="default" r:id="rId10"/>
          <w:footnotePr>
            <w:pos w:val="beneathText"/>
          </w:footnotePr>
          <w:pgSz w:w="11905" w:h="16837"/>
          <w:pgMar w:top="1591" w:right="1134" w:bottom="1134" w:left="1134" w:header="1135" w:footer="708" w:gutter="0"/>
          <w:cols w:space="708"/>
          <w:titlePg/>
          <w:docGrid w:linePitch="360"/>
        </w:sectPr>
      </w:pPr>
    </w:p>
    <w:p w:rsidR="00D17DC6" w:rsidRPr="00550739" w:rsidRDefault="00D17DC6" w:rsidP="007746C7">
      <w:pPr>
        <w:pStyle w:val="Nadpis1"/>
      </w:pPr>
      <w:bookmarkStart w:id="58" w:name="_Toc367469508"/>
      <w:bookmarkStart w:id="59" w:name="_Toc497844105"/>
      <w:r w:rsidRPr="00550739">
        <w:t>Základ</w:t>
      </w:r>
      <w:r w:rsidR="00E42E94" w:rsidRPr="00550739">
        <w:t>ní informace o úpravě</w:t>
      </w:r>
      <w:r w:rsidRPr="00550739">
        <w:t xml:space="preserve"> maturitní práce</w:t>
      </w:r>
      <w:bookmarkEnd w:id="58"/>
      <w:bookmarkEnd w:id="59"/>
    </w:p>
    <w:p w:rsidR="00D17DC6" w:rsidRPr="00550739" w:rsidRDefault="00D17DC6" w:rsidP="00550739">
      <w:pPr>
        <w:pStyle w:val="Nadpis2"/>
      </w:pPr>
      <w:bookmarkStart w:id="60" w:name="_Toc367469509"/>
      <w:bookmarkStart w:id="61" w:name="_Toc497844106"/>
      <w:r w:rsidRPr="00550739">
        <w:t xml:space="preserve">Charakter </w:t>
      </w:r>
      <w:r w:rsidR="00950A42" w:rsidRPr="00550739">
        <w:t xml:space="preserve">maturitní </w:t>
      </w:r>
      <w:r w:rsidRPr="00550739">
        <w:t>práce a její části</w:t>
      </w:r>
      <w:bookmarkEnd w:id="60"/>
      <w:bookmarkEnd w:id="61"/>
    </w:p>
    <w:p w:rsidR="00D17DC6" w:rsidRPr="005703C6" w:rsidRDefault="00950A42" w:rsidP="00651F11">
      <w:pPr>
        <w:pStyle w:val="Zkladntext"/>
      </w:pPr>
      <w:r w:rsidRPr="005703C6">
        <w:t>M</w:t>
      </w:r>
      <w:r w:rsidR="00D17DC6" w:rsidRPr="005703C6">
        <w:t xml:space="preserve">aturitní práce je </w:t>
      </w:r>
      <w:r w:rsidR="00D17DC6" w:rsidRPr="005703C6">
        <w:rPr>
          <w:rStyle w:val="Siln"/>
        </w:rPr>
        <w:t>práce odborná</w:t>
      </w:r>
      <w:r w:rsidR="00D17DC6" w:rsidRPr="005703C6">
        <w:t>. Při její tvorbě má autor prokázat:</w:t>
      </w:r>
    </w:p>
    <w:p w:rsidR="00D17DC6" w:rsidRPr="005703C6" w:rsidRDefault="00CF5CDD" w:rsidP="00651F11">
      <w:pPr>
        <w:pStyle w:val="Zkladntext"/>
        <w:numPr>
          <w:ilvl w:val="0"/>
          <w:numId w:val="4"/>
        </w:numPr>
        <w:tabs>
          <w:tab w:val="clear" w:pos="707"/>
          <w:tab w:val="left" w:pos="426"/>
        </w:tabs>
        <w:spacing w:after="0"/>
        <w:ind w:left="426" w:firstLine="0"/>
      </w:pPr>
      <w:r w:rsidRPr="005703C6">
        <w:t>zájem o dílčí odborné téma</w:t>
      </w:r>
    </w:p>
    <w:p w:rsidR="00D17DC6" w:rsidRPr="005703C6" w:rsidRDefault="00D17DC6" w:rsidP="00651F11">
      <w:pPr>
        <w:pStyle w:val="Zkladntext"/>
        <w:numPr>
          <w:ilvl w:val="0"/>
          <w:numId w:val="4"/>
        </w:numPr>
        <w:tabs>
          <w:tab w:val="clear" w:pos="707"/>
          <w:tab w:val="left" w:pos="426"/>
        </w:tabs>
        <w:spacing w:after="0"/>
        <w:ind w:left="426" w:firstLine="0"/>
      </w:pPr>
      <w:r w:rsidRPr="005703C6">
        <w:t>odpovídající stupeň osvojení odborné t</w:t>
      </w:r>
      <w:r w:rsidR="00CF5CDD" w:rsidRPr="005703C6">
        <w:t>erminologie a odborného jazyka</w:t>
      </w:r>
    </w:p>
    <w:p w:rsidR="00D17DC6" w:rsidRPr="005703C6" w:rsidRDefault="00D17DC6" w:rsidP="00651F11">
      <w:pPr>
        <w:pStyle w:val="Zkladntext"/>
        <w:numPr>
          <w:ilvl w:val="0"/>
          <w:numId w:val="4"/>
        </w:numPr>
        <w:tabs>
          <w:tab w:val="clear" w:pos="707"/>
          <w:tab w:val="left" w:pos="426"/>
        </w:tabs>
        <w:spacing w:after="0"/>
        <w:ind w:left="426" w:firstLine="0"/>
      </w:pPr>
      <w:r w:rsidRPr="005703C6">
        <w:t>dovednost samostatně se ori</w:t>
      </w:r>
      <w:r w:rsidR="00CF5CDD" w:rsidRPr="005703C6">
        <w:t>entovat v odborných informacích</w:t>
      </w:r>
    </w:p>
    <w:p w:rsidR="00D17DC6" w:rsidRPr="005703C6" w:rsidRDefault="00D17DC6" w:rsidP="00651F11">
      <w:pPr>
        <w:pStyle w:val="Zkladntext"/>
        <w:numPr>
          <w:ilvl w:val="0"/>
          <w:numId w:val="4"/>
        </w:numPr>
        <w:tabs>
          <w:tab w:val="clear" w:pos="707"/>
          <w:tab w:val="left" w:pos="426"/>
        </w:tabs>
        <w:spacing w:after="0"/>
        <w:ind w:left="426" w:firstLine="0"/>
      </w:pPr>
      <w:r w:rsidRPr="005703C6">
        <w:t>dovednost aplikovat středoškolské teoret</w:t>
      </w:r>
      <w:r w:rsidR="00CF5CDD" w:rsidRPr="005703C6">
        <w:t>ické znalosti do řešeného úkolu</w:t>
      </w:r>
    </w:p>
    <w:p w:rsidR="00D17DC6" w:rsidRPr="005703C6" w:rsidRDefault="00D17DC6" w:rsidP="00651F11">
      <w:pPr>
        <w:pStyle w:val="Zkladntext"/>
        <w:numPr>
          <w:ilvl w:val="0"/>
          <w:numId w:val="4"/>
        </w:numPr>
        <w:tabs>
          <w:tab w:val="clear" w:pos="707"/>
          <w:tab w:val="left" w:pos="426"/>
        </w:tabs>
        <w:spacing w:after="0"/>
        <w:ind w:left="426" w:firstLine="0"/>
        <w:rPr>
          <w:rStyle w:val="Siln"/>
          <w:b w:val="0"/>
        </w:rPr>
      </w:pPr>
      <w:r w:rsidRPr="005703C6">
        <w:rPr>
          <w:rStyle w:val="Siln"/>
          <w:b w:val="0"/>
        </w:rPr>
        <w:t>do</w:t>
      </w:r>
      <w:r w:rsidR="00CF5CDD" w:rsidRPr="005703C6">
        <w:rPr>
          <w:rStyle w:val="Siln"/>
          <w:b w:val="0"/>
        </w:rPr>
        <w:t>vednost pracovat s literaturou</w:t>
      </w:r>
    </w:p>
    <w:p w:rsidR="00D17DC6" w:rsidRPr="005703C6" w:rsidRDefault="00D17DC6" w:rsidP="00651F11">
      <w:pPr>
        <w:pStyle w:val="Zkladntext"/>
        <w:numPr>
          <w:ilvl w:val="0"/>
          <w:numId w:val="4"/>
        </w:numPr>
        <w:tabs>
          <w:tab w:val="clear" w:pos="707"/>
          <w:tab w:val="left" w:pos="426"/>
        </w:tabs>
        <w:ind w:left="426" w:firstLine="0"/>
      </w:pPr>
      <w:r w:rsidRPr="005703C6">
        <w:t>dovednost obhájit výsledky</w:t>
      </w:r>
      <w:r w:rsidR="00CF5CDD" w:rsidRPr="005703C6">
        <w:t xml:space="preserve"> své práce v odborném kolektivu</w:t>
      </w:r>
    </w:p>
    <w:p w:rsidR="00351A2D" w:rsidRPr="005703C6" w:rsidRDefault="00E42E94" w:rsidP="00651F11">
      <w:pPr>
        <w:pStyle w:val="Zkladntext"/>
      </w:pPr>
      <w:r w:rsidRPr="005703C6">
        <w:t>M</w:t>
      </w:r>
      <w:r w:rsidR="00D17DC6" w:rsidRPr="005703C6">
        <w:t xml:space="preserve">aturitní práce má </w:t>
      </w:r>
      <w:r w:rsidR="00D17DC6" w:rsidRPr="005703C6">
        <w:rPr>
          <w:rStyle w:val="Siln"/>
          <w:b w:val="0"/>
        </w:rPr>
        <w:t>strukturu odborné práce,</w:t>
      </w:r>
      <w:r w:rsidR="00D17DC6" w:rsidRPr="005703C6">
        <w:t xml:space="preserve"> ze které je zřejmé</w:t>
      </w:r>
      <w:r w:rsidR="00351A2D" w:rsidRPr="005703C6">
        <w:t>:</w:t>
      </w:r>
    </w:p>
    <w:p w:rsidR="00351A2D" w:rsidRPr="005703C6" w:rsidRDefault="00D17DC6" w:rsidP="00651F11">
      <w:pPr>
        <w:pStyle w:val="Zkladntext"/>
        <w:numPr>
          <w:ilvl w:val="0"/>
          <w:numId w:val="4"/>
        </w:numPr>
        <w:tabs>
          <w:tab w:val="clear" w:pos="707"/>
          <w:tab w:val="left" w:pos="426"/>
        </w:tabs>
        <w:spacing w:after="0"/>
        <w:ind w:left="426" w:firstLine="0"/>
      </w:pPr>
      <w:r w:rsidRPr="005703C6">
        <w:t>jak autor přistoupil k řešení zvoleného tématu</w:t>
      </w:r>
    </w:p>
    <w:p w:rsidR="00351A2D" w:rsidRPr="005703C6" w:rsidRDefault="00D17DC6" w:rsidP="00651F11">
      <w:pPr>
        <w:pStyle w:val="Zkladntext"/>
        <w:numPr>
          <w:ilvl w:val="0"/>
          <w:numId w:val="4"/>
        </w:numPr>
        <w:tabs>
          <w:tab w:val="clear" w:pos="707"/>
          <w:tab w:val="left" w:pos="426"/>
        </w:tabs>
        <w:spacing w:after="0"/>
        <w:ind w:left="426" w:firstLine="0"/>
      </w:pPr>
      <w:r w:rsidRPr="005703C6">
        <w:t>jaká jsou teoretická východiska řešené problematiky a její dosavadní stav</w:t>
      </w:r>
    </w:p>
    <w:p w:rsidR="00351A2D" w:rsidRPr="005703C6" w:rsidRDefault="00D17DC6" w:rsidP="00651F11">
      <w:pPr>
        <w:pStyle w:val="Zkladntext"/>
        <w:numPr>
          <w:ilvl w:val="0"/>
          <w:numId w:val="4"/>
        </w:numPr>
        <w:tabs>
          <w:tab w:val="clear" w:pos="707"/>
          <w:tab w:val="left" w:pos="426"/>
        </w:tabs>
        <w:spacing w:after="0"/>
        <w:ind w:left="426" w:firstLine="0"/>
      </w:pPr>
      <w:r w:rsidRPr="005703C6">
        <w:t xml:space="preserve">co je cílem </w:t>
      </w:r>
      <w:r w:rsidR="00950A42" w:rsidRPr="005703C6">
        <w:t xml:space="preserve">maturitní </w:t>
      </w:r>
      <w:r w:rsidRPr="005703C6">
        <w:t>práce, stanovení problému, určení metody a postupu</w:t>
      </w:r>
    </w:p>
    <w:p w:rsidR="00D17DC6" w:rsidRPr="005703C6" w:rsidRDefault="00CF5CDD" w:rsidP="00651F11">
      <w:pPr>
        <w:pStyle w:val="Zkladntext"/>
        <w:numPr>
          <w:ilvl w:val="0"/>
          <w:numId w:val="4"/>
        </w:numPr>
        <w:tabs>
          <w:tab w:val="clear" w:pos="707"/>
          <w:tab w:val="left" w:pos="426"/>
        </w:tabs>
        <w:ind w:left="426" w:firstLine="0"/>
      </w:pPr>
      <w:r w:rsidRPr="005703C6">
        <w:t>jak bude cíle dosaženo</w:t>
      </w:r>
    </w:p>
    <w:p w:rsidR="00D17DC6" w:rsidRPr="005703C6" w:rsidRDefault="00651F11" w:rsidP="00651F11">
      <w:pPr>
        <w:pStyle w:val="Zkladntext"/>
      </w:pPr>
      <w:r>
        <w:br w:type="page"/>
      </w:r>
      <w:r w:rsidR="00D17DC6" w:rsidRPr="005703C6">
        <w:lastRenderedPageBreak/>
        <w:t xml:space="preserve">Doporučované členění vlastní </w:t>
      </w:r>
      <w:r w:rsidR="00950A42" w:rsidRPr="005703C6">
        <w:t xml:space="preserve">maturitní </w:t>
      </w:r>
      <w:r w:rsidR="00D17DC6" w:rsidRPr="005703C6">
        <w:t>práce:</w:t>
      </w:r>
    </w:p>
    <w:p w:rsidR="00D17DC6" w:rsidRPr="005703C6" w:rsidRDefault="00D17DC6" w:rsidP="005703C6">
      <w:pPr>
        <w:pStyle w:val="Zkladntext"/>
        <w:numPr>
          <w:ilvl w:val="0"/>
          <w:numId w:val="8"/>
        </w:numPr>
        <w:tabs>
          <w:tab w:val="left" w:pos="0"/>
        </w:tabs>
        <w:spacing w:after="0"/>
      </w:pPr>
      <w:r w:rsidRPr="005703C6">
        <w:t>formál</w:t>
      </w:r>
      <w:r w:rsidR="00351A2D" w:rsidRPr="005703C6">
        <w:t>ní náležitosti:</w:t>
      </w:r>
    </w:p>
    <w:p w:rsidR="00D17DC6" w:rsidRPr="005703C6" w:rsidRDefault="00D17DC6" w:rsidP="005703C6">
      <w:pPr>
        <w:pStyle w:val="Zkladntext"/>
        <w:numPr>
          <w:ilvl w:val="1"/>
          <w:numId w:val="4"/>
        </w:numPr>
        <w:tabs>
          <w:tab w:val="left" w:pos="707"/>
        </w:tabs>
        <w:spacing w:after="0"/>
      </w:pPr>
      <w:r w:rsidRPr="005703C6">
        <w:t>titulní list</w:t>
      </w:r>
      <w:r w:rsidR="00DC3A2A" w:rsidRPr="005703C6">
        <w:t xml:space="preserve"> (viz příloha)</w:t>
      </w:r>
    </w:p>
    <w:p w:rsidR="00D17DC6" w:rsidRPr="005703C6" w:rsidRDefault="00D17DC6" w:rsidP="005703C6">
      <w:pPr>
        <w:pStyle w:val="Zkladntext"/>
        <w:numPr>
          <w:ilvl w:val="1"/>
          <w:numId w:val="4"/>
        </w:numPr>
        <w:tabs>
          <w:tab w:val="left" w:pos="707"/>
        </w:tabs>
        <w:spacing w:after="0"/>
      </w:pPr>
      <w:r w:rsidRPr="005703C6">
        <w:t xml:space="preserve">zadání </w:t>
      </w:r>
      <w:r w:rsidR="00950A42" w:rsidRPr="005703C6">
        <w:t xml:space="preserve">maturitní </w:t>
      </w:r>
      <w:r w:rsidRPr="005703C6">
        <w:t>práce</w:t>
      </w:r>
      <w:r w:rsidR="00DC3A2A" w:rsidRPr="005703C6">
        <w:t xml:space="preserve"> (originál schválený ředitelem školy)</w:t>
      </w:r>
    </w:p>
    <w:p w:rsidR="00D17DC6" w:rsidRPr="005703C6" w:rsidRDefault="00D17DC6" w:rsidP="005703C6">
      <w:pPr>
        <w:pStyle w:val="Zkladntext"/>
        <w:numPr>
          <w:ilvl w:val="1"/>
          <w:numId w:val="4"/>
        </w:numPr>
        <w:tabs>
          <w:tab w:val="left" w:pos="707"/>
        </w:tabs>
        <w:spacing w:after="0"/>
      </w:pPr>
      <w:r w:rsidRPr="005703C6">
        <w:t>anotace</w:t>
      </w:r>
      <w:r w:rsidR="00DC3A2A" w:rsidRPr="005703C6">
        <w:t xml:space="preserve"> (v českém i anglickém jazyce)</w:t>
      </w:r>
      <w:r w:rsidRPr="005703C6">
        <w:t xml:space="preserve"> a klíčová slova</w:t>
      </w:r>
    </w:p>
    <w:p w:rsidR="000719A7" w:rsidRPr="005703C6" w:rsidRDefault="000719A7" w:rsidP="005703C6">
      <w:pPr>
        <w:pStyle w:val="Zkladntext"/>
        <w:numPr>
          <w:ilvl w:val="1"/>
          <w:numId w:val="4"/>
        </w:numPr>
        <w:tabs>
          <w:tab w:val="left" w:pos="707"/>
        </w:tabs>
        <w:spacing w:after="0"/>
      </w:pPr>
      <w:r w:rsidRPr="005703C6">
        <w:t xml:space="preserve">licenční smlouva ke školnímu dílu </w:t>
      </w:r>
    </w:p>
    <w:p w:rsidR="00D17DC6" w:rsidRPr="005703C6" w:rsidRDefault="00D17DC6" w:rsidP="005703C6">
      <w:pPr>
        <w:pStyle w:val="Zkladntext"/>
        <w:numPr>
          <w:ilvl w:val="0"/>
          <w:numId w:val="8"/>
        </w:numPr>
        <w:spacing w:after="0"/>
      </w:pPr>
      <w:r w:rsidRPr="005703C6">
        <w:t xml:space="preserve">obsah </w:t>
      </w:r>
      <w:r w:rsidR="00950A42" w:rsidRPr="005703C6">
        <w:t xml:space="preserve">maturitní </w:t>
      </w:r>
      <w:r w:rsidR="00DC3A2A" w:rsidRPr="005703C6">
        <w:t>práce včetně odkazů na stránky</w:t>
      </w:r>
    </w:p>
    <w:p w:rsidR="00D17DC6" w:rsidRPr="005703C6" w:rsidRDefault="008F2403" w:rsidP="005703C6">
      <w:pPr>
        <w:pStyle w:val="Zkladntext"/>
        <w:numPr>
          <w:ilvl w:val="0"/>
          <w:numId w:val="8"/>
        </w:numPr>
        <w:spacing w:after="0"/>
      </w:pPr>
      <w:r w:rsidRPr="005703C6">
        <w:t>úvod</w:t>
      </w:r>
      <w:r w:rsidR="00D17DC6" w:rsidRPr="005703C6">
        <w:t xml:space="preserve"> popisující současný stav řešení zadaného problému, </w:t>
      </w:r>
      <w:r w:rsidR="00EB68F3" w:rsidRPr="005703C6">
        <w:t>teoretický roz</w:t>
      </w:r>
      <w:r w:rsidR="00C46CFE" w:rsidRPr="005703C6">
        <w:t>b</w:t>
      </w:r>
      <w:r w:rsidR="00EB68F3" w:rsidRPr="005703C6">
        <w:t xml:space="preserve">or, </w:t>
      </w:r>
      <w:r w:rsidR="00D17DC6" w:rsidRPr="005703C6">
        <w:t xml:space="preserve">popis objektu, který bude řešen a přístup ke zpracování tématu </w:t>
      </w:r>
    </w:p>
    <w:p w:rsidR="00D17DC6" w:rsidRPr="005703C6" w:rsidRDefault="00D17DC6" w:rsidP="005703C6">
      <w:pPr>
        <w:pStyle w:val="Zkladntext"/>
        <w:numPr>
          <w:ilvl w:val="0"/>
          <w:numId w:val="8"/>
        </w:numPr>
        <w:spacing w:after="0"/>
      </w:pPr>
      <w:r w:rsidRPr="005703C6">
        <w:t>vlastní sta</w:t>
      </w:r>
      <w:r w:rsidR="00DC3A2A" w:rsidRPr="005703C6">
        <w:t>ť,</w:t>
      </w:r>
      <w:r w:rsidR="00CF5CDD" w:rsidRPr="005703C6">
        <w:t xml:space="preserve"> která</w:t>
      </w:r>
      <w:r w:rsidR="00DC3A2A" w:rsidRPr="005703C6">
        <w:t xml:space="preserve"> řeší zadanou problematiku </w:t>
      </w:r>
    </w:p>
    <w:p w:rsidR="0058514B" w:rsidRPr="005703C6" w:rsidRDefault="00D17DC6" w:rsidP="005703C6">
      <w:pPr>
        <w:pStyle w:val="Zkladntext"/>
        <w:numPr>
          <w:ilvl w:val="0"/>
          <w:numId w:val="8"/>
        </w:numPr>
        <w:spacing w:after="0"/>
        <w:rPr>
          <w:color w:val="000000"/>
        </w:rPr>
      </w:pPr>
      <w:r w:rsidRPr="005703C6">
        <w:t>závěr, obsahující shrnutí a zhodnocení výsled</w:t>
      </w:r>
      <w:r w:rsidR="00DC3A2A" w:rsidRPr="005703C6">
        <w:t xml:space="preserve">ků dosažených při řešení </w:t>
      </w:r>
    </w:p>
    <w:p w:rsidR="00D17DC6" w:rsidRPr="005703C6" w:rsidRDefault="00D17DC6" w:rsidP="005703C6">
      <w:pPr>
        <w:pStyle w:val="Zkladntext"/>
        <w:numPr>
          <w:ilvl w:val="0"/>
          <w:numId w:val="8"/>
        </w:numPr>
        <w:spacing w:after="0"/>
        <w:rPr>
          <w:color w:val="000000"/>
        </w:rPr>
      </w:pPr>
      <w:r w:rsidRPr="005703C6">
        <w:rPr>
          <w:color w:val="000000"/>
        </w:rPr>
        <w:t xml:space="preserve">odkazy </w:t>
      </w:r>
      <w:r w:rsidR="00DC3A2A" w:rsidRPr="005703C6">
        <w:rPr>
          <w:color w:val="000000"/>
        </w:rPr>
        <w:t>na použitou odbornou literaturu</w:t>
      </w:r>
    </w:p>
    <w:p w:rsidR="0058514B" w:rsidRPr="005703C6" w:rsidRDefault="0058514B" w:rsidP="005703C6">
      <w:pPr>
        <w:pStyle w:val="Zkladntext"/>
        <w:numPr>
          <w:ilvl w:val="0"/>
          <w:numId w:val="8"/>
        </w:numPr>
        <w:spacing w:after="0"/>
        <w:rPr>
          <w:color w:val="000000"/>
        </w:rPr>
      </w:pPr>
      <w:r w:rsidRPr="005703C6">
        <w:rPr>
          <w:color w:val="000000"/>
        </w:rPr>
        <w:t>seznam citací</w:t>
      </w:r>
    </w:p>
    <w:p w:rsidR="00D17DC6" w:rsidRPr="005703C6" w:rsidRDefault="00DC3A2A" w:rsidP="00AD2B45">
      <w:pPr>
        <w:pStyle w:val="Zkladntext"/>
        <w:numPr>
          <w:ilvl w:val="0"/>
          <w:numId w:val="8"/>
        </w:numPr>
        <w:rPr>
          <w:color w:val="000000"/>
        </w:rPr>
      </w:pPr>
      <w:r w:rsidRPr="005703C6">
        <w:rPr>
          <w:color w:val="000000"/>
        </w:rPr>
        <w:t>přílohy</w:t>
      </w:r>
    </w:p>
    <w:p w:rsidR="00D17DC6" w:rsidRPr="005703C6" w:rsidRDefault="00E42E94" w:rsidP="00AD2B45">
      <w:pPr>
        <w:pStyle w:val="Zkladntext"/>
        <w:rPr>
          <w:b/>
        </w:rPr>
      </w:pPr>
      <w:r w:rsidRPr="005703C6">
        <w:t>Nezbytnou součástí</w:t>
      </w:r>
      <w:r w:rsidR="00D17DC6" w:rsidRPr="005703C6">
        <w:t xml:space="preserve"> maturitní práce je </w:t>
      </w:r>
      <w:r w:rsidR="00D17DC6" w:rsidRPr="005703C6">
        <w:rPr>
          <w:rStyle w:val="Siln"/>
          <w:b w:val="0"/>
        </w:rPr>
        <w:t>soupis použité literatury</w:t>
      </w:r>
      <w:r w:rsidRPr="005703C6">
        <w:rPr>
          <w:rStyle w:val="Siln"/>
          <w:b w:val="0"/>
        </w:rPr>
        <w:t>,</w:t>
      </w:r>
      <w:r w:rsidR="00D17DC6" w:rsidRPr="005703C6">
        <w:rPr>
          <w:b/>
        </w:rPr>
        <w:t xml:space="preserve"> </w:t>
      </w:r>
      <w:r w:rsidR="00D17DC6" w:rsidRPr="005703C6">
        <w:t>zpracovaný podle aktuální bibliografické normy.</w:t>
      </w:r>
      <w:r w:rsidR="00D24E08" w:rsidRPr="005703C6">
        <w:t xml:space="preserve"> </w:t>
      </w:r>
      <w:r w:rsidR="00D24E08" w:rsidRPr="005703C6">
        <w:rPr>
          <w:b/>
        </w:rPr>
        <w:t>Zakázána je jakákoliv forma plagiátorství.</w:t>
      </w:r>
    </w:p>
    <w:p w:rsidR="00D17DC6" w:rsidRPr="005703C6" w:rsidRDefault="00D17DC6" w:rsidP="00AD2B45">
      <w:pPr>
        <w:pStyle w:val="Zkladntext"/>
      </w:pPr>
      <w:r w:rsidRPr="005703C6">
        <w:t xml:space="preserve">Dovednost autora pracovat se zdroji odborných informací spočívá </w:t>
      </w:r>
      <w:r w:rsidR="00B27AA6" w:rsidRPr="005703C6">
        <w:t xml:space="preserve">i </w:t>
      </w:r>
      <w:r w:rsidRPr="005703C6">
        <w:t xml:space="preserve">v použití vhodných odborných informací a správně vyjádřenými </w:t>
      </w:r>
      <w:r w:rsidRPr="005703C6">
        <w:rPr>
          <w:rStyle w:val="Siln"/>
          <w:b w:val="0"/>
        </w:rPr>
        <w:t>odkazy na zdroje</w:t>
      </w:r>
      <w:r w:rsidRPr="005703C6">
        <w:t xml:space="preserve">. </w:t>
      </w:r>
    </w:p>
    <w:p w:rsidR="00D17DC6" w:rsidRPr="00550739" w:rsidRDefault="00E42E94" w:rsidP="00550739">
      <w:pPr>
        <w:pStyle w:val="Nadpis2"/>
      </w:pPr>
      <w:bookmarkStart w:id="62" w:name="_Toc367469510"/>
      <w:bookmarkStart w:id="63" w:name="_Toc497844107"/>
      <w:r w:rsidRPr="00550739">
        <w:t xml:space="preserve">Rozsah </w:t>
      </w:r>
      <w:r w:rsidR="00D17DC6" w:rsidRPr="00550739">
        <w:t>maturitní práce</w:t>
      </w:r>
      <w:bookmarkEnd w:id="62"/>
      <w:bookmarkEnd w:id="63"/>
    </w:p>
    <w:p w:rsidR="00D17DC6" w:rsidRPr="005703C6" w:rsidRDefault="00E42E94" w:rsidP="00AD2B45">
      <w:pPr>
        <w:pStyle w:val="Zkladntext"/>
      </w:pPr>
      <w:r w:rsidRPr="005703C6">
        <w:t xml:space="preserve">Rozsah </w:t>
      </w:r>
      <w:r w:rsidR="00D17DC6" w:rsidRPr="005703C6">
        <w:t xml:space="preserve">maturitní práce činí </w:t>
      </w:r>
      <w:r w:rsidR="00D17DC6" w:rsidRPr="005703C6">
        <w:rPr>
          <w:b/>
        </w:rPr>
        <w:t xml:space="preserve">minimálně </w:t>
      </w:r>
      <w:r w:rsidR="00642710" w:rsidRPr="005703C6">
        <w:rPr>
          <w:b/>
        </w:rPr>
        <w:t>1</w:t>
      </w:r>
      <w:r w:rsidR="000719A7" w:rsidRPr="005703C6">
        <w:rPr>
          <w:b/>
        </w:rPr>
        <w:t>5</w:t>
      </w:r>
      <w:r w:rsidR="00CC280F" w:rsidRPr="005703C6">
        <w:rPr>
          <w:b/>
        </w:rPr>
        <w:t xml:space="preserve"> </w:t>
      </w:r>
      <w:r w:rsidR="00D17DC6" w:rsidRPr="005703C6">
        <w:rPr>
          <w:b/>
        </w:rPr>
        <w:t>stran</w:t>
      </w:r>
      <w:r w:rsidR="00D17DC6" w:rsidRPr="005703C6">
        <w:t xml:space="preserve"> vlastního textu</w:t>
      </w:r>
      <w:r w:rsidR="00CC280F" w:rsidRPr="005703C6">
        <w:t xml:space="preserve"> (</w:t>
      </w:r>
      <w:r w:rsidR="000719A7" w:rsidRPr="005703C6">
        <w:t xml:space="preserve">podrobněji kapitola </w:t>
      </w:r>
      <w:r w:rsidR="008C3A25">
        <w:t>3</w:t>
      </w:r>
      <w:r w:rsidR="000719A7" w:rsidRPr="005703C6">
        <w:t>.7, odstavec</w:t>
      </w:r>
      <w:r w:rsidR="0058514B" w:rsidRPr="005703C6">
        <w:t xml:space="preserve"> </w:t>
      </w:r>
      <w:r w:rsidR="00513B0C" w:rsidRPr="005703C6">
        <w:t>1</w:t>
      </w:r>
      <w:r w:rsidR="0058514B" w:rsidRPr="005703C6">
        <w:t xml:space="preserve"> a </w:t>
      </w:r>
      <w:r w:rsidR="00513B0C" w:rsidRPr="005703C6">
        <w:t>2</w:t>
      </w:r>
      <w:r w:rsidR="00CC280F" w:rsidRPr="005703C6">
        <w:t>)</w:t>
      </w:r>
      <w:r w:rsidR="00D17DC6" w:rsidRPr="005703C6">
        <w:t>. Do tohoto rozsah</w:t>
      </w:r>
      <w:r w:rsidR="00B27AA6" w:rsidRPr="005703C6">
        <w:t>u se nepočítá</w:t>
      </w:r>
      <w:r w:rsidR="00D17DC6" w:rsidRPr="005703C6">
        <w:t xml:space="preserve"> obsah práce, soupis použité literatury a př</w:t>
      </w:r>
      <w:r w:rsidRPr="005703C6">
        <w:t xml:space="preserve">ílohy. </w:t>
      </w:r>
    </w:p>
    <w:p w:rsidR="002E1024" w:rsidRPr="00550739" w:rsidRDefault="002E1024" w:rsidP="00550739">
      <w:pPr>
        <w:pStyle w:val="Nadpis2"/>
      </w:pPr>
      <w:bookmarkStart w:id="64" w:name="_Toc367469511"/>
      <w:bookmarkStart w:id="65" w:name="_Toc497844108"/>
      <w:r w:rsidRPr="00550739">
        <w:t>Licenční smlouva</w:t>
      </w:r>
      <w:bookmarkEnd w:id="64"/>
      <w:bookmarkEnd w:id="65"/>
    </w:p>
    <w:p w:rsidR="002E1024" w:rsidRPr="005703C6" w:rsidRDefault="00297276" w:rsidP="00AD2B45">
      <w:r w:rsidRPr="005703C6">
        <w:t>Žák uzavírá se školou licenční smlouvu ve smyslu §60 zákona č. 121/2000 Sb. O právu aut</w:t>
      </w:r>
      <w:r w:rsidR="008D60B4" w:rsidRPr="005703C6">
        <w:t>orském, o </w:t>
      </w:r>
      <w:r w:rsidRPr="005703C6">
        <w:t>právech souvisejících s právem autorským a o změně některých zákonů v platném znění.  Text licenční smlouvy je uveden v</w:t>
      </w:r>
      <w:r w:rsidR="0058514B" w:rsidRPr="005703C6">
        <w:t> </w:t>
      </w:r>
      <w:r w:rsidRPr="005703C6">
        <w:t>příloze</w:t>
      </w:r>
      <w:r w:rsidR="0058514B" w:rsidRPr="005703C6">
        <w:t xml:space="preserve"> V</w:t>
      </w:r>
      <w:r w:rsidRPr="005703C6">
        <w:t xml:space="preserve"> tohoto metodického pokynu.</w:t>
      </w:r>
    </w:p>
    <w:p w:rsidR="00B06704" w:rsidRPr="00550739" w:rsidRDefault="00651F11" w:rsidP="00550739">
      <w:pPr>
        <w:pStyle w:val="Nadpis2"/>
      </w:pPr>
      <w:bookmarkStart w:id="66" w:name="_Toc367469512"/>
      <w:r>
        <w:br w:type="page"/>
      </w:r>
      <w:bookmarkStart w:id="67" w:name="_Toc497844109"/>
      <w:r w:rsidR="002665F2" w:rsidRPr="00550739">
        <w:lastRenderedPageBreak/>
        <w:t>V</w:t>
      </w:r>
      <w:r w:rsidR="00D17DC6" w:rsidRPr="00550739">
        <w:t>zhled stránky</w:t>
      </w:r>
      <w:bookmarkEnd w:id="66"/>
      <w:bookmarkEnd w:id="67"/>
      <w:r w:rsidR="00D17DC6" w:rsidRPr="00550739">
        <w:t xml:space="preserve"> </w:t>
      </w:r>
    </w:p>
    <w:p w:rsidR="00D17DC6" w:rsidRPr="005703C6" w:rsidRDefault="00651F11" w:rsidP="00AD2B45">
      <w:pPr>
        <w:pStyle w:val="Zkladntext"/>
        <w:spacing w:before="120"/>
      </w:pPr>
      <w:r>
        <w:t>Pro maturitní práci bude použit f</w:t>
      </w:r>
      <w:r w:rsidR="00D17DC6" w:rsidRPr="005703C6">
        <w:t>ormát</w:t>
      </w:r>
      <w:r w:rsidR="00B06704" w:rsidRPr="005703C6">
        <w:t xml:space="preserve"> stránky</w:t>
      </w:r>
      <w:r w:rsidR="00D17DC6" w:rsidRPr="005703C6">
        <w:t xml:space="preserve"> A4</w:t>
      </w:r>
      <w:r w:rsidR="00B06704" w:rsidRPr="005703C6">
        <w:t xml:space="preserve">. </w:t>
      </w:r>
      <w:r w:rsidR="003613EA">
        <w:t>Tisk bude použit jednostranný.</w:t>
      </w:r>
      <w:r w:rsidR="003613EA" w:rsidRPr="00620DF0">
        <w:t xml:space="preserve"> </w:t>
      </w:r>
      <w:r w:rsidR="00B06704" w:rsidRPr="005703C6">
        <w:t xml:space="preserve">Úprava obsahu dokumentu dle </w:t>
      </w:r>
      <w:r w:rsidR="00D17DC6" w:rsidRPr="005703C6">
        <w:rPr>
          <w:b/>
        </w:rPr>
        <w:t>ČSN 01 6910</w:t>
      </w:r>
      <w:r w:rsidR="00D17DC6" w:rsidRPr="005703C6">
        <w:t xml:space="preserve"> – Úprava písemností psaných strojem nebo zpracovaných textovými editory, potřebou přehlednosti textu, případně potřebami vazby. </w:t>
      </w:r>
    </w:p>
    <w:p w:rsidR="00D17DC6" w:rsidRPr="005703C6" w:rsidRDefault="00D17DC6" w:rsidP="00AD2B45">
      <w:pPr>
        <w:pStyle w:val="Zkladntext"/>
      </w:pPr>
      <w:r w:rsidRPr="005703C6">
        <w:rPr>
          <w:b/>
          <w:i/>
        </w:rPr>
        <w:t xml:space="preserve">Pro práci napsanou v textovém editoru platí: </w:t>
      </w:r>
      <w:r w:rsidRPr="005703C6">
        <w:t xml:space="preserve"> </w:t>
      </w:r>
    </w:p>
    <w:p w:rsidR="00B46215" w:rsidRPr="005703C6" w:rsidRDefault="00D17DC6" w:rsidP="005703C6">
      <w:pPr>
        <w:pStyle w:val="Zkladntext"/>
        <w:numPr>
          <w:ilvl w:val="0"/>
          <w:numId w:val="4"/>
        </w:numPr>
        <w:tabs>
          <w:tab w:val="left" w:pos="707"/>
        </w:tabs>
        <w:spacing w:after="0"/>
      </w:pPr>
      <w:r w:rsidRPr="005703C6">
        <w:t>písmo</w:t>
      </w:r>
      <w:r w:rsidR="00B46215" w:rsidRPr="005703C6">
        <w:t>:</w:t>
      </w:r>
    </w:p>
    <w:p w:rsidR="008D60B4" w:rsidRPr="005703C6" w:rsidRDefault="00B46215" w:rsidP="005703C6">
      <w:pPr>
        <w:pStyle w:val="Zkladntext"/>
        <w:numPr>
          <w:ilvl w:val="1"/>
          <w:numId w:val="39"/>
        </w:numPr>
        <w:tabs>
          <w:tab w:val="left" w:pos="707"/>
        </w:tabs>
        <w:spacing w:after="0"/>
      </w:pPr>
      <w:r w:rsidRPr="005703C6">
        <w:t>nadpisy</w:t>
      </w:r>
      <w:r w:rsidR="008D60B4" w:rsidRPr="005703C6">
        <w:t xml:space="preserve"> a text: font Cambria</w:t>
      </w:r>
    </w:p>
    <w:p w:rsidR="008D60B4" w:rsidRPr="005703C6" w:rsidRDefault="00B46215" w:rsidP="005703C6">
      <w:pPr>
        <w:pStyle w:val="Zkladntext"/>
        <w:numPr>
          <w:ilvl w:val="1"/>
          <w:numId w:val="39"/>
        </w:numPr>
        <w:tabs>
          <w:tab w:val="left" w:pos="707"/>
        </w:tabs>
        <w:spacing w:after="0"/>
      </w:pPr>
      <w:r w:rsidRPr="005703C6">
        <w:t xml:space="preserve">velikost </w:t>
      </w:r>
      <w:r w:rsidR="008D60B4" w:rsidRPr="005703C6">
        <w:t>písma:</w:t>
      </w:r>
    </w:p>
    <w:p w:rsidR="008D60B4" w:rsidRPr="005703C6" w:rsidRDefault="00B46215" w:rsidP="005703C6">
      <w:pPr>
        <w:pStyle w:val="Zkladntext"/>
        <w:numPr>
          <w:ilvl w:val="2"/>
          <w:numId w:val="40"/>
        </w:numPr>
        <w:tabs>
          <w:tab w:val="left" w:pos="707"/>
        </w:tabs>
        <w:spacing w:after="0"/>
      </w:pPr>
      <w:r w:rsidRPr="005703C6">
        <w:t>nadpis 1 – 1</w:t>
      </w:r>
      <w:r w:rsidR="008D60B4" w:rsidRPr="005703C6">
        <w:t>6</w:t>
      </w:r>
      <w:r w:rsidRPr="005703C6">
        <w:t xml:space="preserve"> pt</w:t>
      </w:r>
      <w:r w:rsidR="00A07EFD" w:rsidRPr="005703C6">
        <w:t>.; nadpis 2 – 1</w:t>
      </w:r>
      <w:r w:rsidR="008D60B4" w:rsidRPr="005703C6">
        <w:t>4</w:t>
      </w:r>
      <w:r w:rsidR="00A07EFD" w:rsidRPr="005703C6">
        <w:t xml:space="preserve"> pt.</w:t>
      </w:r>
      <w:r w:rsidR="008D60B4" w:rsidRPr="005703C6">
        <w:t>; další úrovně nadpisu 12 pt.</w:t>
      </w:r>
    </w:p>
    <w:p w:rsidR="00D17DC6" w:rsidRPr="005703C6" w:rsidRDefault="00B46215" w:rsidP="005703C6">
      <w:pPr>
        <w:pStyle w:val="Zkladntext"/>
        <w:numPr>
          <w:ilvl w:val="2"/>
          <w:numId w:val="40"/>
        </w:numPr>
        <w:tabs>
          <w:tab w:val="left" w:pos="707"/>
          <w:tab w:val="num" w:pos="1134"/>
        </w:tabs>
        <w:spacing w:after="0"/>
      </w:pPr>
      <w:r w:rsidRPr="005703C6">
        <w:t xml:space="preserve">text: </w:t>
      </w:r>
      <w:r w:rsidR="00D17DC6" w:rsidRPr="005703C6">
        <w:t>1</w:t>
      </w:r>
      <w:r w:rsidR="008D60B4" w:rsidRPr="005703C6">
        <w:t>2</w:t>
      </w:r>
      <w:r w:rsidR="00D17DC6" w:rsidRPr="005703C6">
        <w:t xml:space="preserve"> pt. </w:t>
      </w:r>
    </w:p>
    <w:p w:rsidR="00D17DC6" w:rsidRPr="005703C6" w:rsidRDefault="00B06704" w:rsidP="005703C6">
      <w:pPr>
        <w:pStyle w:val="Zkladntext"/>
        <w:numPr>
          <w:ilvl w:val="0"/>
          <w:numId w:val="4"/>
        </w:numPr>
        <w:tabs>
          <w:tab w:val="left" w:pos="707"/>
        </w:tabs>
        <w:spacing w:after="0"/>
      </w:pPr>
      <w:r w:rsidRPr="005703C6">
        <w:t>řádkování 1,5</w:t>
      </w:r>
    </w:p>
    <w:p w:rsidR="00D17DC6" w:rsidRPr="005703C6" w:rsidRDefault="00D17DC6" w:rsidP="005703C6">
      <w:pPr>
        <w:pStyle w:val="Zkladntext"/>
        <w:numPr>
          <w:ilvl w:val="0"/>
          <w:numId w:val="4"/>
        </w:numPr>
        <w:tabs>
          <w:tab w:val="left" w:pos="707"/>
        </w:tabs>
        <w:spacing w:after="0"/>
      </w:pPr>
      <w:r w:rsidRPr="005703C6">
        <w:t>text bude zarov</w:t>
      </w:r>
      <w:r w:rsidR="00B06704" w:rsidRPr="005703C6">
        <w:t>nán k oběma okrajům (do bloku)</w:t>
      </w:r>
    </w:p>
    <w:p w:rsidR="00D17DC6" w:rsidRPr="005703C6" w:rsidRDefault="00D17DC6" w:rsidP="005703C6">
      <w:pPr>
        <w:pStyle w:val="Zkladntext"/>
        <w:numPr>
          <w:ilvl w:val="0"/>
          <w:numId w:val="4"/>
        </w:numPr>
        <w:tabs>
          <w:tab w:val="left" w:pos="707"/>
        </w:tabs>
        <w:spacing w:after="0"/>
      </w:pPr>
      <w:r w:rsidRPr="005703C6">
        <w:t>jednotlivé stránky se průběžně číslují s výjimkou titulní strany a obsahu</w:t>
      </w:r>
      <w:r w:rsidR="00B06704" w:rsidRPr="005703C6">
        <w:t xml:space="preserve"> (</w:t>
      </w:r>
      <w:r w:rsidR="00FE645C" w:rsidRPr="005703C6">
        <w:t xml:space="preserve">viditelné číslování začíná na stránce úvodu; </w:t>
      </w:r>
      <w:r w:rsidR="00B46215" w:rsidRPr="005703C6">
        <w:t>licenční smlouva</w:t>
      </w:r>
      <w:r w:rsidR="00FE645C" w:rsidRPr="005703C6">
        <w:t>, poděkování a obsah se do číslování započítává, avšak není viditelně označen)</w:t>
      </w:r>
    </w:p>
    <w:p w:rsidR="00FE645C" w:rsidRPr="005703C6" w:rsidRDefault="00D17DC6" w:rsidP="005703C6">
      <w:pPr>
        <w:pStyle w:val="Zkladntext"/>
        <w:numPr>
          <w:ilvl w:val="0"/>
          <w:numId w:val="4"/>
        </w:numPr>
        <w:tabs>
          <w:tab w:val="left" w:pos="707"/>
        </w:tabs>
        <w:spacing w:after="0"/>
      </w:pPr>
      <w:r w:rsidRPr="005703C6">
        <w:t>obrázky, diagramy i tabulky se číslují tak, aby bylo</w:t>
      </w:r>
      <w:r w:rsidR="00FE645C" w:rsidRPr="005703C6">
        <w:t xml:space="preserve"> možné odkázat se na ně v textu (obrázky a diagramy se číslují pod objektem a tabulky jsou číslovány nad</w:t>
      </w:r>
      <w:r w:rsidR="00E9289C" w:rsidRPr="005703C6">
        <w:t xml:space="preserve"> objektem</w:t>
      </w:r>
      <w:r w:rsidR="00FE645C" w:rsidRPr="005703C6">
        <w:t xml:space="preserve">) </w:t>
      </w:r>
    </w:p>
    <w:p w:rsidR="00D17DC6" w:rsidRPr="005703C6" w:rsidRDefault="00D17DC6" w:rsidP="005703C6">
      <w:pPr>
        <w:pStyle w:val="Zkladntext"/>
        <w:numPr>
          <w:ilvl w:val="0"/>
          <w:numId w:val="4"/>
        </w:numPr>
        <w:tabs>
          <w:tab w:val="left" w:pos="707"/>
        </w:tabs>
        <w:spacing w:after="0"/>
      </w:pPr>
      <w:r w:rsidRPr="005703C6">
        <w:t xml:space="preserve">okraje stránky </w:t>
      </w:r>
      <w:r w:rsidR="00FE645C" w:rsidRPr="005703C6">
        <w:t xml:space="preserve">jsou nastaveny </w:t>
      </w:r>
      <w:r w:rsidRPr="005703C6">
        <w:t xml:space="preserve">2,5 cm shora, zdola a vnější okraj, </w:t>
      </w:r>
      <w:smartTag w:uri="urn:schemas-microsoft-com:office:smarttags" w:element="metricconverter">
        <w:smartTagPr>
          <w:attr w:name="ProductID" w:val="3 cm"/>
        </w:smartTagPr>
        <w:r w:rsidRPr="005703C6">
          <w:t>3 cm</w:t>
        </w:r>
      </w:smartTag>
      <w:r w:rsidR="00FE645C" w:rsidRPr="005703C6">
        <w:t xml:space="preserve"> na vnitřním okraji stránky </w:t>
      </w:r>
    </w:p>
    <w:p w:rsidR="00D17DC6" w:rsidRPr="005703C6" w:rsidRDefault="00D17DC6" w:rsidP="005703C6">
      <w:pPr>
        <w:pStyle w:val="Zkladntext"/>
        <w:numPr>
          <w:ilvl w:val="0"/>
          <w:numId w:val="4"/>
        </w:numPr>
        <w:tabs>
          <w:tab w:val="left" w:pos="707"/>
        </w:tabs>
        <w:spacing w:after="0"/>
      </w:pPr>
      <w:r w:rsidRPr="005703C6">
        <w:t>důležité části textu lze zvýraznit (umístěním na samostatný řádek, změn</w:t>
      </w:r>
      <w:r w:rsidR="00FE645C" w:rsidRPr="005703C6">
        <w:t>ou řezu písma – tučně, kurzíva)</w:t>
      </w:r>
    </w:p>
    <w:p w:rsidR="00D17DC6" w:rsidRPr="005703C6" w:rsidRDefault="00D17DC6" w:rsidP="005703C6">
      <w:pPr>
        <w:pStyle w:val="Zkladntext"/>
        <w:numPr>
          <w:ilvl w:val="0"/>
          <w:numId w:val="4"/>
        </w:numPr>
        <w:tabs>
          <w:tab w:val="left" w:pos="707"/>
        </w:tabs>
        <w:spacing w:after="0"/>
      </w:pPr>
      <w:r w:rsidRPr="005703C6">
        <w:t>nepoužív</w:t>
      </w:r>
      <w:r w:rsidR="0029022A" w:rsidRPr="005703C6">
        <w:t>ají</w:t>
      </w:r>
      <w:r w:rsidRPr="005703C6">
        <w:t xml:space="preserve"> se více jak tř</w:t>
      </w:r>
      <w:r w:rsidR="00FE645C" w:rsidRPr="005703C6">
        <w:t>i druhy velikosti a fontů písma</w:t>
      </w:r>
    </w:p>
    <w:p w:rsidR="00D17DC6" w:rsidRPr="005703C6" w:rsidRDefault="0029022A" w:rsidP="005703C6">
      <w:pPr>
        <w:pStyle w:val="Zkladntext"/>
        <w:numPr>
          <w:ilvl w:val="0"/>
          <w:numId w:val="4"/>
        </w:numPr>
        <w:tabs>
          <w:tab w:val="left" w:pos="707"/>
        </w:tabs>
        <w:spacing w:after="0"/>
      </w:pPr>
      <w:r w:rsidRPr="005703C6">
        <w:t>t</w:t>
      </w:r>
      <w:r w:rsidR="00D17DC6" w:rsidRPr="005703C6">
        <w:t xml:space="preserve">ext </w:t>
      </w:r>
      <w:r w:rsidRPr="005703C6">
        <w:t>je členěn na odstavce</w:t>
      </w:r>
    </w:p>
    <w:p w:rsidR="007718F9" w:rsidRPr="005703C6" w:rsidRDefault="0029022A" w:rsidP="005703C6">
      <w:pPr>
        <w:pStyle w:val="Zkladntext"/>
        <w:numPr>
          <w:ilvl w:val="0"/>
          <w:numId w:val="4"/>
        </w:numPr>
        <w:tabs>
          <w:tab w:val="left" w:pos="707"/>
        </w:tabs>
        <w:spacing w:after="0"/>
      </w:pPr>
      <w:r w:rsidRPr="005703C6">
        <w:t xml:space="preserve">mezera mezi </w:t>
      </w:r>
      <w:r w:rsidR="007718F9" w:rsidRPr="005703C6">
        <w:t>odstavc</w:t>
      </w:r>
      <w:r w:rsidRPr="005703C6">
        <w:t>i</w:t>
      </w:r>
      <w:r w:rsidR="007718F9" w:rsidRPr="005703C6">
        <w:t xml:space="preserve"> je</w:t>
      </w:r>
      <w:r w:rsidRPr="005703C6">
        <w:t xml:space="preserve"> zvětšena na</w:t>
      </w:r>
      <w:r w:rsidR="007718F9" w:rsidRPr="005703C6">
        <w:t xml:space="preserve"> 6 bodů</w:t>
      </w:r>
    </w:p>
    <w:p w:rsidR="0029022A" w:rsidRPr="005703C6" w:rsidRDefault="00D17DC6" w:rsidP="005703C6">
      <w:pPr>
        <w:pStyle w:val="Zkladntext"/>
        <w:numPr>
          <w:ilvl w:val="0"/>
          <w:numId w:val="4"/>
        </w:numPr>
        <w:tabs>
          <w:tab w:val="left" w:pos="707"/>
        </w:tabs>
        <w:spacing w:after="0"/>
      </w:pPr>
      <w:r w:rsidRPr="005703C6">
        <w:t>nadpis</w:t>
      </w:r>
      <w:r w:rsidR="0029022A" w:rsidRPr="005703C6">
        <w:t>y</w:t>
      </w:r>
      <w:r w:rsidRPr="005703C6">
        <w:t xml:space="preserve"> </w:t>
      </w:r>
      <w:r w:rsidR="0029022A" w:rsidRPr="005703C6">
        <w:t xml:space="preserve">jsou tučným písmem – nadpis 1. úrovně je </w:t>
      </w:r>
      <w:r w:rsidRPr="005703C6">
        <w:t>velikost</w:t>
      </w:r>
      <w:r w:rsidR="0029022A" w:rsidRPr="005703C6">
        <w:t>i 1</w:t>
      </w:r>
      <w:r w:rsidR="00B83F0F">
        <w:t>6</w:t>
      </w:r>
      <w:r w:rsidR="0029022A" w:rsidRPr="005703C6">
        <w:t xml:space="preserve"> bodů</w:t>
      </w:r>
      <w:r w:rsidR="00B83F0F">
        <w:t>,</w:t>
      </w:r>
      <w:r w:rsidR="0029022A" w:rsidRPr="005703C6">
        <w:t xml:space="preserve"> 2. úrovně 1</w:t>
      </w:r>
      <w:r w:rsidR="00B83F0F">
        <w:t>4</w:t>
      </w:r>
      <w:r w:rsidR="0029022A" w:rsidRPr="005703C6">
        <w:t xml:space="preserve"> bodů</w:t>
      </w:r>
      <w:r w:rsidR="00B83F0F">
        <w:t>, 3. úrovně 12 bodů</w:t>
      </w:r>
    </w:p>
    <w:p w:rsidR="00D17DC6" w:rsidRPr="005703C6" w:rsidRDefault="00D17DC6" w:rsidP="00AD2B45">
      <w:pPr>
        <w:pStyle w:val="Zkladntext"/>
        <w:numPr>
          <w:ilvl w:val="0"/>
          <w:numId w:val="4"/>
        </w:numPr>
        <w:tabs>
          <w:tab w:val="left" w:pos="707"/>
        </w:tabs>
      </w:pPr>
      <w:r w:rsidRPr="005703C6">
        <w:t>poznámky pod čarou se číslují v textu průběžně výše</w:t>
      </w:r>
      <w:r w:rsidR="0029022A" w:rsidRPr="005703C6">
        <w:t xml:space="preserve"> položenými arabskými číslicemi</w:t>
      </w:r>
    </w:p>
    <w:p w:rsidR="0029022A" w:rsidRPr="005703C6" w:rsidRDefault="00D17DC6" w:rsidP="00AD2B45">
      <w:pPr>
        <w:pStyle w:val="Zkladntext"/>
        <w:rPr>
          <w:color w:val="000000"/>
        </w:rPr>
      </w:pPr>
      <w:r w:rsidRPr="005703C6">
        <w:rPr>
          <w:color w:val="000000"/>
        </w:rPr>
        <w:t>Při posuzování</w:t>
      </w:r>
      <w:r w:rsidR="00950A42" w:rsidRPr="005703C6">
        <w:rPr>
          <w:color w:val="000000"/>
        </w:rPr>
        <w:t xml:space="preserve"> maturitní</w:t>
      </w:r>
      <w:r w:rsidRPr="005703C6">
        <w:rPr>
          <w:color w:val="000000"/>
        </w:rPr>
        <w:t xml:space="preserve"> práce se bere zřetel na srozumitelnost textu,</w:t>
      </w:r>
      <w:r w:rsidR="00E9289C" w:rsidRPr="005703C6">
        <w:rPr>
          <w:color w:val="000000"/>
        </w:rPr>
        <w:t xml:space="preserve"> typografická pravidla,</w:t>
      </w:r>
      <w:r w:rsidR="008D60B4" w:rsidRPr="005703C6">
        <w:rPr>
          <w:color w:val="000000"/>
        </w:rPr>
        <w:t xml:space="preserve"> dobrý sloh a </w:t>
      </w:r>
      <w:r w:rsidRPr="005703C6">
        <w:rPr>
          <w:color w:val="000000"/>
        </w:rPr>
        <w:t>pravopis.</w:t>
      </w:r>
    </w:p>
    <w:p w:rsidR="00863B58" w:rsidRDefault="00D17DC6" w:rsidP="00AD2B45">
      <w:pPr>
        <w:pStyle w:val="Zkladntext"/>
        <w:rPr>
          <w:color w:val="000000"/>
        </w:rPr>
      </w:pPr>
      <w:r w:rsidRPr="005703C6">
        <w:rPr>
          <w:color w:val="000000"/>
        </w:rPr>
        <w:t>Elektronická verze</w:t>
      </w:r>
      <w:r w:rsidR="00950A42" w:rsidRPr="005703C6">
        <w:rPr>
          <w:color w:val="000000"/>
        </w:rPr>
        <w:t xml:space="preserve"> maturitní</w:t>
      </w:r>
      <w:r w:rsidRPr="005703C6">
        <w:rPr>
          <w:color w:val="000000"/>
        </w:rPr>
        <w:t xml:space="preserve"> práce je opatřena popisem s identifikačními údaji</w:t>
      </w:r>
      <w:r w:rsidR="0029022A" w:rsidRPr="005703C6">
        <w:rPr>
          <w:color w:val="000000"/>
        </w:rPr>
        <w:t>.</w:t>
      </w:r>
      <w:r w:rsidRPr="005703C6">
        <w:rPr>
          <w:color w:val="000000"/>
        </w:rPr>
        <w:t xml:space="preserve"> </w:t>
      </w:r>
    </w:p>
    <w:p w:rsidR="00871A5A" w:rsidRPr="00871A5A" w:rsidRDefault="006D33CC" w:rsidP="00AD2B45">
      <w:pPr>
        <w:pStyle w:val="Zkladntext"/>
      </w:pPr>
      <w:r>
        <w:rPr>
          <w:color w:val="000000"/>
        </w:rPr>
        <w:lastRenderedPageBreak/>
        <w:t>Při psaní maturitní</w:t>
      </w:r>
      <w:r w:rsidR="00871A5A">
        <w:rPr>
          <w:color w:val="000000"/>
        </w:rPr>
        <w:t xml:space="preserve"> práce je možné použít šablonu vypracovanou v</w:t>
      </w:r>
      <w:r>
        <w:rPr>
          <w:color w:val="000000"/>
        </w:rPr>
        <w:t xml:space="preserve"> sázecím </w:t>
      </w:r>
      <w:r w:rsidR="00871A5A">
        <w:rPr>
          <w:color w:val="000000"/>
        </w:rPr>
        <w:t xml:space="preserve">systému LaTeX, která je dostupná </w:t>
      </w:r>
      <w:r>
        <w:rPr>
          <w:color w:val="000000"/>
        </w:rPr>
        <w:t xml:space="preserve">včetně manuálu </w:t>
      </w:r>
      <w:r w:rsidR="00871A5A">
        <w:rPr>
          <w:color w:val="000000"/>
        </w:rPr>
        <w:t>na n:\</w:t>
      </w:r>
      <w:r>
        <w:rPr>
          <w:color w:val="000000"/>
        </w:rPr>
        <w:t>!m</w:t>
      </w:r>
      <w:r w:rsidR="00871A5A">
        <w:rPr>
          <w:color w:val="000000"/>
        </w:rPr>
        <w:t>aturita\</w:t>
      </w:r>
      <w:r>
        <w:rPr>
          <w:color w:val="000000"/>
        </w:rPr>
        <w:t>LaTeX_manuál.</w:t>
      </w:r>
    </w:p>
    <w:p w:rsidR="00D17DC6" w:rsidRPr="00550739" w:rsidRDefault="00D17DC6" w:rsidP="007746C7">
      <w:pPr>
        <w:pStyle w:val="Nadpis1"/>
      </w:pPr>
      <w:bookmarkStart w:id="68" w:name="_Toc367469513"/>
      <w:bookmarkStart w:id="69" w:name="_Toc497844110"/>
      <w:r w:rsidRPr="00550739">
        <w:t>Bibliografické citace v soupisu použité literatury</w:t>
      </w:r>
      <w:bookmarkEnd w:id="68"/>
      <w:bookmarkEnd w:id="69"/>
    </w:p>
    <w:p w:rsidR="00D17DC6" w:rsidRPr="005703C6" w:rsidRDefault="0029022A" w:rsidP="00AD2B45">
      <w:pPr>
        <w:pStyle w:val="Normlnweb"/>
        <w:rPr>
          <w:rFonts w:ascii="Calibri" w:hAnsi="Calibri"/>
          <w:b/>
          <w:bCs/>
          <w:u w:val="single"/>
        </w:rPr>
      </w:pPr>
      <w:r w:rsidRPr="005703C6">
        <w:rPr>
          <w:rFonts w:ascii="Calibri" w:hAnsi="Calibri"/>
          <w:bCs/>
        </w:rPr>
        <w:t xml:space="preserve">Dodržení normy ČSN ISO 690. </w:t>
      </w:r>
      <w:r w:rsidR="00601643" w:rsidRPr="005703C6">
        <w:rPr>
          <w:rFonts w:ascii="Calibri" w:hAnsi="Calibri"/>
          <w:bCs/>
        </w:rPr>
        <w:t xml:space="preserve"> (</w:t>
      </w:r>
      <w:r w:rsidR="00601643" w:rsidRPr="005703C6">
        <w:rPr>
          <w:rFonts w:ascii="Calibri" w:hAnsi="Calibri"/>
          <w:b/>
          <w:bCs/>
          <w:u w:val="single"/>
        </w:rPr>
        <w:t>www.citace.com)</w:t>
      </w:r>
    </w:p>
    <w:p w:rsidR="00D17DC6" w:rsidRPr="00FD5D1E" w:rsidRDefault="0029022A" w:rsidP="00FD5D1E">
      <w:pPr>
        <w:rPr>
          <w:rStyle w:val="Siln"/>
        </w:rPr>
      </w:pPr>
      <w:r w:rsidRPr="00FD5D1E">
        <w:rPr>
          <w:rStyle w:val="Siln"/>
        </w:rPr>
        <w:t xml:space="preserve">Číselné </w:t>
      </w:r>
      <w:r w:rsidR="00601643" w:rsidRPr="00FD5D1E">
        <w:rPr>
          <w:rStyle w:val="Siln"/>
        </w:rPr>
        <w:t xml:space="preserve">odkazování na zdroje </w:t>
      </w:r>
    </w:p>
    <w:p w:rsidR="0029022A" w:rsidRPr="005703C6" w:rsidRDefault="00D17DC6" w:rsidP="00AD2B45">
      <w:pPr>
        <w:pStyle w:val="Zkladntext"/>
      </w:pPr>
      <w:r w:rsidRPr="005703C6">
        <w:t xml:space="preserve">Jednotlivé odkazy v textu </w:t>
      </w:r>
      <w:r w:rsidR="00950A42" w:rsidRPr="005703C6">
        <w:t xml:space="preserve">maturitní </w:t>
      </w:r>
      <w:r w:rsidRPr="005703C6">
        <w:t>práce jsou označovány bezprostředně za informací číslem v</w:t>
      </w:r>
      <w:r w:rsidR="0029022A" w:rsidRPr="005703C6">
        <w:t xml:space="preserve"> hranaté </w:t>
      </w:r>
      <w:r w:rsidRPr="005703C6">
        <w:t>závorce</w:t>
      </w:r>
      <w:r w:rsidR="0029022A" w:rsidRPr="005703C6">
        <w:t>.</w:t>
      </w:r>
      <w:r w:rsidRPr="005703C6">
        <w:t xml:space="preserve"> Číslování je průběžné pro celou práci</w:t>
      </w:r>
      <w:r w:rsidR="0029022A" w:rsidRPr="005703C6">
        <w:t>.</w:t>
      </w:r>
      <w:r w:rsidRPr="005703C6">
        <w:t xml:space="preserve"> Příslušný soubor údajů o zdroj</w:t>
      </w:r>
      <w:r w:rsidR="003D27BD" w:rsidRPr="005703C6">
        <w:t>ích</w:t>
      </w:r>
      <w:r w:rsidRPr="005703C6">
        <w:t xml:space="preserve"> je pak na konci </w:t>
      </w:r>
      <w:r w:rsidR="00950A42" w:rsidRPr="005703C6">
        <w:t xml:space="preserve">maturitní </w:t>
      </w:r>
      <w:r w:rsidR="0029022A" w:rsidRPr="005703C6">
        <w:t xml:space="preserve">práce (číslován dle pořadí použití zdroje v práci). </w:t>
      </w:r>
    </w:p>
    <w:p w:rsidR="00D17DC6" w:rsidRPr="005703C6" w:rsidRDefault="00D17DC6" w:rsidP="00AD2B45">
      <w:pPr>
        <w:pStyle w:val="Zkladntext"/>
      </w:pPr>
      <w:r w:rsidRPr="005703C6">
        <w:rPr>
          <w:rStyle w:val="Siln"/>
        </w:rPr>
        <w:t>Příklad:</w:t>
      </w:r>
      <w:r w:rsidRPr="005703C6">
        <w:rPr>
          <w:rStyle w:val="Siln"/>
        </w:rPr>
        <w:br/>
      </w:r>
      <w:r w:rsidRPr="005703C6">
        <w:rPr>
          <w:rStyle w:val="Siln"/>
          <w:b w:val="0"/>
        </w:rPr>
        <w:t>Zesilovače, které obsahují tranzistory obou typů v koncovém stupni, označujeme jako komplementární – sdružené resp. doplňkové.</w:t>
      </w:r>
      <w:r w:rsidR="0029022A" w:rsidRPr="005703C6">
        <w:t xml:space="preserve"> [6</w:t>
      </w:r>
      <w:r w:rsidRPr="005703C6">
        <w:t>]</w:t>
      </w:r>
    </w:p>
    <w:p w:rsidR="00D17DC6" w:rsidRPr="005703C6" w:rsidRDefault="00D17DC6" w:rsidP="00AD2B45">
      <w:pPr>
        <w:pStyle w:val="Zkladntext"/>
      </w:pPr>
      <w:r w:rsidRPr="005703C6">
        <w:t>Tento odkaz je tedy na šestý titul uvede</w:t>
      </w:r>
      <w:r w:rsidR="0029022A" w:rsidRPr="005703C6">
        <w:t xml:space="preserve">ný v soupisu použité literatury. </w:t>
      </w:r>
      <w:r w:rsidRPr="005703C6">
        <w:t>Součástí odkazu je proto ještě úplná bibliografická citace zdroje v soupisu použité literatury s pořadovým číslem:</w:t>
      </w:r>
    </w:p>
    <w:p w:rsidR="00D17DC6" w:rsidRPr="005703C6" w:rsidRDefault="0029022A" w:rsidP="00AD2B45">
      <w:pPr>
        <w:pStyle w:val="Zkladntext"/>
      </w:pPr>
      <w:r w:rsidRPr="005703C6">
        <w:t>[</w:t>
      </w:r>
      <w:r w:rsidR="00D17DC6" w:rsidRPr="005703C6">
        <w:t>6</w:t>
      </w:r>
      <w:r w:rsidRPr="005703C6">
        <w:t>]</w:t>
      </w:r>
      <w:r w:rsidR="00D17DC6" w:rsidRPr="005703C6">
        <w:t xml:space="preserve"> Stach, Jan. </w:t>
      </w:r>
      <w:r w:rsidR="00D17DC6" w:rsidRPr="005703C6">
        <w:rPr>
          <w:i/>
        </w:rPr>
        <w:t>Výkonové tranzistory v nízkofrekvenčních obvodech</w:t>
      </w:r>
      <w:r w:rsidR="00D17DC6" w:rsidRPr="005703C6">
        <w:rPr>
          <w:rStyle w:val="Zdraznn"/>
          <w:b w:val="0"/>
        </w:rPr>
        <w:t>.</w:t>
      </w:r>
      <w:r w:rsidR="00D17DC6" w:rsidRPr="005703C6">
        <w:rPr>
          <w:rStyle w:val="Zdraznn"/>
        </w:rPr>
        <w:t xml:space="preserve"> </w:t>
      </w:r>
      <w:r w:rsidR="00D17DC6" w:rsidRPr="005703C6">
        <w:t xml:space="preserve">1. vyd. </w:t>
      </w:r>
      <w:r w:rsidR="00FC626A" w:rsidRPr="005703C6">
        <w:t>Praha: SNTL</w:t>
      </w:r>
      <w:r w:rsidR="00D17DC6" w:rsidRPr="005703C6">
        <w:t>, 1979. 400 s.</w:t>
      </w:r>
      <w:r w:rsidR="003D27BD" w:rsidRPr="005703C6">
        <w:t xml:space="preserve"> ISBN 1122-225-X25</w:t>
      </w:r>
    </w:p>
    <w:p w:rsidR="00D17DC6" w:rsidRPr="00550739" w:rsidRDefault="00D17DC6" w:rsidP="007746C7">
      <w:pPr>
        <w:pStyle w:val="Nadpis1"/>
      </w:pPr>
      <w:bookmarkStart w:id="70" w:name="_Toc367469514"/>
      <w:bookmarkStart w:id="71" w:name="_Toc497844111"/>
      <w:r w:rsidRPr="00550739">
        <w:t>Anotace dlouhodobé maturitní práce</w:t>
      </w:r>
      <w:bookmarkEnd w:id="70"/>
      <w:bookmarkEnd w:id="71"/>
    </w:p>
    <w:p w:rsidR="00863B58" w:rsidRPr="005703C6" w:rsidRDefault="00D17DC6" w:rsidP="00AD2B45">
      <w:pPr>
        <w:pStyle w:val="Zkladntext"/>
      </w:pPr>
      <w:r w:rsidRPr="005703C6">
        <w:t>Kromě textu dlouhodobé maturitní práce vypracuje autor také anotaci své práce rozsahu 5</w:t>
      </w:r>
      <w:r w:rsidR="00651F11">
        <w:t> </w:t>
      </w:r>
      <w:r w:rsidR="00651F11" w:rsidRPr="005703C6">
        <w:t>–</w:t>
      </w:r>
      <w:r w:rsidR="00651F11">
        <w:t> </w:t>
      </w:r>
      <w:r w:rsidRPr="005703C6">
        <w:t xml:space="preserve">10 řádků. Anotace </w:t>
      </w:r>
      <w:r w:rsidR="003D27BD" w:rsidRPr="005703C6">
        <w:t xml:space="preserve">v českém i anglickém jazyce s klíčovými slovy </w:t>
      </w:r>
      <w:r w:rsidRPr="005703C6">
        <w:t>se píš</w:t>
      </w:r>
      <w:r w:rsidR="003D27BD" w:rsidRPr="005703C6">
        <w:t>í</w:t>
      </w:r>
      <w:r w:rsidRPr="005703C6">
        <w:t xml:space="preserve"> na </w:t>
      </w:r>
      <w:r w:rsidR="003D27BD" w:rsidRPr="005703C6">
        <w:t xml:space="preserve">jeden </w:t>
      </w:r>
      <w:r w:rsidRPr="005703C6">
        <w:t>zv</w:t>
      </w:r>
      <w:r w:rsidR="008D60B4" w:rsidRPr="005703C6">
        <w:t>láštní list, který se zařadí do </w:t>
      </w:r>
      <w:r w:rsidRPr="005703C6">
        <w:t>dlouhodobé maturitní práce jako třetí nebo čtvrtý lis</w:t>
      </w:r>
      <w:r w:rsidR="00B83F0F">
        <w:t>t v pořadí (po titulním listu a </w:t>
      </w:r>
      <w:r w:rsidR="00C46CFE" w:rsidRPr="005703C6">
        <w:t>zadání maturitní práce</w:t>
      </w:r>
      <w:r w:rsidRPr="005703C6">
        <w:t>).</w:t>
      </w:r>
      <w:r w:rsidR="0035501A" w:rsidRPr="005703C6">
        <w:t xml:space="preserve"> </w:t>
      </w:r>
      <w:r w:rsidRPr="005703C6">
        <w:t>Anotace stručně charakterizuje obsah práce.</w:t>
      </w:r>
    </w:p>
    <w:p w:rsidR="00D17DC6" w:rsidRPr="00550739" w:rsidRDefault="00D17DC6" w:rsidP="007746C7">
      <w:pPr>
        <w:pStyle w:val="Nadpis1"/>
      </w:pPr>
      <w:bookmarkStart w:id="72" w:name="_Toc367469515"/>
      <w:bookmarkStart w:id="73" w:name="_Toc497844112"/>
      <w:r w:rsidRPr="00550739">
        <w:t>Dodatky k</w:t>
      </w:r>
      <w:r w:rsidR="000F066D" w:rsidRPr="00550739">
        <w:t> </w:t>
      </w:r>
      <w:r w:rsidRPr="00550739">
        <w:t>práci</w:t>
      </w:r>
      <w:bookmarkEnd w:id="72"/>
      <w:bookmarkEnd w:id="73"/>
    </w:p>
    <w:p w:rsidR="00D17DC6" w:rsidRPr="005703C6" w:rsidRDefault="00D17DC6" w:rsidP="00AD2B45">
      <w:pPr>
        <w:pStyle w:val="Zkladntext"/>
      </w:pPr>
      <w:r w:rsidRPr="005703C6">
        <w:t>Různé dodatky, např. výpisy programů, obrázky, diagramy</w:t>
      </w:r>
      <w:r w:rsidR="00C76E6E" w:rsidRPr="005703C6">
        <w:t>, rozpočty</w:t>
      </w:r>
      <w:r w:rsidRPr="005703C6">
        <w:t xml:space="preserve"> apod., pokud nejsou přímo v textu, se připojují na konec práce. Materiály, které není možn</w:t>
      </w:r>
      <w:r w:rsidR="002908C5" w:rsidRPr="005703C6">
        <w:t xml:space="preserve">o svázat jako součást </w:t>
      </w:r>
      <w:r w:rsidRPr="005703C6">
        <w:t>maturitní práce (např. CD, DVD</w:t>
      </w:r>
      <w:r w:rsidR="00800033">
        <w:t>, SD karta, flash disk,…</w:t>
      </w:r>
      <w:r w:rsidRPr="005703C6">
        <w:t>), se vloží pod pásku či do kapsy připevněné na vnitřní stranu zadní desky.</w:t>
      </w:r>
    </w:p>
    <w:p w:rsidR="00ED4552" w:rsidRDefault="00ED4552" w:rsidP="00ED4552">
      <w:pPr>
        <w:pStyle w:val="Nadpis1"/>
        <w:numPr>
          <w:ilvl w:val="0"/>
          <w:numId w:val="0"/>
        </w:numPr>
      </w:pPr>
      <w:bookmarkStart w:id="74" w:name="_Toc367469516"/>
      <w:bookmarkStart w:id="75" w:name="_Toc497844113"/>
    </w:p>
    <w:p w:rsidR="00D17DC6" w:rsidRPr="00550739" w:rsidRDefault="00D17DC6" w:rsidP="007746C7">
      <w:pPr>
        <w:pStyle w:val="Nadpis1"/>
      </w:pPr>
      <w:r w:rsidRPr="00550739">
        <w:lastRenderedPageBreak/>
        <w:t>Vzory</w:t>
      </w:r>
      <w:bookmarkEnd w:id="74"/>
      <w:bookmarkEnd w:id="75"/>
    </w:p>
    <w:p w:rsidR="00D17DC6" w:rsidRPr="005703C6" w:rsidRDefault="00D17DC6" w:rsidP="005703C6">
      <w:pPr>
        <w:pStyle w:val="Zkladntext"/>
      </w:pPr>
      <w:r w:rsidRPr="005703C6">
        <w:t>N</w:t>
      </w:r>
      <w:r w:rsidR="0049723F" w:rsidRPr="005703C6">
        <w:t>a dalších stranách</w:t>
      </w:r>
      <w:r w:rsidRPr="005703C6">
        <w:t xml:space="preserve"> jsou uvedeny jako přílohy </w:t>
      </w:r>
      <w:r w:rsidR="0049723F" w:rsidRPr="005703C6">
        <w:t>následující vzory úvodních stránek maturitní</w:t>
      </w:r>
      <w:r w:rsidRPr="005703C6">
        <w:t xml:space="preserve"> práce.</w:t>
      </w:r>
    </w:p>
    <w:p w:rsidR="004A6E6D" w:rsidRPr="00550739" w:rsidRDefault="004A6E6D" w:rsidP="007746C7">
      <w:pPr>
        <w:pStyle w:val="Nadpis1"/>
      </w:pPr>
      <w:bookmarkStart w:id="76" w:name="_Toc367469517"/>
      <w:bookmarkStart w:id="77" w:name="_Toc497844114"/>
      <w:r w:rsidRPr="00550739">
        <w:t>Přechodné ustanovení</w:t>
      </w:r>
      <w:bookmarkEnd w:id="76"/>
      <w:bookmarkEnd w:id="77"/>
    </w:p>
    <w:p w:rsidR="00A01724" w:rsidRPr="005703C6" w:rsidRDefault="004A6E6D" w:rsidP="00AD2B45">
      <w:pPr>
        <w:pStyle w:val="Zkladntext"/>
      </w:pPr>
      <w:r w:rsidRPr="005703C6">
        <w:t xml:space="preserve">Podmínka prospěchu, cituji: „… </w:t>
      </w:r>
      <w:r w:rsidRPr="005703C6">
        <w:rPr>
          <w:i/>
        </w:rPr>
        <w:t>pokud bude žák/žákyně na vysvědčení ve druhém a třetím ročníku hodnocen z povinných a povinně volitelných odborných předmětů nejhůře stupněm dobře</w:t>
      </w:r>
      <w:r w:rsidRPr="005703C6">
        <w:t xml:space="preserve">“, platí </w:t>
      </w:r>
      <w:r w:rsidR="0058514B" w:rsidRPr="005703C6">
        <w:t>v plném rozsahu od školního roku 201</w:t>
      </w:r>
      <w:r w:rsidR="000B4607" w:rsidRPr="005703C6">
        <w:t>5</w:t>
      </w:r>
      <w:r w:rsidR="00651F11">
        <w:t>/</w:t>
      </w:r>
      <w:r w:rsidR="0058514B" w:rsidRPr="005703C6">
        <w:t>201</w:t>
      </w:r>
      <w:r w:rsidR="000B4607" w:rsidRPr="005703C6">
        <w:t>6</w:t>
      </w:r>
      <w:r w:rsidR="007702F9" w:rsidRPr="005703C6">
        <w:t xml:space="preserve"> bez výjimky pro všechny žáky školy</w:t>
      </w:r>
      <w:r w:rsidR="0058514B" w:rsidRPr="005703C6">
        <w:t xml:space="preserve">. </w:t>
      </w:r>
    </w:p>
    <w:p w:rsidR="00566AFE" w:rsidRPr="005703C6" w:rsidRDefault="00566AFE" w:rsidP="00AD2B45">
      <w:pPr>
        <w:pStyle w:val="Zkladntext"/>
      </w:pPr>
      <w:r w:rsidRPr="005703C6">
        <w:t xml:space="preserve">Pro </w:t>
      </w:r>
      <w:r w:rsidR="007702F9" w:rsidRPr="005703C6">
        <w:t>zadání maturitní práce ve školním</w:t>
      </w:r>
      <w:r w:rsidRPr="005703C6">
        <w:t xml:space="preserve"> ro</w:t>
      </w:r>
      <w:r w:rsidR="007702F9" w:rsidRPr="005703C6">
        <w:t>ce</w:t>
      </w:r>
      <w:r w:rsidRPr="005703C6">
        <w:t xml:space="preserve"> 2013</w:t>
      </w:r>
      <w:r w:rsidR="00651F11">
        <w:t>/</w:t>
      </w:r>
      <w:r w:rsidRPr="005703C6">
        <w:t xml:space="preserve">2014 je posouzení vhodného prospěchu </w:t>
      </w:r>
      <w:r w:rsidR="007702F9" w:rsidRPr="005703C6">
        <w:t xml:space="preserve">žáka z odborných předmětů </w:t>
      </w:r>
      <w:r w:rsidRPr="005703C6">
        <w:t xml:space="preserve">na vedoucím </w:t>
      </w:r>
      <w:r w:rsidR="007702F9" w:rsidRPr="005703C6">
        <w:t xml:space="preserve">maturitní </w:t>
      </w:r>
      <w:r w:rsidRPr="005703C6">
        <w:t>práce a doporučení třídního učitele.</w:t>
      </w:r>
    </w:p>
    <w:p w:rsidR="004A6E6D" w:rsidRDefault="004A6E6D" w:rsidP="00AD2B45">
      <w:pPr>
        <w:pStyle w:val="Zkladntext"/>
      </w:pPr>
      <w:r w:rsidRPr="005703C6">
        <w:t xml:space="preserve">Pro </w:t>
      </w:r>
      <w:r w:rsidR="007702F9" w:rsidRPr="005703C6">
        <w:t xml:space="preserve">zadání maturitní práce ve </w:t>
      </w:r>
      <w:r w:rsidRPr="005703C6">
        <w:t>školní</w:t>
      </w:r>
      <w:r w:rsidR="007702F9" w:rsidRPr="005703C6">
        <w:t>m</w:t>
      </w:r>
      <w:r w:rsidRPr="005703C6">
        <w:t xml:space="preserve"> ro</w:t>
      </w:r>
      <w:r w:rsidR="007702F9" w:rsidRPr="005703C6">
        <w:t>ce</w:t>
      </w:r>
      <w:r w:rsidRPr="005703C6">
        <w:t xml:space="preserve"> 201</w:t>
      </w:r>
      <w:r w:rsidR="00566AFE" w:rsidRPr="005703C6">
        <w:t>4</w:t>
      </w:r>
      <w:r w:rsidR="00651F11">
        <w:t>/</w:t>
      </w:r>
      <w:r w:rsidRPr="005703C6">
        <w:t>201</w:t>
      </w:r>
      <w:r w:rsidR="00566AFE" w:rsidRPr="005703C6">
        <w:t>5</w:t>
      </w:r>
      <w:r w:rsidRPr="005703C6">
        <w:t xml:space="preserve"> je </w:t>
      </w:r>
      <w:r w:rsidR="0058514B" w:rsidRPr="005703C6">
        <w:t xml:space="preserve">rozhodující prospěch z odborných předmětů, kterého </w:t>
      </w:r>
      <w:r w:rsidR="007702F9" w:rsidRPr="005703C6">
        <w:t xml:space="preserve">žák dosáhl </w:t>
      </w:r>
      <w:r w:rsidR="0058514B" w:rsidRPr="005703C6">
        <w:t>ve 3. ročníku</w:t>
      </w:r>
      <w:r w:rsidR="00A01724" w:rsidRPr="005703C6">
        <w:t xml:space="preserve"> školního roku 201</w:t>
      </w:r>
      <w:r w:rsidR="00566AFE" w:rsidRPr="005703C6">
        <w:t>3</w:t>
      </w:r>
      <w:r w:rsidR="00651F11">
        <w:t>/</w:t>
      </w:r>
      <w:r w:rsidR="00A01724" w:rsidRPr="005703C6">
        <w:t>201</w:t>
      </w:r>
      <w:r w:rsidR="00566AFE" w:rsidRPr="005703C6">
        <w:t>4</w:t>
      </w:r>
      <w:r w:rsidR="0058514B" w:rsidRPr="005703C6">
        <w:t>.</w:t>
      </w:r>
      <w:r w:rsidR="00A01724" w:rsidRPr="005703C6">
        <w:t xml:space="preserve"> </w:t>
      </w:r>
    </w:p>
    <w:p w:rsidR="00FF1BBC" w:rsidRPr="005703C6" w:rsidRDefault="00FF1BBC" w:rsidP="00AD2B45">
      <w:pPr>
        <w:pStyle w:val="Zkladntext"/>
      </w:pPr>
      <w:r w:rsidRPr="005703C6">
        <w:t>Pro zadání maturitní práce ve školním roce</w:t>
      </w:r>
      <w:r>
        <w:t xml:space="preserve"> 2020/</w:t>
      </w:r>
      <w:r w:rsidRPr="005703C6">
        <w:t>20</w:t>
      </w:r>
      <w:r>
        <w:t>2</w:t>
      </w:r>
      <w:r w:rsidRPr="005703C6">
        <w:t>1</w:t>
      </w:r>
      <w:r>
        <w:t>, a 2021/2022</w:t>
      </w:r>
      <w:r w:rsidRPr="005703C6">
        <w:t xml:space="preserve"> je rozhodující prospěch z odborných předmětů, kterého žák dosáhl ve</w:t>
      </w:r>
      <w:r w:rsidR="00690219">
        <w:t xml:space="preserve"> </w:t>
      </w:r>
      <w:r w:rsidR="00427729">
        <w:t xml:space="preserve">2. a </w:t>
      </w:r>
      <w:r w:rsidRPr="005703C6">
        <w:t xml:space="preserve">3. ročníku školního roku </w:t>
      </w:r>
      <w:r w:rsidR="00427729">
        <w:t>studia s výjimkou 2. pololetí školního roku 2019/2020</w:t>
      </w:r>
      <w:r w:rsidR="00690219">
        <w:t>, ve kterém probíhala nepovinná distanční výuka</w:t>
      </w:r>
      <w:r w:rsidR="00427729">
        <w:t>.</w:t>
      </w:r>
    </w:p>
    <w:p w:rsidR="004A6E6D" w:rsidRPr="005703C6" w:rsidRDefault="004A6E6D" w:rsidP="00AD2B45">
      <w:pPr>
        <w:pStyle w:val="Zkladntext"/>
      </w:pPr>
    </w:p>
    <w:p w:rsidR="005703C6" w:rsidRDefault="000625D0" w:rsidP="00AD2B45">
      <w:pPr>
        <w:pStyle w:val="Zkladntext"/>
      </w:pPr>
      <w:r w:rsidRPr="005703C6">
        <w:t>V</w:t>
      </w:r>
      <w:r w:rsidR="00D569C2" w:rsidRPr="005703C6">
        <w:t> </w:t>
      </w:r>
      <w:r w:rsidRPr="005703C6">
        <w:t>Písku</w:t>
      </w:r>
      <w:r w:rsidR="00D569C2" w:rsidRPr="005703C6">
        <w:t xml:space="preserve"> </w:t>
      </w:r>
      <w:r w:rsidRPr="005703C6">
        <w:t xml:space="preserve">dne </w:t>
      </w:r>
      <w:r w:rsidR="00690219">
        <w:t>28</w:t>
      </w:r>
      <w:r w:rsidRPr="005703C6">
        <w:t>.</w:t>
      </w:r>
      <w:r w:rsidR="0065665C" w:rsidRPr="005703C6">
        <w:t xml:space="preserve"> </w:t>
      </w:r>
      <w:r w:rsidR="00800033">
        <w:t>0</w:t>
      </w:r>
      <w:r w:rsidR="00690219">
        <w:t>8</w:t>
      </w:r>
      <w:r w:rsidRPr="005703C6">
        <w:t>.</w:t>
      </w:r>
      <w:r w:rsidR="0065665C" w:rsidRPr="005703C6">
        <w:t xml:space="preserve"> </w:t>
      </w:r>
      <w:r w:rsidRPr="005703C6">
        <w:t>20</w:t>
      </w:r>
      <w:r w:rsidR="00690219">
        <w:t>20</w:t>
      </w:r>
      <w:r w:rsidR="00D17DC6" w:rsidRPr="005703C6">
        <w:tab/>
      </w:r>
    </w:p>
    <w:p w:rsidR="00D17DC6" w:rsidRPr="005703C6" w:rsidRDefault="00D17DC6" w:rsidP="00AD2B45">
      <w:pPr>
        <w:pStyle w:val="Zkladntext"/>
      </w:pPr>
      <w:r w:rsidRPr="005703C6">
        <w:tab/>
      </w:r>
      <w:r w:rsidRPr="005703C6">
        <w:tab/>
      </w:r>
      <w:r w:rsidRPr="005703C6">
        <w:tab/>
      </w:r>
    </w:p>
    <w:p w:rsidR="00D17DC6" w:rsidRPr="005703C6" w:rsidRDefault="00D17DC6" w:rsidP="00AD2B45">
      <w:pPr>
        <w:pStyle w:val="Zkladntext"/>
        <w:ind w:left="2836" w:firstLine="709"/>
        <w:rPr>
          <w:i/>
        </w:rPr>
      </w:pPr>
      <w:r w:rsidRPr="005703C6">
        <w:t>Schválil:</w:t>
      </w:r>
      <w:r w:rsidRPr="005703C6">
        <w:tab/>
      </w:r>
      <w:r w:rsidRPr="005703C6">
        <w:rPr>
          <w:b/>
        </w:rPr>
        <w:t xml:space="preserve">Ing. </w:t>
      </w:r>
      <w:r w:rsidR="00297276" w:rsidRPr="005703C6">
        <w:rPr>
          <w:b/>
        </w:rPr>
        <w:t>Jiří Uhlík</w:t>
      </w:r>
      <w:r w:rsidR="005703C6">
        <w:rPr>
          <w:b/>
        </w:rPr>
        <w:t xml:space="preserve">, </w:t>
      </w:r>
      <w:r w:rsidR="00297276" w:rsidRPr="005703C6">
        <w:rPr>
          <w:i/>
        </w:rPr>
        <w:t>ředitel</w:t>
      </w:r>
      <w:r w:rsidRPr="005703C6">
        <w:rPr>
          <w:i/>
        </w:rPr>
        <w:t xml:space="preserve"> </w:t>
      </w:r>
      <w:smartTag w:uri="urn:schemas-microsoft-com:office:smarttags" w:element="PersonName">
        <w:smartTagPr>
          <w:attr w:name="ProductID" w:val="SPŠ a VOŠ Písek"/>
        </w:smartTagPr>
        <w:r w:rsidRPr="005703C6">
          <w:rPr>
            <w:i/>
          </w:rPr>
          <w:t>SPŠ a VOŠ Písek</w:t>
        </w:r>
      </w:smartTag>
    </w:p>
    <w:p w:rsidR="00D17DC6" w:rsidRPr="001D2606" w:rsidRDefault="00D17DC6">
      <w:pPr>
        <w:pStyle w:val="Zkladntext"/>
      </w:pPr>
    </w:p>
    <w:p w:rsidR="00D17DC6" w:rsidRPr="001D2606" w:rsidRDefault="00D17DC6">
      <w:pPr>
        <w:pStyle w:val="Zkladntext"/>
      </w:pPr>
    </w:p>
    <w:p w:rsidR="00D17DC6" w:rsidRPr="005B1C90" w:rsidRDefault="00EB68F3" w:rsidP="007746C7">
      <w:pPr>
        <w:pStyle w:val="Nadpis1"/>
        <w:rPr>
          <w:sz w:val="64"/>
        </w:rPr>
      </w:pPr>
      <w:r w:rsidRPr="001D2606">
        <w:rPr>
          <w:sz w:val="64"/>
        </w:rPr>
        <w:br w:type="page"/>
      </w:r>
      <w:bookmarkStart w:id="78" w:name="_Toc497844115"/>
      <w:r w:rsidR="00D17DC6" w:rsidRPr="005B1C90">
        <w:lastRenderedPageBreak/>
        <w:t>Přílohy</w:t>
      </w:r>
      <w:bookmarkEnd w:id="78"/>
    </w:p>
    <w:p w:rsidR="00513B0C" w:rsidRPr="003B20E6" w:rsidRDefault="00513B0C" w:rsidP="00651F11">
      <w:pPr>
        <w:pStyle w:val="Zkladntext"/>
        <w:jc w:val="left"/>
        <w:rPr>
          <w:rFonts w:eastAsia="Lucida Sans Unicode" w:cs="Tahoma"/>
          <w:szCs w:val="28"/>
        </w:rPr>
      </w:pPr>
      <w:r w:rsidRPr="003B20E6">
        <w:rPr>
          <w:rFonts w:eastAsia="Lucida Sans Unicode" w:cs="Tahoma"/>
          <w:szCs w:val="28"/>
        </w:rPr>
        <w:t>(uvedeny v samostatných souborech)</w:t>
      </w:r>
    </w:p>
    <w:p w:rsidR="00E3586C" w:rsidRPr="003B20E6" w:rsidRDefault="00E3586C" w:rsidP="00513B0C">
      <w:pPr>
        <w:pStyle w:val="Zkladntext"/>
        <w:jc w:val="center"/>
        <w:rPr>
          <w:rFonts w:eastAsia="Lucida Sans Unicode" w:cs="Tahoma"/>
          <w:szCs w:val="28"/>
        </w:rPr>
      </w:pPr>
    </w:p>
    <w:p w:rsidR="00D17DC6" w:rsidRPr="003B20E6" w:rsidRDefault="008D316E" w:rsidP="00CF5CDD">
      <w:pPr>
        <w:pStyle w:val="Nadpis"/>
        <w:rPr>
          <w:rFonts w:ascii="Calibri" w:hAnsi="Calibri"/>
          <w:sz w:val="24"/>
        </w:rPr>
      </w:pPr>
      <w:r w:rsidRPr="003B20E6">
        <w:rPr>
          <w:rFonts w:ascii="Calibri" w:hAnsi="Calibri"/>
          <w:b/>
          <w:sz w:val="24"/>
        </w:rPr>
        <w:t>příloha I</w:t>
      </w:r>
      <w:r w:rsidR="00D17DC6" w:rsidRPr="003B20E6">
        <w:rPr>
          <w:rFonts w:ascii="Calibri" w:hAnsi="Calibri"/>
          <w:b/>
          <w:sz w:val="24"/>
        </w:rPr>
        <w:t xml:space="preserve">: </w:t>
      </w:r>
      <w:r w:rsidR="00D569C2" w:rsidRPr="003B20E6">
        <w:rPr>
          <w:rFonts w:ascii="Calibri" w:hAnsi="Calibri"/>
          <w:sz w:val="24"/>
        </w:rPr>
        <w:t xml:space="preserve">Titulní strana </w:t>
      </w:r>
      <w:r w:rsidRPr="003B20E6">
        <w:rPr>
          <w:rFonts w:ascii="Calibri" w:hAnsi="Calibri"/>
          <w:sz w:val="24"/>
        </w:rPr>
        <w:t>maturitní práce pro obor</w:t>
      </w:r>
      <w:r w:rsidR="00863251" w:rsidRPr="003B20E6">
        <w:rPr>
          <w:rFonts w:ascii="Calibri" w:hAnsi="Calibri"/>
          <w:sz w:val="24"/>
        </w:rPr>
        <w:t xml:space="preserve"> vzdělání</w:t>
      </w:r>
      <w:r w:rsidRPr="003B20E6">
        <w:rPr>
          <w:rFonts w:ascii="Calibri" w:hAnsi="Calibri"/>
          <w:sz w:val="24"/>
        </w:rPr>
        <w:t xml:space="preserve"> 26-4</w:t>
      </w:r>
      <w:r w:rsidR="00863251" w:rsidRPr="003B20E6">
        <w:rPr>
          <w:rFonts w:ascii="Calibri" w:hAnsi="Calibri"/>
          <w:sz w:val="24"/>
        </w:rPr>
        <w:t>1</w:t>
      </w:r>
      <w:r w:rsidRPr="003B20E6">
        <w:rPr>
          <w:rFonts w:ascii="Calibri" w:hAnsi="Calibri"/>
          <w:sz w:val="24"/>
        </w:rPr>
        <w:t>-M/0</w:t>
      </w:r>
      <w:r w:rsidR="00863251" w:rsidRPr="003B20E6">
        <w:rPr>
          <w:rFonts w:ascii="Calibri" w:hAnsi="Calibri"/>
          <w:sz w:val="24"/>
        </w:rPr>
        <w:t>1</w:t>
      </w:r>
      <w:r w:rsidRPr="003B20E6">
        <w:rPr>
          <w:rFonts w:ascii="Calibri" w:hAnsi="Calibri"/>
          <w:sz w:val="24"/>
        </w:rPr>
        <w:t xml:space="preserve"> </w:t>
      </w:r>
      <w:r w:rsidR="00863251" w:rsidRPr="003B20E6">
        <w:rPr>
          <w:rFonts w:ascii="Calibri" w:hAnsi="Calibri"/>
          <w:sz w:val="24"/>
        </w:rPr>
        <w:t>Elektrotechnika</w:t>
      </w:r>
    </w:p>
    <w:p w:rsidR="00D17DC6" w:rsidRPr="003B20E6" w:rsidRDefault="008D316E" w:rsidP="00CF5CDD">
      <w:pPr>
        <w:pStyle w:val="Nadpis"/>
        <w:rPr>
          <w:rFonts w:ascii="Calibri" w:hAnsi="Calibri"/>
          <w:sz w:val="24"/>
        </w:rPr>
      </w:pPr>
      <w:r w:rsidRPr="003B20E6">
        <w:rPr>
          <w:rFonts w:ascii="Calibri" w:hAnsi="Calibri"/>
          <w:b/>
          <w:sz w:val="24"/>
        </w:rPr>
        <w:t>příloha II</w:t>
      </w:r>
      <w:r w:rsidR="00D17DC6" w:rsidRPr="003B20E6">
        <w:rPr>
          <w:rFonts w:ascii="Calibri" w:hAnsi="Calibri"/>
          <w:b/>
          <w:sz w:val="24"/>
        </w:rPr>
        <w:t xml:space="preserve">: </w:t>
      </w:r>
      <w:r w:rsidR="00D569C2" w:rsidRPr="003B20E6">
        <w:rPr>
          <w:rFonts w:ascii="Calibri" w:hAnsi="Calibri"/>
          <w:sz w:val="24"/>
        </w:rPr>
        <w:t>Titulní strana</w:t>
      </w:r>
      <w:r w:rsidRPr="003B20E6">
        <w:rPr>
          <w:rFonts w:ascii="Calibri" w:hAnsi="Calibri"/>
          <w:sz w:val="24"/>
        </w:rPr>
        <w:t xml:space="preserve"> maturitní práce</w:t>
      </w:r>
      <w:r w:rsidR="00D17DC6" w:rsidRPr="003B20E6">
        <w:rPr>
          <w:rFonts w:ascii="Calibri" w:hAnsi="Calibri"/>
          <w:sz w:val="24"/>
        </w:rPr>
        <w:t xml:space="preserve"> pro obor</w:t>
      </w:r>
      <w:r w:rsidR="00863251" w:rsidRPr="003B20E6">
        <w:rPr>
          <w:rFonts w:ascii="Calibri" w:hAnsi="Calibri"/>
          <w:sz w:val="24"/>
        </w:rPr>
        <w:t xml:space="preserve"> vzdělání</w:t>
      </w:r>
      <w:r w:rsidR="00D17DC6" w:rsidRPr="003B20E6">
        <w:rPr>
          <w:rFonts w:ascii="Calibri" w:hAnsi="Calibri"/>
          <w:sz w:val="24"/>
        </w:rPr>
        <w:t xml:space="preserve">: </w:t>
      </w:r>
      <w:r w:rsidR="00863251" w:rsidRPr="003B20E6">
        <w:rPr>
          <w:rFonts w:ascii="Calibri" w:hAnsi="Calibri"/>
          <w:sz w:val="24"/>
        </w:rPr>
        <w:t>18-20-M/01</w:t>
      </w:r>
      <w:r w:rsidR="00D17DC6" w:rsidRPr="003B20E6">
        <w:rPr>
          <w:rFonts w:ascii="Calibri" w:hAnsi="Calibri"/>
          <w:sz w:val="24"/>
        </w:rPr>
        <w:t xml:space="preserve"> Informační technologie</w:t>
      </w:r>
    </w:p>
    <w:p w:rsidR="000935F8" w:rsidRPr="003B20E6" w:rsidRDefault="000935F8" w:rsidP="00CF5CDD">
      <w:pPr>
        <w:pStyle w:val="Nadpis"/>
        <w:rPr>
          <w:rFonts w:ascii="Calibri" w:hAnsi="Calibri"/>
          <w:sz w:val="24"/>
        </w:rPr>
      </w:pPr>
      <w:r w:rsidRPr="003B20E6">
        <w:rPr>
          <w:rFonts w:ascii="Calibri" w:hAnsi="Calibri"/>
          <w:b/>
          <w:sz w:val="24"/>
        </w:rPr>
        <w:t xml:space="preserve">příloha III: </w:t>
      </w:r>
      <w:r w:rsidRPr="003B20E6">
        <w:rPr>
          <w:rFonts w:ascii="Calibri" w:hAnsi="Calibri"/>
          <w:sz w:val="24"/>
        </w:rPr>
        <w:t xml:space="preserve">Zadání </w:t>
      </w:r>
      <w:r w:rsidR="00863251" w:rsidRPr="003B20E6">
        <w:rPr>
          <w:rFonts w:ascii="Calibri" w:hAnsi="Calibri"/>
          <w:sz w:val="24"/>
        </w:rPr>
        <w:t>maturitní práce pro obor 26-41-M/01 Elektrotechnika</w:t>
      </w:r>
    </w:p>
    <w:p w:rsidR="000935F8" w:rsidRPr="003B20E6" w:rsidRDefault="000935F8" w:rsidP="00CF5CDD">
      <w:pPr>
        <w:pStyle w:val="Nadpis"/>
        <w:rPr>
          <w:rFonts w:ascii="Calibri" w:hAnsi="Calibri"/>
          <w:sz w:val="24"/>
        </w:rPr>
      </w:pPr>
      <w:r w:rsidRPr="003B20E6">
        <w:rPr>
          <w:rFonts w:ascii="Calibri" w:hAnsi="Calibri"/>
          <w:b/>
          <w:sz w:val="24"/>
        </w:rPr>
        <w:t xml:space="preserve">příloha IV: </w:t>
      </w:r>
      <w:r w:rsidRPr="003B20E6">
        <w:rPr>
          <w:rFonts w:ascii="Calibri" w:hAnsi="Calibri"/>
          <w:sz w:val="24"/>
        </w:rPr>
        <w:t>Zadání matur</w:t>
      </w:r>
      <w:r w:rsidR="00863251" w:rsidRPr="003B20E6">
        <w:rPr>
          <w:rFonts w:ascii="Calibri" w:hAnsi="Calibri"/>
          <w:sz w:val="24"/>
        </w:rPr>
        <w:t>itní práce pro obor: 18-20-M/01</w:t>
      </w:r>
      <w:r w:rsidRPr="003B20E6">
        <w:rPr>
          <w:rFonts w:ascii="Calibri" w:hAnsi="Calibri"/>
          <w:sz w:val="24"/>
        </w:rPr>
        <w:t xml:space="preserve"> Informační technologie</w:t>
      </w:r>
    </w:p>
    <w:p w:rsidR="00631384" w:rsidRPr="003B20E6" w:rsidRDefault="008D316E" w:rsidP="00631384">
      <w:pPr>
        <w:pStyle w:val="Nadpis"/>
        <w:rPr>
          <w:rFonts w:ascii="Calibri" w:hAnsi="Calibri"/>
          <w:sz w:val="24"/>
        </w:rPr>
      </w:pPr>
      <w:r w:rsidRPr="003B20E6">
        <w:rPr>
          <w:rFonts w:ascii="Calibri" w:hAnsi="Calibri"/>
          <w:b/>
          <w:sz w:val="24"/>
        </w:rPr>
        <w:t xml:space="preserve">příloha </w:t>
      </w:r>
      <w:r w:rsidR="000935F8" w:rsidRPr="003B20E6">
        <w:rPr>
          <w:rFonts w:ascii="Calibri" w:hAnsi="Calibri"/>
          <w:b/>
          <w:sz w:val="24"/>
        </w:rPr>
        <w:t>V</w:t>
      </w:r>
      <w:r w:rsidR="00D17DC6" w:rsidRPr="003B20E6">
        <w:rPr>
          <w:rFonts w:ascii="Calibri" w:hAnsi="Calibri"/>
          <w:b/>
          <w:sz w:val="24"/>
        </w:rPr>
        <w:t>:</w:t>
      </w:r>
      <w:r w:rsidR="00631384" w:rsidRPr="003B20E6">
        <w:rPr>
          <w:rFonts w:ascii="Calibri" w:hAnsi="Calibri"/>
          <w:b/>
          <w:sz w:val="24"/>
        </w:rPr>
        <w:t xml:space="preserve"> </w:t>
      </w:r>
      <w:r w:rsidR="00631384" w:rsidRPr="003B20E6">
        <w:rPr>
          <w:rFonts w:ascii="Calibri" w:hAnsi="Calibri"/>
          <w:sz w:val="24"/>
        </w:rPr>
        <w:t>Licenční smlouva</w:t>
      </w:r>
    </w:p>
    <w:p w:rsidR="00D17DC6" w:rsidRPr="00DE5548" w:rsidRDefault="00D17DC6">
      <w:pPr>
        <w:pStyle w:val="Nadpis"/>
        <w:rPr>
          <w:rFonts w:ascii="Calibri" w:hAnsi="Calibri"/>
          <w:b/>
          <w:i/>
          <w:sz w:val="24"/>
        </w:rPr>
      </w:pPr>
    </w:p>
    <w:p w:rsidR="00D17DC6" w:rsidRPr="001D2606" w:rsidRDefault="00D17DC6">
      <w:pPr>
        <w:pStyle w:val="Zkladntext"/>
      </w:pPr>
    </w:p>
    <w:p w:rsidR="00D17DC6" w:rsidRPr="001D2606" w:rsidRDefault="00D17DC6">
      <w:pPr>
        <w:pStyle w:val="Zkladntext"/>
        <w:rPr>
          <w:i/>
          <w:sz w:val="28"/>
        </w:rPr>
      </w:pPr>
    </w:p>
    <w:p w:rsidR="00D17DC6" w:rsidRPr="001D2606" w:rsidRDefault="00D17DC6">
      <w:pPr>
        <w:pStyle w:val="Zkladntext"/>
        <w:rPr>
          <w:i/>
          <w:sz w:val="28"/>
        </w:rPr>
      </w:pPr>
    </w:p>
    <w:p w:rsidR="00D60542" w:rsidRPr="00E3586C" w:rsidRDefault="00D17DC6" w:rsidP="00564397">
      <w:pPr>
        <w:tabs>
          <w:tab w:val="left" w:pos="2160"/>
        </w:tabs>
        <w:rPr>
          <w:b/>
        </w:rPr>
      </w:pPr>
      <w:r w:rsidRPr="001D2606">
        <w:br w:type="page"/>
      </w:r>
      <w:r w:rsidR="0005093B">
        <w:rPr>
          <w:b/>
          <w:noProof/>
          <w:lang w:eastAsia="cs-CZ" w:bidi="ar-SA"/>
        </w:rPr>
        <w:lastRenderedPageBreak/>
        <w:drawing>
          <wp:anchor distT="0" distB="0" distL="114300" distR="114300" simplePos="0" relativeHeight="251655680" behindDoc="1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-57785</wp:posOffset>
            </wp:positionV>
            <wp:extent cx="1444625" cy="1660525"/>
            <wp:effectExtent l="0" t="0" r="3175" b="0"/>
            <wp:wrapTight wrapText="bothSides">
              <wp:wrapPolygon edited="0">
                <wp:start x="0" y="0"/>
                <wp:lineTo x="0" y="21311"/>
                <wp:lineTo x="21363" y="21311"/>
                <wp:lineTo x="21363" y="0"/>
                <wp:lineTo x="0" y="0"/>
              </wp:wrapPolygon>
            </wp:wrapTight>
            <wp:docPr id="19" name="obrázek 19" descr="spšvoš_logo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spšvoš_logo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4625" cy="166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4302" w:rsidRPr="00E3586C">
        <w:rPr>
          <w:b/>
        </w:rPr>
        <w:t>Střední průmyslová škola a Vyšší odborná škola, Písek</w:t>
      </w:r>
      <w:r w:rsidR="00FD5D1E">
        <w:rPr>
          <w:b/>
        </w:rPr>
        <w:t>,</w:t>
      </w:r>
    </w:p>
    <w:p w:rsidR="00651F11" w:rsidRDefault="00651F11" w:rsidP="00564397">
      <w:pPr>
        <w:tabs>
          <w:tab w:val="left" w:pos="2160"/>
        </w:tabs>
        <w:rPr>
          <w:b/>
        </w:rPr>
      </w:pPr>
      <w:r>
        <w:rPr>
          <w:b/>
        </w:rPr>
        <w:t>Karla Čapka 402</w:t>
      </w:r>
    </w:p>
    <w:p w:rsidR="00651F11" w:rsidRDefault="00651F11" w:rsidP="00651F11">
      <w:pPr>
        <w:tabs>
          <w:tab w:val="left" w:pos="2160"/>
        </w:tabs>
        <w:rPr>
          <w:b/>
        </w:rPr>
      </w:pPr>
      <w:r>
        <w:rPr>
          <w:b/>
        </w:rPr>
        <w:t xml:space="preserve">397 11 </w:t>
      </w:r>
      <w:r w:rsidR="00A34302" w:rsidRPr="00E3586C">
        <w:rPr>
          <w:b/>
        </w:rPr>
        <w:t xml:space="preserve">Písek </w:t>
      </w:r>
    </w:p>
    <w:p w:rsidR="00651F11" w:rsidRDefault="00651F11" w:rsidP="00651F11">
      <w:pPr>
        <w:tabs>
          <w:tab w:val="left" w:pos="2160"/>
        </w:tabs>
        <w:rPr>
          <w:b/>
        </w:rPr>
      </w:pPr>
    </w:p>
    <w:p w:rsidR="00A34302" w:rsidRPr="00E3586C" w:rsidRDefault="00A34302" w:rsidP="00651F11">
      <w:pPr>
        <w:tabs>
          <w:tab w:val="left" w:pos="2160"/>
        </w:tabs>
        <w:rPr>
          <w:b/>
        </w:rPr>
      </w:pPr>
      <w:r w:rsidRPr="00E3586C">
        <w:rPr>
          <w:b/>
        </w:rPr>
        <w:t>Školní rok: 20</w:t>
      </w:r>
      <w:r w:rsidR="00F84FA9">
        <w:rPr>
          <w:b/>
        </w:rPr>
        <w:t>20</w:t>
      </w:r>
      <w:r w:rsidRPr="00E3586C">
        <w:rPr>
          <w:b/>
        </w:rPr>
        <w:t>/20</w:t>
      </w:r>
      <w:r w:rsidR="00F84FA9">
        <w:rPr>
          <w:b/>
        </w:rPr>
        <w:t>2</w:t>
      </w:r>
      <w:r w:rsidR="00D60542" w:rsidRPr="00E3586C">
        <w:rPr>
          <w:b/>
        </w:rPr>
        <w:t>1</w:t>
      </w:r>
    </w:p>
    <w:p w:rsidR="00E42ACF" w:rsidRPr="001D2606" w:rsidRDefault="00E42ACF" w:rsidP="00A34302">
      <w:pPr>
        <w:tabs>
          <w:tab w:val="left" w:pos="2160"/>
        </w:tabs>
        <w:jc w:val="center"/>
      </w:pPr>
    </w:p>
    <w:p w:rsidR="00E42ACF" w:rsidRPr="001D2606" w:rsidRDefault="00E42ACF" w:rsidP="00A34302">
      <w:pPr>
        <w:tabs>
          <w:tab w:val="left" w:pos="2160"/>
        </w:tabs>
        <w:jc w:val="center"/>
      </w:pPr>
    </w:p>
    <w:p w:rsidR="00E42ACF" w:rsidRPr="001D2606" w:rsidRDefault="00E42ACF" w:rsidP="00A34302">
      <w:pPr>
        <w:tabs>
          <w:tab w:val="left" w:pos="2160"/>
        </w:tabs>
        <w:jc w:val="center"/>
      </w:pPr>
    </w:p>
    <w:p w:rsidR="00A34302" w:rsidRPr="00DE5548" w:rsidRDefault="00EB68F3" w:rsidP="00A34302">
      <w:pPr>
        <w:tabs>
          <w:tab w:val="left" w:pos="2160"/>
        </w:tabs>
        <w:jc w:val="center"/>
        <w:rPr>
          <w:b/>
          <w:sz w:val="40"/>
        </w:rPr>
      </w:pPr>
      <w:r w:rsidRPr="00DE5548">
        <w:rPr>
          <w:b/>
          <w:sz w:val="40"/>
        </w:rPr>
        <w:t>O</w:t>
      </w:r>
      <w:r w:rsidR="00A34302" w:rsidRPr="00DE5548">
        <w:rPr>
          <w:b/>
          <w:sz w:val="40"/>
        </w:rPr>
        <w:t>bor</w:t>
      </w:r>
      <w:r w:rsidRPr="00DE5548">
        <w:rPr>
          <w:b/>
          <w:sz w:val="40"/>
        </w:rPr>
        <w:t xml:space="preserve"> vzdělání</w:t>
      </w:r>
      <w:r w:rsidR="00E42ACF" w:rsidRPr="00DE5548">
        <w:rPr>
          <w:b/>
          <w:sz w:val="40"/>
        </w:rPr>
        <w:t>: 26</w:t>
      </w:r>
      <w:r w:rsidR="00726635" w:rsidRPr="00DE5548">
        <w:rPr>
          <w:b/>
          <w:sz w:val="40"/>
        </w:rPr>
        <w:t>-</w:t>
      </w:r>
      <w:r w:rsidR="00E42ACF" w:rsidRPr="00DE5548">
        <w:rPr>
          <w:b/>
          <w:sz w:val="40"/>
        </w:rPr>
        <w:t>41</w:t>
      </w:r>
      <w:r w:rsidR="00A34302" w:rsidRPr="00DE5548">
        <w:rPr>
          <w:b/>
          <w:sz w:val="40"/>
        </w:rPr>
        <w:t>-M/0</w:t>
      </w:r>
      <w:r w:rsidRPr="00DE5548">
        <w:rPr>
          <w:b/>
          <w:sz w:val="40"/>
        </w:rPr>
        <w:t>1 E</w:t>
      </w:r>
      <w:r w:rsidR="002908C5" w:rsidRPr="00DE5548">
        <w:rPr>
          <w:b/>
          <w:sz w:val="40"/>
        </w:rPr>
        <w:t>lektrotechnika</w:t>
      </w:r>
    </w:p>
    <w:p w:rsidR="00E42ACF" w:rsidRPr="001D2606" w:rsidRDefault="00E42ACF" w:rsidP="00A34302">
      <w:pPr>
        <w:tabs>
          <w:tab w:val="left" w:pos="2160"/>
        </w:tabs>
        <w:jc w:val="center"/>
      </w:pPr>
    </w:p>
    <w:p w:rsidR="00A34302" w:rsidRPr="00B1658A" w:rsidRDefault="002908C5" w:rsidP="00307E54">
      <w:pPr>
        <w:spacing w:before="600" w:after="240"/>
        <w:ind w:right="74"/>
        <w:jc w:val="center"/>
        <w:rPr>
          <w:b/>
          <w:sz w:val="96"/>
          <w:szCs w:val="44"/>
        </w:rPr>
      </w:pPr>
      <w:r w:rsidRPr="00B1658A">
        <w:rPr>
          <w:b/>
          <w:sz w:val="96"/>
          <w:szCs w:val="44"/>
        </w:rPr>
        <w:t>M</w:t>
      </w:r>
      <w:r w:rsidR="00A34302" w:rsidRPr="00B1658A">
        <w:rPr>
          <w:b/>
          <w:sz w:val="96"/>
          <w:szCs w:val="44"/>
        </w:rPr>
        <w:t>aturi</w:t>
      </w:r>
      <w:r w:rsidRPr="00B1658A">
        <w:rPr>
          <w:b/>
          <w:sz w:val="96"/>
          <w:szCs w:val="44"/>
        </w:rPr>
        <w:t>tní práce</w:t>
      </w:r>
    </w:p>
    <w:p w:rsidR="00564397" w:rsidRPr="00DE5548" w:rsidRDefault="00564397" w:rsidP="00307E54">
      <w:pPr>
        <w:spacing w:before="360" w:after="240"/>
        <w:ind w:right="74"/>
        <w:jc w:val="center"/>
        <w:rPr>
          <w:b/>
          <w:sz w:val="40"/>
          <w:szCs w:val="44"/>
          <w:shd w:val="clear" w:color="auto" w:fill="FFFF00"/>
        </w:rPr>
      </w:pPr>
      <w:r w:rsidRPr="00DE5548">
        <w:rPr>
          <w:b/>
          <w:sz w:val="40"/>
          <w:szCs w:val="44"/>
        </w:rPr>
        <w:t>Název práce</w:t>
      </w:r>
    </w:p>
    <w:p w:rsidR="00805265" w:rsidRPr="00DE5548" w:rsidRDefault="00805265" w:rsidP="00E3586C">
      <w:pPr>
        <w:tabs>
          <w:tab w:val="left" w:pos="2977"/>
        </w:tabs>
        <w:spacing w:before="1800" w:after="240"/>
        <w:ind w:right="74" w:firstLine="284"/>
      </w:pPr>
      <w:r w:rsidRPr="00DE5548">
        <w:t xml:space="preserve">Téma číslo: </w:t>
      </w:r>
      <w:r w:rsidR="00CF5CDD" w:rsidRPr="00DE5548">
        <w:tab/>
      </w:r>
    </w:p>
    <w:p w:rsidR="00564397" w:rsidRPr="00DE5548" w:rsidRDefault="00A34302" w:rsidP="00805265">
      <w:pPr>
        <w:tabs>
          <w:tab w:val="left" w:pos="2977"/>
        </w:tabs>
        <w:spacing w:after="240"/>
        <w:ind w:right="74" w:firstLine="284"/>
        <w:rPr>
          <w:b/>
        </w:rPr>
      </w:pPr>
      <w:r w:rsidRPr="00DE5548">
        <w:t>Autor</w:t>
      </w:r>
      <w:r w:rsidR="00564397" w:rsidRPr="00DE5548">
        <w:t>:</w:t>
      </w:r>
      <w:r w:rsidRPr="00DE5548">
        <w:t xml:space="preserve"> </w:t>
      </w:r>
      <w:r w:rsidR="00CF5CDD" w:rsidRPr="00DE5548">
        <w:tab/>
      </w:r>
    </w:p>
    <w:p w:rsidR="00805265" w:rsidRPr="00DE5548" w:rsidRDefault="00A34302" w:rsidP="00805265">
      <w:pPr>
        <w:tabs>
          <w:tab w:val="left" w:pos="2977"/>
        </w:tabs>
        <w:spacing w:after="240"/>
        <w:ind w:right="74" w:firstLine="284"/>
        <w:rPr>
          <w:b/>
        </w:rPr>
      </w:pPr>
      <w:r w:rsidRPr="00DE5548">
        <w:t>Třída:</w:t>
      </w:r>
      <w:r w:rsidRPr="00DE5548">
        <w:rPr>
          <w:b/>
        </w:rPr>
        <w:t xml:space="preserve"> </w:t>
      </w:r>
      <w:r w:rsidR="00CF5CDD" w:rsidRPr="00DE5548">
        <w:rPr>
          <w:b/>
        </w:rPr>
        <w:tab/>
      </w:r>
    </w:p>
    <w:p w:rsidR="0073506A" w:rsidRDefault="00805265" w:rsidP="003B20E6">
      <w:pPr>
        <w:tabs>
          <w:tab w:val="left" w:pos="2977"/>
        </w:tabs>
        <w:spacing w:after="240"/>
        <w:ind w:right="74" w:firstLine="284"/>
      </w:pPr>
      <w:r w:rsidRPr="00DE5548">
        <w:t>Vedoucí práce:</w:t>
      </w:r>
    </w:p>
    <w:p w:rsidR="00230D3D" w:rsidRPr="00E3586C" w:rsidRDefault="00CF5CDD" w:rsidP="003B20E6">
      <w:pPr>
        <w:tabs>
          <w:tab w:val="left" w:pos="2977"/>
        </w:tabs>
        <w:spacing w:after="240"/>
        <w:ind w:right="74" w:firstLine="284"/>
        <w:rPr>
          <w:b/>
          <w:sz w:val="28"/>
        </w:rPr>
      </w:pPr>
      <w:r w:rsidRPr="001D2606">
        <w:rPr>
          <w:sz w:val="28"/>
        </w:rPr>
        <w:tab/>
      </w:r>
    </w:p>
    <w:p w:rsidR="00CF5CDD" w:rsidRPr="00E3586C" w:rsidRDefault="0005093B" w:rsidP="00CF5CDD">
      <w:pPr>
        <w:tabs>
          <w:tab w:val="left" w:pos="2160"/>
        </w:tabs>
        <w:rPr>
          <w:b/>
        </w:rPr>
      </w:pPr>
      <w:r>
        <w:rPr>
          <w:b/>
          <w:noProof/>
          <w:lang w:eastAsia="cs-CZ" w:bidi="ar-SA"/>
        </w:rPr>
        <w:lastRenderedPageBreak/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156210</wp:posOffset>
            </wp:positionH>
            <wp:positionV relativeFrom="paragraph">
              <wp:posOffset>-54610</wp:posOffset>
            </wp:positionV>
            <wp:extent cx="1444625" cy="1660525"/>
            <wp:effectExtent l="0" t="0" r="3175" b="0"/>
            <wp:wrapTight wrapText="bothSides">
              <wp:wrapPolygon edited="0">
                <wp:start x="0" y="0"/>
                <wp:lineTo x="0" y="21311"/>
                <wp:lineTo x="21363" y="21311"/>
                <wp:lineTo x="21363" y="0"/>
                <wp:lineTo x="0" y="0"/>
              </wp:wrapPolygon>
            </wp:wrapTight>
            <wp:docPr id="24" name="obrázek 24" descr="spšvoš_logo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spšvoš_logo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4625" cy="166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5CDD" w:rsidRPr="00E3586C">
        <w:rPr>
          <w:b/>
        </w:rPr>
        <w:t>Střední průmyslová škola a Vyšší odborná škola, Písek</w:t>
      </w:r>
      <w:r w:rsidR="00FD5D1E">
        <w:rPr>
          <w:b/>
        </w:rPr>
        <w:t>,</w:t>
      </w:r>
    </w:p>
    <w:p w:rsidR="00307E54" w:rsidRDefault="00307E54" w:rsidP="00E3586C">
      <w:pPr>
        <w:tabs>
          <w:tab w:val="left" w:pos="2160"/>
        </w:tabs>
        <w:rPr>
          <w:b/>
        </w:rPr>
      </w:pPr>
      <w:r>
        <w:rPr>
          <w:b/>
        </w:rPr>
        <w:t>Karla Čapka 402</w:t>
      </w:r>
      <w:r w:rsidR="00CF5CDD" w:rsidRPr="00E3586C">
        <w:rPr>
          <w:b/>
        </w:rPr>
        <w:t xml:space="preserve"> </w:t>
      </w:r>
    </w:p>
    <w:p w:rsidR="00E3586C" w:rsidRPr="00E3586C" w:rsidRDefault="00307E54" w:rsidP="00E3586C">
      <w:pPr>
        <w:tabs>
          <w:tab w:val="left" w:pos="2160"/>
        </w:tabs>
        <w:rPr>
          <w:b/>
        </w:rPr>
      </w:pPr>
      <w:r>
        <w:rPr>
          <w:b/>
        </w:rPr>
        <w:t xml:space="preserve">397 11 </w:t>
      </w:r>
      <w:r w:rsidR="00CF5CDD" w:rsidRPr="00E3586C">
        <w:rPr>
          <w:b/>
        </w:rPr>
        <w:t xml:space="preserve">Písek </w:t>
      </w:r>
    </w:p>
    <w:p w:rsidR="00E3586C" w:rsidRPr="00E3586C" w:rsidRDefault="00E3586C" w:rsidP="00E3586C">
      <w:pPr>
        <w:tabs>
          <w:tab w:val="left" w:pos="2160"/>
        </w:tabs>
        <w:rPr>
          <w:b/>
        </w:rPr>
      </w:pPr>
    </w:p>
    <w:p w:rsidR="00CF5CDD" w:rsidRPr="00E3586C" w:rsidRDefault="00F84FA9" w:rsidP="00E3586C">
      <w:pPr>
        <w:tabs>
          <w:tab w:val="left" w:pos="2160"/>
        </w:tabs>
        <w:rPr>
          <w:b/>
        </w:rPr>
      </w:pPr>
      <w:r>
        <w:rPr>
          <w:b/>
        </w:rPr>
        <w:t>Školní rok: 2020</w:t>
      </w:r>
      <w:r w:rsidR="00CF5CDD" w:rsidRPr="00E3586C">
        <w:rPr>
          <w:b/>
        </w:rPr>
        <w:t>/20</w:t>
      </w:r>
      <w:r>
        <w:rPr>
          <w:b/>
        </w:rPr>
        <w:t>21</w:t>
      </w:r>
    </w:p>
    <w:p w:rsidR="00E42ACF" w:rsidRPr="001D2606" w:rsidRDefault="00E42ACF" w:rsidP="00CF5CDD">
      <w:pPr>
        <w:tabs>
          <w:tab w:val="left" w:pos="2160"/>
        </w:tabs>
        <w:jc w:val="center"/>
      </w:pPr>
    </w:p>
    <w:p w:rsidR="00E42ACF" w:rsidRPr="001D2606" w:rsidRDefault="00E42ACF" w:rsidP="00CF5CDD">
      <w:pPr>
        <w:tabs>
          <w:tab w:val="left" w:pos="2160"/>
        </w:tabs>
        <w:jc w:val="center"/>
      </w:pPr>
    </w:p>
    <w:p w:rsidR="00E42ACF" w:rsidRPr="001D2606" w:rsidRDefault="00E42ACF" w:rsidP="00CF5CDD">
      <w:pPr>
        <w:tabs>
          <w:tab w:val="left" w:pos="2160"/>
        </w:tabs>
        <w:jc w:val="center"/>
      </w:pPr>
    </w:p>
    <w:p w:rsidR="00CF5CDD" w:rsidRPr="00B1658A" w:rsidRDefault="00E42ACF" w:rsidP="00CF5CDD">
      <w:pPr>
        <w:tabs>
          <w:tab w:val="left" w:pos="2160"/>
        </w:tabs>
        <w:jc w:val="center"/>
        <w:rPr>
          <w:b/>
          <w:sz w:val="40"/>
        </w:rPr>
      </w:pPr>
      <w:r w:rsidRPr="00B1658A">
        <w:rPr>
          <w:b/>
          <w:sz w:val="40"/>
        </w:rPr>
        <w:t>O</w:t>
      </w:r>
      <w:r w:rsidR="00CF5CDD" w:rsidRPr="00B1658A">
        <w:rPr>
          <w:b/>
          <w:sz w:val="40"/>
        </w:rPr>
        <w:t>bor</w:t>
      </w:r>
      <w:r w:rsidRPr="00B1658A">
        <w:rPr>
          <w:b/>
          <w:sz w:val="40"/>
        </w:rPr>
        <w:t xml:space="preserve"> vzdělání: 18</w:t>
      </w:r>
      <w:r w:rsidR="00726635" w:rsidRPr="00B1658A">
        <w:rPr>
          <w:b/>
          <w:sz w:val="40"/>
        </w:rPr>
        <w:t>-</w:t>
      </w:r>
      <w:r w:rsidRPr="00B1658A">
        <w:rPr>
          <w:b/>
          <w:sz w:val="40"/>
        </w:rPr>
        <w:t>20</w:t>
      </w:r>
      <w:r w:rsidR="00D72C23" w:rsidRPr="00B1658A">
        <w:rPr>
          <w:b/>
          <w:sz w:val="40"/>
        </w:rPr>
        <w:t>-M/0</w:t>
      </w:r>
      <w:r w:rsidRPr="00B1658A">
        <w:rPr>
          <w:b/>
          <w:sz w:val="40"/>
        </w:rPr>
        <w:t>1</w:t>
      </w:r>
      <w:r w:rsidR="00D72C23" w:rsidRPr="00B1658A">
        <w:rPr>
          <w:b/>
          <w:sz w:val="40"/>
        </w:rPr>
        <w:t xml:space="preserve"> Informační technologie</w:t>
      </w:r>
    </w:p>
    <w:p w:rsidR="00E42ACF" w:rsidRPr="00E3586C" w:rsidRDefault="00E42ACF" w:rsidP="00CF5CDD">
      <w:pPr>
        <w:tabs>
          <w:tab w:val="left" w:pos="2160"/>
        </w:tabs>
        <w:jc w:val="center"/>
        <w:rPr>
          <w:sz w:val="32"/>
        </w:rPr>
      </w:pPr>
    </w:p>
    <w:p w:rsidR="00CF5CDD" w:rsidRPr="00B1658A" w:rsidRDefault="00CF5CDD" w:rsidP="00307E54">
      <w:pPr>
        <w:spacing w:before="600" w:after="240"/>
        <w:ind w:right="74"/>
        <w:jc w:val="center"/>
        <w:rPr>
          <w:b/>
          <w:sz w:val="96"/>
          <w:szCs w:val="44"/>
        </w:rPr>
      </w:pPr>
      <w:r w:rsidRPr="00B1658A">
        <w:rPr>
          <w:b/>
          <w:sz w:val="96"/>
          <w:szCs w:val="44"/>
        </w:rPr>
        <w:t>Maturitní práce</w:t>
      </w:r>
    </w:p>
    <w:p w:rsidR="00CF5CDD" w:rsidRPr="00B1658A" w:rsidRDefault="00CF5CDD" w:rsidP="00307E54">
      <w:pPr>
        <w:spacing w:before="360" w:after="240"/>
        <w:ind w:right="74"/>
        <w:jc w:val="center"/>
        <w:rPr>
          <w:b/>
          <w:sz w:val="40"/>
          <w:szCs w:val="44"/>
          <w:shd w:val="clear" w:color="auto" w:fill="FFFF00"/>
        </w:rPr>
      </w:pPr>
      <w:r w:rsidRPr="00B1658A">
        <w:rPr>
          <w:b/>
          <w:sz w:val="40"/>
          <w:szCs w:val="44"/>
        </w:rPr>
        <w:t>Název práce</w:t>
      </w:r>
    </w:p>
    <w:p w:rsidR="00CF5CDD" w:rsidRPr="00B1658A" w:rsidRDefault="00CF5CDD" w:rsidP="00307E54">
      <w:pPr>
        <w:tabs>
          <w:tab w:val="left" w:pos="2977"/>
        </w:tabs>
        <w:spacing w:before="1800" w:after="240"/>
        <w:ind w:right="74" w:firstLine="284"/>
      </w:pPr>
      <w:r w:rsidRPr="00B1658A">
        <w:t xml:space="preserve">Téma číslo: </w:t>
      </w:r>
      <w:r w:rsidRPr="00B1658A">
        <w:tab/>
      </w:r>
    </w:p>
    <w:p w:rsidR="00CF5CDD" w:rsidRPr="00B1658A" w:rsidRDefault="0075572F" w:rsidP="00CF5CDD">
      <w:pPr>
        <w:tabs>
          <w:tab w:val="left" w:pos="2977"/>
        </w:tabs>
        <w:spacing w:after="240"/>
        <w:ind w:right="74" w:firstLine="284"/>
        <w:rPr>
          <w:b/>
        </w:rPr>
      </w:pPr>
      <w:r w:rsidRPr="00B1658A">
        <w:t>Jméno žáka</w:t>
      </w:r>
      <w:r w:rsidR="00CF5CDD" w:rsidRPr="00B1658A">
        <w:t xml:space="preserve">: </w:t>
      </w:r>
      <w:r w:rsidR="00CF5CDD" w:rsidRPr="00B1658A">
        <w:tab/>
      </w:r>
    </w:p>
    <w:p w:rsidR="00CF5CDD" w:rsidRPr="00B1658A" w:rsidRDefault="00CF5CDD" w:rsidP="00CF5CDD">
      <w:pPr>
        <w:tabs>
          <w:tab w:val="left" w:pos="2977"/>
        </w:tabs>
        <w:spacing w:after="240"/>
        <w:ind w:right="74" w:firstLine="284"/>
        <w:rPr>
          <w:b/>
        </w:rPr>
      </w:pPr>
      <w:r w:rsidRPr="00B1658A">
        <w:t>Třída:</w:t>
      </w:r>
      <w:r w:rsidRPr="00B1658A">
        <w:rPr>
          <w:b/>
        </w:rPr>
        <w:t xml:space="preserve"> </w:t>
      </w:r>
      <w:r w:rsidRPr="00B1658A">
        <w:rPr>
          <w:b/>
        </w:rPr>
        <w:tab/>
      </w:r>
    </w:p>
    <w:p w:rsidR="003B20E6" w:rsidRDefault="00CF5CDD" w:rsidP="00B1658A">
      <w:pPr>
        <w:tabs>
          <w:tab w:val="left" w:pos="2977"/>
        </w:tabs>
        <w:spacing w:after="240"/>
        <w:ind w:right="74" w:firstLine="284"/>
      </w:pPr>
      <w:r w:rsidRPr="00B1658A">
        <w:t>Vedoucí práce:</w:t>
      </w:r>
    </w:p>
    <w:p w:rsidR="0073506A" w:rsidRDefault="0073506A" w:rsidP="00767551">
      <w:pPr>
        <w:tabs>
          <w:tab w:val="left" w:pos="2160"/>
        </w:tabs>
        <w:rPr>
          <w:rFonts w:cs="Tahoma"/>
          <w:b/>
        </w:rPr>
      </w:pPr>
    </w:p>
    <w:p w:rsidR="00767551" w:rsidRPr="00EE7CCC" w:rsidRDefault="00767551" w:rsidP="00767551">
      <w:pPr>
        <w:tabs>
          <w:tab w:val="left" w:pos="2160"/>
        </w:tabs>
        <w:rPr>
          <w:rFonts w:cs="Tahoma"/>
          <w:b/>
        </w:rPr>
      </w:pPr>
      <w:r w:rsidRPr="00EE7CCC">
        <w:rPr>
          <w:rFonts w:cs="Tahoma"/>
          <w:b/>
        </w:rPr>
        <w:lastRenderedPageBreak/>
        <w:t>Střední průmyslová škola a Vyšší odborná škola, Písek</w:t>
      </w:r>
      <w:r w:rsidR="00FD5D1E">
        <w:rPr>
          <w:rFonts w:cs="Tahoma"/>
          <w:b/>
        </w:rPr>
        <w:t>,</w:t>
      </w:r>
    </w:p>
    <w:p w:rsidR="00307E54" w:rsidRDefault="0005093B" w:rsidP="00767551">
      <w:pPr>
        <w:tabs>
          <w:tab w:val="left" w:pos="2160"/>
        </w:tabs>
        <w:rPr>
          <w:rFonts w:cs="Tahoma"/>
          <w:b/>
        </w:rPr>
      </w:pPr>
      <w:r>
        <w:rPr>
          <w:rFonts w:cs="Tahoma"/>
          <w:b/>
          <w:noProof/>
          <w:lang w:eastAsia="cs-CZ" w:bidi="ar-SA"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46355</wp:posOffset>
            </wp:positionH>
            <wp:positionV relativeFrom="paragraph">
              <wp:posOffset>-396875</wp:posOffset>
            </wp:positionV>
            <wp:extent cx="1444625" cy="1660525"/>
            <wp:effectExtent l="0" t="0" r="3175" b="0"/>
            <wp:wrapTight wrapText="bothSides">
              <wp:wrapPolygon edited="0">
                <wp:start x="0" y="0"/>
                <wp:lineTo x="0" y="21311"/>
                <wp:lineTo x="21363" y="21311"/>
                <wp:lineTo x="21363" y="0"/>
                <wp:lineTo x="0" y="0"/>
              </wp:wrapPolygon>
            </wp:wrapTight>
            <wp:docPr id="26" name="obrázek 26" descr="spšvoš_logo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spšvoš_logo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4625" cy="166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7E54">
        <w:rPr>
          <w:rFonts w:cs="Tahoma"/>
          <w:b/>
        </w:rPr>
        <w:t>Karla Čapka 402</w:t>
      </w:r>
      <w:r w:rsidR="00767551" w:rsidRPr="00EE7CCC">
        <w:rPr>
          <w:rFonts w:cs="Tahoma"/>
          <w:b/>
        </w:rPr>
        <w:t xml:space="preserve"> </w:t>
      </w:r>
    </w:p>
    <w:p w:rsidR="00307E54" w:rsidRDefault="00307E54" w:rsidP="00307E54">
      <w:pPr>
        <w:tabs>
          <w:tab w:val="left" w:pos="2160"/>
        </w:tabs>
        <w:rPr>
          <w:rFonts w:cs="Tahoma"/>
          <w:b/>
        </w:rPr>
      </w:pPr>
      <w:r>
        <w:rPr>
          <w:rFonts w:cs="Tahoma"/>
          <w:b/>
        </w:rPr>
        <w:t xml:space="preserve">397 11 </w:t>
      </w:r>
      <w:r w:rsidR="00767551" w:rsidRPr="00EE7CCC">
        <w:rPr>
          <w:rFonts w:cs="Tahoma"/>
          <w:b/>
        </w:rPr>
        <w:t xml:space="preserve">Písek </w:t>
      </w:r>
    </w:p>
    <w:p w:rsidR="00307E54" w:rsidRDefault="00307E54" w:rsidP="00307E54">
      <w:pPr>
        <w:tabs>
          <w:tab w:val="left" w:pos="2160"/>
        </w:tabs>
        <w:rPr>
          <w:rFonts w:cs="Tahoma"/>
          <w:b/>
        </w:rPr>
      </w:pPr>
    </w:p>
    <w:p w:rsidR="00767551" w:rsidRPr="00EE7CCC" w:rsidRDefault="00767551" w:rsidP="00307E54">
      <w:pPr>
        <w:tabs>
          <w:tab w:val="left" w:pos="2160"/>
        </w:tabs>
        <w:rPr>
          <w:b/>
        </w:rPr>
      </w:pPr>
      <w:r w:rsidRPr="00EE7CCC">
        <w:rPr>
          <w:b/>
        </w:rPr>
        <w:t>Školní rok: 20</w:t>
      </w:r>
      <w:r w:rsidR="00F84FA9">
        <w:rPr>
          <w:b/>
        </w:rPr>
        <w:t>20</w:t>
      </w:r>
      <w:r w:rsidRPr="00EE7CCC">
        <w:rPr>
          <w:b/>
        </w:rPr>
        <w:t>/20</w:t>
      </w:r>
      <w:r w:rsidR="00F84FA9">
        <w:rPr>
          <w:b/>
        </w:rPr>
        <w:t>2</w:t>
      </w:r>
      <w:r w:rsidRPr="00EE7CCC">
        <w:rPr>
          <w:b/>
        </w:rPr>
        <w:t>1</w:t>
      </w:r>
    </w:p>
    <w:p w:rsidR="00AC735A" w:rsidRPr="00B1658A" w:rsidRDefault="00E77764" w:rsidP="00E45F74">
      <w:pPr>
        <w:tabs>
          <w:tab w:val="left" w:pos="2160"/>
        </w:tabs>
        <w:spacing w:before="480"/>
        <w:jc w:val="center"/>
        <w:rPr>
          <w:b/>
          <w:sz w:val="40"/>
        </w:rPr>
      </w:pPr>
      <w:r w:rsidRPr="00B1658A">
        <w:rPr>
          <w:b/>
          <w:sz w:val="40"/>
        </w:rPr>
        <w:t>O</w:t>
      </w:r>
      <w:r w:rsidR="00AC735A" w:rsidRPr="00B1658A">
        <w:rPr>
          <w:b/>
          <w:sz w:val="40"/>
        </w:rPr>
        <w:t>bor</w:t>
      </w:r>
      <w:r w:rsidRPr="00B1658A">
        <w:rPr>
          <w:b/>
          <w:sz w:val="40"/>
        </w:rPr>
        <w:t xml:space="preserve"> vzdělání</w:t>
      </w:r>
      <w:r w:rsidR="00AC735A" w:rsidRPr="00B1658A">
        <w:rPr>
          <w:b/>
          <w:sz w:val="40"/>
        </w:rPr>
        <w:t>: 26</w:t>
      </w:r>
      <w:r w:rsidR="00726635" w:rsidRPr="00B1658A">
        <w:rPr>
          <w:b/>
          <w:sz w:val="40"/>
        </w:rPr>
        <w:t>-</w:t>
      </w:r>
      <w:r w:rsidR="00AC735A" w:rsidRPr="00B1658A">
        <w:rPr>
          <w:b/>
          <w:sz w:val="40"/>
        </w:rPr>
        <w:t>4</w:t>
      </w:r>
      <w:r w:rsidR="00E45F74" w:rsidRPr="00B1658A">
        <w:rPr>
          <w:b/>
          <w:sz w:val="40"/>
        </w:rPr>
        <w:t>1</w:t>
      </w:r>
      <w:r w:rsidR="00AC735A" w:rsidRPr="00B1658A">
        <w:rPr>
          <w:b/>
          <w:sz w:val="40"/>
        </w:rPr>
        <w:t>-M/0</w:t>
      </w:r>
      <w:r w:rsidRPr="00B1658A">
        <w:rPr>
          <w:b/>
          <w:sz w:val="40"/>
        </w:rPr>
        <w:t>1</w:t>
      </w:r>
      <w:r w:rsidR="00AC735A" w:rsidRPr="00B1658A">
        <w:rPr>
          <w:b/>
          <w:sz w:val="40"/>
        </w:rPr>
        <w:t xml:space="preserve"> </w:t>
      </w:r>
      <w:r w:rsidRPr="00B1658A">
        <w:rPr>
          <w:b/>
          <w:sz w:val="40"/>
        </w:rPr>
        <w:t>E</w:t>
      </w:r>
      <w:r w:rsidR="00AC735A" w:rsidRPr="00B1658A">
        <w:rPr>
          <w:b/>
          <w:sz w:val="40"/>
        </w:rPr>
        <w:t>lektrotechnika</w:t>
      </w:r>
    </w:p>
    <w:p w:rsidR="00767551" w:rsidRPr="00B1658A" w:rsidRDefault="00896B35" w:rsidP="00767551">
      <w:pPr>
        <w:tabs>
          <w:tab w:val="left" w:pos="2268"/>
          <w:tab w:val="left" w:pos="5400"/>
        </w:tabs>
        <w:jc w:val="center"/>
        <w:rPr>
          <w:rFonts w:cs="Tahoma"/>
          <w:b/>
          <w:sz w:val="40"/>
        </w:rPr>
      </w:pPr>
      <w:r w:rsidRPr="00B1658A">
        <w:rPr>
          <w:rFonts w:cs="Tahoma"/>
          <w:b/>
          <w:sz w:val="40"/>
        </w:rPr>
        <w:t>Specializace</w:t>
      </w:r>
      <w:r w:rsidR="00767551" w:rsidRPr="00B1658A">
        <w:rPr>
          <w:rFonts w:cs="Tahoma"/>
          <w:b/>
          <w:sz w:val="40"/>
        </w:rPr>
        <w:t xml:space="preserve">: </w:t>
      </w:r>
    </w:p>
    <w:p w:rsidR="00767551" w:rsidRPr="00EE7CCC" w:rsidRDefault="00767551" w:rsidP="00767551">
      <w:pPr>
        <w:spacing w:before="600" w:after="240"/>
        <w:ind w:right="74"/>
        <w:jc w:val="center"/>
        <w:rPr>
          <w:rFonts w:cs="Tahoma"/>
          <w:b/>
          <w:sz w:val="72"/>
          <w:szCs w:val="44"/>
        </w:rPr>
      </w:pPr>
      <w:r w:rsidRPr="00EE7CCC">
        <w:rPr>
          <w:b/>
          <w:sz w:val="72"/>
          <w:szCs w:val="44"/>
        </w:rPr>
        <w:t>Zadání maturitní práce</w:t>
      </w:r>
    </w:p>
    <w:p w:rsidR="00767551" w:rsidRPr="00B1658A" w:rsidRDefault="00767551" w:rsidP="00767551">
      <w:pPr>
        <w:spacing w:before="600" w:after="240"/>
        <w:ind w:right="74"/>
        <w:jc w:val="center"/>
        <w:rPr>
          <w:rFonts w:cs="Tahoma"/>
          <w:b/>
          <w:sz w:val="40"/>
          <w:szCs w:val="44"/>
        </w:rPr>
      </w:pPr>
      <w:r w:rsidRPr="00B1658A">
        <w:rPr>
          <w:rFonts w:cs="Tahoma"/>
          <w:b/>
          <w:sz w:val="40"/>
          <w:szCs w:val="44"/>
        </w:rPr>
        <w:t>Název práce</w:t>
      </w:r>
    </w:p>
    <w:p w:rsidR="00767551" w:rsidRPr="00B1658A" w:rsidRDefault="00767551" w:rsidP="00767551">
      <w:pPr>
        <w:tabs>
          <w:tab w:val="left" w:pos="4820"/>
        </w:tabs>
        <w:spacing w:before="600" w:after="240"/>
        <w:ind w:right="74"/>
        <w:rPr>
          <w:rFonts w:cs="Tahoma"/>
        </w:rPr>
      </w:pPr>
      <w:r w:rsidRPr="00B1658A">
        <w:rPr>
          <w:rFonts w:cs="Tahoma"/>
        </w:rPr>
        <w:t xml:space="preserve">Jméno žáka: </w:t>
      </w:r>
      <w:r w:rsidRPr="00B1658A">
        <w:rPr>
          <w:rFonts w:cs="Tahoma"/>
        </w:rPr>
        <w:tab/>
        <w:t xml:space="preserve">Třída: </w:t>
      </w:r>
      <w:r w:rsidRPr="00B1658A">
        <w:rPr>
          <w:rFonts w:cs="Tahoma"/>
        </w:rPr>
        <w:tab/>
      </w:r>
      <w:r w:rsidRPr="00B1658A">
        <w:rPr>
          <w:rFonts w:cs="Tahoma"/>
        </w:rPr>
        <w:tab/>
      </w:r>
    </w:p>
    <w:p w:rsidR="00767551" w:rsidRPr="00B1658A" w:rsidRDefault="00767551" w:rsidP="00767551">
      <w:pPr>
        <w:tabs>
          <w:tab w:val="left" w:pos="4820"/>
        </w:tabs>
        <w:rPr>
          <w:rFonts w:cs="Tahoma"/>
        </w:rPr>
      </w:pPr>
      <w:r w:rsidRPr="00B1658A">
        <w:rPr>
          <w:rFonts w:cs="Tahoma"/>
        </w:rPr>
        <w:t xml:space="preserve">Téma číslo: </w:t>
      </w:r>
      <w:r w:rsidRPr="00B1658A">
        <w:rPr>
          <w:rFonts w:cs="Tahoma"/>
        </w:rPr>
        <w:tab/>
        <w:t xml:space="preserve">Vedoucí práce: </w:t>
      </w:r>
    </w:p>
    <w:p w:rsidR="00767551" w:rsidRPr="00B1658A" w:rsidRDefault="00767551" w:rsidP="00767551">
      <w:pPr>
        <w:tabs>
          <w:tab w:val="left" w:pos="2268"/>
          <w:tab w:val="left" w:pos="5387"/>
        </w:tabs>
        <w:rPr>
          <w:rFonts w:cs="Tahoma"/>
        </w:rPr>
      </w:pPr>
      <w:r w:rsidRPr="00B1658A">
        <w:rPr>
          <w:rFonts w:cs="Tahoma"/>
        </w:rPr>
        <w:t>Termín odevzdání: 31. březen 20</w:t>
      </w:r>
      <w:r w:rsidR="00FD2C4A">
        <w:rPr>
          <w:rFonts w:cs="Tahoma"/>
        </w:rPr>
        <w:t>21</w:t>
      </w:r>
    </w:p>
    <w:p w:rsidR="00767551" w:rsidRPr="00B1658A" w:rsidRDefault="00767551" w:rsidP="00767551">
      <w:pPr>
        <w:tabs>
          <w:tab w:val="left" w:pos="5400"/>
        </w:tabs>
        <w:rPr>
          <w:rFonts w:cs="Tahoma"/>
        </w:rPr>
      </w:pPr>
      <w:r w:rsidRPr="00B1658A">
        <w:rPr>
          <w:rFonts w:cs="Tahoma"/>
        </w:rPr>
        <w:t>Zadání:</w:t>
      </w:r>
    </w:p>
    <w:p w:rsidR="00767551" w:rsidRPr="00B1658A" w:rsidRDefault="00767551" w:rsidP="00767551">
      <w:pPr>
        <w:numPr>
          <w:ilvl w:val="0"/>
          <w:numId w:val="1"/>
        </w:numPr>
        <w:tabs>
          <w:tab w:val="clear" w:pos="0"/>
          <w:tab w:val="num" w:pos="720"/>
        </w:tabs>
        <w:spacing w:after="0"/>
        <w:ind w:left="714" w:hanging="357"/>
        <w:rPr>
          <w:rFonts w:cs="Tahoma"/>
          <w:sz w:val="22"/>
        </w:rPr>
      </w:pPr>
      <w:r w:rsidRPr="00B1658A">
        <w:rPr>
          <w:rFonts w:cs="Tahoma"/>
          <w:sz w:val="22"/>
        </w:rPr>
        <w:t xml:space="preserve"> </w:t>
      </w:r>
    </w:p>
    <w:p w:rsidR="00767551" w:rsidRPr="00B1658A" w:rsidRDefault="00767551" w:rsidP="00767551">
      <w:pPr>
        <w:numPr>
          <w:ilvl w:val="0"/>
          <w:numId w:val="1"/>
        </w:numPr>
        <w:tabs>
          <w:tab w:val="clear" w:pos="0"/>
          <w:tab w:val="num" w:pos="720"/>
        </w:tabs>
        <w:spacing w:after="0"/>
        <w:ind w:left="714" w:hanging="357"/>
        <w:rPr>
          <w:rFonts w:cs="Tahoma"/>
          <w:sz w:val="22"/>
        </w:rPr>
      </w:pPr>
      <w:r w:rsidRPr="00B1658A">
        <w:rPr>
          <w:rFonts w:cs="Tahoma"/>
          <w:sz w:val="22"/>
        </w:rPr>
        <w:t xml:space="preserve"> </w:t>
      </w:r>
    </w:p>
    <w:p w:rsidR="00767551" w:rsidRPr="00B1658A" w:rsidRDefault="00767551" w:rsidP="00767551">
      <w:pPr>
        <w:numPr>
          <w:ilvl w:val="0"/>
          <w:numId w:val="1"/>
        </w:numPr>
        <w:tabs>
          <w:tab w:val="clear" w:pos="0"/>
          <w:tab w:val="num" w:pos="720"/>
        </w:tabs>
        <w:spacing w:after="0"/>
        <w:ind w:left="714" w:hanging="357"/>
        <w:rPr>
          <w:rFonts w:cs="Tahoma"/>
          <w:sz w:val="22"/>
        </w:rPr>
      </w:pPr>
      <w:r w:rsidRPr="00B1658A">
        <w:rPr>
          <w:rFonts w:cs="Tahoma"/>
          <w:sz w:val="22"/>
        </w:rPr>
        <w:t xml:space="preserve"> </w:t>
      </w:r>
    </w:p>
    <w:p w:rsidR="00767551" w:rsidRPr="00B1658A" w:rsidRDefault="00767551" w:rsidP="00767551">
      <w:pPr>
        <w:numPr>
          <w:ilvl w:val="0"/>
          <w:numId w:val="1"/>
        </w:numPr>
        <w:tabs>
          <w:tab w:val="clear" w:pos="0"/>
          <w:tab w:val="num" w:pos="720"/>
        </w:tabs>
        <w:spacing w:after="0"/>
        <w:ind w:left="714" w:hanging="357"/>
        <w:rPr>
          <w:rFonts w:cs="Tahoma"/>
          <w:sz w:val="22"/>
        </w:rPr>
      </w:pPr>
      <w:r w:rsidRPr="00B1658A">
        <w:rPr>
          <w:rFonts w:cs="Tahoma"/>
          <w:sz w:val="22"/>
        </w:rPr>
        <w:t xml:space="preserve"> </w:t>
      </w:r>
    </w:p>
    <w:p w:rsidR="00767551" w:rsidRPr="003B20E6" w:rsidRDefault="00767551" w:rsidP="00767551">
      <w:pPr>
        <w:tabs>
          <w:tab w:val="left" w:pos="5400"/>
        </w:tabs>
        <w:rPr>
          <w:rFonts w:cs="Tahoma"/>
          <w:b/>
        </w:rPr>
      </w:pPr>
      <w:r w:rsidRPr="00B1658A">
        <w:rPr>
          <w:rFonts w:cs="Arial"/>
          <w:sz w:val="22"/>
        </w:rPr>
        <w:br w:type="page"/>
      </w:r>
      <w:r w:rsidRPr="003B20E6">
        <w:rPr>
          <w:rFonts w:cs="Tahoma"/>
          <w:b/>
        </w:rPr>
        <w:lastRenderedPageBreak/>
        <w:t>Kritéria hodnocení maturitní práce:</w:t>
      </w:r>
    </w:p>
    <w:p w:rsidR="0003006A" w:rsidRPr="003B20E6" w:rsidRDefault="0003006A" w:rsidP="0003006A">
      <w:pPr>
        <w:pStyle w:val="Zkladntext"/>
      </w:pPr>
      <w:r w:rsidRPr="003B20E6">
        <w:t>nutné parametry práce, které musí být splněny, aby práce byla uznána a byla hodnocena:</w:t>
      </w:r>
    </w:p>
    <w:p w:rsidR="0003006A" w:rsidRPr="003B20E6" w:rsidRDefault="0003006A" w:rsidP="0003006A">
      <w:pPr>
        <w:pStyle w:val="Zkladntext"/>
        <w:numPr>
          <w:ilvl w:val="0"/>
          <w:numId w:val="15"/>
        </w:numPr>
      </w:pPr>
      <w:r w:rsidRPr="003B20E6">
        <w:t xml:space="preserve">splněn požadovaný minimální rozsah vlastního textu práce v rozsahu 15 stran textu s přiměřeným množstvím obrázků a tabulek </w:t>
      </w:r>
      <w:r w:rsidRPr="003B20E6">
        <w:rPr>
          <w:b/>
        </w:rPr>
        <w:t>nezbytně nutných</w:t>
      </w:r>
      <w:r w:rsidRPr="003B20E6">
        <w:t xml:space="preserve"> k popisu/výkladu problému řešeného v textu</w:t>
      </w:r>
    </w:p>
    <w:p w:rsidR="0003006A" w:rsidRPr="003B20E6" w:rsidRDefault="0003006A" w:rsidP="0003006A">
      <w:pPr>
        <w:pStyle w:val="Zkladntext"/>
        <w:numPr>
          <w:ilvl w:val="0"/>
          <w:numId w:val="15"/>
        </w:numPr>
      </w:pPr>
      <w:r w:rsidRPr="003B20E6">
        <w:t xml:space="preserve">splněna struktura práce:  </w:t>
      </w:r>
    </w:p>
    <w:p w:rsidR="0003006A" w:rsidRPr="003B20E6" w:rsidRDefault="0003006A" w:rsidP="003B20E6">
      <w:pPr>
        <w:pStyle w:val="Zkladntext"/>
        <w:numPr>
          <w:ilvl w:val="1"/>
          <w:numId w:val="15"/>
        </w:numPr>
        <w:spacing w:after="0"/>
      </w:pPr>
      <w:r w:rsidRPr="003B20E6">
        <w:t xml:space="preserve">teoretický úvod k problematice řešené v práci v rozsahu max. </w:t>
      </w:r>
      <w:r w:rsidR="003613EA">
        <w:t>6</w:t>
      </w:r>
      <w:r w:rsidRPr="003B20E6">
        <w:t xml:space="preserve"> strany</w:t>
      </w:r>
    </w:p>
    <w:p w:rsidR="0003006A" w:rsidRPr="003B20E6" w:rsidRDefault="0003006A" w:rsidP="003B20E6">
      <w:pPr>
        <w:pStyle w:val="Zkladntext"/>
        <w:numPr>
          <w:ilvl w:val="1"/>
          <w:numId w:val="15"/>
        </w:numPr>
        <w:spacing w:after="0"/>
      </w:pPr>
      <w:r w:rsidRPr="003B20E6">
        <w:t xml:space="preserve">popis autorského řešení zadaného úkolu, doplněného výpočty, výkladem algoritmů, obrázky, které jsou nezbytně nutné k vyřešení částí zadání, v rozsahu min. </w:t>
      </w:r>
      <w:r w:rsidR="003613EA">
        <w:t>8</w:t>
      </w:r>
      <w:r w:rsidRPr="003B20E6">
        <w:t xml:space="preserve"> stran</w:t>
      </w:r>
    </w:p>
    <w:p w:rsidR="0003006A" w:rsidRPr="003B20E6" w:rsidRDefault="0003006A" w:rsidP="0003006A">
      <w:pPr>
        <w:pStyle w:val="Zkladntext"/>
        <w:numPr>
          <w:ilvl w:val="1"/>
          <w:numId w:val="15"/>
        </w:numPr>
        <w:rPr>
          <w:b/>
        </w:rPr>
      </w:pPr>
      <w:r w:rsidRPr="003B20E6">
        <w:t>závěr hodnotící dosažené výsledky v rozsahu min. 1 normované strany</w:t>
      </w:r>
    </w:p>
    <w:p w:rsidR="00800033" w:rsidRPr="00800033" w:rsidRDefault="00800033" w:rsidP="003613EA">
      <w:pPr>
        <w:pStyle w:val="Zkladntext"/>
        <w:numPr>
          <w:ilvl w:val="0"/>
          <w:numId w:val="15"/>
        </w:numPr>
        <w:ind w:left="709"/>
        <w:rPr>
          <w:b/>
        </w:rPr>
      </w:pPr>
      <w:r w:rsidRPr="00800033">
        <w:t>předvedeny výstupy realizační části práce vedoucímu práce a oponentovi práce</w:t>
      </w:r>
      <w:r w:rsidR="003613EA">
        <w:t>.</w:t>
      </w:r>
    </w:p>
    <w:p w:rsidR="00E77764" w:rsidRPr="003B20E6" w:rsidRDefault="00800033" w:rsidP="00800033">
      <w:pPr>
        <w:pStyle w:val="Zkladntext"/>
        <w:rPr>
          <w:b/>
        </w:rPr>
      </w:pPr>
      <w:r>
        <w:rPr>
          <w:b/>
        </w:rPr>
        <w:t>P</w:t>
      </w:r>
      <w:r w:rsidR="00E77764" w:rsidRPr="003B20E6">
        <w:rPr>
          <w:b/>
        </w:rPr>
        <w:t xml:space="preserve">okud práce nesplňuje předchozí </w:t>
      </w:r>
      <w:r w:rsidR="001D56DB">
        <w:rPr>
          <w:b/>
        </w:rPr>
        <w:t>tři</w:t>
      </w:r>
      <w:r w:rsidR="00E77764" w:rsidRPr="003B20E6">
        <w:rPr>
          <w:b/>
        </w:rPr>
        <w:t xml:space="preserve"> kritéria, je hodnocena: </w:t>
      </w:r>
      <w:r w:rsidR="00E77764" w:rsidRPr="003B20E6">
        <w:rPr>
          <w:b/>
          <w:i/>
        </w:rPr>
        <w:t>nedostatečně</w:t>
      </w:r>
      <w:r>
        <w:rPr>
          <w:b/>
          <w:i/>
        </w:rPr>
        <w:t>.</w:t>
      </w:r>
      <w:r>
        <w:rPr>
          <w:b/>
        </w:rPr>
        <w:t xml:space="preserve"> </w:t>
      </w:r>
      <w:r w:rsidRPr="003613EA">
        <w:t>P</w:t>
      </w:r>
      <w:r w:rsidR="00E77764" w:rsidRPr="003613EA">
        <w:t>okud jsou předchozí kritéria splněna, je práce hodnocena</w:t>
      </w:r>
      <w:r w:rsidR="003613EA" w:rsidRPr="003613EA">
        <w:t xml:space="preserve"> podle následujících kritérií</w:t>
      </w:r>
      <w:r w:rsidR="00E77764" w:rsidRPr="003613EA">
        <w:t>:</w:t>
      </w:r>
    </w:p>
    <w:p w:rsidR="00E77764" w:rsidRPr="003B20E6" w:rsidRDefault="00E77764" w:rsidP="00EE7CCC">
      <w:pPr>
        <w:pStyle w:val="Zkladntext"/>
        <w:ind w:left="567"/>
        <w:rPr>
          <w:b/>
        </w:rPr>
      </w:pPr>
      <w:r w:rsidRPr="003B20E6">
        <w:rPr>
          <w:b/>
        </w:rPr>
        <w:tab/>
      </w:r>
      <w:r w:rsidRPr="003B20E6">
        <w:rPr>
          <w:b/>
        </w:rPr>
        <w:tab/>
      </w:r>
      <w:r w:rsidRPr="003B20E6">
        <w:rPr>
          <w:b/>
        </w:rPr>
        <w:tab/>
      </w:r>
      <w:r w:rsidRPr="003B20E6">
        <w:rPr>
          <w:b/>
        </w:rPr>
        <w:tab/>
      </w:r>
      <w:r w:rsidRPr="003B20E6">
        <w:rPr>
          <w:b/>
        </w:rPr>
        <w:tab/>
      </w:r>
      <w:r w:rsidRPr="003B20E6">
        <w:rPr>
          <w:b/>
        </w:rPr>
        <w:tab/>
      </w:r>
      <w:r w:rsidRPr="003B20E6">
        <w:rPr>
          <w:b/>
        </w:rPr>
        <w:tab/>
      </w:r>
      <w:r w:rsidRPr="003B20E6">
        <w:rPr>
          <w:b/>
        </w:rPr>
        <w:tab/>
      </w:r>
      <w:r w:rsidRPr="003B20E6">
        <w:rPr>
          <w:b/>
        </w:rPr>
        <w:tab/>
        <w:t>vedoucí</w:t>
      </w:r>
      <w:r w:rsidR="00EE7CCC" w:rsidRPr="003B20E6">
        <w:rPr>
          <w:b/>
        </w:rPr>
        <w:t xml:space="preserve">      </w:t>
      </w:r>
      <w:r w:rsidRPr="003B20E6">
        <w:rPr>
          <w:b/>
        </w:rPr>
        <w:t>oponent</w:t>
      </w:r>
    </w:p>
    <w:p w:rsidR="002B74A2" w:rsidRPr="003B20E6" w:rsidRDefault="002B74A2" w:rsidP="00A325DC">
      <w:pPr>
        <w:pStyle w:val="Zkladntext"/>
        <w:numPr>
          <w:ilvl w:val="0"/>
          <w:numId w:val="7"/>
        </w:numPr>
        <w:tabs>
          <w:tab w:val="clear" w:pos="1429"/>
        </w:tabs>
        <w:spacing w:after="0"/>
        <w:ind w:left="851"/>
      </w:pPr>
      <w:r w:rsidRPr="003B20E6">
        <w:t>odpovědnost a přístup žáka v průběhu řešení zadání:</w:t>
      </w:r>
      <w:r w:rsidRPr="003B20E6">
        <w:tab/>
        <w:t>(0 – 10) %</w:t>
      </w:r>
      <w:r w:rsidRPr="003B20E6">
        <w:tab/>
        <w:t>0 %</w:t>
      </w:r>
    </w:p>
    <w:p w:rsidR="002B74A2" w:rsidRPr="003B20E6" w:rsidRDefault="002B74A2" w:rsidP="00A325DC">
      <w:pPr>
        <w:pStyle w:val="Zkladntext"/>
        <w:numPr>
          <w:ilvl w:val="0"/>
          <w:numId w:val="7"/>
        </w:numPr>
        <w:tabs>
          <w:tab w:val="clear" w:pos="1429"/>
        </w:tabs>
        <w:spacing w:after="0"/>
        <w:ind w:left="851"/>
      </w:pPr>
      <w:r w:rsidRPr="003B20E6">
        <w:t>dodržení obsahové a grafické struktury maturitní práce:</w:t>
      </w:r>
      <w:r w:rsidRPr="003B20E6">
        <w:tab/>
        <w:t>(0 – 10) %</w:t>
      </w:r>
      <w:r w:rsidRPr="003B20E6">
        <w:tab/>
        <w:t>(0 – 10) %</w:t>
      </w:r>
    </w:p>
    <w:p w:rsidR="002B74A2" w:rsidRPr="003B20E6" w:rsidRDefault="002B74A2" w:rsidP="00A325DC">
      <w:pPr>
        <w:pStyle w:val="Zkladntext"/>
        <w:numPr>
          <w:ilvl w:val="0"/>
          <w:numId w:val="7"/>
        </w:numPr>
        <w:tabs>
          <w:tab w:val="clear" w:pos="1429"/>
        </w:tabs>
        <w:ind w:left="851"/>
      </w:pPr>
      <w:r w:rsidRPr="003B20E6">
        <w:t>originalita a vhodnost řešení:</w:t>
      </w:r>
      <w:r w:rsidRPr="003B20E6">
        <w:tab/>
      </w:r>
      <w:r w:rsidRPr="003B20E6">
        <w:tab/>
      </w:r>
      <w:r w:rsidRPr="003B20E6">
        <w:tab/>
      </w:r>
      <w:r w:rsidRPr="003B20E6">
        <w:tab/>
        <w:t>(0 – 25) %</w:t>
      </w:r>
      <w:r w:rsidRPr="003B20E6">
        <w:tab/>
        <w:t>(0 – 35) %</w:t>
      </w:r>
    </w:p>
    <w:p w:rsidR="002B74A2" w:rsidRPr="003B20E6" w:rsidRDefault="002B74A2" w:rsidP="00A325DC">
      <w:pPr>
        <w:pStyle w:val="Zkladntext"/>
        <w:spacing w:after="0"/>
        <w:ind w:left="567"/>
        <w:rPr>
          <w:b/>
          <w:i/>
        </w:rPr>
      </w:pPr>
      <w:r w:rsidRPr="003B20E6">
        <w:t>(</w:t>
      </w:r>
      <w:r w:rsidRPr="003B20E6">
        <w:rPr>
          <w:b/>
          <w:i/>
        </w:rPr>
        <w:t xml:space="preserve">konkretizuje vedoucí práce ve 2 až 5 bodech podle </w:t>
      </w:r>
    </w:p>
    <w:p w:rsidR="002B74A2" w:rsidRPr="003B20E6" w:rsidRDefault="002B74A2" w:rsidP="00EE7CCC">
      <w:pPr>
        <w:pStyle w:val="Zkladntext"/>
        <w:ind w:left="567"/>
      </w:pPr>
      <w:r w:rsidRPr="003B20E6">
        <w:rPr>
          <w:b/>
          <w:i/>
        </w:rPr>
        <w:t>požadovaných výstupů práce</w:t>
      </w:r>
      <w:r w:rsidRPr="003B20E6">
        <w:t>)</w:t>
      </w:r>
    </w:p>
    <w:p w:rsidR="002B74A2" w:rsidRPr="003B20E6" w:rsidRDefault="002B74A2" w:rsidP="003B20E6">
      <w:pPr>
        <w:pStyle w:val="Zkladntext"/>
        <w:numPr>
          <w:ilvl w:val="1"/>
          <w:numId w:val="7"/>
        </w:numPr>
        <w:spacing w:after="0"/>
        <w:ind w:left="1134"/>
      </w:pPr>
      <w:r w:rsidRPr="003B20E6">
        <w:t xml:space="preserve"> </w:t>
      </w:r>
    </w:p>
    <w:p w:rsidR="002B74A2" w:rsidRPr="003B20E6" w:rsidRDefault="002B74A2" w:rsidP="003B20E6">
      <w:pPr>
        <w:pStyle w:val="Zkladntext"/>
        <w:numPr>
          <w:ilvl w:val="1"/>
          <w:numId w:val="7"/>
        </w:numPr>
        <w:spacing w:after="0"/>
        <w:ind w:left="1134"/>
      </w:pPr>
      <w:r w:rsidRPr="003B20E6">
        <w:t xml:space="preserve"> </w:t>
      </w:r>
    </w:p>
    <w:p w:rsidR="002B74A2" w:rsidRPr="003B20E6" w:rsidRDefault="002B74A2" w:rsidP="00A325DC">
      <w:pPr>
        <w:pStyle w:val="Zkladntext"/>
        <w:numPr>
          <w:ilvl w:val="1"/>
          <w:numId w:val="7"/>
        </w:numPr>
        <w:ind w:left="1134"/>
      </w:pPr>
    </w:p>
    <w:p w:rsidR="002B74A2" w:rsidRPr="003B20E6" w:rsidRDefault="002B74A2" w:rsidP="00A325DC">
      <w:pPr>
        <w:pStyle w:val="Zkladntext"/>
        <w:numPr>
          <w:ilvl w:val="0"/>
          <w:numId w:val="7"/>
        </w:numPr>
        <w:tabs>
          <w:tab w:val="clear" w:pos="1429"/>
        </w:tabs>
        <w:ind w:left="851"/>
      </w:pPr>
      <w:r w:rsidRPr="003B20E6">
        <w:t>funkčnost řešení:</w:t>
      </w:r>
      <w:r w:rsidRPr="003B20E6">
        <w:tab/>
      </w:r>
      <w:r w:rsidRPr="003B20E6">
        <w:tab/>
      </w:r>
      <w:r w:rsidRPr="003B20E6">
        <w:tab/>
      </w:r>
      <w:r w:rsidRPr="003B20E6">
        <w:tab/>
      </w:r>
      <w:r w:rsidRPr="003B20E6">
        <w:tab/>
      </w:r>
      <w:r w:rsidRPr="003B20E6">
        <w:tab/>
        <w:t>(0 – 30) %</w:t>
      </w:r>
      <w:r w:rsidRPr="003B20E6">
        <w:tab/>
        <w:t>(0 – 30) %</w:t>
      </w:r>
    </w:p>
    <w:p w:rsidR="002B74A2" w:rsidRPr="003B20E6" w:rsidRDefault="002B74A2" w:rsidP="00A325DC">
      <w:pPr>
        <w:pStyle w:val="Zkladntext"/>
        <w:spacing w:after="0"/>
        <w:ind w:left="851"/>
        <w:rPr>
          <w:b/>
          <w:i/>
        </w:rPr>
      </w:pPr>
      <w:r w:rsidRPr="003B20E6">
        <w:t>(</w:t>
      </w:r>
      <w:r w:rsidRPr="003B20E6">
        <w:rPr>
          <w:b/>
          <w:i/>
        </w:rPr>
        <w:t xml:space="preserve">vedoucí práce ve 2 až 5 bodech konkretizuje podle </w:t>
      </w:r>
    </w:p>
    <w:p w:rsidR="002B74A2" w:rsidRPr="003B20E6" w:rsidRDefault="002B74A2" w:rsidP="00A325DC">
      <w:pPr>
        <w:pStyle w:val="Zkladntext"/>
        <w:ind w:left="851"/>
      </w:pPr>
      <w:r w:rsidRPr="003B20E6">
        <w:rPr>
          <w:b/>
          <w:i/>
        </w:rPr>
        <w:t>požadovaných kritérií funkčnosti</w:t>
      </w:r>
      <w:r w:rsidRPr="003B20E6">
        <w:t>)</w:t>
      </w:r>
    </w:p>
    <w:p w:rsidR="002B74A2" w:rsidRPr="003B20E6" w:rsidRDefault="002B74A2" w:rsidP="003B20E6">
      <w:pPr>
        <w:pStyle w:val="Zkladntext"/>
        <w:numPr>
          <w:ilvl w:val="1"/>
          <w:numId w:val="7"/>
        </w:numPr>
        <w:tabs>
          <w:tab w:val="left" w:pos="1418"/>
        </w:tabs>
        <w:spacing w:after="0"/>
        <w:ind w:left="1134"/>
      </w:pPr>
      <w:r w:rsidRPr="003B20E6">
        <w:t xml:space="preserve"> </w:t>
      </w:r>
    </w:p>
    <w:p w:rsidR="002B74A2" w:rsidRPr="003B20E6" w:rsidRDefault="002B74A2" w:rsidP="003B20E6">
      <w:pPr>
        <w:pStyle w:val="Zkladntext"/>
        <w:numPr>
          <w:ilvl w:val="1"/>
          <w:numId w:val="7"/>
        </w:numPr>
        <w:tabs>
          <w:tab w:val="left" w:pos="1418"/>
        </w:tabs>
        <w:spacing w:after="0"/>
        <w:ind w:left="1134"/>
      </w:pPr>
      <w:r w:rsidRPr="003B20E6">
        <w:t xml:space="preserve"> </w:t>
      </w:r>
    </w:p>
    <w:p w:rsidR="002B74A2" w:rsidRPr="003B20E6" w:rsidRDefault="002B74A2" w:rsidP="00A325DC">
      <w:pPr>
        <w:pStyle w:val="Zkladntext"/>
        <w:numPr>
          <w:ilvl w:val="1"/>
          <w:numId w:val="7"/>
        </w:numPr>
        <w:tabs>
          <w:tab w:val="left" w:pos="1418"/>
        </w:tabs>
        <w:ind w:left="1134"/>
      </w:pPr>
    </w:p>
    <w:p w:rsidR="002B74A2" w:rsidRPr="003B20E6" w:rsidRDefault="002B74A2" w:rsidP="00A325DC">
      <w:pPr>
        <w:pStyle w:val="Zkladntext"/>
        <w:numPr>
          <w:ilvl w:val="0"/>
          <w:numId w:val="7"/>
        </w:numPr>
        <w:tabs>
          <w:tab w:val="clear" w:pos="1429"/>
        </w:tabs>
        <w:ind w:left="851"/>
      </w:pPr>
      <w:r w:rsidRPr="003B20E6">
        <w:t>vlastní obhajoba:</w:t>
      </w:r>
      <w:r w:rsidRPr="003B20E6">
        <w:tab/>
      </w:r>
      <w:r w:rsidRPr="003B20E6">
        <w:tab/>
      </w:r>
      <w:r w:rsidRPr="003B20E6">
        <w:tab/>
      </w:r>
      <w:r w:rsidRPr="003B20E6">
        <w:tab/>
      </w:r>
      <w:r w:rsidRPr="003B20E6">
        <w:tab/>
      </w:r>
      <w:r w:rsidRPr="003B20E6">
        <w:tab/>
        <w:t>(0 – 25) %</w:t>
      </w:r>
      <w:r w:rsidRPr="003B20E6">
        <w:tab/>
        <w:t>(0 – 25) %</w:t>
      </w:r>
    </w:p>
    <w:p w:rsidR="00767551" w:rsidRPr="003B20E6" w:rsidRDefault="00767551" w:rsidP="00767551">
      <w:pPr>
        <w:pStyle w:val="Zkladntext"/>
        <w:rPr>
          <w:rFonts w:cs="Tahoma"/>
          <w:b/>
        </w:rPr>
      </w:pPr>
      <w:r w:rsidRPr="003B20E6">
        <w:rPr>
          <w:rFonts w:cs="Tahoma"/>
          <w:b/>
        </w:rPr>
        <w:lastRenderedPageBreak/>
        <w:t>Klasifikační stupnice:</w:t>
      </w:r>
      <w:r w:rsidRPr="003B20E6">
        <w:rPr>
          <w:rFonts w:cs="Tahoma"/>
          <w:b/>
        </w:rPr>
        <w:tab/>
      </w:r>
    </w:p>
    <w:p w:rsidR="00767551" w:rsidRPr="003B20E6" w:rsidRDefault="00767551" w:rsidP="00E45F74">
      <w:pPr>
        <w:pStyle w:val="Zkladntext"/>
      </w:pPr>
      <w:r w:rsidRPr="003B20E6">
        <w:t>nedostatečný (0</w:t>
      </w:r>
      <w:r w:rsidR="00C91FA3" w:rsidRPr="003B20E6">
        <w:t xml:space="preserve"> </w:t>
      </w:r>
      <w:r w:rsidRPr="003B20E6">
        <w:t>– 30</w:t>
      </w:r>
      <w:r w:rsidR="00FD5D1E">
        <w:t>) %</w:t>
      </w:r>
      <w:r w:rsidRPr="003B20E6">
        <w:t>, dostatečný (31</w:t>
      </w:r>
      <w:r w:rsidR="00C91FA3" w:rsidRPr="003B20E6">
        <w:t xml:space="preserve"> </w:t>
      </w:r>
      <w:r w:rsidRPr="003B20E6">
        <w:t>– 47</w:t>
      </w:r>
      <w:r w:rsidR="00FD5D1E">
        <w:t>)</w:t>
      </w:r>
      <w:r w:rsidRPr="003B20E6">
        <w:t xml:space="preserve"> %, dobrý (48</w:t>
      </w:r>
      <w:r w:rsidR="00C91FA3" w:rsidRPr="003B20E6">
        <w:t xml:space="preserve"> </w:t>
      </w:r>
      <w:r w:rsidRPr="003B20E6">
        <w:t>– 65</w:t>
      </w:r>
      <w:r w:rsidR="00FD5D1E">
        <w:t>)</w:t>
      </w:r>
      <w:r w:rsidRPr="003B20E6">
        <w:t xml:space="preserve"> %, chvalitebný (66</w:t>
      </w:r>
      <w:r w:rsidR="00C91FA3" w:rsidRPr="003B20E6">
        <w:t xml:space="preserve"> %</w:t>
      </w:r>
      <w:r w:rsidRPr="003B20E6">
        <w:t xml:space="preserve"> – 83</w:t>
      </w:r>
      <w:r w:rsidR="00FD5D1E">
        <w:t>)</w:t>
      </w:r>
      <w:r w:rsidRPr="003B20E6">
        <w:t xml:space="preserve"> %, výborný (84 </w:t>
      </w:r>
      <w:r w:rsidR="00C91FA3" w:rsidRPr="003B20E6">
        <w:t xml:space="preserve">% </w:t>
      </w:r>
      <w:r w:rsidRPr="003B20E6">
        <w:t>– 100</w:t>
      </w:r>
      <w:r w:rsidR="00FD5D1E">
        <w:t>)</w:t>
      </w:r>
      <w:r w:rsidRPr="003B20E6">
        <w:t xml:space="preserve"> %.</w:t>
      </w:r>
    </w:p>
    <w:p w:rsidR="00767551" w:rsidRPr="003B20E6" w:rsidRDefault="00CC280F" w:rsidP="00767551">
      <w:pPr>
        <w:pStyle w:val="Zkladntext"/>
        <w:rPr>
          <w:rFonts w:cs="Tahoma"/>
          <w:b/>
        </w:rPr>
      </w:pPr>
      <w:r w:rsidRPr="003B20E6">
        <w:rPr>
          <w:rFonts w:cs="Tahoma"/>
          <w:b/>
        </w:rPr>
        <w:br/>
      </w:r>
      <w:r w:rsidR="00767551" w:rsidRPr="003B20E6">
        <w:rPr>
          <w:rFonts w:cs="Tahoma"/>
          <w:b/>
        </w:rPr>
        <w:t>Způsob zpracování a pokyny k obsahu a rozsahu maturitní práce:</w:t>
      </w:r>
    </w:p>
    <w:p w:rsidR="00767551" w:rsidRPr="003B20E6" w:rsidRDefault="00767551" w:rsidP="00E45F74">
      <w:pPr>
        <w:pStyle w:val="Zkladntext"/>
        <w:numPr>
          <w:ilvl w:val="0"/>
          <w:numId w:val="7"/>
        </w:numPr>
        <w:tabs>
          <w:tab w:val="num" w:pos="644"/>
        </w:tabs>
        <w:ind w:left="641" w:hanging="357"/>
      </w:pPr>
      <w:r w:rsidRPr="003B20E6">
        <w:t xml:space="preserve">práce bude zpracována podle platného metodického pokynu </w:t>
      </w:r>
      <w:r w:rsidR="00C454BB">
        <w:t xml:space="preserve">pro zadání a realizaci maturitní práce </w:t>
      </w:r>
      <w:r w:rsidR="00C454BB" w:rsidRPr="00550739">
        <w:rPr>
          <w:sz w:val="22"/>
        </w:rPr>
        <w:t>Č. j.: SPŠ/1211/2013</w:t>
      </w:r>
      <w:r w:rsidR="00C454BB">
        <w:t xml:space="preserve">  </w:t>
      </w:r>
      <w:r w:rsidRPr="003B20E6">
        <w:t>(dostupný</w:t>
      </w:r>
      <w:r w:rsidR="00C91FA3" w:rsidRPr="003B20E6">
        <w:t xml:space="preserve"> </w:t>
      </w:r>
      <w:r w:rsidRPr="003B20E6">
        <w:t>na:</w:t>
      </w:r>
      <w:r w:rsidR="00C91FA3" w:rsidRPr="003B20E6">
        <w:t> </w:t>
      </w:r>
      <w:r w:rsidR="00E246E6" w:rsidRPr="003B20E6">
        <w:t>n</w:t>
      </w:r>
      <w:r w:rsidRPr="003B20E6">
        <w:t>:\!maturita\MetodickýPokyn</w:t>
      </w:r>
      <w:r w:rsidR="00E45F74" w:rsidRPr="003B20E6">
        <w:t>\...)</w:t>
      </w:r>
    </w:p>
    <w:p w:rsidR="00767551" w:rsidRDefault="00767551" w:rsidP="00E45F74">
      <w:pPr>
        <w:pStyle w:val="Zkladntext"/>
        <w:numPr>
          <w:ilvl w:val="0"/>
          <w:numId w:val="7"/>
        </w:numPr>
        <w:tabs>
          <w:tab w:val="num" w:pos="644"/>
        </w:tabs>
        <w:ind w:left="641" w:hanging="357"/>
      </w:pPr>
      <w:r w:rsidRPr="003B20E6">
        <w:t xml:space="preserve">kompletní práce se odevzdává do informačního střediska školy v jednom tištěném exempláři doplněném </w:t>
      </w:r>
      <w:r w:rsidR="00C454BB">
        <w:t xml:space="preserve">elektronickým nosičem dat </w:t>
      </w:r>
      <w:r w:rsidR="00C454BB" w:rsidRPr="0061518F">
        <w:t>(</w:t>
      </w:r>
      <w:r w:rsidR="00C454BB">
        <w:t xml:space="preserve">CD, </w:t>
      </w:r>
      <w:r w:rsidR="00C454BB" w:rsidRPr="0061518F">
        <w:t>DVD</w:t>
      </w:r>
      <w:r w:rsidR="00C454BB">
        <w:t>, USB flash disk, SD karta</w:t>
      </w:r>
      <w:r w:rsidR="00C454BB" w:rsidRPr="0061518F">
        <w:t>),</w:t>
      </w:r>
      <w:r w:rsidR="00C454BB" w:rsidRPr="00AD2B45">
        <w:t xml:space="preserve"> na kterém bude uvedena kompletně zpracovaná práce včetně příloh. V případě tvorby software, také zdrojový kód navrženého software. V případě projektu, také projektová dokumentace (podrobná technická zpráva, úplná výkresová dokumentace, podrobný </w:t>
      </w:r>
      <w:r w:rsidR="00C454BB">
        <w:t>rozpočet)</w:t>
      </w:r>
    </w:p>
    <w:p w:rsidR="00C454BB" w:rsidRPr="003B20E6" w:rsidRDefault="00C454BB" w:rsidP="00E45F74">
      <w:pPr>
        <w:pStyle w:val="Zkladntext"/>
        <w:numPr>
          <w:ilvl w:val="0"/>
          <w:numId w:val="7"/>
        </w:numPr>
        <w:tabs>
          <w:tab w:val="num" w:pos="644"/>
        </w:tabs>
        <w:ind w:left="641" w:hanging="357"/>
      </w:pPr>
      <w:r>
        <w:t>délka obhajoby maturitní práce před zkušební maturitní komisí je stanovena na 15 minut</w:t>
      </w:r>
    </w:p>
    <w:p w:rsidR="00767551" w:rsidRPr="003B20E6" w:rsidRDefault="00767551" w:rsidP="00E45F74">
      <w:pPr>
        <w:pStyle w:val="Zkladntext"/>
        <w:numPr>
          <w:ilvl w:val="0"/>
          <w:numId w:val="7"/>
        </w:numPr>
        <w:tabs>
          <w:tab w:val="num" w:pos="644"/>
        </w:tabs>
        <w:ind w:left="641" w:hanging="357"/>
      </w:pPr>
      <w:r w:rsidRPr="003B20E6">
        <w:t xml:space="preserve">náklady na materiál bude hradit: </w:t>
      </w:r>
      <w:r w:rsidRPr="003B20E6">
        <w:tab/>
      </w:r>
      <w:r w:rsidRPr="003B20E6">
        <w:tab/>
        <w:t>škola/firma/žák</w:t>
      </w:r>
      <w:r w:rsidRPr="003B20E6">
        <w:rPr>
          <w:rStyle w:val="Znakapoznpodarou"/>
        </w:rPr>
        <w:footnoteReference w:id="1"/>
      </w:r>
    </w:p>
    <w:p w:rsidR="00767551" w:rsidRPr="003B20E6" w:rsidRDefault="00767551" w:rsidP="006F4C79">
      <w:pPr>
        <w:pStyle w:val="Zkladntext"/>
        <w:numPr>
          <w:ilvl w:val="0"/>
          <w:numId w:val="7"/>
        </w:numPr>
        <w:tabs>
          <w:tab w:val="num" w:pos="644"/>
          <w:tab w:val="left" w:pos="4140"/>
          <w:tab w:val="left" w:pos="4680"/>
          <w:tab w:val="left" w:pos="5400"/>
          <w:tab w:val="left" w:pos="6660"/>
        </w:tabs>
        <w:spacing w:after="0"/>
        <w:ind w:left="641" w:hanging="357"/>
      </w:pPr>
      <w:r w:rsidRPr="003B20E6">
        <w:t xml:space="preserve">funkční vzorek bude majetkem: </w:t>
      </w:r>
      <w:r w:rsidRPr="003B20E6">
        <w:tab/>
      </w:r>
      <w:r w:rsidRPr="003B20E6">
        <w:tab/>
        <w:t xml:space="preserve">    školy/firmy/žáka</w:t>
      </w:r>
      <w:r w:rsidRPr="003B20E6">
        <w:rPr>
          <w:vertAlign w:val="superscript"/>
        </w:rPr>
        <w:t>1</w:t>
      </w:r>
    </w:p>
    <w:p w:rsidR="00767551" w:rsidRPr="001D2606" w:rsidRDefault="00767551" w:rsidP="00767551">
      <w:pPr>
        <w:tabs>
          <w:tab w:val="left" w:pos="4140"/>
          <w:tab w:val="left" w:pos="4680"/>
          <w:tab w:val="left" w:pos="5400"/>
          <w:tab w:val="left" w:pos="6660"/>
        </w:tabs>
        <w:rPr>
          <w:rFonts w:cs="Arial"/>
        </w:rPr>
      </w:pPr>
    </w:p>
    <w:p w:rsidR="00CC280F" w:rsidRPr="001D2606" w:rsidRDefault="00CC280F" w:rsidP="00767551">
      <w:pPr>
        <w:tabs>
          <w:tab w:val="left" w:pos="4140"/>
          <w:tab w:val="left" w:pos="4680"/>
          <w:tab w:val="left" w:pos="5400"/>
          <w:tab w:val="left" w:pos="6660"/>
        </w:tabs>
        <w:rPr>
          <w:rFonts w:cs="Arial"/>
        </w:rPr>
      </w:pPr>
    </w:p>
    <w:p w:rsidR="00CC280F" w:rsidRPr="001D2606" w:rsidRDefault="00CC280F" w:rsidP="00767551">
      <w:pPr>
        <w:tabs>
          <w:tab w:val="left" w:pos="4140"/>
          <w:tab w:val="left" w:pos="4680"/>
          <w:tab w:val="left" w:pos="5400"/>
          <w:tab w:val="left" w:pos="6660"/>
        </w:tabs>
        <w:rPr>
          <w:rFonts w:cs="Arial"/>
        </w:rPr>
      </w:pPr>
    </w:p>
    <w:p w:rsidR="00CC280F" w:rsidRDefault="00CC280F" w:rsidP="00767551">
      <w:pPr>
        <w:tabs>
          <w:tab w:val="left" w:pos="4140"/>
          <w:tab w:val="left" w:pos="4680"/>
          <w:tab w:val="left" w:pos="5400"/>
          <w:tab w:val="left" w:pos="6660"/>
        </w:tabs>
        <w:rPr>
          <w:rFonts w:cs="Arial"/>
        </w:rPr>
      </w:pPr>
    </w:p>
    <w:p w:rsidR="00C454BB" w:rsidRPr="001D2606" w:rsidRDefault="00C454BB" w:rsidP="00767551">
      <w:pPr>
        <w:tabs>
          <w:tab w:val="left" w:pos="4140"/>
          <w:tab w:val="left" w:pos="4680"/>
          <w:tab w:val="left" w:pos="5400"/>
          <w:tab w:val="left" w:pos="6660"/>
        </w:tabs>
        <w:rPr>
          <w:rFonts w:cs="Arial"/>
        </w:rPr>
      </w:pPr>
    </w:p>
    <w:p w:rsidR="00767551" w:rsidRPr="003B20E6" w:rsidRDefault="00767551" w:rsidP="00E45F74">
      <w:pPr>
        <w:tabs>
          <w:tab w:val="left" w:pos="4140"/>
          <w:tab w:val="left" w:pos="4680"/>
          <w:tab w:val="left" w:pos="5400"/>
          <w:tab w:val="left" w:pos="6660"/>
        </w:tabs>
        <w:spacing w:after="0"/>
      </w:pPr>
      <w:r w:rsidRPr="003B20E6">
        <w:t xml:space="preserve">V Písku </w:t>
      </w:r>
      <w:r w:rsidR="00B1658A" w:rsidRPr="003B20E6">
        <w:t>1</w:t>
      </w:r>
      <w:r w:rsidR="001D56DB">
        <w:t>6</w:t>
      </w:r>
      <w:r w:rsidRPr="003B20E6">
        <w:t xml:space="preserve">. </w:t>
      </w:r>
      <w:r w:rsidR="001D56DB">
        <w:t>listopadu</w:t>
      </w:r>
      <w:r w:rsidRPr="003B20E6">
        <w:t xml:space="preserve"> 20</w:t>
      </w:r>
      <w:r w:rsidR="00F84FA9">
        <w:t>20</w:t>
      </w:r>
      <w:r w:rsidRPr="003B20E6">
        <w:tab/>
      </w:r>
      <w:r w:rsidRPr="003B20E6">
        <w:tab/>
      </w:r>
      <w:r w:rsidRPr="003B20E6">
        <w:tab/>
        <w:t xml:space="preserve">Ing. </w:t>
      </w:r>
      <w:r w:rsidR="00E45F74" w:rsidRPr="003B20E6">
        <w:t>Jiří Uhlík</w:t>
      </w:r>
    </w:p>
    <w:p w:rsidR="00767551" w:rsidRPr="00B1658A" w:rsidRDefault="00767551" w:rsidP="00767551">
      <w:pPr>
        <w:tabs>
          <w:tab w:val="left" w:pos="4140"/>
          <w:tab w:val="left" w:pos="4680"/>
          <w:tab w:val="left" w:pos="5400"/>
          <w:tab w:val="left" w:pos="6660"/>
        </w:tabs>
        <w:rPr>
          <w:i/>
          <w:sz w:val="22"/>
        </w:rPr>
      </w:pPr>
      <w:r w:rsidRPr="00B1658A">
        <w:rPr>
          <w:sz w:val="22"/>
        </w:rPr>
        <w:tab/>
      </w:r>
      <w:r w:rsidRPr="00B1658A">
        <w:rPr>
          <w:sz w:val="22"/>
        </w:rPr>
        <w:tab/>
        <w:t xml:space="preserve">   </w:t>
      </w:r>
      <w:r w:rsidR="00E45F74" w:rsidRPr="00B1658A">
        <w:rPr>
          <w:i/>
          <w:sz w:val="22"/>
        </w:rPr>
        <w:t>ředitel</w:t>
      </w:r>
      <w:r w:rsidRPr="00B1658A">
        <w:rPr>
          <w:i/>
          <w:sz w:val="22"/>
        </w:rPr>
        <w:t xml:space="preserve"> </w:t>
      </w:r>
      <w:smartTag w:uri="urn:schemas-microsoft-com:office:smarttags" w:element="PersonName">
        <w:smartTagPr>
          <w:attr w:name="ProductID" w:val="SPŠ a VOŠ Písek"/>
        </w:smartTagPr>
        <w:r w:rsidRPr="00B1658A">
          <w:rPr>
            <w:i/>
            <w:sz w:val="22"/>
          </w:rPr>
          <w:t>SPŠ a VOŠ Písek</w:t>
        </w:r>
      </w:smartTag>
      <w:r w:rsidRPr="00B1658A">
        <w:rPr>
          <w:i/>
          <w:sz w:val="22"/>
        </w:rPr>
        <w:tab/>
      </w:r>
    </w:p>
    <w:p w:rsidR="00D72C23" w:rsidRPr="00A325DC" w:rsidRDefault="00D72C23" w:rsidP="00767551">
      <w:pPr>
        <w:tabs>
          <w:tab w:val="left" w:pos="2160"/>
        </w:tabs>
        <w:rPr>
          <w:rFonts w:cs="Tahoma"/>
          <w:b/>
        </w:rPr>
      </w:pPr>
      <w:r w:rsidRPr="00A325DC">
        <w:rPr>
          <w:rFonts w:cs="Tahoma"/>
          <w:b/>
        </w:rPr>
        <w:t>Střední průmyslová škola a Vyšší odborná škola, Písek</w:t>
      </w:r>
      <w:r w:rsidR="00FD5D1E">
        <w:rPr>
          <w:rFonts w:cs="Tahoma"/>
          <w:b/>
        </w:rPr>
        <w:t>,</w:t>
      </w:r>
    </w:p>
    <w:p w:rsidR="00307E54" w:rsidRDefault="0005093B" w:rsidP="00D72C23">
      <w:pPr>
        <w:tabs>
          <w:tab w:val="left" w:pos="2160"/>
        </w:tabs>
        <w:rPr>
          <w:rFonts w:cs="Tahoma"/>
          <w:b/>
        </w:rPr>
      </w:pPr>
      <w:r>
        <w:rPr>
          <w:rFonts w:cs="Tahoma"/>
          <w:b/>
          <w:noProof/>
          <w:lang w:eastAsia="cs-CZ" w:bidi="ar-SA"/>
        </w:rPr>
        <w:lastRenderedPageBreak/>
        <w:drawing>
          <wp:anchor distT="0" distB="0" distL="114300" distR="114300" simplePos="0" relativeHeight="251656704" behindDoc="1" locked="0" layoutInCell="1" allowOverlap="1">
            <wp:simplePos x="0" y="0"/>
            <wp:positionH relativeFrom="column">
              <wp:posOffset>46355</wp:posOffset>
            </wp:positionH>
            <wp:positionV relativeFrom="paragraph">
              <wp:posOffset>-396875</wp:posOffset>
            </wp:positionV>
            <wp:extent cx="1444625" cy="1660525"/>
            <wp:effectExtent l="0" t="0" r="3175" b="0"/>
            <wp:wrapTight wrapText="bothSides">
              <wp:wrapPolygon edited="0">
                <wp:start x="0" y="0"/>
                <wp:lineTo x="0" y="21311"/>
                <wp:lineTo x="21363" y="21311"/>
                <wp:lineTo x="21363" y="0"/>
                <wp:lineTo x="0" y="0"/>
              </wp:wrapPolygon>
            </wp:wrapTight>
            <wp:docPr id="23" name="obrázek 23" descr="spšvoš_logo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spšvoš_logo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4625" cy="166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7E54">
        <w:rPr>
          <w:rFonts w:cs="Tahoma"/>
          <w:b/>
        </w:rPr>
        <w:t>Karla Čapka 402</w:t>
      </w:r>
    </w:p>
    <w:p w:rsidR="00307E54" w:rsidRDefault="00307E54" w:rsidP="00307E54">
      <w:pPr>
        <w:tabs>
          <w:tab w:val="left" w:pos="2160"/>
        </w:tabs>
        <w:rPr>
          <w:rFonts w:cs="Tahoma"/>
          <w:b/>
        </w:rPr>
      </w:pPr>
      <w:r>
        <w:rPr>
          <w:rFonts w:cs="Tahoma"/>
          <w:b/>
        </w:rPr>
        <w:t xml:space="preserve">397 11 </w:t>
      </w:r>
      <w:r w:rsidR="00D72C23" w:rsidRPr="00A325DC">
        <w:rPr>
          <w:rFonts w:cs="Tahoma"/>
          <w:b/>
        </w:rPr>
        <w:t>Písek</w:t>
      </w:r>
    </w:p>
    <w:p w:rsidR="00307E54" w:rsidRDefault="00307E54" w:rsidP="00307E54">
      <w:pPr>
        <w:tabs>
          <w:tab w:val="left" w:pos="2160"/>
        </w:tabs>
        <w:rPr>
          <w:rFonts w:cs="Tahoma"/>
          <w:b/>
        </w:rPr>
      </w:pPr>
    </w:p>
    <w:p w:rsidR="0075572F" w:rsidRPr="00A325DC" w:rsidRDefault="00F84FA9" w:rsidP="00307E54">
      <w:pPr>
        <w:tabs>
          <w:tab w:val="left" w:pos="2160"/>
        </w:tabs>
        <w:rPr>
          <w:b/>
        </w:rPr>
      </w:pPr>
      <w:r>
        <w:rPr>
          <w:b/>
        </w:rPr>
        <w:t>Školní rok: 2020</w:t>
      </w:r>
      <w:r w:rsidR="0075572F" w:rsidRPr="00A325DC">
        <w:rPr>
          <w:b/>
        </w:rPr>
        <w:t>/20</w:t>
      </w:r>
      <w:r>
        <w:rPr>
          <w:b/>
        </w:rPr>
        <w:t>2</w:t>
      </w:r>
      <w:r w:rsidR="0075572F" w:rsidRPr="00A325DC">
        <w:rPr>
          <w:b/>
        </w:rPr>
        <w:t>1</w:t>
      </w:r>
    </w:p>
    <w:p w:rsidR="0075572F" w:rsidRDefault="00E45F74" w:rsidP="00E45F74">
      <w:pPr>
        <w:tabs>
          <w:tab w:val="left" w:pos="2160"/>
        </w:tabs>
        <w:spacing w:before="480"/>
        <w:jc w:val="center"/>
        <w:rPr>
          <w:b/>
          <w:sz w:val="40"/>
        </w:rPr>
      </w:pPr>
      <w:r w:rsidRPr="009B5C01">
        <w:rPr>
          <w:b/>
          <w:sz w:val="40"/>
        </w:rPr>
        <w:t>O</w:t>
      </w:r>
      <w:r w:rsidR="0075572F" w:rsidRPr="009B5C01">
        <w:rPr>
          <w:b/>
          <w:sz w:val="40"/>
        </w:rPr>
        <w:t>bor</w:t>
      </w:r>
      <w:r w:rsidRPr="009B5C01">
        <w:rPr>
          <w:b/>
          <w:sz w:val="40"/>
        </w:rPr>
        <w:t xml:space="preserve"> vzdělání</w:t>
      </w:r>
      <w:r w:rsidR="0075572F" w:rsidRPr="009B5C01">
        <w:rPr>
          <w:b/>
          <w:sz w:val="40"/>
        </w:rPr>
        <w:t xml:space="preserve">: </w:t>
      </w:r>
      <w:r w:rsidR="00E42ACF" w:rsidRPr="009B5C01">
        <w:rPr>
          <w:b/>
          <w:sz w:val="40"/>
        </w:rPr>
        <w:t>18</w:t>
      </w:r>
      <w:r w:rsidR="00726635" w:rsidRPr="009B5C01">
        <w:rPr>
          <w:b/>
          <w:sz w:val="40"/>
        </w:rPr>
        <w:t>-</w:t>
      </w:r>
      <w:r w:rsidR="00E42ACF" w:rsidRPr="009B5C01">
        <w:rPr>
          <w:b/>
          <w:sz w:val="40"/>
        </w:rPr>
        <w:t>20</w:t>
      </w:r>
      <w:r w:rsidR="0075572F" w:rsidRPr="009B5C01">
        <w:rPr>
          <w:b/>
          <w:sz w:val="40"/>
        </w:rPr>
        <w:t>-M/0</w:t>
      </w:r>
      <w:r w:rsidR="00E42ACF" w:rsidRPr="009B5C01">
        <w:rPr>
          <w:b/>
          <w:sz w:val="40"/>
        </w:rPr>
        <w:t>1</w:t>
      </w:r>
      <w:r w:rsidR="0075572F" w:rsidRPr="009B5C01">
        <w:rPr>
          <w:b/>
          <w:sz w:val="40"/>
        </w:rPr>
        <w:t xml:space="preserve"> Informační technologie</w:t>
      </w:r>
    </w:p>
    <w:p w:rsidR="00307E54" w:rsidRPr="009B5C01" w:rsidRDefault="00307E54" w:rsidP="00E45F74">
      <w:pPr>
        <w:tabs>
          <w:tab w:val="left" w:pos="2160"/>
        </w:tabs>
        <w:spacing w:before="480"/>
        <w:jc w:val="center"/>
        <w:rPr>
          <w:b/>
          <w:sz w:val="40"/>
        </w:rPr>
      </w:pPr>
      <w:r>
        <w:rPr>
          <w:b/>
          <w:sz w:val="40"/>
        </w:rPr>
        <w:t>Specializace:</w:t>
      </w:r>
    </w:p>
    <w:p w:rsidR="0075572F" w:rsidRPr="00A325DC" w:rsidRDefault="0075572F" w:rsidP="0075572F">
      <w:pPr>
        <w:spacing w:before="720" w:after="240"/>
        <w:ind w:right="74"/>
        <w:jc w:val="center"/>
        <w:rPr>
          <w:rFonts w:cs="Tahoma"/>
          <w:b/>
          <w:sz w:val="72"/>
          <w:szCs w:val="44"/>
        </w:rPr>
      </w:pPr>
      <w:r w:rsidRPr="00A325DC">
        <w:rPr>
          <w:b/>
          <w:sz w:val="72"/>
          <w:szCs w:val="44"/>
        </w:rPr>
        <w:t>Zadání maturitní práce</w:t>
      </w:r>
      <w:r w:rsidRPr="00A325DC">
        <w:rPr>
          <w:rFonts w:cs="Tahoma"/>
          <w:b/>
          <w:sz w:val="72"/>
          <w:szCs w:val="44"/>
        </w:rPr>
        <w:t xml:space="preserve"> </w:t>
      </w:r>
    </w:p>
    <w:p w:rsidR="0075572F" w:rsidRPr="009B5C01" w:rsidRDefault="0075572F" w:rsidP="0075572F">
      <w:pPr>
        <w:spacing w:before="720" w:after="240"/>
        <w:ind w:right="74"/>
        <w:jc w:val="center"/>
        <w:rPr>
          <w:rFonts w:cs="Tahoma"/>
          <w:b/>
          <w:sz w:val="40"/>
          <w:szCs w:val="44"/>
        </w:rPr>
      </w:pPr>
      <w:r w:rsidRPr="009B5C01">
        <w:rPr>
          <w:rFonts w:cs="Tahoma"/>
          <w:b/>
          <w:sz w:val="40"/>
          <w:szCs w:val="44"/>
        </w:rPr>
        <w:t>Název práce</w:t>
      </w:r>
    </w:p>
    <w:p w:rsidR="0075572F" w:rsidRPr="009B5C01" w:rsidRDefault="00D569C2" w:rsidP="00767551">
      <w:pPr>
        <w:tabs>
          <w:tab w:val="left" w:pos="4820"/>
        </w:tabs>
        <w:spacing w:before="600" w:after="240"/>
        <w:ind w:right="74"/>
        <w:rPr>
          <w:rFonts w:cs="Tahoma"/>
        </w:rPr>
      </w:pPr>
      <w:r w:rsidRPr="009B5C01">
        <w:rPr>
          <w:rFonts w:cs="Tahoma"/>
        </w:rPr>
        <w:t>Jméno žáka:</w:t>
      </w:r>
      <w:r w:rsidR="0075572F" w:rsidRPr="009B5C01">
        <w:rPr>
          <w:rFonts w:cs="Tahoma"/>
        </w:rPr>
        <w:t xml:space="preserve"> </w:t>
      </w:r>
      <w:r w:rsidRPr="009B5C01">
        <w:rPr>
          <w:rFonts w:cs="Tahoma"/>
        </w:rPr>
        <w:tab/>
        <w:t xml:space="preserve">Třída: </w:t>
      </w:r>
      <w:r w:rsidRPr="009B5C01">
        <w:rPr>
          <w:rFonts w:cs="Tahoma"/>
        </w:rPr>
        <w:tab/>
      </w:r>
      <w:r w:rsidR="00D72C23" w:rsidRPr="009B5C01">
        <w:rPr>
          <w:rFonts w:cs="Tahoma"/>
        </w:rPr>
        <w:tab/>
      </w:r>
    </w:p>
    <w:p w:rsidR="0075572F" w:rsidRPr="009B5C01" w:rsidRDefault="0075572F" w:rsidP="00767551">
      <w:pPr>
        <w:tabs>
          <w:tab w:val="left" w:pos="4820"/>
        </w:tabs>
        <w:rPr>
          <w:rFonts w:cs="Tahoma"/>
        </w:rPr>
      </w:pPr>
      <w:r w:rsidRPr="009B5C01">
        <w:rPr>
          <w:rFonts w:cs="Tahoma"/>
        </w:rPr>
        <w:t>T</w:t>
      </w:r>
      <w:r w:rsidR="00D569C2" w:rsidRPr="009B5C01">
        <w:rPr>
          <w:rFonts w:cs="Tahoma"/>
        </w:rPr>
        <w:t>éma</w:t>
      </w:r>
      <w:r w:rsidRPr="009B5C01">
        <w:rPr>
          <w:rFonts w:cs="Tahoma"/>
        </w:rPr>
        <w:t xml:space="preserve"> číslo</w:t>
      </w:r>
      <w:r w:rsidR="00D569C2" w:rsidRPr="009B5C01">
        <w:rPr>
          <w:rFonts w:cs="Tahoma"/>
        </w:rPr>
        <w:t xml:space="preserve">: </w:t>
      </w:r>
      <w:r w:rsidRPr="009B5C01">
        <w:rPr>
          <w:rFonts w:cs="Tahoma"/>
        </w:rPr>
        <w:tab/>
        <w:t xml:space="preserve">Vedoucí práce: </w:t>
      </w:r>
    </w:p>
    <w:p w:rsidR="00D569C2" w:rsidRPr="009B5C01" w:rsidRDefault="0075572F" w:rsidP="0075572F">
      <w:pPr>
        <w:tabs>
          <w:tab w:val="left" w:pos="2268"/>
          <w:tab w:val="left" w:pos="5387"/>
        </w:tabs>
        <w:rPr>
          <w:rFonts w:cs="Tahoma"/>
        </w:rPr>
      </w:pPr>
      <w:r w:rsidRPr="009B5C01">
        <w:rPr>
          <w:rFonts w:cs="Tahoma"/>
        </w:rPr>
        <w:t>T</w:t>
      </w:r>
      <w:r w:rsidR="00CC280F" w:rsidRPr="009B5C01">
        <w:rPr>
          <w:rFonts w:cs="Tahoma"/>
        </w:rPr>
        <w:t>ermín odevzdání: 31. březen 20</w:t>
      </w:r>
      <w:r w:rsidR="00FD2C4A">
        <w:rPr>
          <w:rFonts w:cs="Tahoma"/>
        </w:rPr>
        <w:t>2</w:t>
      </w:r>
      <w:r w:rsidR="00CC280F" w:rsidRPr="009B5C01">
        <w:rPr>
          <w:rFonts w:cs="Tahoma"/>
        </w:rPr>
        <w:t>1</w:t>
      </w:r>
    </w:p>
    <w:p w:rsidR="00D569C2" w:rsidRPr="009B5C01" w:rsidRDefault="0075572F" w:rsidP="0075572F">
      <w:pPr>
        <w:tabs>
          <w:tab w:val="left" w:pos="5400"/>
        </w:tabs>
        <w:rPr>
          <w:rFonts w:cs="Tahoma"/>
        </w:rPr>
      </w:pPr>
      <w:r w:rsidRPr="009B5C01">
        <w:rPr>
          <w:rFonts w:cs="Tahoma"/>
        </w:rPr>
        <w:t>Zadání</w:t>
      </w:r>
      <w:r w:rsidR="00D569C2" w:rsidRPr="009B5C01">
        <w:rPr>
          <w:rFonts w:cs="Tahoma"/>
        </w:rPr>
        <w:t>:</w:t>
      </w:r>
    </w:p>
    <w:p w:rsidR="00AC735A" w:rsidRPr="009B5C01" w:rsidRDefault="00AC735A" w:rsidP="006F4C79">
      <w:pPr>
        <w:numPr>
          <w:ilvl w:val="0"/>
          <w:numId w:val="10"/>
        </w:numPr>
        <w:spacing w:after="0"/>
        <w:ind w:left="714" w:hanging="357"/>
        <w:rPr>
          <w:rFonts w:cs="Tahoma"/>
          <w:sz w:val="22"/>
        </w:rPr>
      </w:pPr>
    </w:p>
    <w:p w:rsidR="00AC735A" w:rsidRPr="009B5C01" w:rsidRDefault="00AC735A" w:rsidP="006F4C79">
      <w:pPr>
        <w:numPr>
          <w:ilvl w:val="0"/>
          <w:numId w:val="10"/>
        </w:numPr>
        <w:spacing w:after="0"/>
        <w:ind w:left="714" w:hanging="357"/>
        <w:rPr>
          <w:rFonts w:cs="Tahoma"/>
          <w:sz w:val="22"/>
        </w:rPr>
      </w:pPr>
      <w:r w:rsidRPr="009B5C01">
        <w:rPr>
          <w:rFonts w:cs="Tahoma"/>
          <w:sz w:val="22"/>
        </w:rPr>
        <w:t xml:space="preserve"> </w:t>
      </w:r>
    </w:p>
    <w:p w:rsidR="00AC735A" w:rsidRPr="009B5C01" w:rsidRDefault="00AC735A" w:rsidP="006F4C79">
      <w:pPr>
        <w:numPr>
          <w:ilvl w:val="0"/>
          <w:numId w:val="10"/>
        </w:numPr>
        <w:spacing w:after="0"/>
        <w:ind w:left="714" w:hanging="357"/>
        <w:rPr>
          <w:rFonts w:cs="Tahoma"/>
          <w:sz w:val="22"/>
        </w:rPr>
      </w:pPr>
      <w:r w:rsidRPr="009B5C01">
        <w:rPr>
          <w:rFonts w:cs="Tahoma"/>
          <w:sz w:val="22"/>
        </w:rPr>
        <w:t xml:space="preserve"> </w:t>
      </w:r>
    </w:p>
    <w:p w:rsidR="00AC735A" w:rsidRPr="009B5C01" w:rsidRDefault="00AC735A" w:rsidP="006F4C79">
      <w:pPr>
        <w:numPr>
          <w:ilvl w:val="0"/>
          <w:numId w:val="10"/>
        </w:numPr>
        <w:spacing w:after="0"/>
        <w:ind w:left="714" w:hanging="357"/>
        <w:rPr>
          <w:rFonts w:cs="Tahoma"/>
          <w:sz w:val="22"/>
        </w:rPr>
      </w:pPr>
      <w:r w:rsidRPr="009B5C01">
        <w:rPr>
          <w:rFonts w:cs="Tahoma"/>
          <w:sz w:val="22"/>
        </w:rPr>
        <w:t xml:space="preserve"> </w:t>
      </w:r>
    </w:p>
    <w:p w:rsidR="00E77764" w:rsidRPr="003B20E6" w:rsidRDefault="00AC735A" w:rsidP="00E77764">
      <w:pPr>
        <w:tabs>
          <w:tab w:val="left" w:pos="5400"/>
        </w:tabs>
        <w:rPr>
          <w:rFonts w:cs="Tahoma"/>
          <w:b/>
        </w:rPr>
      </w:pPr>
      <w:r w:rsidRPr="001D2606">
        <w:rPr>
          <w:rFonts w:cs="Arial"/>
        </w:rPr>
        <w:br w:type="page"/>
      </w:r>
      <w:r w:rsidR="00E77764" w:rsidRPr="003B20E6">
        <w:rPr>
          <w:rFonts w:cs="Tahoma"/>
          <w:b/>
        </w:rPr>
        <w:lastRenderedPageBreak/>
        <w:t>Kritéria hodnocení maturitní práce:</w:t>
      </w:r>
    </w:p>
    <w:p w:rsidR="0003006A" w:rsidRPr="003B20E6" w:rsidRDefault="0003006A" w:rsidP="0003006A">
      <w:pPr>
        <w:pStyle w:val="Zkladntext"/>
      </w:pPr>
      <w:r w:rsidRPr="003B20E6">
        <w:t>nutné parametry práce, které musí být splněny, aby práce byla uznána a byla hodnocena:</w:t>
      </w:r>
    </w:p>
    <w:p w:rsidR="0003006A" w:rsidRPr="003B20E6" w:rsidRDefault="0003006A" w:rsidP="0003006A">
      <w:pPr>
        <w:pStyle w:val="Zkladntext"/>
        <w:numPr>
          <w:ilvl w:val="0"/>
          <w:numId w:val="16"/>
        </w:numPr>
      </w:pPr>
      <w:r w:rsidRPr="003B20E6">
        <w:t xml:space="preserve">splněn požadovaný minimální rozsah vlastního textu práce v rozsahu 15 stran textu s přiměřeným množstvím obrázků a tabulek </w:t>
      </w:r>
      <w:r w:rsidRPr="003B20E6">
        <w:rPr>
          <w:b/>
        </w:rPr>
        <w:t>nezbytně nutných</w:t>
      </w:r>
      <w:r w:rsidRPr="003B20E6">
        <w:t xml:space="preserve"> k popisu/výkladu problému řešeného v textu</w:t>
      </w:r>
    </w:p>
    <w:p w:rsidR="0003006A" w:rsidRPr="003B20E6" w:rsidRDefault="0003006A" w:rsidP="0003006A">
      <w:pPr>
        <w:pStyle w:val="Zkladntext"/>
        <w:numPr>
          <w:ilvl w:val="0"/>
          <w:numId w:val="16"/>
        </w:numPr>
      </w:pPr>
      <w:r w:rsidRPr="003B20E6">
        <w:t xml:space="preserve">splněna struktura práce:  </w:t>
      </w:r>
    </w:p>
    <w:p w:rsidR="0003006A" w:rsidRPr="003B20E6" w:rsidRDefault="0003006A" w:rsidP="003B20E6">
      <w:pPr>
        <w:pStyle w:val="Zkladntext"/>
        <w:numPr>
          <w:ilvl w:val="1"/>
          <w:numId w:val="16"/>
        </w:numPr>
        <w:spacing w:after="0"/>
      </w:pPr>
      <w:r w:rsidRPr="003B20E6">
        <w:t xml:space="preserve">teoretický úvod k problematice řešené v práci v rozsahu max. </w:t>
      </w:r>
      <w:r w:rsidR="003613EA">
        <w:t>6</w:t>
      </w:r>
      <w:r w:rsidRPr="003B20E6">
        <w:t xml:space="preserve"> strany</w:t>
      </w:r>
    </w:p>
    <w:p w:rsidR="0003006A" w:rsidRPr="003B20E6" w:rsidRDefault="0003006A" w:rsidP="003B20E6">
      <w:pPr>
        <w:pStyle w:val="Zkladntext"/>
        <w:numPr>
          <w:ilvl w:val="1"/>
          <w:numId w:val="16"/>
        </w:numPr>
        <w:spacing w:after="0"/>
      </w:pPr>
      <w:r w:rsidRPr="003B20E6">
        <w:t>popis autorského řešení zadaného úkolu, doplněného výpočty, výkladem algoritmů, obrázky, které jsou nezbytně nutné k vyřešen</w:t>
      </w:r>
      <w:r w:rsidR="003613EA">
        <w:t>í částí zadání, v rozsahu min. 8</w:t>
      </w:r>
      <w:r w:rsidRPr="003B20E6">
        <w:t xml:space="preserve"> stran</w:t>
      </w:r>
    </w:p>
    <w:p w:rsidR="0003006A" w:rsidRPr="003B20E6" w:rsidRDefault="0003006A" w:rsidP="0003006A">
      <w:pPr>
        <w:pStyle w:val="Zkladntext"/>
        <w:numPr>
          <w:ilvl w:val="1"/>
          <w:numId w:val="16"/>
        </w:numPr>
        <w:rPr>
          <w:b/>
        </w:rPr>
      </w:pPr>
      <w:r w:rsidRPr="003B20E6">
        <w:t>závěr hodnotící dosažené výsledky v rozsahu min. 1 normované strany</w:t>
      </w:r>
    </w:p>
    <w:p w:rsidR="001D56DB" w:rsidRPr="00800033" w:rsidRDefault="001D56DB" w:rsidP="001D56DB">
      <w:pPr>
        <w:pStyle w:val="Zkladntext"/>
        <w:numPr>
          <w:ilvl w:val="0"/>
          <w:numId w:val="16"/>
        </w:numPr>
        <w:rPr>
          <w:b/>
        </w:rPr>
      </w:pPr>
      <w:r w:rsidRPr="00800033">
        <w:t>předvedeny výstupy realizační části práce vedoucímu práce a oponentovi práce</w:t>
      </w:r>
    </w:p>
    <w:p w:rsidR="001D56DB" w:rsidRPr="003B20E6" w:rsidRDefault="001D56DB" w:rsidP="001D56DB">
      <w:pPr>
        <w:pStyle w:val="Zkladntext"/>
        <w:rPr>
          <w:b/>
        </w:rPr>
      </w:pPr>
      <w:r>
        <w:rPr>
          <w:b/>
        </w:rPr>
        <w:t>P</w:t>
      </w:r>
      <w:r w:rsidRPr="003B20E6">
        <w:rPr>
          <w:b/>
        </w:rPr>
        <w:t xml:space="preserve">okud práce nesplňuje předchozí </w:t>
      </w:r>
      <w:r>
        <w:rPr>
          <w:b/>
        </w:rPr>
        <w:t>tři</w:t>
      </w:r>
      <w:r w:rsidRPr="003B20E6">
        <w:rPr>
          <w:b/>
        </w:rPr>
        <w:t xml:space="preserve"> kritéria, je hodnocena: </w:t>
      </w:r>
      <w:r w:rsidRPr="003B20E6">
        <w:rPr>
          <w:b/>
          <w:i/>
        </w:rPr>
        <w:t>nedostatečně</w:t>
      </w:r>
      <w:r>
        <w:rPr>
          <w:b/>
          <w:i/>
        </w:rPr>
        <w:t>.</w:t>
      </w:r>
      <w:r>
        <w:rPr>
          <w:b/>
        </w:rPr>
        <w:t xml:space="preserve"> P</w:t>
      </w:r>
      <w:r w:rsidRPr="003B20E6">
        <w:rPr>
          <w:b/>
        </w:rPr>
        <w:t>okud jsou předchozí kritéria splněna, je práce hodnocena</w:t>
      </w:r>
      <w:r w:rsidRPr="003B20E6">
        <w:t>:</w:t>
      </w:r>
    </w:p>
    <w:p w:rsidR="00E45F74" w:rsidRPr="003B20E6" w:rsidRDefault="00E45F74" w:rsidP="00E45F74">
      <w:pPr>
        <w:pStyle w:val="Zkladntext"/>
        <w:rPr>
          <w:b/>
        </w:rPr>
      </w:pPr>
      <w:r w:rsidRPr="003B20E6">
        <w:rPr>
          <w:b/>
        </w:rPr>
        <w:tab/>
      </w:r>
      <w:r w:rsidRPr="003B20E6">
        <w:rPr>
          <w:b/>
        </w:rPr>
        <w:tab/>
      </w:r>
      <w:r w:rsidRPr="003B20E6">
        <w:rPr>
          <w:b/>
        </w:rPr>
        <w:tab/>
      </w:r>
      <w:r w:rsidRPr="003B20E6">
        <w:rPr>
          <w:b/>
        </w:rPr>
        <w:tab/>
      </w:r>
      <w:r w:rsidRPr="003B20E6">
        <w:rPr>
          <w:b/>
        </w:rPr>
        <w:tab/>
      </w:r>
      <w:r w:rsidRPr="003B20E6">
        <w:rPr>
          <w:b/>
        </w:rPr>
        <w:tab/>
      </w:r>
      <w:r w:rsidRPr="003B20E6">
        <w:rPr>
          <w:b/>
        </w:rPr>
        <w:tab/>
      </w:r>
      <w:r w:rsidRPr="003B20E6">
        <w:rPr>
          <w:b/>
        </w:rPr>
        <w:tab/>
      </w:r>
      <w:r w:rsidRPr="003B20E6">
        <w:rPr>
          <w:b/>
        </w:rPr>
        <w:tab/>
        <w:t>vedoucí</w:t>
      </w:r>
      <w:r w:rsidRPr="003B20E6">
        <w:rPr>
          <w:b/>
        </w:rPr>
        <w:tab/>
        <w:t>oponent</w:t>
      </w:r>
    </w:p>
    <w:p w:rsidR="00E45F74" w:rsidRPr="003B20E6" w:rsidRDefault="00E45F74" w:rsidP="00A325DC">
      <w:pPr>
        <w:pStyle w:val="Zkladntext"/>
        <w:numPr>
          <w:ilvl w:val="0"/>
          <w:numId w:val="7"/>
        </w:numPr>
        <w:tabs>
          <w:tab w:val="clear" w:pos="1429"/>
          <w:tab w:val="num" w:pos="851"/>
        </w:tabs>
        <w:spacing w:after="0"/>
        <w:ind w:left="993"/>
      </w:pPr>
      <w:r w:rsidRPr="003B20E6">
        <w:t>odpovědnost a přístup žáka v průběhu řešení zadání:</w:t>
      </w:r>
      <w:r w:rsidRPr="003B20E6">
        <w:tab/>
        <w:t>(0 – 10) %</w:t>
      </w:r>
      <w:r w:rsidRPr="003B20E6">
        <w:tab/>
        <w:t>0 %</w:t>
      </w:r>
    </w:p>
    <w:p w:rsidR="00E45F74" w:rsidRPr="003B20E6" w:rsidRDefault="00E45F74" w:rsidP="00A325DC">
      <w:pPr>
        <w:pStyle w:val="Zkladntext"/>
        <w:numPr>
          <w:ilvl w:val="0"/>
          <w:numId w:val="7"/>
        </w:numPr>
        <w:tabs>
          <w:tab w:val="clear" w:pos="1429"/>
          <w:tab w:val="num" w:pos="851"/>
        </w:tabs>
        <w:spacing w:after="0"/>
        <w:ind w:left="993"/>
      </w:pPr>
      <w:r w:rsidRPr="003B20E6">
        <w:t>dodržení obsahové a grafické struktury maturitní práce:</w:t>
      </w:r>
      <w:r w:rsidRPr="003B20E6">
        <w:tab/>
        <w:t>(0 – 10) %</w:t>
      </w:r>
      <w:r w:rsidRPr="003B20E6">
        <w:tab/>
        <w:t>(0 – 10) %</w:t>
      </w:r>
    </w:p>
    <w:p w:rsidR="00E45F74" w:rsidRPr="003B20E6" w:rsidRDefault="00E45F74" w:rsidP="00A325DC">
      <w:pPr>
        <w:pStyle w:val="Zkladntext"/>
        <w:numPr>
          <w:ilvl w:val="0"/>
          <w:numId w:val="7"/>
        </w:numPr>
        <w:tabs>
          <w:tab w:val="clear" w:pos="1429"/>
          <w:tab w:val="num" w:pos="851"/>
        </w:tabs>
        <w:ind w:left="993"/>
      </w:pPr>
      <w:r w:rsidRPr="003B20E6">
        <w:t>originalita a vhodnost řešení:</w:t>
      </w:r>
      <w:r w:rsidRPr="003B20E6">
        <w:tab/>
      </w:r>
      <w:r w:rsidRPr="003B20E6">
        <w:tab/>
      </w:r>
      <w:r w:rsidRPr="003B20E6">
        <w:tab/>
      </w:r>
      <w:r w:rsidRPr="003B20E6">
        <w:tab/>
        <w:t>(0 – 25) %</w:t>
      </w:r>
      <w:r w:rsidRPr="003B20E6">
        <w:tab/>
        <w:t>(0 – 35) %</w:t>
      </w:r>
    </w:p>
    <w:p w:rsidR="00E45F74" w:rsidRPr="003B20E6" w:rsidRDefault="00E45F74" w:rsidP="00A325DC">
      <w:pPr>
        <w:pStyle w:val="Zkladntext"/>
        <w:tabs>
          <w:tab w:val="num" w:pos="851"/>
        </w:tabs>
        <w:spacing w:after="0"/>
        <w:ind w:left="993"/>
        <w:rPr>
          <w:b/>
          <w:i/>
        </w:rPr>
      </w:pPr>
      <w:r w:rsidRPr="003B20E6">
        <w:t>(</w:t>
      </w:r>
      <w:r w:rsidRPr="003B20E6">
        <w:rPr>
          <w:b/>
          <w:i/>
        </w:rPr>
        <w:t xml:space="preserve">konkretizuje vedoucí práce ve 2 až 5 bodech podle </w:t>
      </w:r>
    </w:p>
    <w:p w:rsidR="00E45F74" w:rsidRPr="003B20E6" w:rsidRDefault="00E45F74" w:rsidP="00A325DC">
      <w:pPr>
        <w:pStyle w:val="Zkladntext"/>
        <w:tabs>
          <w:tab w:val="num" w:pos="851"/>
        </w:tabs>
        <w:ind w:left="993"/>
      </w:pPr>
      <w:r w:rsidRPr="003B20E6">
        <w:rPr>
          <w:b/>
          <w:i/>
        </w:rPr>
        <w:t>požadovaných výstupů práce</w:t>
      </w:r>
      <w:r w:rsidRPr="003B20E6">
        <w:t>)</w:t>
      </w:r>
    </w:p>
    <w:p w:rsidR="00E45F74" w:rsidRPr="003B20E6" w:rsidRDefault="00E45F74" w:rsidP="003B20E6">
      <w:pPr>
        <w:pStyle w:val="Zkladntext"/>
        <w:numPr>
          <w:ilvl w:val="1"/>
          <w:numId w:val="7"/>
        </w:numPr>
        <w:tabs>
          <w:tab w:val="num" w:pos="851"/>
        </w:tabs>
        <w:spacing w:after="0"/>
        <w:ind w:left="993"/>
      </w:pPr>
      <w:r w:rsidRPr="003B20E6">
        <w:t xml:space="preserve"> </w:t>
      </w:r>
    </w:p>
    <w:p w:rsidR="00E45F74" w:rsidRPr="003B20E6" w:rsidRDefault="00E45F74" w:rsidP="003B20E6">
      <w:pPr>
        <w:pStyle w:val="Zkladntext"/>
        <w:numPr>
          <w:ilvl w:val="1"/>
          <w:numId w:val="7"/>
        </w:numPr>
        <w:tabs>
          <w:tab w:val="num" w:pos="851"/>
        </w:tabs>
        <w:spacing w:after="0"/>
        <w:ind w:left="993"/>
      </w:pPr>
      <w:r w:rsidRPr="003B20E6">
        <w:t xml:space="preserve"> </w:t>
      </w:r>
    </w:p>
    <w:p w:rsidR="00E45F74" w:rsidRPr="003B20E6" w:rsidRDefault="00E45F74" w:rsidP="00A325DC">
      <w:pPr>
        <w:pStyle w:val="Zkladntext"/>
        <w:numPr>
          <w:ilvl w:val="1"/>
          <w:numId w:val="7"/>
        </w:numPr>
        <w:tabs>
          <w:tab w:val="num" w:pos="851"/>
        </w:tabs>
        <w:ind w:left="993"/>
      </w:pPr>
    </w:p>
    <w:p w:rsidR="00E45F74" w:rsidRPr="003B20E6" w:rsidRDefault="00E45F74" w:rsidP="00A325DC">
      <w:pPr>
        <w:pStyle w:val="Zkladntext"/>
        <w:numPr>
          <w:ilvl w:val="0"/>
          <w:numId w:val="7"/>
        </w:numPr>
        <w:tabs>
          <w:tab w:val="clear" w:pos="1429"/>
          <w:tab w:val="num" w:pos="851"/>
        </w:tabs>
        <w:ind w:left="993"/>
      </w:pPr>
      <w:r w:rsidRPr="003B20E6">
        <w:t>funkčnost řešení:</w:t>
      </w:r>
      <w:r w:rsidRPr="003B20E6">
        <w:tab/>
      </w:r>
      <w:r w:rsidRPr="003B20E6">
        <w:tab/>
      </w:r>
      <w:r w:rsidRPr="003B20E6">
        <w:tab/>
      </w:r>
      <w:r w:rsidRPr="003B20E6">
        <w:tab/>
      </w:r>
      <w:r w:rsidRPr="003B20E6">
        <w:tab/>
      </w:r>
      <w:r w:rsidRPr="003B20E6">
        <w:tab/>
        <w:t>(0 – 30) %</w:t>
      </w:r>
      <w:r w:rsidRPr="003B20E6">
        <w:tab/>
        <w:t>(0 – 30) %</w:t>
      </w:r>
    </w:p>
    <w:p w:rsidR="00E45F74" w:rsidRPr="003B20E6" w:rsidRDefault="00E45F74" w:rsidP="00A325DC">
      <w:pPr>
        <w:pStyle w:val="Zkladntext"/>
        <w:tabs>
          <w:tab w:val="num" w:pos="851"/>
        </w:tabs>
        <w:spacing w:after="0"/>
        <w:ind w:left="993"/>
        <w:rPr>
          <w:b/>
          <w:i/>
        </w:rPr>
      </w:pPr>
      <w:r w:rsidRPr="003B20E6">
        <w:t>(</w:t>
      </w:r>
      <w:r w:rsidRPr="003B20E6">
        <w:rPr>
          <w:b/>
          <w:i/>
        </w:rPr>
        <w:t xml:space="preserve">vedoucí práce ve 2 až 5 bodech konkretizuje podle </w:t>
      </w:r>
    </w:p>
    <w:p w:rsidR="00E45F74" w:rsidRPr="003B20E6" w:rsidRDefault="00E45F74" w:rsidP="00A325DC">
      <w:pPr>
        <w:pStyle w:val="Zkladntext"/>
        <w:tabs>
          <w:tab w:val="num" w:pos="851"/>
        </w:tabs>
        <w:ind w:left="993"/>
      </w:pPr>
      <w:r w:rsidRPr="003B20E6">
        <w:rPr>
          <w:b/>
          <w:i/>
        </w:rPr>
        <w:t>požadovaných kritérií funkčnosti</w:t>
      </w:r>
      <w:r w:rsidRPr="003B20E6">
        <w:t>)</w:t>
      </w:r>
    </w:p>
    <w:p w:rsidR="00E45F74" w:rsidRPr="003B20E6" w:rsidRDefault="00E45F74" w:rsidP="003B20E6">
      <w:pPr>
        <w:pStyle w:val="Zkladntext"/>
        <w:numPr>
          <w:ilvl w:val="1"/>
          <w:numId w:val="7"/>
        </w:numPr>
        <w:tabs>
          <w:tab w:val="num" w:pos="851"/>
        </w:tabs>
        <w:spacing w:after="0"/>
        <w:ind w:left="993"/>
      </w:pPr>
      <w:r w:rsidRPr="003B20E6">
        <w:t xml:space="preserve"> </w:t>
      </w:r>
    </w:p>
    <w:p w:rsidR="00E45F74" w:rsidRPr="003B20E6" w:rsidRDefault="00E45F74" w:rsidP="003B20E6">
      <w:pPr>
        <w:pStyle w:val="Zkladntext"/>
        <w:numPr>
          <w:ilvl w:val="1"/>
          <w:numId w:val="7"/>
        </w:numPr>
        <w:tabs>
          <w:tab w:val="num" w:pos="851"/>
        </w:tabs>
        <w:spacing w:after="0"/>
        <w:ind w:left="993"/>
      </w:pPr>
      <w:r w:rsidRPr="003B20E6">
        <w:t xml:space="preserve"> </w:t>
      </w:r>
    </w:p>
    <w:p w:rsidR="00E45F74" w:rsidRPr="003B20E6" w:rsidRDefault="00E45F74" w:rsidP="00A325DC">
      <w:pPr>
        <w:pStyle w:val="Zkladntext"/>
        <w:numPr>
          <w:ilvl w:val="1"/>
          <w:numId w:val="7"/>
        </w:numPr>
        <w:tabs>
          <w:tab w:val="num" w:pos="851"/>
        </w:tabs>
        <w:ind w:left="993"/>
      </w:pPr>
    </w:p>
    <w:p w:rsidR="00E77764" w:rsidRPr="003B20E6" w:rsidRDefault="00E77764" w:rsidP="00A325DC">
      <w:pPr>
        <w:pStyle w:val="Zkladntext"/>
        <w:numPr>
          <w:ilvl w:val="0"/>
          <w:numId w:val="7"/>
        </w:numPr>
        <w:tabs>
          <w:tab w:val="clear" w:pos="1429"/>
          <w:tab w:val="num" w:pos="851"/>
        </w:tabs>
        <w:ind w:left="993"/>
      </w:pPr>
      <w:r w:rsidRPr="003B20E6">
        <w:t>vlastní obhajoba:</w:t>
      </w:r>
      <w:r w:rsidRPr="003B20E6">
        <w:tab/>
      </w:r>
      <w:r w:rsidRPr="003B20E6">
        <w:tab/>
      </w:r>
      <w:r w:rsidRPr="003B20E6">
        <w:tab/>
      </w:r>
      <w:r w:rsidRPr="003B20E6">
        <w:tab/>
      </w:r>
      <w:r w:rsidRPr="003B20E6">
        <w:tab/>
      </w:r>
      <w:r w:rsidRPr="003B20E6">
        <w:tab/>
      </w:r>
      <w:r w:rsidR="00E45F74" w:rsidRPr="003B20E6">
        <w:t>(</w:t>
      </w:r>
      <w:r w:rsidRPr="003B20E6">
        <w:t>0 – 25</w:t>
      </w:r>
      <w:r w:rsidR="00E45F74" w:rsidRPr="003B20E6">
        <w:t>)</w:t>
      </w:r>
      <w:r w:rsidRPr="003B20E6">
        <w:t xml:space="preserve"> %</w:t>
      </w:r>
      <w:r w:rsidRPr="003B20E6">
        <w:tab/>
      </w:r>
      <w:r w:rsidR="00E45F74" w:rsidRPr="003B20E6">
        <w:t>(</w:t>
      </w:r>
      <w:r w:rsidRPr="003B20E6">
        <w:t>0 – 25</w:t>
      </w:r>
      <w:r w:rsidR="00E45F74" w:rsidRPr="003B20E6">
        <w:t>)</w:t>
      </w:r>
      <w:r w:rsidRPr="003B20E6">
        <w:t xml:space="preserve"> %</w:t>
      </w:r>
    </w:p>
    <w:p w:rsidR="00767551" w:rsidRPr="003B20E6" w:rsidRDefault="00D569C2" w:rsidP="00D569C2">
      <w:pPr>
        <w:pStyle w:val="Zkladntext"/>
        <w:rPr>
          <w:rFonts w:cs="Tahoma"/>
          <w:b/>
        </w:rPr>
      </w:pPr>
      <w:r w:rsidRPr="003B20E6">
        <w:rPr>
          <w:rFonts w:cs="Tahoma"/>
          <w:b/>
        </w:rPr>
        <w:lastRenderedPageBreak/>
        <w:t>Klasifikační stupnice:</w:t>
      </w:r>
      <w:r w:rsidRPr="003B20E6">
        <w:rPr>
          <w:rFonts w:cs="Tahoma"/>
          <w:b/>
        </w:rPr>
        <w:tab/>
      </w:r>
    </w:p>
    <w:p w:rsidR="00D569C2" w:rsidRPr="003B20E6" w:rsidRDefault="00FD5D1E" w:rsidP="00FD5D1E">
      <w:pPr>
        <w:pStyle w:val="Zkladntext"/>
      </w:pPr>
      <w:r w:rsidRPr="003B20E6">
        <w:t>nedostatečný (0 – 30</w:t>
      </w:r>
      <w:r>
        <w:t>) %</w:t>
      </w:r>
      <w:r w:rsidRPr="003B20E6">
        <w:t>, dostatečný (31 – 47</w:t>
      </w:r>
      <w:r>
        <w:t>)</w:t>
      </w:r>
      <w:r w:rsidRPr="003B20E6">
        <w:t xml:space="preserve"> %, dobrý (48 – 65</w:t>
      </w:r>
      <w:r>
        <w:t>)</w:t>
      </w:r>
      <w:r w:rsidRPr="003B20E6">
        <w:t xml:space="preserve"> %, chvalitebný (66 % – 83</w:t>
      </w:r>
      <w:r>
        <w:t>)</w:t>
      </w:r>
      <w:r w:rsidRPr="003B20E6">
        <w:t xml:space="preserve"> %, výborný (84 % – 100</w:t>
      </w:r>
      <w:r>
        <w:t>)</w:t>
      </w:r>
      <w:r w:rsidRPr="003B20E6">
        <w:t xml:space="preserve"> %</w:t>
      </w:r>
      <w:r>
        <w:t>.</w:t>
      </w:r>
    </w:p>
    <w:p w:rsidR="00D569C2" w:rsidRPr="003B20E6" w:rsidRDefault="00D569C2" w:rsidP="00767551">
      <w:pPr>
        <w:pStyle w:val="Zkladntext"/>
        <w:rPr>
          <w:rFonts w:cs="Tahoma"/>
          <w:b/>
        </w:rPr>
      </w:pPr>
      <w:r w:rsidRPr="003B20E6">
        <w:rPr>
          <w:rFonts w:cs="Tahoma"/>
          <w:b/>
        </w:rPr>
        <w:t>Způs</w:t>
      </w:r>
      <w:r w:rsidR="000E3054" w:rsidRPr="003B20E6">
        <w:rPr>
          <w:rFonts w:cs="Tahoma"/>
          <w:b/>
        </w:rPr>
        <w:t>o</w:t>
      </w:r>
      <w:r w:rsidRPr="003B20E6">
        <w:rPr>
          <w:rFonts w:cs="Tahoma"/>
          <w:b/>
        </w:rPr>
        <w:t>b zpracování a pokyny k obsahu a rozsahu maturitní práce:</w:t>
      </w:r>
    </w:p>
    <w:p w:rsidR="00C454BB" w:rsidRPr="003B20E6" w:rsidRDefault="00C454BB" w:rsidP="00C454BB">
      <w:pPr>
        <w:pStyle w:val="Zkladntext"/>
        <w:numPr>
          <w:ilvl w:val="0"/>
          <w:numId w:val="7"/>
        </w:numPr>
        <w:tabs>
          <w:tab w:val="num" w:pos="644"/>
        </w:tabs>
        <w:ind w:left="641" w:hanging="357"/>
      </w:pPr>
      <w:r w:rsidRPr="003B20E6">
        <w:t xml:space="preserve">práce bude zpracována podle platného metodického pokynu </w:t>
      </w:r>
      <w:r>
        <w:t xml:space="preserve">pro zadání a realizaci maturitní práce </w:t>
      </w:r>
      <w:r w:rsidRPr="00550739">
        <w:rPr>
          <w:sz w:val="22"/>
        </w:rPr>
        <w:t>Č. j.: SPŠ/1211/2013</w:t>
      </w:r>
      <w:r>
        <w:t xml:space="preserve">  </w:t>
      </w:r>
      <w:r w:rsidRPr="003B20E6">
        <w:t>(dostupný na: n:\!maturita\MetodickýPokyn\...)</w:t>
      </w:r>
    </w:p>
    <w:p w:rsidR="00C454BB" w:rsidRDefault="00C454BB" w:rsidP="00C454BB">
      <w:pPr>
        <w:pStyle w:val="Zkladntext"/>
        <w:numPr>
          <w:ilvl w:val="0"/>
          <w:numId w:val="7"/>
        </w:numPr>
        <w:tabs>
          <w:tab w:val="num" w:pos="644"/>
        </w:tabs>
        <w:ind w:left="641" w:hanging="357"/>
      </w:pPr>
      <w:r w:rsidRPr="003B20E6">
        <w:t xml:space="preserve">kompletní práce se odevzdává do informačního střediska školy v jednom tištěném exempláři doplněném </w:t>
      </w:r>
      <w:r>
        <w:t xml:space="preserve">elektronickým nosičem dat </w:t>
      </w:r>
      <w:r w:rsidRPr="0061518F">
        <w:t>(</w:t>
      </w:r>
      <w:r>
        <w:t xml:space="preserve">CD, </w:t>
      </w:r>
      <w:r w:rsidRPr="0061518F">
        <w:t>DVD</w:t>
      </w:r>
      <w:r>
        <w:t>, USB flash disk, SD karta</w:t>
      </w:r>
      <w:r w:rsidRPr="0061518F">
        <w:t>),</w:t>
      </w:r>
      <w:r w:rsidRPr="00AD2B45">
        <w:t xml:space="preserve"> na kterém bude uvedena kompletně zpracovaná práce včetně příloh. V případě tvorby software, také zdrojový kód navrženého software. V případě projektu, také projektová dokumentace (podrobná technická zpráva, úplná výkresová dokumentace, podrobný </w:t>
      </w:r>
      <w:r>
        <w:t>rozpočet)</w:t>
      </w:r>
    </w:p>
    <w:p w:rsidR="00D569C2" w:rsidRPr="003B20E6" w:rsidRDefault="00C454BB" w:rsidP="00C454BB">
      <w:pPr>
        <w:pStyle w:val="Zkladntext"/>
        <w:numPr>
          <w:ilvl w:val="0"/>
          <w:numId w:val="7"/>
        </w:numPr>
        <w:tabs>
          <w:tab w:val="num" w:pos="644"/>
        </w:tabs>
        <w:ind w:left="641" w:hanging="357"/>
      </w:pPr>
      <w:r>
        <w:t>délka obhajoby maturitní práce před zkušební maturitní komisí je stanovena na 15 minut</w:t>
      </w:r>
    </w:p>
    <w:p w:rsidR="00D569C2" w:rsidRPr="003B20E6" w:rsidRDefault="00D569C2" w:rsidP="00C46CFE">
      <w:pPr>
        <w:pStyle w:val="Zkladntext"/>
        <w:numPr>
          <w:ilvl w:val="0"/>
          <w:numId w:val="31"/>
        </w:numPr>
      </w:pPr>
      <w:r w:rsidRPr="003B20E6">
        <w:t xml:space="preserve">náklady na materiál bude hradit: </w:t>
      </w:r>
      <w:r w:rsidRPr="003B20E6">
        <w:tab/>
      </w:r>
      <w:r w:rsidRPr="003B20E6">
        <w:tab/>
        <w:t>škola/firma/žák</w:t>
      </w:r>
      <w:r w:rsidRPr="003B20E6">
        <w:rPr>
          <w:rStyle w:val="Znakapoznpodarou"/>
        </w:rPr>
        <w:footnoteReference w:id="2"/>
      </w:r>
    </w:p>
    <w:p w:rsidR="00D569C2" w:rsidRPr="003B20E6" w:rsidRDefault="00D569C2" w:rsidP="00C46CFE">
      <w:pPr>
        <w:pStyle w:val="Zkladntext"/>
        <w:numPr>
          <w:ilvl w:val="0"/>
          <w:numId w:val="31"/>
        </w:numPr>
        <w:tabs>
          <w:tab w:val="left" w:pos="4140"/>
          <w:tab w:val="left" w:pos="4680"/>
          <w:tab w:val="left" w:pos="5400"/>
          <w:tab w:val="left" w:pos="6660"/>
        </w:tabs>
        <w:spacing w:after="0"/>
        <w:rPr>
          <w:rFonts w:cs="Tahoma"/>
        </w:rPr>
      </w:pPr>
      <w:r w:rsidRPr="003B20E6">
        <w:t xml:space="preserve">funkční vzorek bude majetkem: </w:t>
      </w:r>
      <w:r w:rsidRPr="003B20E6">
        <w:tab/>
      </w:r>
      <w:r w:rsidRPr="003B20E6">
        <w:tab/>
      </w:r>
      <w:r w:rsidR="005F45F4" w:rsidRPr="003B20E6">
        <w:t xml:space="preserve">    </w:t>
      </w:r>
      <w:r w:rsidRPr="003B20E6">
        <w:t>školy/firmy/žáka</w:t>
      </w:r>
      <w:r w:rsidR="00767551" w:rsidRPr="003B20E6">
        <w:rPr>
          <w:vertAlign w:val="superscript"/>
        </w:rPr>
        <w:t>1</w:t>
      </w:r>
    </w:p>
    <w:p w:rsidR="00767551" w:rsidRPr="003B20E6" w:rsidRDefault="00767551" w:rsidP="00D569C2">
      <w:pPr>
        <w:tabs>
          <w:tab w:val="left" w:pos="4140"/>
          <w:tab w:val="left" w:pos="4680"/>
          <w:tab w:val="left" w:pos="5400"/>
          <w:tab w:val="left" w:pos="6660"/>
        </w:tabs>
        <w:rPr>
          <w:rFonts w:cs="Arial"/>
          <w:sz w:val="28"/>
        </w:rPr>
      </w:pPr>
    </w:p>
    <w:p w:rsidR="00E77764" w:rsidRPr="003B20E6" w:rsidRDefault="00E77764" w:rsidP="00D569C2">
      <w:pPr>
        <w:tabs>
          <w:tab w:val="left" w:pos="4140"/>
          <w:tab w:val="left" w:pos="4680"/>
          <w:tab w:val="left" w:pos="5400"/>
          <w:tab w:val="left" w:pos="6660"/>
        </w:tabs>
        <w:rPr>
          <w:rFonts w:cs="Arial"/>
          <w:sz w:val="28"/>
        </w:rPr>
      </w:pPr>
    </w:p>
    <w:p w:rsidR="00A325DC" w:rsidRPr="003B20E6" w:rsidRDefault="00A325DC" w:rsidP="00D569C2">
      <w:pPr>
        <w:tabs>
          <w:tab w:val="left" w:pos="4140"/>
          <w:tab w:val="left" w:pos="4680"/>
          <w:tab w:val="left" w:pos="5400"/>
          <w:tab w:val="left" w:pos="6660"/>
        </w:tabs>
        <w:rPr>
          <w:rFonts w:cs="Arial"/>
          <w:sz w:val="28"/>
        </w:rPr>
      </w:pPr>
    </w:p>
    <w:p w:rsidR="00A325DC" w:rsidRPr="003B20E6" w:rsidRDefault="00A325DC" w:rsidP="00D569C2">
      <w:pPr>
        <w:tabs>
          <w:tab w:val="left" w:pos="4140"/>
          <w:tab w:val="left" w:pos="4680"/>
          <w:tab w:val="left" w:pos="5400"/>
          <w:tab w:val="left" w:pos="6660"/>
        </w:tabs>
        <w:rPr>
          <w:rFonts w:cs="Arial"/>
          <w:sz w:val="28"/>
        </w:rPr>
      </w:pPr>
    </w:p>
    <w:p w:rsidR="00E77764" w:rsidRPr="003B20E6" w:rsidRDefault="00E77764" w:rsidP="00D569C2">
      <w:pPr>
        <w:tabs>
          <w:tab w:val="left" w:pos="4140"/>
          <w:tab w:val="left" w:pos="4680"/>
          <w:tab w:val="left" w:pos="5400"/>
          <w:tab w:val="left" w:pos="6660"/>
        </w:tabs>
        <w:rPr>
          <w:rFonts w:cs="Arial"/>
          <w:sz w:val="28"/>
        </w:rPr>
      </w:pPr>
    </w:p>
    <w:p w:rsidR="00D569C2" w:rsidRPr="003B20E6" w:rsidRDefault="00F27AE6" w:rsidP="00180314">
      <w:pPr>
        <w:tabs>
          <w:tab w:val="left" w:pos="4140"/>
          <w:tab w:val="left" w:pos="4680"/>
          <w:tab w:val="left" w:pos="5400"/>
          <w:tab w:val="left" w:pos="6660"/>
        </w:tabs>
        <w:spacing w:after="0"/>
        <w:rPr>
          <w:rFonts w:cs="Arial"/>
        </w:rPr>
      </w:pPr>
      <w:r w:rsidRPr="003B20E6">
        <w:rPr>
          <w:rFonts w:cs="Arial"/>
        </w:rPr>
        <w:t>V Písku 16</w:t>
      </w:r>
      <w:r w:rsidR="000E3054" w:rsidRPr="003B20E6">
        <w:rPr>
          <w:rFonts w:cs="Arial"/>
        </w:rPr>
        <w:t xml:space="preserve">. </w:t>
      </w:r>
      <w:r w:rsidR="00A278AA" w:rsidRPr="003B20E6">
        <w:rPr>
          <w:rFonts w:cs="Arial"/>
        </w:rPr>
        <w:t>listopadu</w:t>
      </w:r>
      <w:r w:rsidR="00D569C2" w:rsidRPr="003B20E6">
        <w:rPr>
          <w:rFonts w:cs="Arial"/>
        </w:rPr>
        <w:t xml:space="preserve"> 20</w:t>
      </w:r>
      <w:r w:rsidR="00F84FA9">
        <w:rPr>
          <w:rFonts w:cs="Arial"/>
        </w:rPr>
        <w:t>20</w:t>
      </w:r>
      <w:r w:rsidR="00D569C2" w:rsidRPr="003B20E6">
        <w:rPr>
          <w:rFonts w:cs="Arial"/>
        </w:rPr>
        <w:tab/>
      </w:r>
      <w:r w:rsidR="00D569C2" w:rsidRPr="003B20E6">
        <w:rPr>
          <w:rFonts w:cs="Arial"/>
        </w:rPr>
        <w:tab/>
      </w:r>
      <w:r w:rsidR="00D569C2" w:rsidRPr="003B20E6">
        <w:rPr>
          <w:rFonts w:cs="Arial"/>
        </w:rPr>
        <w:tab/>
        <w:t xml:space="preserve">Ing. </w:t>
      </w:r>
      <w:r w:rsidR="00180314" w:rsidRPr="003B20E6">
        <w:rPr>
          <w:rFonts w:cs="Arial"/>
        </w:rPr>
        <w:t>Jiří Uhlík</w:t>
      </w:r>
    </w:p>
    <w:p w:rsidR="006E466E" w:rsidRPr="003B20E6" w:rsidRDefault="00D569C2" w:rsidP="000E3054">
      <w:pPr>
        <w:tabs>
          <w:tab w:val="left" w:pos="4140"/>
          <w:tab w:val="left" w:pos="4680"/>
          <w:tab w:val="left" w:pos="5400"/>
          <w:tab w:val="left" w:pos="6660"/>
        </w:tabs>
        <w:rPr>
          <w:rFonts w:cs="Arial"/>
          <w:i/>
        </w:rPr>
      </w:pPr>
      <w:r w:rsidRPr="003B20E6">
        <w:rPr>
          <w:rFonts w:cs="Arial"/>
        </w:rPr>
        <w:tab/>
      </w:r>
      <w:r w:rsidRPr="003B20E6">
        <w:rPr>
          <w:rFonts w:cs="Arial"/>
        </w:rPr>
        <w:tab/>
        <w:t xml:space="preserve">   </w:t>
      </w:r>
      <w:r w:rsidRPr="003B20E6">
        <w:rPr>
          <w:rFonts w:cs="Arial"/>
          <w:i/>
        </w:rPr>
        <w:t xml:space="preserve">ředitel </w:t>
      </w:r>
      <w:smartTag w:uri="urn:schemas-microsoft-com:office:smarttags" w:element="PersonName">
        <w:smartTagPr>
          <w:attr w:name="ProductID" w:val="SPŠ a VOŠ Písek"/>
        </w:smartTagPr>
        <w:r w:rsidRPr="003B20E6">
          <w:rPr>
            <w:rFonts w:cs="Arial"/>
            <w:i/>
          </w:rPr>
          <w:t>SPŠ a VOŠ Písek</w:t>
        </w:r>
      </w:smartTag>
      <w:r w:rsidRPr="003B20E6">
        <w:rPr>
          <w:rFonts w:cs="Arial"/>
          <w:i/>
        </w:rPr>
        <w:tab/>
      </w:r>
    </w:p>
    <w:p w:rsidR="007E3133" w:rsidRPr="00300EE2" w:rsidRDefault="00A325DC" w:rsidP="00744047">
      <w:pPr>
        <w:spacing w:line="276" w:lineRule="auto"/>
        <w:rPr>
          <w:b/>
        </w:rPr>
      </w:pPr>
      <w:r>
        <w:br w:type="page"/>
      </w:r>
      <w:r w:rsidR="007E3133" w:rsidRPr="00300EE2">
        <w:rPr>
          <w:b/>
          <w:sz w:val="28"/>
        </w:rPr>
        <w:lastRenderedPageBreak/>
        <w:t>Licenční smlouva o podmínkách užití školního díla</w:t>
      </w:r>
    </w:p>
    <w:p w:rsidR="00230D3D" w:rsidRPr="001D2606" w:rsidRDefault="007E3133" w:rsidP="00B8270A">
      <w:pPr>
        <w:tabs>
          <w:tab w:val="left" w:pos="2160"/>
        </w:tabs>
        <w:spacing w:after="0" w:line="276" w:lineRule="auto"/>
        <w:jc w:val="center"/>
        <w:rPr>
          <w:rFonts w:cs="Tahoma"/>
        </w:rPr>
      </w:pPr>
      <w:r w:rsidRPr="001D2606">
        <w:rPr>
          <w:b/>
          <w:bCs/>
          <w:color w:val="000000"/>
          <w:sz w:val="22"/>
        </w:rPr>
        <w:t>ve smyslu zákona č. 121/2000 Sb. o právu autorském, o právech souvisejících s právem</w:t>
      </w:r>
    </w:p>
    <w:p w:rsidR="007E3133" w:rsidRPr="001D2606" w:rsidRDefault="007E3133" w:rsidP="00B8270A">
      <w:pPr>
        <w:autoSpaceDE w:val="0"/>
        <w:autoSpaceDN w:val="0"/>
        <w:adjustRightInd w:val="0"/>
        <w:spacing w:after="0" w:line="276" w:lineRule="auto"/>
        <w:jc w:val="center"/>
        <w:rPr>
          <w:color w:val="000000"/>
          <w:sz w:val="22"/>
        </w:rPr>
      </w:pPr>
      <w:r w:rsidRPr="001D2606">
        <w:rPr>
          <w:b/>
          <w:bCs/>
          <w:color w:val="000000"/>
          <w:sz w:val="22"/>
        </w:rPr>
        <w:t>autorským a o změně některých zákonů (autorský zákon) v platném znění (dále jen „AZ“),</w:t>
      </w:r>
    </w:p>
    <w:p w:rsidR="007E3133" w:rsidRPr="001D2606" w:rsidRDefault="007E3133" w:rsidP="00B8270A">
      <w:pPr>
        <w:autoSpaceDE w:val="0"/>
        <w:autoSpaceDN w:val="0"/>
        <w:adjustRightInd w:val="0"/>
        <w:spacing w:after="240" w:line="276" w:lineRule="auto"/>
        <w:jc w:val="center"/>
        <w:rPr>
          <w:color w:val="000000"/>
          <w:sz w:val="22"/>
        </w:rPr>
      </w:pPr>
      <w:r w:rsidRPr="001D2606">
        <w:rPr>
          <w:b/>
          <w:bCs/>
          <w:color w:val="000000"/>
          <w:sz w:val="22"/>
        </w:rPr>
        <w:t>uzavřená mezi smluvními stranami:</w:t>
      </w:r>
    </w:p>
    <w:p w:rsidR="007E3133" w:rsidRPr="0027741C" w:rsidRDefault="007E3133" w:rsidP="00B8270A">
      <w:pPr>
        <w:autoSpaceDE w:val="0"/>
        <w:autoSpaceDN w:val="0"/>
        <w:adjustRightInd w:val="0"/>
        <w:spacing w:line="276" w:lineRule="auto"/>
        <w:ind w:left="284"/>
        <w:rPr>
          <w:color w:val="000000"/>
          <w:sz w:val="20"/>
          <w:szCs w:val="20"/>
        </w:rPr>
      </w:pPr>
      <w:r w:rsidRPr="0027741C">
        <w:rPr>
          <w:b/>
          <w:bCs/>
          <w:color w:val="000000"/>
          <w:sz w:val="20"/>
          <w:szCs w:val="20"/>
        </w:rPr>
        <w:t xml:space="preserve">1. Autor práce </w:t>
      </w:r>
      <w:r w:rsidRPr="0027741C">
        <w:rPr>
          <w:color w:val="000000"/>
          <w:sz w:val="20"/>
          <w:szCs w:val="20"/>
        </w:rPr>
        <w:t>(dále jen „autor“):</w:t>
      </w:r>
    </w:p>
    <w:p w:rsidR="007E3133" w:rsidRPr="0027741C" w:rsidRDefault="007E3133" w:rsidP="00B8270A">
      <w:pPr>
        <w:autoSpaceDE w:val="0"/>
        <w:autoSpaceDN w:val="0"/>
        <w:adjustRightInd w:val="0"/>
        <w:spacing w:after="0" w:line="276" w:lineRule="auto"/>
        <w:ind w:left="720"/>
        <w:rPr>
          <w:color w:val="000000"/>
          <w:sz w:val="20"/>
          <w:szCs w:val="20"/>
        </w:rPr>
      </w:pPr>
      <w:r w:rsidRPr="0027741C">
        <w:rPr>
          <w:bCs/>
          <w:color w:val="000000"/>
          <w:sz w:val="20"/>
          <w:szCs w:val="20"/>
        </w:rPr>
        <w:t>jméno a příjmení:</w:t>
      </w:r>
    </w:p>
    <w:p w:rsidR="007E3133" w:rsidRPr="0027741C" w:rsidRDefault="007E3133" w:rsidP="00B8270A">
      <w:pPr>
        <w:autoSpaceDE w:val="0"/>
        <w:autoSpaceDN w:val="0"/>
        <w:adjustRightInd w:val="0"/>
        <w:spacing w:after="0" w:line="276" w:lineRule="auto"/>
        <w:ind w:left="720"/>
        <w:rPr>
          <w:color w:val="000000"/>
          <w:sz w:val="20"/>
          <w:szCs w:val="20"/>
        </w:rPr>
      </w:pPr>
      <w:r w:rsidRPr="0027741C">
        <w:rPr>
          <w:bCs/>
          <w:color w:val="000000"/>
          <w:sz w:val="20"/>
          <w:szCs w:val="20"/>
        </w:rPr>
        <w:t xml:space="preserve">bytem:  </w:t>
      </w:r>
    </w:p>
    <w:p w:rsidR="007E3133" w:rsidRPr="0027741C" w:rsidRDefault="007E3133" w:rsidP="00B8270A">
      <w:pPr>
        <w:autoSpaceDE w:val="0"/>
        <w:autoSpaceDN w:val="0"/>
        <w:adjustRightInd w:val="0"/>
        <w:spacing w:line="276" w:lineRule="auto"/>
        <w:ind w:left="720"/>
        <w:rPr>
          <w:color w:val="000000"/>
          <w:sz w:val="20"/>
          <w:szCs w:val="20"/>
        </w:rPr>
      </w:pPr>
      <w:r w:rsidRPr="0027741C">
        <w:rPr>
          <w:bCs/>
          <w:color w:val="000000"/>
          <w:sz w:val="20"/>
          <w:szCs w:val="20"/>
        </w:rPr>
        <w:t xml:space="preserve">datum narození: </w:t>
      </w:r>
    </w:p>
    <w:p w:rsidR="007E3133" w:rsidRPr="0027741C" w:rsidRDefault="007E3133" w:rsidP="00B8270A">
      <w:pPr>
        <w:autoSpaceDE w:val="0"/>
        <w:autoSpaceDN w:val="0"/>
        <w:adjustRightInd w:val="0"/>
        <w:spacing w:line="276" w:lineRule="auto"/>
        <w:ind w:left="720"/>
        <w:rPr>
          <w:color w:val="000000"/>
          <w:sz w:val="20"/>
          <w:szCs w:val="20"/>
        </w:rPr>
      </w:pPr>
      <w:r w:rsidRPr="0027741C">
        <w:rPr>
          <w:color w:val="000000"/>
          <w:sz w:val="20"/>
          <w:szCs w:val="20"/>
        </w:rPr>
        <w:t xml:space="preserve">a </w:t>
      </w:r>
    </w:p>
    <w:p w:rsidR="007E3133" w:rsidRPr="0027741C" w:rsidRDefault="007E3133" w:rsidP="00B8270A">
      <w:pPr>
        <w:autoSpaceDE w:val="0"/>
        <w:autoSpaceDN w:val="0"/>
        <w:adjustRightInd w:val="0"/>
        <w:spacing w:line="276" w:lineRule="auto"/>
        <w:ind w:left="284"/>
        <w:rPr>
          <w:b/>
          <w:bCs/>
          <w:color w:val="000000"/>
          <w:sz w:val="20"/>
          <w:szCs w:val="20"/>
        </w:rPr>
      </w:pPr>
      <w:r w:rsidRPr="0027741C">
        <w:rPr>
          <w:b/>
          <w:bCs/>
          <w:color w:val="000000"/>
          <w:sz w:val="20"/>
          <w:szCs w:val="20"/>
        </w:rPr>
        <w:t>2. Nabyvatel</w:t>
      </w:r>
    </w:p>
    <w:p w:rsidR="007E3133" w:rsidRPr="0027741C" w:rsidRDefault="007E3133" w:rsidP="00B8270A">
      <w:pPr>
        <w:autoSpaceDE w:val="0"/>
        <w:autoSpaceDN w:val="0"/>
        <w:adjustRightInd w:val="0"/>
        <w:spacing w:after="0" w:line="276" w:lineRule="auto"/>
        <w:ind w:left="720" w:hanging="360"/>
        <w:rPr>
          <w:bCs/>
          <w:color w:val="000000"/>
          <w:sz w:val="20"/>
          <w:szCs w:val="20"/>
        </w:rPr>
      </w:pPr>
      <w:r w:rsidRPr="0027741C">
        <w:rPr>
          <w:bCs/>
          <w:color w:val="000000"/>
          <w:sz w:val="20"/>
          <w:szCs w:val="20"/>
        </w:rPr>
        <w:t xml:space="preserve">    Střední průmyslová škola a Vyšší </w:t>
      </w:r>
      <w:r w:rsidR="00C46CFE">
        <w:rPr>
          <w:bCs/>
          <w:color w:val="000000"/>
          <w:sz w:val="20"/>
          <w:szCs w:val="20"/>
        </w:rPr>
        <w:t>odborná</w:t>
      </w:r>
      <w:r w:rsidRPr="0027741C">
        <w:rPr>
          <w:bCs/>
          <w:color w:val="000000"/>
          <w:sz w:val="20"/>
          <w:szCs w:val="20"/>
        </w:rPr>
        <w:t xml:space="preserve"> škola, Písek, Karla Čapka 402</w:t>
      </w:r>
    </w:p>
    <w:p w:rsidR="007E3133" w:rsidRPr="0027741C" w:rsidRDefault="007E3133" w:rsidP="00B8270A">
      <w:pPr>
        <w:autoSpaceDE w:val="0"/>
        <w:autoSpaceDN w:val="0"/>
        <w:adjustRightInd w:val="0"/>
        <w:spacing w:after="0" w:line="276" w:lineRule="auto"/>
        <w:ind w:left="720" w:hanging="360"/>
        <w:rPr>
          <w:bCs/>
          <w:color w:val="000000"/>
          <w:sz w:val="20"/>
          <w:szCs w:val="20"/>
        </w:rPr>
      </w:pPr>
      <w:r w:rsidRPr="0027741C">
        <w:rPr>
          <w:bCs/>
          <w:color w:val="000000"/>
          <w:sz w:val="20"/>
          <w:szCs w:val="20"/>
        </w:rPr>
        <w:t xml:space="preserve">    397 11 Písek, Karla Čapka 402</w:t>
      </w:r>
      <w:r w:rsidR="00A325DC" w:rsidRPr="0027741C">
        <w:rPr>
          <w:bCs/>
          <w:color w:val="000000"/>
          <w:sz w:val="20"/>
          <w:szCs w:val="20"/>
        </w:rPr>
        <w:t xml:space="preserve"> (dále jen SPŠ a VOŠ, Písek)</w:t>
      </w:r>
    </w:p>
    <w:p w:rsidR="007E3133" w:rsidRPr="0027741C" w:rsidRDefault="007E3133" w:rsidP="00B8270A">
      <w:pPr>
        <w:autoSpaceDE w:val="0"/>
        <w:autoSpaceDN w:val="0"/>
        <w:adjustRightInd w:val="0"/>
        <w:spacing w:line="276" w:lineRule="auto"/>
        <w:ind w:left="720" w:hanging="360"/>
        <w:rPr>
          <w:color w:val="000000"/>
          <w:sz w:val="20"/>
          <w:szCs w:val="20"/>
        </w:rPr>
      </w:pPr>
      <w:r w:rsidRPr="0027741C">
        <w:rPr>
          <w:bCs/>
          <w:color w:val="000000"/>
          <w:sz w:val="20"/>
          <w:szCs w:val="20"/>
        </w:rPr>
        <w:t xml:space="preserve">    zastoupená ředitelem školy: </w:t>
      </w:r>
    </w:p>
    <w:p w:rsidR="007E3133" w:rsidRPr="0027741C" w:rsidRDefault="007E3133" w:rsidP="00B8270A">
      <w:pPr>
        <w:autoSpaceDE w:val="0"/>
        <w:autoSpaceDN w:val="0"/>
        <w:adjustRightInd w:val="0"/>
        <w:spacing w:before="240" w:after="0" w:line="276" w:lineRule="auto"/>
        <w:jc w:val="center"/>
        <w:rPr>
          <w:color w:val="000000"/>
          <w:sz w:val="20"/>
          <w:szCs w:val="20"/>
        </w:rPr>
      </w:pPr>
      <w:r w:rsidRPr="0027741C">
        <w:rPr>
          <w:b/>
          <w:bCs/>
          <w:color w:val="000000"/>
          <w:sz w:val="20"/>
          <w:szCs w:val="20"/>
        </w:rPr>
        <w:t>Článek 1</w:t>
      </w:r>
    </w:p>
    <w:p w:rsidR="007E3133" w:rsidRPr="00300EE2" w:rsidRDefault="007E3133" w:rsidP="00B8270A">
      <w:pPr>
        <w:spacing w:line="276" w:lineRule="auto"/>
        <w:jc w:val="center"/>
        <w:rPr>
          <w:b/>
          <w:sz w:val="20"/>
        </w:rPr>
      </w:pPr>
      <w:bookmarkStart w:id="79" w:name="_Toc367469518"/>
      <w:r w:rsidRPr="00300EE2">
        <w:rPr>
          <w:b/>
          <w:sz w:val="20"/>
        </w:rPr>
        <w:t>Vymezení pojmů</w:t>
      </w:r>
      <w:bookmarkEnd w:id="79"/>
    </w:p>
    <w:p w:rsidR="007E3133" w:rsidRPr="0027741C" w:rsidRDefault="007E3133" w:rsidP="00B8270A">
      <w:pPr>
        <w:autoSpaceDE w:val="0"/>
        <w:autoSpaceDN w:val="0"/>
        <w:adjustRightInd w:val="0"/>
        <w:spacing w:line="276" w:lineRule="auto"/>
        <w:rPr>
          <w:color w:val="000000"/>
          <w:sz w:val="20"/>
          <w:szCs w:val="20"/>
        </w:rPr>
      </w:pPr>
      <w:r w:rsidRPr="0027741C">
        <w:rPr>
          <w:color w:val="000000"/>
          <w:sz w:val="20"/>
          <w:szCs w:val="20"/>
        </w:rPr>
        <w:t xml:space="preserve">1.1 </w:t>
      </w:r>
      <w:r w:rsidRPr="0027741C">
        <w:rPr>
          <w:b/>
          <w:bCs/>
          <w:color w:val="000000"/>
          <w:sz w:val="20"/>
          <w:szCs w:val="20"/>
        </w:rPr>
        <w:t xml:space="preserve">Školním dílem dle §60 AZ </w:t>
      </w:r>
      <w:r w:rsidRPr="0027741C">
        <w:rPr>
          <w:color w:val="000000"/>
          <w:sz w:val="20"/>
          <w:szCs w:val="20"/>
        </w:rPr>
        <w:t>se pro účely této smlouvy rozumí dílo vytvořené žákem/studentem</w:t>
      </w:r>
      <w:r w:rsidR="00230D3D" w:rsidRPr="0027741C">
        <w:rPr>
          <w:color w:val="000000"/>
          <w:sz w:val="20"/>
          <w:szCs w:val="20"/>
        </w:rPr>
        <w:t xml:space="preserve"> ke </w:t>
      </w:r>
      <w:r w:rsidRPr="0027741C">
        <w:rPr>
          <w:color w:val="000000"/>
          <w:sz w:val="20"/>
          <w:szCs w:val="20"/>
        </w:rPr>
        <w:t xml:space="preserve">splnění školních nebo studijních povinností vyplývajících z jeho právního postavení ke škole. </w:t>
      </w:r>
    </w:p>
    <w:p w:rsidR="007E3133" w:rsidRPr="0027741C" w:rsidRDefault="007E3133" w:rsidP="00B8270A">
      <w:pPr>
        <w:autoSpaceDE w:val="0"/>
        <w:autoSpaceDN w:val="0"/>
        <w:adjustRightInd w:val="0"/>
        <w:spacing w:line="276" w:lineRule="auto"/>
        <w:rPr>
          <w:color w:val="000000"/>
          <w:sz w:val="20"/>
          <w:szCs w:val="20"/>
        </w:rPr>
      </w:pPr>
      <w:r w:rsidRPr="0027741C">
        <w:rPr>
          <w:color w:val="000000"/>
          <w:sz w:val="20"/>
          <w:szCs w:val="20"/>
        </w:rPr>
        <w:t xml:space="preserve">1.2 </w:t>
      </w:r>
      <w:r w:rsidRPr="0027741C">
        <w:rPr>
          <w:b/>
          <w:bCs/>
          <w:color w:val="000000"/>
          <w:sz w:val="20"/>
          <w:szCs w:val="20"/>
        </w:rPr>
        <w:t xml:space="preserve">Licencí </w:t>
      </w:r>
      <w:r w:rsidRPr="0027741C">
        <w:rPr>
          <w:color w:val="000000"/>
          <w:sz w:val="20"/>
          <w:szCs w:val="20"/>
        </w:rPr>
        <w:t xml:space="preserve">se pro účely této smlouvy rozumí oprávnění k výkonu práva školní dílo užít v rozsahu a za podmínek dále stanovených. </w:t>
      </w:r>
    </w:p>
    <w:p w:rsidR="007E3133" w:rsidRPr="0027741C" w:rsidRDefault="007E3133" w:rsidP="00B8270A">
      <w:pPr>
        <w:autoSpaceDE w:val="0"/>
        <w:autoSpaceDN w:val="0"/>
        <w:adjustRightInd w:val="0"/>
        <w:spacing w:before="240" w:after="0" w:line="276" w:lineRule="auto"/>
        <w:jc w:val="center"/>
        <w:rPr>
          <w:color w:val="000000"/>
          <w:sz w:val="20"/>
          <w:szCs w:val="20"/>
        </w:rPr>
      </w:pPr>
      <w:r w:rsidRPr="0027741C">
        <w:rPr>
          <w:b/>
          <w:bCs/>
          <w:color w:val="000000"/>
          <w:sz w:val="20"/>
          <w:szCs w:val="20"/>
        </w:rPr>
        <w:t>Článek 2</w:t>
      </w:r>
    </w:p>
    <w:p w:rsidR="007E3133" w:rsidRPr="00300EE2" w:rsidRDefault="007E3133" w:rsidP="00B8270A">
      <w:pPr>
        <w:spacing w:line="276" w:lineRule="auto"/>
        <w:jc w:val="center"/>
        <w:rPr>
          <w:b/>
          <w:sz w:val="20"/>
        </w:rPr>
      </w:pPr>
      <w:bookmarkStart w:id="80" w:name="_Toc367469519"/>
      <w:r w:rsidRPr="00300EE2">
        <w:rPr>
          <w:b/>
          <w:sz w:val="20"/>
        </w:rPr>
        <w:t>Dílo</w:t>
      </w:r>
      <w:bookmarkEnd w:id="80"/>
    </w:p>
    <w:p w:rsidR="007E3133" w:rsidRPr="0027741C" w:rsidRDefault="007E3133" w:rsidP="00B8270A">
      <w:pPr>
        <w:autoSpaceDE w:val="0"/>
        <w:autoSpaceDN w:val="0"/>
        <w:adjustRightInd w:val="0"/>
        <w:spacing w:after="0" w:line="276" w:lineRule="auto"/>
        <w:rPr>
          <w:color w:val="000000"/>
          <w:sz w:val="20"/>
          <w:szCs w:val="20"/>
        </w:rPr>
      </w:pPr>
      <w:r w:rsidRPr="0027741C">
        <w:rPr>
          <w:color w:val="000000"/>
          <w:sz w:val="20"/>
          <w:szCs w:val="20"/>
        </w:rPr>
        <w:t xml:space="preserve">2.1 Předmětem této smlouvy je poskytnutí licence k užití školního díla - maturitní práce. </w:t>
      </w:r>
    </w:p>
    <w:p w:rsidR="007E3133" w:rsidRPr="0027741C" w:rsidRDefault="007E3133" w:rsidP="00B8270A">
      <w:pPr>
        <w:autoSpaceDE w:val="0"/>
        <w:autoSpaceDN w:val="0"/>
        <w:adjustRightInd w:val="0"/>
        <w:spacing w:after="0" w:line="276" w:lineRule="auto"/>
        <w:ind w:left="284"/>
        <w:rPr>
          <w:color w:val="000000"/>
          <w:sz w:val="20"/>
          <w:szCs w:val="20"/>
        </w:rPr>
      </w:pPr>
      <w:r w:rsidRPr="0027741C">
        <w:rPr>
          <w:color w:val="000000"/>
          <w:sz w:val="20"/>
          <w:szCs w:val="20"/>
        </w:rPr>
        <w:t xml:space="preserve">Název práce (dále jen „dílo“): </w:t>
      </w:r>
    </w:p>
    <w:p w:rsidR="007E3133" w:rsidRPr="0027741C" w:rsidRDefault="007E3133" w:rsidP="00B8270A">
      <w:pPr>
        <w:autoSpaceDE w:val="0"/>
        <w:autoSpaceDN w:val="0"/>
        <w:adjustRightInd w:val="0"/>
        <w:spacing w:after="0" w:line="276" w:lineRule="auto"/>
        <w:ind w:left="284"/>
        <w:rPr>
          <w:color w:val="000000"/>
          <w:sz w:val="20"/>
          <w:szCs w:val="20"/>
        </w:rPr>
      </w:pPr>
      <w:r w:rsidRPr="0027741C">
        <w:rPr>
          <w:color w:val="000000"/>
          <w:sz w:val="20"/>
          <w:szCs w:val="20"/>
        </w:rPr>
        <w:t xml:space="preserve">vedoucí práce: </w:t>
      </w:r>
    </w:p>
    <w:p w:rsidR="007E3133" w:rsidRPr="0027741C" w:rsidRDefault="007E3133" w:rsidP="00B8270A">
      <w:pPr>
        <w:autoSpaceDE w:val="0"/>
        <w:autoSpaceDN w:val="0"/>
        <w:adjustRightInd w:val="0"/>
        <w:spacing w:line="276" w:lineRule="auto"/>
        <w:ind w:left="284"/>
        <w:rPr>
          <w:color w:val="000000"/>
          <w:sz w:val="20"/>
          <w:szCs w:val="20"/>
        </w:rPr>
      </w:pPr>
      <w:r w:rsidRPr="0027741C">
        <w:rPr>
          <w:color w:val="000000"/>
          <w:sz w:val="20"/>
          <w:szCs w:val="20"/>
        </w:rPr>
        <w:t>odevzdané nabyvateli v tištěné a elektronické formě dne                 .</w:t>
      </w:r>
    </w:p>
    <w:p w:rsidR="007E3133" w:rsidRPr="0027741C" w:rsidRDefault="007E3133" w:rsidP="00B8270A">
      <w:pPr>
        <w:autoSpaceDE w:val="0"/>
        <w:autoSpaceDN w:val="0"/>
        <w:adjustRightInd w:val="0"/>
        <w:spacing w:after="0" w:line="276" w:lineRule="auto"/>
        <w:rPr>
          <w:color w:val="000000"/>
          <w:sz w:val="20"/>
          <w:szCs w:val="20"/>
        </w:rPr>
      </w:pPr>
      <w:r w:rsidRPr="0027741C">
        <w:rPr>
          <w:color w:val="000000"/>
          <w:sz w:val="20"/>
          <w:szCs w:val="20"/>
        </w:rPr>
        <w:t>2.2 Autor prohlašuje, že:</w:t>
      </w:r>
    </w:p>
    <w:p w:rsidR="007E3133" w:rsidRPr="0027741C" w:rsidRDefault="007E3133" w:rsidP="00B8270A">
      <w:pPr>
        <w:autoSpaceDE w:val="0"/>
        <w:autoSpaceDN w:val="0"/>
        <w:adjustRightInd w:val="0"/>
        <w:spacing w:after="0" w:line="276" w:lineRule="auto"/>
        <w:rPr>
          <w:color w:val="000000"/>
          <w:sz w:val="20"/>
          <w:szCs w:val="20"/>
        </w:rPr>
      </w:pPr>
      <w:r w:rsidRPr="0027741C">
        <w:rPr>
          <w:color w:val="000000"/>
          <w:sz w:val="20"/>
          <w:szCs w:val="20"/>
        </w:rPr>
        <w:t>- vytvořil dílo, specifikované touto smlouvou, samostatnou vlastní tvůrčí činností</w:t>
      </w:r>
    </w:p>
    <w:p w:rsidR="007E3133" w:rsidRPr="0027741C" w:rsidRDefault="007E3133" w:rsidP="00B8270A">
      <w:pPr>
        <w:autoSpaceDE w:val="0"/>
        <w:autoSpaceDN w:val="0"/>
        <w:adjustRightInd w:val="0"/>
        <w:spacing w:after="0" w:line="276" w:lineRule="auto"/>
        <w:rPr>
          <w:color w:val="000000"/>
          <w:sz w:val="20"/>
          <w:szCs w:val="20"/>
        </w:rPr>
      </w:pPr>
      <w:r w:rsidRPr="0027741C">
        <w:rPr>
          <w:color w:val="000000"/>
          <w:sz w:val="20"/>
          <w:szCs w:val="20"/>
        </w:rPr>
        <w:t>- při zpracovávání díla se sám nedostal do rozporu s autorským zákonem a předpisy souvisejícími</w:t>
      </w:r>
    </w:p>
    <w:p w:rsidR="007E3133" w:rsidRPr="0027741C" w:rsidRDefault="007E3133" w:rsidP="00B8270A">
      <w:pPr>
        <w:autoSpaceDE w:val="0"/>
        <w:autoSpaceDN w:val="0"/>
        <w:adjustRightInd w:val="0"/>
        <w:spacing w:after="0" w:line="276" w:lineRule="auto"/>
        <w:rPr>
          <w:color w:val="000000"/>
          <w:sz w:val="20"/>
          <w:szCs w:val="20"/>
        </w:rPr>
      </w:pPr>
      <w:r w:rsidRPr="0027741C">
        <w:rPr>
          <w:color w:val="000000"/>
          <w:sz w:val="20"/>
          <w:szCs w:val="20"/>
        </w:rPr>
        <w:t>- dílo je dílem původním</w:t>
      </w:r>
    </w:p>
    <w:p w:rsidR="007E3133" w:rsidRPr="0027741C" w:rsidRDefault="007E3133" w:rsidP="00B8270A">
      <w:pPr>
        <w:autoSpaceDE w:val="0"/>
        <w:autoSpaceDN w:val="0"/>
        <w:adjustRightInd w:val="0"/>
        <w:spacing w:after="0" w:line="276" w:lineRule="auto"/>
        <w:rPr>
          <w:color w:val="000000"/>
          <w:sz w:val="20"/>
          <w:szCs w:val="20"/>
        </w:rPr>
      </w:pPr>
      <w:r w:rsidRPr="0027741C">
        <w:rPr>
          <w:color w:val="000000"/>
          <w:sz w:val="20"/>
          <w:szCs w:val="20"/>
        </w:rPr>
        <w:t>- neposkytl třetí osobě výhradní oprávnění k užití díla v rozsahu licence poskytnuté nabyvateli dle této smlouvy před podpisem této smlouvy</w:t>
      </w:r>
    </w:p>
    <w:p w:rsidR="007E3133" w:rsidRPr="0027741C" w:rsidRDefault="007E3133" w:rsidP="00B8270A">
      <w:pPr>
        <w:autoSpaceDE w:val="0"/>
        <w:autoSpaceDN w:val="0"/>
        <w:adjustRightInd w:val="0"/>
        <w:spacing w:line="276" w:lineRule="auto"/>
        <w:rPr>
          <w:sz w:val="20"/>
          <w:szCs w:val="20"/>
        </w:rPr>
      </w:pPr>
      <w:r w:rsidRPr="0027741C">
        <w:rPr>
          <w:color w:val="000000"/>
          <w:sz w:val="20"/>
          <w:szCs w:val="20"/>
        </w:rPr>
        <w:t xml:space="preserve">-  je si vědom, že </w:t>
      </w:r>
      <w:r w:rsidRPr="0027741C">
        <w:rPr>
          <w:sz w:val="20"/>
          <w:szCs w:val="20"/>
        </w:rPr>
        <w:t>před zamýšleným poskytnutím výhradního oprávnění k užití díla v rozsahu licence poskytnuté nabyvateli dle této smlouvy třetí osobě, je povinen informovat tuto třetí osobu o </w:t>
      </w:r>
      <w:r w:rsidR="00230D3D" w:rsidRPr="0027741C">
        <w:rPr>
          <w:sz w:val="20"/>
          <w:szCs w:val="20"/>
        </w:rPr>
        <w:t>skutečnosti, že </w:t>
      </w:r>
      <w:r w:rsidRPr="0027741C">
        <w:rPr>
          <w:sz w:val="20"/>
          <w:szCs w:val="20"/>
        </w:rPr>
        <w:t xml:space="preserve">již poskytl nevýhradní licenci k užití díla nabyvateli. </w:t>
      </w:r>
    </w:p>
    <w:p w:rsidR="007E3133" w:rsidRPr="0027741C" w:rsidRDefault="007E3133" w:rsidP="00B8270A">
      <w:pPr>
        <w:autoSpaceDE w:val="0"/>
        <w:autoSpaceDN w:val="0"/>
        <w:adjustRightInd w:val="0"/>
        <w:spacing w:line="276" w:lineRule="auto"/>
        <w:rPr>
          <w:sz w:val="20"/>
          <w:szCs w:val="20"/>
        </w:rPr>
      </w:pPr>
      <w:r w:rsidRPr="0027741C">
        <w:rPr>
          <w:sz w:val="20"/>
          <w:szCs w:val="20"/>
        </w:rPr>
        <w:t xml:space="preserve">2.3 Dílo je chráněno jako dílo dle autorského zákona v platném znění. </w:t>
      </w:r>
    </w:p>
    <w:p w:rsidR="007E3133" w:rsidRPr="0027741C" w:rsidRDefault="007E3133" w:rsidP="00B8270A">
      <w:pPr>
        <w:autoSpaceDE w:val="0"/>
        <w:autoSpaceDN w:val="0"/>
        <w:adjustRightInd w:val="0"/>
        <w:spacing w:before="240" w:after="0" w:line="276" w:lineRule="auto"/>
        <w:jc w:val="center"/>
        <w:rPr>
          <w:sz w:val="20"/>
          <w:szCs w:val="20"/>
        </w:rPr>
      </w:pPr>
      <w:r w:rsidRPr="0027741C">
        <w:rPr>
          <w:b/>
          <w:bCs/>
          <w:sz w:val="20"/>
          <w:szCs w:val="20"/>
        </w:rPr>
        <w:t>Článek 3</w:t>
      </w:r>
    </w:p>
    <w:p w:rsidR="007E3133" w:rsidRPr="00300EE2" w:rsidRDefault="007E3133" w:rsidP="00B8270A">
      <w:pPr>
        <w:spacing w:line="276" w:lineRule="auto"/>
        <w:jc w:val="center"/>
        <w:rPr>
          <w:b/>
          <w:sz w:val="20"/>
        </w:rPr>
      </w:pPr>
      <w:r w:rsidRPr="00300EE2">
        <w:rPr>
          <w:b/>
          <w:sz w:val="20"/>
        </w:rPr>
        <w:t>Poskytnutí licence</w:t>
      </w:r>
    </w:p>
    <w:p w:rsidR="007E3133" w:rsidRPr="0027741C" w:rsidRDefault="007E3133" w:rsidP="00B8270A">
      <w:pPr>
        <w:autoSpaceDE w:val="0"/>
        <w:autoSpaceDN w:val="0"/>
        <w:adjustRightInd w:val="0"/>
        <w:spacing w:line="276" w:lineRule="auto"/>
        <w:rPr>
          <w:sz w:val="20"/>
          <w:szCs w:val="20"/>
        </w:rPr>
      </w:pPr>
      <w:r w:rsidRPr="0027741C">
        <w:rPr>
          <w:sz w:val="20"/>
          <w:szCs w:val="20"/>
        </w:rPr>
        <w:t>3.1 Licenční smlouvou autor poskytuje nabyvateli oprávnění k výkonu práva dílo užít pro účely výuky na SPŠ a VOŠ, Písek a pro vnitřní potřebu školy, ze které neplyne škole hospodářský výsledek.</w:t>
      </w:r>
    </w:p>
    <w:p w:rsidR="007E3133" w:rsidRPr="0027741C" w:rsidRDefault="007E3133" w:rsidP="00B8270A">
      <w:pPr>
        <w:autoSpaceDE w:val="0"/>
        <w:autoSpaceDN w:val="0"/>
        <w:adjustRightInd w:val="0"/>
        <w:spacing w:line="276" w:lineRule="auto"/>
        <w:rPr>
          <w:sz w:val="20"/>
          <w:szCs w:val="20"/>
        </w:rPr>
      </w:pPr>
      <w:r w:rsidRPr="0027741C">
        <w:rPr>
          <w:sz w:val="20"/>
          <w:szCs w:val="20"/>
        </w:rPr>
        <w:t xml:space="preserve">3.2 Licence je poskytována pro celou dobu trvání autorských a majetkových práv k dílu. </w:t>
      </w:r>
    </w:p>
    <w:p w:rsidR="007E3133" w:rsidRPr="0027741C" w:rsidRDefault="007E3133" w:rsidP="00B8270A">
      <w:pPr>
        <w:autoSpaceDE w:val="0"/>
        <w:autoSpaceDN w:val="0"/>
        <w:adjustRightInd w:val="0"/>
        <w:spacing w:line="276" w:lineRule="auto"/>
        <w:rPr>
          <w:sz w:val="20"/>
          <w:szCs w:val="20"/>
        </w:rPr>
      </w:pPr>
      <w:r w:rsidRPr="0027741C">
        <w:rPr>
          <w:sz w:val="20"/>
          <w:szCs w:val="20"/>
        </w:rPr>
        <w:t>3.3 Autor poskytuje nabyvateli oprávnění užít dílo způsoby podle 3.1 neomezeně.</w:t>
      </w:r>
    </w:p>
    <w:p w:rsidR="007E3133" w:rsidRPr="0027741C" w:rsidRDefault="007E3133" w:rsidP="00B8270A">
      <w:pPr>
        <w:autoSpaceDE w:val="0"/>
        <w:autoSpaceDN w:val="0"/>
        <w:adjustRightInd w:val="0"/>
        <w:spacing w:line="276" w:lineRule="auto"/>
        <w:rPr>
          <w:sz w:val="20"/>
          <w:szCs w:val="20"/>
        </w:rPr>
      </w:pPr>
      <w:r w:rsidRPr="0027741C">
        <w:rPr>
          <w:sz w:val="20"/>
          <w:szCs w:val="20"/>
        </w:rPr>
        <w:lastRenderedPageBreak/>
        <w:t>3.4 Autor poskytuje nabyvateli oprávnění užít dílo bezúplatně za splnění podmínky, že nabyvatel nebude užívat dílo za účelem dosažení zisku a nebude-li v budoucnu dohodnuto písemně jinak.</w:t>
      </w:r>
    </w:p>
    <w:p w:rsidR="007E3133" w:rsidRPr="0027741C" w:rsidRDefault="007E3133" w:rsidP="00B8270A">
      <w:pPr>
        <w:autoSpaceDE w:val="0"/>
        <w:autoSpaceDN w:val="0"/>
        <w:adjustRightInd w:val="0"/>
        <w:spacing w:before="240" w:after="0" w:line="276" w:lineRule="auto"/>
        <w:jc w:val="center"/>
        <w:rPr>
          <w:sz w:val="20"/>
          <w:szCs w:val="20"/>
        </w:rPr>
      </w:pPr>
      <w:r w:rsidRPr="0027741C">
        <w:rPr>
          <w:b/>
          <w:bCs/>
          <w:sz w:val="20"/>
          <w:szCs w:val="20"/>
        </w:rPr>
        <w:t>Článek 4</w:t>
      </w:r>
    </w:p>
    <w:p w:rsidR="007E3133" w:rsidRPr="00300EE2" w:rsidRDefault="007E3133" w:rsidP="00B8270A">
      <w:pPr>
        <w:spacing w:line="276" w:lineRule="auto"/>
        <w:jc w:val="center"/>
        <w:rPr>
          <w:b/>
          <w:sz w:val="20"/>
        </w:rPr>
      </w:pPr>
      <w:r w:rsidRPr="00300EE2">
        <w:rPr>
          <w:b/>
          <w:sz w:val="20"/>
        </w:rPr>
        <w:t>Údaje o autorství</w:t>
      </w:r>
    </w:p>
    <w:p w:rsidR="007E3133" w:rsidRPr="0027741C" w:rsidRDefault="007E3133" w:rsidP="00B8270A">
      <w:pPr>
        <w:autoSpaceDE w:val="0"/>
        <w:autoSpaceDN w:val="0"/>
        <w:adjustRightInd w:val="0"/>
        <w:spacing w:line="276" w:lineRule="auto"/>
        <w:rPr>
          <w:sz w:val="20"/>
          <w:szCs w:val="20"/>
        </w:rPr>
      </w:pPr>
      <w:r w:rsidRPr="0027741C">
        <w:rPr>
          <w:sz w:val="20"/>
          <w:szCs w:val="20"/>
        </w:rPr>
        <w:t xml:space="preserve">4.1 Nabyvatel se zavazuje, že uvede údaje o autorství autora dle Autorského zákona. </w:t>
      </w:r>
    </w:p>
    <w:p w:rsidR="007E3133" w:rsidRPr="00300EE2" w:rsidRDefault="007E3133" w:rsidP="00B8270A">
      <w:pPr>
        <w:autoSpaceDE w:val="0"/>
        <w:autoSpaceDN w:val="0"/>
        <w:adjustRightInd w:val="0"/>
        <w:spacing w:before="240" w:after="0" w:line="276" w:lineRule="auto"/>
        <w:jc w:val="center"/>
        <w:rPr>
          <w:b/>
          <w:bCs/>
          <w:sz w:val="20"/>
          <w:szCs w:val="20"/>
        </w:rPr>
      </w:pPr>
      <w:bookmarkStart w:id="81" w:name="_Toc367469520"/>
      <w:r w:rsidRPr="0027741C">
        <w:rPr>
          <w:b/>
          <w:bCs/>
          <w:sz w:val="20"/>
          <w:szCs w:val="20"/>
        </w:rPr>
        <w:t>Článek 5</w:t>
      </w:r>
      <w:bookmarkEnd w:id="81"/>
    </w:p>
    <w:p w:rsidR="007E3133" w:rsidRPr="00300EE2" w:rsidRDefault="007E3133" w:rsidP="00B8270A">
      <w:pPr>
        <w:spacing w:line="276" w:lineRule="auto"/>
        <w:jc w:val="center"/>
        <w:rPr>
          <w:b/>
          <w:sz w:val="20"/>
        </w:rPr>
      </w:pPr>
      <w:bookmarkStart w:id="82" w:name="_Toc367469521"/>
      <w:r w:rsidRPr="00300EE2">
        <w:rPr>
          <w:b/>
          <w:sz w:val="20"/>
        </w:rPr>
        <w:t>Další ujednání o užití díla</w:t>
      </w:r>
      <w:bookmarkEnd w:id="82"/>
    </w:p>
    <w:p w:rsidR="007E3133" w:rsidRPr="0027741C" w:rsidRDefault="007E3133" w:rsidP="00B8270A">
      <w:pPr>
        <w:autoSpaceDE w:val="0"/>
        <w:autoSpaceDN w:val="0"/>
        <w:adjustRightInd w:val="0"/>
        <w:spacing w:line="276" w:lineRule="auto"/>
        <w:rPr>
          <w:sz w:val="20"/>
          <w:szCs w:val="20"/>
        </w:rPr>
      </w:pPr>
      <w:r w:rsidRPr="0027741C">
        <w:rPr>
          <w:sz w:val="20"/>
          <w:szCs w:val="20"/>
        </w:rPr>
        <w:t xml:space="preserve">5.1 Pokud to není v rozporu s oprávněnými zájmy nabyvatele, licence je poskytována jako </w:t>
      </w:r>
      <w:r w:rsidRPr="0027741C">
        <w:rPr>
          <w:b/>
          <w:bCs/>
          <w:sz w:val="20"/>
          <w:szCs w:val="20"/>
        </w:rPr>
        <w:t>nevýhradní</w:t>
      </w:r>
      <w:r w:rsidR="00B8270A">
        <w:rPr>
          <w:sz w:val="20"/>
          <w:szCs w:val="20"/>
        </w:rPr>
        <w:t>. Nabyvatel je </w:t>
      </w:r>
      <w:r w:rsidRPr="0027741C">
        <w:rPr>
          <w:sz w:val="20"/>
          <w:szCs w:val="20"/>
        </w:rPr>
        <w:t xml:space="preserve">oprávněn postoupit tuto licenci třetí osobě a udělovat podlicence za splnění podmínek uvedených v § 48 zákona. </w:t>
      </w:r>
    </w:p>
    <w:p w:rsidR="007E3133" w:rsidRPr="0027741C" w:rsidRDefault="007E3133" w:rsidP="00B8270A">
      <w:pPr>
        <w:autoSpaceDE w:val="0"/>
        <w:autoSpaceDN w:val="0"/>
        <w:adjustRightInd w:val="0"/>
        <w:spacing w:line="276" w:lineRule="auto"/>
        <w:rPr>
          <w:sz w:val="20"/>
          <w:szCs w:val="20"/>
        </w:rPr>
      </w:pPr>
      <w:r w:rsidRPr="0027741C">
        <w:rPr>
          <w:sz w:val="20"/>
          <w:szCs w:val="20"/>
        </w:rPr>
        <w:t>5.2 Autor může své dílo užít či poskytnout jinému licenci, není-li to v rozporu s o</w:t>
      </w:r>
      <w:r w:rsidR="00B8270A">
        <w:rPr>
          <w:sz w:val="20"/>
          <w:szCs w:val="20"/>
        </w:rPr>
        <w:t>právněnými zájmy nabyvatele, za </w:t>
      </w:r>
      <w:r w:rsidRPr="0027741C">
        <w:rPr>
          <w:sz w:val="20"/>
          <w:szCs w:val="20"/>
        </w:rPr>
        <w:t xml:space="preserve">podmínky, že nabyvatel (dle této licenční smlouvy) je oprávněn po autoru školního díla požadovat, aby přiměřeně přispěl na úhradu nákladů, tak, jak je stanoveno v § 60 odst. 3 zákona. </w:t>
      </w:r>
    </w:p>
    <w:p w:rsidR="007E3133" w:rsidRPr="0027741C" w:rsidRDefault="007E3133" w:rsidP="00B8270A">
      <w:pPr>
        <w:autoSpaceDE w:val="0"/>
        <w:autoSpaceDN w:val="0"/>
        <w:adjustRightInd w:val="0"/>
        <w:spacing w:line="276" w:lineRule="auto"/>
        <w:rPr>
          <w:sz w:val="20"/>
          <w:szCs w:val="20"/>
        </w:rPr>
      </w:pPr>
      <w:r w:rsidRPr="0027741C">
        <w:rPr>
          <w:sz w:val="20"/>
          <w:szCs w:val="20"/>
        </w:rPr>
        <w:t>5.3 Nabyvatel není povinen dílo užít.</w:t>
      </w:r>
    </w:p>
    <w:p w:rsidR="007E3133" w:rsidRPr="0027741C" w:rsidRDefault="007E3133" w:rsidP="00B8270A">
      <w:pPr>
        <w:autoSpaceDE w:val="0"/>
        <w:autoSpaceDN w:val="0"/>
        <w:adjustRightInd w:val="0"/>
        <w:spacing w:line="276" w:lineRule="auto"/>
        <w:rPr>
          <w:sz w:val="20"/>
          <w:szCs w:val="20"/>
        </w:rPr>
      </w:pPr>
      <w:r w:rsidRPr="0027741C">
        <w:rPr>
          <w:sz w:val="20"/>
          <w:szCs w:val="20"/>
        </w:rPr>
        <w:t>5.4 Nabyvatel je oprávněn dílo spojovat s jinými díly i zařadit dílo do díla souborného. Autor dává svolení k tomu, aby nabyvatel pořídil pro účely užití uvedené v této smlouvě překlad díla.</w:t>
      </w:r>
    </w:p>
    <w:p w:rsidR="007E3133" w:rsidRPr="0027741C" w:rsidRDefault="007E3133" w:rsidP="00B8270A">
      <w:pPr>
        <w:autoSpaceDE w:val="0"/>
        <w:autoSpaceDN w:val="0"/>
        <w:adjustRightInd w:val="0"/>
        <w:spacing w:after="0" w:line="276" w:lineRule="auto"/>
        <w:rPr>
          <w:sz w:val="20"/>
          <w:szCs w:val="20"/>
        </w:rPr>
      </w:pPr>
      <w:r w:rsidRPr="0027741C">
        <w:rPr>
          <w:sz w:val="20"/>
          <w:szCs w:val="20"/>
        </w:rPr>
        <w:t>5.5 V případě, že z díla plyne hospodářský výsledek autorovi nebo nabyvateli, rozdělení zisku bude řešeno dodatkem k této smlouvě.</w:t>
      </w:r>
    </w:p>
    <w:p w:rsidR="007E3133" w:rsidRPr="0027741C" w:rsidRDefault="007E3133" w:rsidP="00B8270A">
      <w:pPr>
        <w:autoSpaceDE w:val="0"/>
        <w:autoSpaceDN w:val="0"/>
        <w:adjustRightInd w:val="0"/>
        <w:spacing w:before="240" w:after="0" w:line="276" w:lineRule="auto"/>
        <w:jc w:val="center"/>
        <w:rPr>
          <w:sz w:val="20"/>
          <w:szCs w:val="20"/>
        </w:rPr>
      </w:pPr>
      <w:r w:rsidRPr="0027741C">
        <w:rPr>
          <w:b/>
          <w:bCs/>
          <w:sz w:val="20"/>
          <w:szCs w:val="20"/>
        </w:rPr>
        <w:t>Článek 6</w:t>
      </w:r>
    </w:p>
    <w:p w:rsidR="007E3133" w:rsidRPr="00300EE2" w:rsidRDefault="007E3133" w:rsidP="00B8270A">
      <w:pPr>
        <w:spacing w:line="276" w:lineRule="auto"/>
        <w:jc w:val="center"/>
        <w:rPr>
          <w:b/>
          <w:sz w:val="20"/>
        </w:rPr>
      </w:pPr>
      <w:r w:rsidRPr="00300EE2">
        <w:rPr>
          <w:b/>
          <w:sz w:val="20"/>
        </w:rPr>
        <w:t>Výpověď smlouvy</w:t>
      </w:r>
    </w:p>
    <w:p w:rsidR="007E3133" w:rsidRPr="0027741C" w:rsidRDefault="007E3133" w:rsidP="00B8270A">
      <w:pPr>
        <w:autoSpaceDE w:val="0"/>
        <w:autoSpaceDN w:val="0"/>
        <w:adjustRightInd w:val="0"/>
        <w:spacing w:line="276" w:lineRule="auto"/>
        <w:rPr>
          <w:sz w:val="20"/>
          <w:szCs w:val="20"/>
        </w:rPr>
      </w:pPr>
      <w:r w:rsidRPr="0027741C">
        <w:rPr>
          <w:sz w:val="20"/>
          <w:szCs w:val="20"/>
        </w:rPr>
        <w:t xml:space="preserve">6.1 Každá smluvní strana může smlouvu kdykoliv písemně vypovědět bez udání úvodu. </w:t>
      </w:r>
    </w:p>
    <w:p w:rsidR="007E3133" w:rsidRPr="0027741C" w:rsidRDefault="007E3133" w:rsidP="00B8270A">
      <w:pPr>
        <w:autoSpaceDE w:val="0"/>
        <w:autoSpaceDN w:val="0"/>
        <w:adjustRightInd w:val="0"/>
        <w:spacing w:line="276" w:lineRule="auto"/>
        <w:rPr>
          <w:sz w:val="20"/>
          <w:szCs w:val="20"/>
        </w:rPr>
      </w:pPr>
      <w:r w:rsidRPr="0027741C">
        <w:rPr>
          <w:sz w:val="20"/>
          <w:szCs w:val="20"/>
        </w:rPr>
        <w:t>6.2 Výpověď musí být učiněna doporučeným dopisem doručeným druhé sml</w:t>
      </w:r>
      <w:r w:rsidR="00B8270A">
        <w:rPr>
          <w:sz w:val="20"/>
          <w:szCs w:val="20"/>
        </w:rPr>
        <w:t>uvní straně. Výpovědní lhůta je </w:t>
      </w:r>
      <w:r w:rsidRPr="0027741C">
        <w:rPr>
          <w:sz w:val="20"/>
          <w:szCs w:val="20"/>
        </w:rPr>
        <w:t>stanovena na dva měsíce a začíná běžet prvním dnem kalendářního měsíce následujícího po měsíci, v němž byla výpověď doručena druhé smluvní straně.</w:t>
      </w:r>
    </w:p>
    <w:p w:rsidR="007E3133" w:rsidRPr="0027741C" w:rsidRDefault="007E3133" w:rsidP="00B8270A">
      <w:pPr>
        <w:autoSpaceDE w:val="0"/>
        <w:autoSpaceDN w:val="0"/>
        <w:adjustRightInd w:val="0"/>
        <w:spacing w:before="240" w:after="0" w:line="276" w:lineRule="auto"/>
        <w:jc w:val="center"/>
        <w:rPr>
          <w:sz w:val="20"/>
          <w:szCs w:val="20"/>
        </w:rPr>
      </w:pPr>
      <w:r w:rsidRPr="0027741C">
        <w:rPr>
          <w:b/>
          <w:bCs/>
          <w:sz w:val="20"/>
          <w:szCs w:val="20"/>
        </w:rPr>
        <w:t>Článek 7</w:t>
      </w:r>
    </w:p>
    <w:p w:rsidR="007E3133" w:rsidRPr="00300EE2" w:rsidRDefault="007E3133" w:rsidP="00B8270A">
      <w:pPr>
        <w:spacing w:line="276" w:lineRule="auto"/>
        <w:jc w:val="center"/>
        <w:rPr>
          <w:b/>
          <w:sz w:val="20"/>
        </w:rPr>
      </w:pPr>
      <w:r w:rsidRPr="00300EE2">
        <w:rPr>
          <w:b/>
          <w:sz w:val="20"/>
        </w:rPr>
        <w:t>Závěrečná ustanovení</w:t>
      </w:r>
    </w:p>
    <w:p w:rsidR="007E3133" w:rsidRPr="0027741C" w:rsidRDefault="007E3133" w:rsidP="00B8270A">
      <w:pPr>
        <w:autoSpaceDE w:val="0"/>
        <w:autoSpaceDN w:val="0"/>
        <w:adjustRightInd w:val="0"/>
        <w:spacing w:line="276" w:lineRule="auto"/>
        <w:rPr>
          <w:sz w:val="20"/>
          <w:szCs w:val="20"/>
        </w:rPr>
      </w:pPr>
      <w:r w:rsidRPr="0027741C">
        <w:rPr>
          <w:sz w:val="20"/>
          <w:szCs w:val="20"/>
        </w:rPr>
        <w:t>7.1 Smlouva je sepsána ve dvou vyhotoveních s platností originálu, která budou vložena do dvou výtisk</w:t>
      </w:r>
      <w:r w:rsidR="001663B3" w:rsidRPr="0027741C">
        <w:rPr>
          <w:sz w:val="20"/>
          <w:szCs w:val="20"/>
        </w:rPr>
        <w:t>ů</w:t>
      </w:r>
      <w:r w:rsidRPr="0027741C">
        <w:rPr>
          <w:sz w:val="20"/>
          <w:szCs w:val="20"/>
        </w:rPr>
        <w:t xml:space="preserve"> díla (práce), z toho nabyvatel i autor obdrží po jednom vyhotovení.</w:t>
      </w:r>
    </w:p>
    <w:p w:rsidR="007E3133" w:rsidRPr="0027741C" w:rsidRDefault="007E3133" w:rsidP="00B8270A">
      <w:pPr>
        <w:autoSpaceDE w:val="0"/>
        <w:autoSpaceDN w:val="0"/>
        <w:adjustRightInd w:val="0"/>
        <w:spacing w:line="276" w:lineRule="auto"/>
        <w:rPr>
          <w:sz w:val="20"/>
          <w:szCs w:val="20"/>
        </w:rPr>
      </w:pPr>
      <w:r w:rsidRPr="0027741C">
        <w:rPr>
          <w:sz w:val="20"/>
          <w:szCs w:val="20"/>
        </w:rPr>
        <w:t>7.2 Vztahy mezi smluvními stranami vzniklé a neupravené touto smlouvou se řídí autorským zákonem a občanským zákoníkem v platném znění, popř. dalšími právními předpisy.</w:t>
      </w:r>
    </w:p>
    <w:p w:rsidR="007E3133" w:rsidRPr="0027741C" w:rsidRDefault="007E3133" w:rsidP="00B8270A">
      <w:pPr>
        <w:autoSpaceDE w:val="0"/>
        <w:autoSpaceDN w:val="0"/>
        <w:adjustRightInd w:val="0"/>
        <w:spacing w:line="276" w:lineRule="auto"/>
        <w:rPr>
          <w:sz w:val="20"/>
          <w:szCs w:val="20"/>
        </w:rPr>
      </w:pPr>
      <w:r w:rsidRPr="0027741C">
        <w:rPr>
          <w:sz w:val="20"/>
          <w:szCs w:val="20"/>
        </w:rPr>
        <w:t>7.3 Smlouva byla uzavřena podle svobodné a pravé vůle smluvních stran, s p</w:t>
      </w:r>
      <w:r w:rsidR="00B8270A">
        <w:rPr>
          <w:sz w:val="20"/>
          <w:szCs w:val="20"/>
        </w:rPr>
        <w:t>lným porozuměním jejímu textu i </w:t>
      </w:r>
      <w:r w:rsidRPr="0027741C">
        <w:rPr>
          <w:sz w:val="20"/>
          <w:szCs w:val="20"/>
        </w:rPr>
        <w:t>důsledkům, nikoli v tísni a za nápadně nevýhodných podmínek.</w:t>
      </w:r>
    </w:p>
    <w:p w:rsidR="007E3133" w:rsidRPr="0027741C" w:rsidRDefault="007E3133" w:rsidP="00B8270A">
      <w:pPr>
        <w:autoSpaceDE w:val="0"/>
        <w:autoSpaceDN w:val="0"/>
        <w:adjustRightInd w:val="0"/>
        <w:spacing w:line="276" w:lineRule="auto"/>
        <w:ind w:left="360" w:hanging="360"/>
        <w:rPr>
          <w:sz w:val="20"/>
          <w:szCs w:val="20"/>
        </w:rPr>
      </w:pPr>
      <w:r w:rsidRPr="0027741C">
        <w:rPr>
          <w:sz w:val="20"/>
          <w:szCs w:val="20"/>
        </w:rPr>
        <w:t xml:space="preserve">7.4 Smlouva nabývá platnosti a účinnosti dnem jejího podpisu oběma smluvními stranami. </w:t>
      </w:r>
    </w:p>
    <w:p w:rsidR="001663B3" w:rsidRPr="0027741C" w:rsidRDefault="001663B3" w:rsidP="00B8270A">
      <w:pPr>
        <w:autoSpaceDE w:val="0"/>
        <w:autoSpaceDN w:val="0"/>
        <w:adjustRightInd w:val="0"/>
        <w:spacing w:line="276" w:lineRule="auto"/>
        <w:rPr>
          <w:sz w:val="20"/>
          <w:szCs w:val="20"/>
        </w:rPr>
      </w:pPr>
    </w:p>
    <w:p w:rsidR="007E3133" w:rsidRPr="0027741C" w:rsidRDefault="007E3133" w:rsidP="00B8270A">
      <w:pPr>
        <w:autoSpaceDE w:val="0"/>
        <w:autoSpaceDN w:val="0"/>
        <w:adjustRightInd w:val="0"/>
        <w:spacing w:line="276" w:lineRule="auto"/>
        <w:rPr>
          <w:sz w:val="20"/>
          <w:szCs w:val="20"/>
        </w:rPr>
      </w:pPr>
      <w:r w:rsidRPr="0027741C">
        <w:rPr>
          <w:sz w:val="20"/>
          <w:szCs w:val="20"/>
        </w:rPr>
        <w:t xml:space="preserve">V Písku dne: </w:t>
      </w:r>
    </w:p>
    <w:p w:rsidR="007E3133" w:rsidRPr="0027741C" w:rsidRDefault="007E3133" w:rsidP="00B8270A">
      <w:pPr>
        <w:autoSpaceDE w:val="0"/>
        <w:autoSpaceDN w:val="0"/>
        <w:adjustRightInd w:val="0"/>
        <w:spacing w:after="0" w:line="276" w:lineRule="auto"/>
        <w:rPr>
          <w:sz w:val="20"/>
          <w:szCs w:val="20"/>
        </w:rPr>
      </w:pPr>
      <w:r w:rsidRPr="0027741C">
        <w:rPr>
          <w:sz w:val="20"/>
          <w:szCs w:val="20"/>
        </w:rPr>
        <w:t xml:space="preserve">………………………………… </w:t>
      </w:r>
      <w:r w:rsidRPr="0027741C">
        <w:rPr>
          <w:sz w:val="20"/>
          <w:szCs w:val="20"/>
        </w:rPr>
        <w:tab/>
      </w:r>
      <w:r w:rsidRPr="0027741C">
        <w:rPr>
          <w:sz w:val="20"/>
          <w:szCs w:val="20"/>
        </w:rPr>
        <w:tab/>
      </w:r>
      <w:r w:rsidRPr="0027741C">
        <w:rPr>
          <w:sz w:val="20"/>
          <w:szCs w:val="20"/>
        </w:rPr>
        <w:tab/>
      </w:r>
      <w:r w:rsidR="00A325DC" w:rsidRPr="0027741C">
        <w:rPr>
          <w:sz w:val="20"/>
          <w:szCs w:val="20"/>
        </w:rPr>
        <w:tab/>
      </w:r>
      <w:r w:rsidR="00A325DC" w:rsidRPr="0027741C">
        <w:rPr>
          <w:sz w:val="20"/>
          <w:szCs w:val="20"/>
        </w:rPr>
        <w:tab/>
        <w:t xml:space="preserve">    </w:t>
      </w:r>
      <w:r w:rsidRPr="0027741C">
        <w:rPr>
          <w:sz w:val="20"/>
          <w:szCs w:val="20"/>
        </w:rPr>
        <w:t xml:space="preserve">……………………………….. </w:t>
      </w:r>
    </w:p>
    <w:p w:rsidR="00D17DC6" w:rsidRPr="0027741C" w:rsidRDefault="007E3133" w:rsidP="00B8270A">
      <w:pPr>
        <w:spacing w:line="276" w:lineRule="auto"/>
        <w:ind w:firstLine="708"/>
        <w:rPr>
          <w:sz w:val="20"/>
          <w:szCs w:val="20"/>
        </w:rPr>
      </w:pPr>
      <w:r w:rsidRPr="0027741C">
        <w:rPr>
          <w:sz w:val="20"/>
          <w:szCs w:val="20"/>
        </w:rPr>
        <w:t xml:space="preserve">autor </w:t>
      </w:r>
      <w:r w:rsidRPr="0027741C">
        <w:rPr>
          <w:sz w:val="20"/>
          <w:szCs w:val="20"/>
        </w:rPr>
        <w:tab/>
      </w:r>
      <w:r w:rsidRPr="0027741C">
        <w:rPr>
          <w:sz w:val="20"/>
          <w:szCs w:val="20"/>
        </w:rPr>
        <w:tab/>
      </w:r>
      <w:r w:rsidRPr="0027741C">
        <w:rPr>
          <w:sz w:val="20"/>
          <w:szCs w:val="20"/>
        </w:rPr>
        <w:tab/>
      </w:r>
      <w:r w:rsidRPr="0027741C">
        <w:rPr>
          <w:sz w:val="20"/>
          <w:szCs w:val="20"/>
        </w:rPr>
        <w:tab/>
      </w:r>
      <w:r w:rsidRPr="0027741C">
        <w:rPr>
          <w:sz w:val="20"/>
          <w:szCs w:val="20"/>
        </w:rPr>
        <w:tab/>
      </w:r>
      <w:r w:rsidRPr="0027741C">
        <w:rPr>
          <w:sz w:val="20"/>
          <w:szCs w:val="20"/>
        </w:rPr>
        <w:tab/>
      </w:r>
      <w:r w:rsidRPr="0027741C">
        <w:rPr>
          <w:sz w:val="20"/>
          <w:szCs w:val="20"/>
        </w:rPr>
        <w:tab/>
        <w:t>nabyvatel</w:t>
      </w:r>
    </w:p>
    <w:sectPr w:rsidR="00D17DC6" w:rsidRPr="0027741C" w:rsidSect="00651F11">
      <w:headerReference w:type="even" r:id="rId12"/>
      <w:headerReference w:type="default" r:id="rId13"/>
      <w:footerReference w:type="default" r:id="rId14"/>
      <w:headerReference w:type="first" r:id="rId15"/>
      <w:footnotePr>
        <w:pos w:val="beneathText"/>
        <w:numRestart w:val="eachPage"/>
      </w:footnotePr>
      <w:type w:val="continuous"/>
      <w:pgSz w:w="11905" w:h="16837" w:code="9"/>
      <w:pgMar w:top="1276" w:right="1134" w:bottom="1134" w:left="113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6885" w:rsidRDefault="00856885">
      <w:r>
        <w:separator/>
      </w:r>
    </w:p>
    <w:p w:rsidR="00856885" w:rsidRDefault="00856885"/>
    <w:p w:rsidR="00856885" w:rsidRDefault="00856885" w:rsidP="00550739"/>
  </w:endnote>
  <w:endnote w:type="continuationSeparator" w:id="0">
    <w:p w:rsidR="00856885" w:rsidRDefault="00856885">
      <w:r>
        <w:continuationSeparator/>
      </w:r>
    </w:p>
    <w:p w:rsidR="00856885" w:rsidRDefault="00856885"/>
    <w:p w:rsidR="00856885" w:rsidRDefault="00856885" w:rsidP="0055073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Arial Unicode MS"/>
    <w:charset w:val="EE"/>
    <w:family w:val="roman"/>
    <w:pitch w:val="variable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53E0" w:rsidRPr="004D61FB" w:rsidRDefault="00F253E0" w:rsidP="00AD2B45">
    <w:pPr>
      <w:pStyle w:val="Zpat"/>
      <w:spacing w:before="120" w:after="0"/>
      <w:jc w:val="center"/>
      <w:rPr>
        <w:sz w:val="20"/>
      </w:rPr>
    </w:pPr>
    <w:r w:rsidRPr="004D61FB">
      <w:rPr>
        <w:sz w:val="20"/>
      </w:rPr>
      <w:fldChar w:fldCharType="begin"/>
    </w:r>
    <w:r w:rsidRPr="004D61FB">
      <w:rPr>
        <w:sz w:val="20"/>
      </w:rPr>
      <w:instrText>PAGE   \* MERGEFORMAT</w:instrText>
    </w:r>
    <w:r w:rsidRPr="004D61FB">
      <w:rPr>
        <w:sz w:val="20"/>
      </w:rPr>
      <w:fldChar w:fldCharType="separate"/>
    </w:r>
    <w:r w:rsidR="00AE5CF3" w:rsidRPr="00AE5CF3">
      <w:rPr>
        <w:rFonts w:ascii="Cambria" w:hAnsi="Cambria"/>
        <w:noProof/>
        <w:sz w:val="20"/>
      </w:rPr>
      <w:t>5</w:t>
    </w:r>
    <w:r w:rsidRPr="004D61FB">
      <w:rPr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71404631"/>
      <w:docPartObj>
        <w:docPartGallery w:val="Page Numbers (Bottom of Page)"/>
        <w:docPartUnique/>
      </w:docPartObj>
    </w:sdtPr>
    <w:sdtContent>
      <w:p w:rsidR="00F253E0" w:rsidRDefault="00F253E0">
        <w:pPr>
          <w:pStyle w:val="Zpat"/>
          <w:jc w:val="center"/>
        </w:pPr>
        <w:r w:rsidRPr="00690219">
          <w:rPr>
            <w:sz w:val="22"/>
          </w:rPr>
          <w:fldChar w:fldCharType="begin"/>
        </w:r>
        <w:r w:rsidRPr="00690219">
          <w:rPr>
            <w:sz w:val="22"/>
          </w:rPr>
          <w:instrText>PAGE   \* MERGEFORMAT</w:instrText>
        </w:r>
        <w:r w:rsidRPr="00690219">
          <w:rPr>
            <w:sz w:val="22"/>
          </w:rPr>
          <w:fldChar w:fldCharType="separate"/>
        </w:r>
        <w:r w:rsidR="00AE5CF3">
          <w:rPr>
            <w:noProof/>
            <w:sz w:val="22"/>
          </w:rPr>
          <w:t>21</w:t>
        </w:r>
        <w:r w:rsidRPr="00690219">
          <w:rPr>
            <w:sz w:val="22"/>
          </w:rPr>
          <w:fldChar w:fldCharType="end"/>
        </w:r>
      </w:p>
    </w:sdtContent>
  </w:sdt>
  <w:p w:rsidR="00F253E0" w:rsidRDefault="00F253E0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6885" w:rsidRDefault="00856885">
      <w:r>
        <w:separator/>
      </w:r>
    </w:p>
    <w:p w:rsidR="00856885" w:rsidRDefault="00856885"/>
    <w:p w:rsidR="00856885" w:rsidRDefault="00856885" w:rsidP="00550739"/>
  </w:footnote>
  <w:footnote w:type="continuationSeparator" w:id="0">
    <w:p w:rsidR="00856885" w:rsidRDefault="00856885">
      <w:r>
        <w:continuationSeparator/>
      </w:r>
    </w:p>
    <w:p w:rsidR="00856885" w:rsidRDefault="00856885"/>
    <w:p w:rsidR="00856885" w:rsidRDefault="00856885" w:rsidP="00550739"/>
  </w:footnote>
  <w:footnote w:id="1">
    <w:p w:rsidR="00F253E0" w:rsidRPr="00767551" w:rsidRDefault="00F253E0" w:rsidP="00767551">
      <w:pPr>
        <w:pStyle w:val="Textpoznpodarou"/>
        <w:rPr>
          <w:rFonts w:ascii="Tahoma" w:hAnsi="Tahoma" w:cs="Tahoma"/>
        </w:rPr>
      </w:pPr>
      <w:r w:rsidRPr="00767551">
        <w:rPr>
          <w:rStyle w:val="Znakapoznpodarou"/>
          <w:rFonts w:ascii="Tahoma" w:hAnsi="Tahoma" w:cs="Tahoma"/>
        </w:rPr>
        <w:footnoteRef/>
      </w:r>
      <w:r w:rsidRPr="00767551">
        <w:rPr>
          <w:rFonts w:ascii="Tahoma" w:hAnsi="Tahoma" w:cs="Tahoma"/>
        </w:rPr>
        <w:t xml:space="preserve"> Nehodící škrtněte</w:t>
      </w:r>
    </w:p>
  </w:footnote>
  <w:footnote w:id="2">
    <w:p w:rsidR="00F253E0" w:rsidRPr="00767551" w:rsidRDefault="00F253E0">
      <w:pPr>
        <w:pStyle w:val="Textpoznpodarou"/>
        <w:rPr>
          <w:rFonts w:ascii="Tahoma" w:hAnsi="Tahoma" w:cs="Tahoma"/>
        </w:rPr>
      </w:pPr>
      <w:r w:rsidRPr="00767551">
        <w:rPr>
          <w:rStyle w:val="Znakapoznpodarou"/>
          <w:rFonts w:ascii="Tahoma" w:hAnsi="Tahoma" w:cs="Tahoma"/>
        </w:rPr>
        <w:footnoteRef/>
      </w:r>
      <w:r w:rsidRPr="00767551">
        <w:rPr>
          <w:rFonts w:ascii="Tahoma" w:hAnsi="Tahoma" w:cs="Tahoma"/>
        </w:rPr>
        <w:t xml:space="preserve"> Nehodící škrtněte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53E0" w:rsidRPr="00AD2B45" w:rsidRDefault="00F253E0">
    <w:pPr>
      <w:pStyle w:val="Zhlav"/>
      <w:rPr>
        <w:sz w:val="20"/>
        <w:szCs w:val="20"/>
      </w:rPr>
    </w:pPr>
    <w:r w:rsidRPr="00726635">
      <w:rPr>
        <w:sz w:val="20"/>
      </w:rPr>
      <w:t>Střední průmyslová škola a Vyšší odborná škola, Písek, Karla Čapka 402</w:t>
    </w:r>
    <w:r w:rsidRPr="00726635">
      <w:rPr>
        <w:sz w:val="20"/>
      </w:rPr>
      <w:tab/>
    </w:r>
    <w:r w:rsidRPr="00726635">
      <w:rPr>
        <w:sz w:val="20"/>
        <w:szCs w:val="20"/>
      </w:rPr>
      <w:t>Maturitní práce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53E0" w:rsidRDefault="00F253E0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53E0" w:rsidRPr="00E42ACF" w:rsidRDefault="00F253E0" w:rsidP="00E42ACF">
    <w:pPr>
      <w:pStyle w:val="Zhlav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53E0" w:rsidRDefault="00F253E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CEB0D92A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nothing"/>
      <w:lvlText w:val=" %1.%2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2">
      <w:start w:val="1"/>
      <w:numFmt w:val="decimal"/>
      <w:suff w:val="nothing"/>
      <w:lvlText w:val=" %1.%2.%3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3">
      <w:start w:val="1"/>
      <w:numFmt w:val="decimal"/>
      <w:suff w:val="nothing"/>
      <w:lvlText w:val=" %1.%2.%3.%4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4">
      <w:start w:val="1"/>
      <w:numFmt w:val="decimal"/>
      <w:suff w:val="nothing"/>
      <w:lvlText w:val=" %1.%2.%3.%4.%5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5">
      <w:start w:val="1"/>
      <w:numFmt w:val="decimal"/>
      <w:suff w:val="nothing"/>
      <w:lvlText w:val=" %1.%2.%3.%4.%5.%6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6">
      <w:start w:val="1"/>
      <w:numFmt w:val="decimal"/>
      <w:suff w:val="nothing"/>
      <w:lvlText w:val=" %1.%2.%3.%4.%5.%6.%7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7">
      <w:start w:val="1"/>
      <w:numFmt w:val="decimal"/>
      <w:suff w:val="nothing"/>
      <w:lvlText w:val=" %1.%2.%3.%4.%5.%6.%7.%8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8">
      <w:start w:val="1"/>
      <w:numFmt w:val="decimal"/>
      <w:suff w:val="nothing"/>
      <w:lvlText w:val=" %1.%2.%3.%4.%5.%6.%7.%8.%9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</w:abstractNum>
  <w:abstractNum w:abstractNumId="1" w15:restartNumberingAfterBreak="0">
    <w:nsid w:val="00000002"/>
    <w:multiLevelType w:val="multilevel"/>
    <w:tmpl w:val="BB94C904"/>
    <w:lvl w:ilvl="0">
      <w:start w:val="1"/>
      <w:numFmt w:val="decimal"/>
      <w:pStyle w:val="Nadpis1"/>
      <w:lvlText w:val="%1"/>
      <w:lvlJc w:val="left"/>
      <w:pPr>
        <w:tabs>
          <w:tab w:val="num" w:pos="0"/>
        </w:tabs>
        <w:ind w:left="0" w:firstLine="0"/>
      </w:pPr>
      <w:rPr>
        <w:rFonts w:ascii="Calibri" w:hAnsi="Calibri" w:cs="Calibri" w:hint="default"/>
        <w:sz w:val="32"/>
      </w:rPr>
    </w:lvl>
    <w:lvl w:ilvl="1">
      <w:start w:val="1"/>
      <w:numFmt w:val="decimal"/>
      <w:pStyle w:val="Nadpis2"/>
      <w:suff w:val="nothing"/>
      <w:lvlText w:val=" %1.%2 "/>
      <w:lvlJc w:val="left"/>
      <w:pPr>
        <w:tabs>
          <w:tab w:val="num" w:pos="851"/>
        </w:tabs>
        <w:ind w:left="851" w:firstLine="0"/>
      </w:pPr>
      <w:rPr>
        <w:rFonts w:ascii="Calibri" w:hAnsi="Calibri" w:cs="Calibri" w:hint="default"/>
        <w:sz w:val="28"/>
        <w:szCs w:val="26"/>
      </w:rPr>
    </w:lvl>
    <w:lvl w:ilvl="2">
      <w:start w:val="1"/>
      <w:numFmt w:val="decimal"/>
      <w:suff w:val="nothing"/>
      <w:lvlText w:val=" %1.%2.%3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3">
      <w:start w:val="1"/>
      <w:numFmt w:val="decimal"/>
      <w:suff w:val="nothing"/>
      <w:lvlText w:val=" %1.%2.%3.%4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4">
      <w:start w:val="1"/>
      <w:numFmt w:val="decimal"/>
      <w:suff w:val="nothing"/>
      <w:lvlText w:val=" %1.%2.%3.%4.%5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5">
      <w:start w:val="1"/>
      <w:numFmt w:val="decimal"/>
      <w:suff w:val="nothing"/>
      <w:lvlText w:val=" %1.%2.%3.%4.%5.%6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6">
      <w:start w:val="1"/>
      <w:numFmt w:val="decimal"/>
      <w:suff w:val="nothing"/>
      <w:lvlText w:val=" %1.%2.%3.%4.%5.%6.%7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7">
      <w:start w:val="1"/>
      <w:numFmt w:val="decimal"/>
      <w:suff w:val="nothing"/>
      <w:lvlText w:val=" %1.%2.%3.%4.%5.%6.%7.%8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8">
      <w:start w:val="1"/>
      <w:numFmt w:val="decimal"/>
      <w:suff w:val="nothing"/>
      <w:lvlText w:val=" %1.%2.%3.%4.%5.%6.%7.%8.%9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</w:abstractNum>
  <w:abstractNum w:abstractNumId="2" w15:restartNumberingAfterBreak="0">
    <w:nsid w:val="00000003"/>
    <w:multiLevelType w:val="multilevel"/>
    <w:tmpl w:val="FBF22AB4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  <w:sz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Arial" w:hAnsi="Arial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Arial" w:hAnsi="Arial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Arial" w:hAnsi="Arial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Arial" w:hAnsi="Arial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Arial" w:hAnsi="Arial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Arial" w:hAnsi="Arial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Arial" w:hAnsi="Arial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1778"/>
        </w:tabs>
        <w:ind w:left="1778" w:hanging="360"/>
      </w:pPr>
      <w:rPr>
        <w:rFonts w:ascii="Arial" w:hAnsi="Arial"/>
      </w:rPr>
    </w:lvl>
    <w:lvl w:ilvl="1">
      <w:start w:val="1"/>
      <w:numFmt w:val="decimal"/>
      <w:lvlText w:val="%2."/>
      <w:lvlJc w:val="left"/>
      <w:pPr>
        <w:tabs>
          <w:tab w:val="num" w:pos="2138"/>
        </w:tabs>
        <w:ind w:left="2138" w:hanging="360"/>
      </w:pPr>
    </w:lvl>
    <w:lvl w:ilvl="2">
      <w:start w:val="1"/>
      <w:numFmt w:val="decimal"/>
      <w:lvlText w:val="%3."/>
      <w:lvlJc w:val="left"/>
      <w:pPr>
        <w:tabs>
          <w:tab w:val="num" w:pos="2498"/>
        </w:tabs>
        <w:ind w:left="2498" w:hanging="360"/>
      </w:pPr>
    </w:lvl>
    <w:lvl w:ilvl="3">
      <w:start w:val="1"/>
      <w:numFmt w:val="decimal"/>
      <w:lvlText w:val="%4."/>
      <w:lvlJc w:val="left"/>
      <w:pPr>
        <w:tabs>
          <w:tab w:val="num" w:pos="2858"/>
        </w:tabs>
        <w:ind w:left="2858" w:hanging="360"/>
      </w:pPr>
    </w:lvl>
    <w:lvl w:ilvl="4">
      <w:start w:val="1"/>
      <w:numFmt w:val="decimal"/>
      <w:lvlText w:val="%5."/>
      <w:lvlJc w:val="left"/>
      <w:pPr>
        <w:tabs>
          <w:tab w:val="num" w:pos="3218"/>
        </w:tabs>
        <w:ind w:left="3218" w:hanging="360"/>
      </w:pPr>
    </w:lvl>
    <w:lvl w:ilvl="5">
      <w:start w:val="1"/>
      <w:numFmt w:val="decimal"/>
      <w:lvlText w:val="%6."/>
      <w:lvlJc w:val="left"/>
      <w:pPr>
        <w:tabs>
          <w:tab w:val="num" w:pos="3578"/>
        </w:tabs>
        <w:ind w:left="3578" w:hanging="360"/>
      </w:pPr>
    </w:lvl>
    <w:lvl w:ilvl="6">
      <w:start w:val="1"/>
      <w:numFmt w:val="decimal"/>
      <w:lvlText w:val="%7."/>
      <w:lvlJc w:val="left"/>
      <w:pPr>
        <w:tabs>
          <w:tab w:val="num" w:pos="3938"/>
        </w:tabs>
        <w:ind w:left="3938" w:hanging="360"/>
      </w:pPr>
    </w:lvl>
    <w:lvl w:ilvl="7">
      <w:start w:val="1"/>
      <w:numFmt w:val="decimal"/>
      <w:lvlText w:val="%8."/>
      <w:lvlJc w:val="left"/>
      <w:pPr>
        <w:tabs>
          <w:tab w:val="num" w:pos="4298"/>
        </w:tabs>
        <w:ind w:left="4298" w:hanging="360"/>
      </w:pPr>
    </w:lvl>
    <w:lvl w:ilvl="8">
      <w:start w:val="1"/>
      <w:numFmt w:val="decimal"/>
      <w:lvlText w:val="%9."/>
      <w:lvlJc w:val="left"/>
      <w:pPr>
        <w:tabs>
          <w:tab w:val="num" w:pos="4658"/>
        </w:tabs>
        <w:ind w:left="4658" w:hanging="360"/>
      </w:p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Wingdings"/>
        <w:sz w:val="18"/>
        <w:szCs w:val="1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Wingdings"/>
        <w:sz w:val="18"/>
        <w:szCs w:val="18"/>
      </w:rPr>
    </w:lvl>
    <w:lvl w:ilvl="2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Wingdings"/>
        <w:sz w:val="18"/>
        <w:szCs w:val="18"/>
      </w:rPr>
    </w:lvl>
    <w:lvl w:ilvl="3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Wingdings"/>
        <w:sz w:val="18"/>
        <w:szCs w:val="18"/>
      </w:rPr>
    </w:lvl>
    <w:lvl w:ilvl="4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Wingdings"/>
        <w:sz w:val="18"/>
        <w:szCs w:val="18"/>
      </w:rPr>
    </w:lvl>
    <w:lvl w:ilvl="5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Wingdings"/>
        <w:sz w:val="18"/>
        <w:szCs w:val="18"/>
      </w:rPr>
    </w:lvl>
    <w:lvl w:ilvl="6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Wingdings"/>
        <w:sz w:val="18"/>
        <w:szCs w:val="18"/>
      </w:rPr>
    </w:lvl>
    <w:lvl w:ilvl="7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Wingdings"/>
        <w:sz w:val="18"/>
        <w:szCs w:val="18"/>
      </w:rPr>
    </w:lvl>
    <w:lvl w:ilvl="8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Wingdings"/>
        <w:sz w:val="18"/>
        <w:szCs w:val="18"/>
      </w:r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Wingdings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Wingdings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Wingdings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Wingdings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Wingdings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Wingdings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Wingdings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Wingdings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Wingdings"/>
        <w:sz w:val="18"/>
        <w:szCs w:val="18"/>
      </w:rPr>
    </w:lvl>
  </w:abstractNum>
  <w:abstractNum w:abstractNumId="6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  <w:sz w:val="18"/>
        <w:szCs w:val="18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Wingdings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Wingdings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Wingdings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Wingdings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Wingdings"/>
        <w:sz w:val="18"/>
        <w:szCs w:val="18"/>
      </w:rPr>
    </w:lvl>
  </w:abstractNum>
  <w:abstractNum w:abstractNumId="7" w15:restartNumberingAfterBreak="0">
    <w:nsid w:val="00000009"/>
    <w:multiLevelType w:val="multilevel"/>
    <w:tmpl w:val="00000009"/>
    <w:name w:val="WW8Num9"/>
    <w:lvl w:ilvl="0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  <w:sz w:val="18"/>
        <w:szCs w:val="18"/>
      </w:rPr>
    </w:lvl>
    <w:lvl w:ilvl="1">
      <w:start w:val="1"/>
      <w:numFmt w:val="bullet"/>
      <w:lvlText w:val=""/>
      <w:lvlJc w:val="left"/>
      <w:pPr>
        <w:tabs>
          <w:tab w:val="num" w:pos="1080"/>
        </w:tabs>
        <w:ind w:left="1080" w:hanging="360"/>
      </w:pPr>
      <w:rPr>
        <w:rFonts w:ascii="Wingdings" w:hAnsi="Wingdings" w:cs="Wingdings"/>
        <w:sz w:val="18"/>
        <w:szCs w:val="18"/>
      </w:rPr>
    </w:lvl>
    <w:lvl w:ilvl="2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cs="Wingdings"/>
        <w:sz w:val="18"/>
        <w:szCs w:val="18"/>
      </w:rPr>
    </w:lvl>
    <w:lvl w:ilvl="3">
      <w:start w:val="1"/>
      <w:numFmt w:val="bullet"/>
      <w:lvlText w:val="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18"/>
        <w:szCs w:val="18"/>
      </w:rPr>
    </w:lvl>
    <w:lvl w:ilvl="4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  <w:sz w:val="18"/>
        <w:szCs w:val="18"/>
      </w:rPr>
    </w:lvl>
    <w:lvl w:ilvl="5">
      <w:start w:val="1"/>
      <w:numFmt w:val="bullet"/>
      <w:lvlText w:val=""/>
      <w:lvlJc w:val="left"/>
      <w:pPr>
        <w:tabs>
          <w:tab w:val="num" w:pos="2520"/>
        </w:tabs>
        <w:ind w:left="2520" w:hanging="360"/>
      </w:pPr>
      <w:rPr>
        <w:rFonts w:ascii="Wingdings" w:hAnsi="Wingdings" w:cs="Wingdings"/>
        <w:sz w:val="18"/>
        <w:szCs w:val="18"/>
      </w:rPr>
    </w:lvl>
    <w:lvl w:ilvl="6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cs="Wingdings"/>
        <w:sz w:val="18"/>
        <w:szCs w:val="18"/>
      </w:rPr>
    </w:lvl>
    <w:lvl w:ilvl="7">
      <w:start w:val="1"/>
      <w:numFmt w:val="bullet"/>
      <w:lvlText w:val=""/>
      <w:lvlJc w:val="left"/>
      <w:pPr>
        <w:tabs>
          <w:tab w:val="num" w:pos="3240"/>
        </w:tabs>
        <w:ind w:left="3240" w:hanging="360"/>
      </w:pPr>
      <w:rPr>
        <w:rFonts w:ascii="Wingdings" w:hAnsi="Wingdings" w:cs="Wingdings"/>
        <w:sz w:val="18"/>
        <w:szCs w:val="18"/>
      </w:rPr>
    </w:lvl>
    <w:lvl w:ilvl="8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cs="Wingdings"/>
        <w:sz w:val="18"/>
        <w:szCs w:val="18"/>
      </w:rPr>
    </w:lvl>
  </w:abstractNum>
  <w:abstractNum w:abstractNumId="8" w15:restartNumberingAfterBreak="0">
    <w:nsid w:val="0000000A"/>
    <w:multiLevelType w:val="multi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>
        <w:rFonts w:ascii="Arial" w:hAnsi="Aria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Wingdings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Wingdings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Wingdings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Wingdings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Wingdings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Wingdings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Wingdings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Wingdings"/>
        <w:sz w:val="18"/>
        <w:szCs w:val="18"/>
      </w:rPr>
    </w:lvl>
  </w:abstractNum>
  <w:abstractNum w:abstractNumId="9" w15:restartNumberingAfterBreak="0">
    <w:nsid w:val="0000000B"/>
    <w:multiLevelType w:val="multi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>
        <w:rFonts w:ascii="Arial" w:hAnsi="Aria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Wingdings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Wingdings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Wingdings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Wingdings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Wingdings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Wingdings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Wingdings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Wingdings"/>
        <w:sz w:val="18"/>
        <w:szCs w:val="18"/>
      </w:rPr>
    </w:lvl>
  </w:abstractNum>
  <w:abstractNum w:abstractNumId="10" w15:restartNumberingAfterBreak="0">
    <w:nsid w:val="0000000C"/>
    <w:multiLevelType w:val="multilevel"/>
    <w:tmpl w:val="0000000C"/>
    <w:name w:val="WW8Num12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>
        <w:rFonts w:ascii="Arial" w:hAnsi="Arial"/>
      </w:r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>
        <w:rFonts w:ascii="Arial" w:hAnsi="Arial"/>
      </w:r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>
        <w:rFonts w:ascii="Arial" w:hAnsi="Arial"/>
      </w:r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>
        <w:rFonts w:ascii="Arial" w:hAnsi="Arial"/>
      </w:r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>
        <w:rFonts w:ascii="Arial" w:hAnsi="Arial"/>
      </w:r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>
        <w:rFonts w:ascii="Arial" w:hAnsi="Arial"/>
      </w:r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>
        <w:rFonts w:ascii="Arial" w:hAnsi="Arial"/>
      </w:r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>
        <w:rFonts w:ascii="Arial" w:hAnsi="Arial"/>
      </w:r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>
        <w:rFonts w:ascii="Arial" w:hAnsi="Arial"/>
      </w:rPr>
    </w:lvl>
  </w:abstractNum>
  <w:abstractNum w:abstractNumId="11" w15:restartNumberingAfterBreak="0">
    <w:nsid w:val="0000000D"/>
    <w:multiLevelType w:val="multilevel"/>
    <w:tmpl w:val="0000000D"/>
    <w:name w:val="WW8Num13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Wingdings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Wingdings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Wingdings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Wingdings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Wingdings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Wingdings"/>
        <w:sz w:val="18"/>
        <w:szCs w:val="18"/>
      </w:rPr>
    </w:lvl>
  </w:abstractNum>
  <w:abstractNum w:abstractNumId="12" w15:restartNumberingAfterBreak="0">
    <w:nsid w:val="0162281D"/>
    <w:multiLevelType w:val="hybridMultilevel"/>
    <w:tmpl w:val="A6B865E8"/>
    <w:lvl w:ilvl="0" w:tplc="0405000F">
      <w:start w:val="1"/>
      <w:numFmt w:val="decimal"/>
      <w:lvlText w:val="%1."/>
      <w:lvlJc w:val="left"/>
      <w:pPr>
        <w:ind w:left="780" w:hanging="360"/>
      </w:pPr>
    </w:lvl>
    <w:lvl w:ilvl="1" w:tplc="04050019">
      <w:start w:val="1"/>
      <w:numFmt w:val="lowerLetter"/>
      <w:lvlText w:val="%2."/>
      <w:lvlJc w:val="left"/>
      <w:pPr>
        <w:ind w:left="1500" w:hanging="360"/>
      </w:pPr>
    </w:lvl>
    <w:lvl w:ilvl="2" w:tplc="0405001B" w:tentative="1">
      <w:start w:val="1"/>
      <w:numFmt w:val="lowerRoman"/>
      <w:lvlText w:val="%3."/>
      <w:lvlJc w:val="right"/>
      <w:pPr>
        <w:ind w:left="2220" w:hanging="180"/>
      </w:pPr>
    </w:lvl>
    <w:lvl w:ilvl="3" w:tplc="0405000F" w:tentative="1">
      <w:start w:val="1"/>
      <w:numFmt w:val="decimal"/>
      <w:lvlText w:val="%4."/>
      <w:lvlJc w:val="left"/>
      <w:pPr>
        <w:ind w:left="2940" w:hanging="360"/>
      </w:pPr>
    </w:lvl>
    <w:lvl w:ilvl="4" w:tplc="04050019" w:tentative="1">
      <w:start w:val="1"/>
      <w:numFmt w:val="lowerLetter"/>
      <w:lvlText w:val="%5."/>
      <w:lvlJc w:val="left"/>
      <w:pPr>
        <w:ind w:left="3660" w:hanging="360"/>
      </w:pPr>
    </w:lvl>
    <w:lvl w:ilvl="5" w:tplc="0405001B" w:tentative="1">
      <w:start w:val="1"/>
      <w:numFmt w:val="lowerRoman"/>
      <w:lvlText w:val="%6."/>
      <w:lvlJc w:val="right"/>
      <w:pPr>
        <w:ind w:left="4380" w:hanging="180"/>
      </w:pPr>
    </w:lvl>
    <w:lvl w:ilvl="6" w:tplc="0405000F" w:tentative="1">
      <w:start w:val="1"/>
      <w:numFmt w:val="decimal"/>
      <w:lvlText w:val="%7."/>
      <w:lvlJc w:val="left"/>
      <w:pPr>
        <w:ind w:left="5100" w:hanging="360"/>
      </w:pPr>
    </w:lvl>
    <w:lvl w:ilvl="7" w:tplc="04050019" w:tentative="1">
      <w:start w:val="1"/>
      <w:numFmt w:val="lowerLetter"/>
      <w:lvlText w:val="%8."/>
      <w:lvlJc w:val="left"/>
      <w:pPr>
        <w:ind w:left="5820" w:hanging="360"/>
      </w:pPr>
    </w:lvl>
    <w:lvl w:ilvl="8" w:tplc="0405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3" w15:restartNumberingAfterBreak="0">
    <w:nsid w:val="0A871384"/>
    <w:multiLevelType w:val="multilevel"/>
    <w:tmpl w:val="CEB0D92A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nothing"/>
      <w:lvlText w:val=" %1.%2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2">
      <w:start w:val="1"/>
      <w:numFmt w:val="decimal"/>
      <w:suff w:val="nothing"/>
      <w:lvlText w:val=" %1.%2.%3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3">
      <w:start w:val="1"/>
      <w:numFmt w:val="decimal"/>
      <w:suff w:val="nothing"/>
      <w:lvlText w:val=" %1.%2.%3.%4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4">
      <w:start w:val="1"/>
      <w:numFmt w:val="decimal"/>
      <w:suff w:val="nothing"/>
      <w:lvlText w:val=" %1.%2.%3.%4.%5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5">
      <w:start w:val="1"/>
      <w:numFmt w:val="decimal"/>
      <w:suff w:val="nothing"/>
      <w:lvlText w:val=" %1.%2.%3.%4.%5.%6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6">
      <w:start w:val="1"/>
      <w:numFmt w:val="decimal"/>
      <w:suff w:val="nothing"/>
      <w:lvlText w:val=" %1.%2.%3.%4.%5.%6.%7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7">
      <w:start w:val="1"/>
      <w:numFmt w:val="decimal"/>
      <w:suff w:val="nothing"/>
      <w:lvlText w:val=" %1.%2.%3.%4.%5.%6.%7.%8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  <w:lvl w:ilvl="8">
      <w:start w:val="1"/>
      <w:numFmt w:val="decimal"/>
      <w:suff w:val="nothing"/>
      <w:lvlText w:val=" %1.%2.%3.%4.%5.%6.%7.%8.%9 "/>
      <w:lvlJc w:val="left"/>
      <w:pPr>
        <w:tabs>
          <w:tab w:val="num" w:pos="0"/>
        </w:tabs>
        <w:ind w:left="0" w:firstLine="0"/>
      </w:pPr>
      <w:rPr>
        <w:rFonts w:ascii="Arial" w:hAnsi="Arial"/>
      </w:rPr>
    </w:lvl>
  </w:abstractNum>
  <w:abstractNum w:abstractNumId="14" w15:restartNumberingAfterBreak="0">
    <w:nsid w:val="14C86335"/>
    <w:multiLevelType w:val="multilevel"/>
    <w:tmpl w:val="7D56D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Arial" w:hAnsi="Arial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Arial" w:hAnsi="Arial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Arial" w:hAnsi="Arial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Arial" w:hAnsi="Arial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Arial" w:hAnsi="Arial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Arial" w:hAnsi="Arial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Arial" w:hAnsi="Arial"/>
      </w:rPr>
    </w:lvl>
  </w:abstractNum>
  <w:abstractNum w:abstractNumId="15" w15:restartNumberingAfterBreak="0">
    <w:nsid w:val="18022B23"/>
    <w:multiLevelType w:val="hybridMultilevel"/>
    <w:tmpl w:val="687AA0F6"/>
    <w:lvl w:ilvl="0" w:tplc="89BC919A">
      <w:start w:val="1"/>
      <w:numFmt w:val="decimal"/>
      <w:lvlText w:val="%1."/>
      <w:lvlJc w:val="left"/>
      <w:pPr>
        <w:ind w:left="780" w:hanging="360"/>
      </w:pPr>
      <w:rPr>
        <w:b w:val="0"/>
      </w:rPr>
    </w:lvl>
    <w:lvl w:ilvl="1" w:tplc="8FCAA632">
      <w:start w:val="1"/>
      <w:numFmt w:val="lowerLetter"/>
      <w:lvlText w:val="%2."/>
      <w:lvlJc w:val="left"/>
      <w:pPr>
        <w:ind w:left="1500" w:hanging="360"/>
      </w:pPr>
      <w:rPr>
        <w:b w:val="0"/>
      </w:rPr>
    </w:lvl>
    <w:lvl w:ilvl="2" w:tplc="0405001B" w:tentative="1">
      <w:start w:val="1"/>
      <w:numFmt w:val="lowerRoman"/>
      <w:lvlText w:val="%3."/>
      <w:lvlJc w:val="right"/>
      <w:pPr>
        <w:ind w:left="2220" w:hanging="180"/>
      </w:pPr>
    </w:lvl>
    <w:lvl w:ilvl="3" w:tplc="0405000F" w:tentative="1">
      <w:start w:val="1"/>
      <w:numFmt w:val="decimal"/>
      <w:lvlText w:val="%4."/>
      <w:lvlJc w:val="left"/>
      <w:pPr>
        <w:ind w:left="2940" w:hanging="360"/>
      </w:pPr>
    </w:lvl>
    <w:lvl w:ilvl="4" w:tplc="04050019" w:tentative="1">
      <w:start w:val="1"/>
      <w:numFmt w:val="lowerLetter"/>
      <w:lvlText w:val="%5."/>
      <w:lvlJc w:val="left"/>
      <w:pPr>
        <w:ind w:left="3660" w:hanging="360"/>
      </w:pPr>
    </w:lvl>
    <w:lvl w:ilvl="5" w:tplc="0405001B" w:tentative="1">
      <w:start w:val="1"/>
      <w:numFmt w:val="lowerRoman"/>
      <w:lvlText w:val="%6."/>
      <w:lvlJc w:val="right"/>
      <w:pPr>
        <w:ind w:left="4380" w:hanging="180"/>
      </w:pPr>
    </w:lvl>
    <w:lvl w:ilvl="6" w:tplc="0405000F" w:tentative="1">
      <w:start w:val="1"/>
      <w:numFmt w:val="decimal"/>
      <w:lvlText w:val="%7."/>
      <w:lvlJc w:val="left"/>
      <w:pPr>
        <w:ind w:left="5100" w:hanging="360"/>
      </w:pPr>
    </w:lvl>
    <w:lvl w:ilvl="7" w:tplc="04050019" w:tentative="1">
      <w:start w:val="1"/>
      <w:numFmt w:val="lowerLetter"/>
      <w:lvlText w:val="%8."/>
      <w:lvlJc w:val="left"/>
      <w:pPr>
        <w:ind w:left="5820" w:hanging="360"/>
      </w:pPr>
    </w:lvl>
    <w:lvl w:ilvl="8" w:tplc="0405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 w15:restartNumberingAfterBreak="0">
    <w:nsid w:val="1848364E"/>
    <w:multiLevelType w:val="hybridMultilevel"/>
    <w:tmpl w:val="A6B865E8"/>
    <w:lvl w:ilvl="0" w:tplc="0405000F">
      <w:start w:val="1"/>
      <w:numFmt w:val="decimal"/>
      <w:lvlText w:val="%1."/>
      <w:lvlJc w:val="left"/>
      <w:pPr>
        <w:ind w:left="780" w:hanging="360"/>
      </w:pPr>
    </w:lvl>
    <w:lvl w:ilvl="1" w:tplc="04050019">
      <w:start w:val="1"/>
      <w:numFmt w:val="lowerLetter"/>
      <w:lvlText w:val="%2."/>
      <w:lvlJc w:val="left"/>
      <w:pPr>
        <w:ind w:left="1500" w:hanging="360"/>
      </w:pPr>
    </w:lvl>
    <w:lvl w:ilvl="2" w:tplc="0405001B" w:tentative="1">
      <w:start w:val="1"/>
      <w:numFmt w:val="lowerRoman"/>
      <w:lvlText w:val="%3."/>
      <w:lvlJc w:val="right"/>
      <w:pPr>
        <w:ind w:left="2220" w:hanging="180"/>
      </w:pPr>
    </w:lvl>
    <w:lvl w:ilvl="3" w:tplc="0405000F" w:tentative="1">
      <w:start w:val="1"/>
      <w:numFmt w:val="decimal"/>
      <w:lvlText w:val="%4."/>
      <w:lvlJc w:val="left"/>
      <w:pPr>
        <w:ind w:left="2940" w:hanging="360"/>
      </w:pPr>
    </w:lvl>
    <w:lvl w:ilvl="4" w:tplc="04050019" w:tentative="1">
      <w:start w:val="1"/>
      <w:numFmt w:val="lowerLetter"/>
      <w:lvlText w:val="%5."/>
      <w:lvlJc w:val="left"/>
      <w:pPr>
        <w:ind w:left="3660" w:hanging="360"/>
      </w:pPr>
    </w:lvl>
    <w:lvl w:ilvl="5" w:tplc="0405001B" w:tentative="1">
      <w:start w:val="1"/>
      <w:numFmt w:val="lowerRoman"/>
      <w:lvlText w:val="%6."/>
      <w:lvlJc w:val="right"/>
      <w:pPr>
        <w:ind w:left="4380" w:hanging="180"/>
      </w:pPr>
    </w:lvl>
    <w:lvl w:ilvl="6" w:tplc="0405000F" w:tentative="1">
      <w:start w:val="1"/>
      <w:numFmt w:val="decimal"/>
      <w:lvlText w:val="%7."/>
      <w:lvlJc w:val="left"/>
      <w:pPr>
        <w:ind w:left="5100" w:hanging="360"/>
      </w:pPr>
    </w:lvl>
    <w:lvl w:ilvl="7" w:tplc="04050019" w:tentative="1">
      <w:start w:val="1"/>
      <w:numFmt w:val="lowerLetter"/>
      <w:lvlText w:val="%8."/>
      <w:lvlJc w:val="left"/>
      <w:pPr>
        <w:ind w:left="5820" w:hanging="360"/>
      </w:pPr>
    </w:lvl>
    <w:lvl w:ilvl="8" w:tplc="0405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7" w15:restartNumberingAfterBreak="0">
    <w:nsid w:val="25031E50"/>
    <w:multiLevelType w:val="hybridMultilevel"/>
    <w:tmpl w:val="CC64D626"/>
    <w:lvl w:ilvl="0" w:tplc="E9F4B5E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BE11C5"/>
    <w:multiLevelType w:val="multilevel"/>
    <w:tmpl w:val="E2B61AB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Wingdings"/>
        <w:sz w:val="18"/>
        <w:szCs w:val="18"/>
      </w:rPr>
    </w:lvl>
    <w:lvl w:ilvl="1">
      <w:start w:val="1"/>
      <w:numFmt w:val="bullet"/>
      <w:lvlText w:val=""/>
      <w:lvlJc w:val="left"/>
      <w:pPr>
        <w:tabs>
          <w:tab w:val="num" w:pos="1414"/>
        </w:tabs>
        <w:ind w:left="1414" w:hanging="283"/>
      </w:pPr>
      <w:rPr>
        <w:rFonts w:ascii="Wingdings" w:hAnsi="Wingdings" w:hint="default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Wingdings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Wingdings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Wingdings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Wingdings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Wingdings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Wingdings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Wingdings"/>
        <w:sz w:val="18"/>
        <w:szCs w:val="18"/>
      </w:rPr>
    </w:lvl>
  </w:abstractNum>
  <w:abstractNum w:abstractNumId="19" w15:restartNumberingAfterBreak="0">
    <w:nsid w:val="2B7E2F6F"/>
    <w:multiLevelType w:val="hybridMultilevel"/>
    <w:tmpl w:val="A0080386"/>
    <w:lvl w:ilvl="0" w:tplc="90382AC0">
      <w:start w:val="1"/>
      <w:numFmt w:val="decimal"/>
      <w:lvlText w:val="%1."/>
      <w:lvlJc w:val="left"/>
      <w:pPr>
        <w:ind w:left="780" w:hanging="360"/>
      </w:pPr>
      <w:rPr>
        <w:b w:val="0"/>
      </w:rPr>
    </w:lvl>
    <w:lvl w:ilvl="1" w:tplc="6F06BC7A">
      <w:start w:val="1"/>
      <w:numFmt w:val="lowerLetter"/>
      <w:lvlText w:val="%2."/>
      <w:lvlJc w:val="left"/>
      <w:pPr>
        <w:ind w:left="1500" w:hanging="360"/>
      </w:pPr>
      <w:rPr>
        <w:b w:val="0"/>
      </w:rPr>
    </w:lvl>
    <w:lvl w:ilvl="2" w:tplc="0405001B" w:tentative="1">
      <w:start w:val="1"/>
      <w:numFmt w:val="lowerRoman"/>
      <w:lvlText w:val="%3."/>
      <w:lvlJc w:val="right"/>
      <w:pPr>
        <w:ind w:left="2220" w:hanging="180"/>
      </w:pPr>
    </w:lvl>
    <w:lvl w:ilvl="3" w:tplc="0405000F" w:tentative="1">
      <w:start w:val="1"/>
      <w:numFmt w:val="decimal"/>
      <w:lvlText w:val="%4."/>
      <w:lvlJc w:val="left"/>
      <w:pPr>
        <w:ind w:left="2940" w:hanging="360"/>
      </w:pPr>
    </w:lvl>
    <w:lvl w:ilvl="4" w:tplc="04050019" w:tentative="1">
      <w:start w:val="1"/>
      <w:numFmt w:val="lowerLetter"/>
      <w:lvlText w:val="%5."/>
      <w:lvlJc w:val="left"/>
      <w:pPr>
        <w:ind w:left="3660" w:hanging="360"/>
      </w:pPr>
    </w:lvl>
    <w:lvl w:ilvl="5" w:tplc="0405001B" w:tentative="1">
      <w:start w:val="1"/>
      <w:numFmt w:val="lowerRoman"/>
      <w:lvlText w:val="%6."/>
      <w:lvlJc w:val="right"/>
      <w:pPr>
        <w:ind w:left="4380" w:hanging="180"/>
      </w:pPr>
    </w:lvl>
    <w:lvl w:ilvl="6" w:tplc="0405000F" w:tentative="1">
      <w:start w:val="1"/>
      <w:numFmt w:val="decimal"/>
      <w:lvlText w:val="%7."/>
      <w:lvlJc w:val="left"/>
      <w:pPr>
        <w:ind w:left="5100" w:hanging="360"/>
      </w:pPr>
    </w:lvl>
    <w:lvl w:ilvl="7" w:tplc="04050019" w:tentative="1">
      <w:start w:val="1"/>
      <w:numFmt w:val="lowerLetter"/>
      <w:lvlText w:val="%8."/>
      <w:lvlJc w:val="left"/>
      <w:pPr>
        <w:ind w:left="5820" w:hanging="360"/>
      </w:pPr>
    </w:lvl>
    <w:lvl w:ilvl="8" w:tplc="0405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0" w15:restartNumberingAfterBreak="0">
    <w:nsid w:val="2EE11E0B"/>
    <w:multiLevelType w:val="hybridMultilevel"/>
    <w:tmpl w:val="88546AF4"/>
    <w:lvl w:ilvl="0" w:tplc="0405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5BA5C83"/>
    <w:multiLevelType w:val="hybridMultilevel"/>
    <w:tmpl w:val="751E69A0"/>
    <w:lvl w:ilvl="0" w:tplc="A77A7218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62D1D80"/>
    <w:multiLevelType w:val="multilevel"/>
    <w:tmpl w:val="C944D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Wingdings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Wingdings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Wingdings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Wingdings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Wingdings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Wingdings"/>
        <w:sz w:val="18"/>
        <w:szCs w:val="18"/>
      </w:rPr>
    </w:lvl>
  </w:abstractNum>
  <w:abstractNum w:abstractNumId="23" w15:restartNumberingAfterBreak="0">
    <w:nsid w:val="5C336D1B"/>
    <w:multiLevelType w:val="multilevel"/>
    <w:tmpl w:val="FCCA78D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Wingdings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Wingdings"/>
        <w:sz w:val="18"/>
        <w:szCs w:val="18"/>
      </w:rPr>
    </w:lvl>
    <w:lvl w:ilvl="2">
      <w:numFmt w:val="bullet"/>
      <w:lvlText w:val="-"/>
      <w:lvlJc w:val="left"/>
      <w:pPr>
        <w:tabs>
          <w:tab w:val="num" w:pos="2121"/>
        </w:tabs>
        <w:ind w:left="2121" w:hanging="283"/>
      </w:pPr>
      <w:rPr>
        <w:rFonts w:ascii="Times New Roman" w:eastAsia="Arial Unicode MS" w:hAnsi="Times New Roman" w:cs="Times New Roman" w:hint="default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Wingdings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Wingdings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Wingdings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Wingdings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Wingdings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Wingdings"/>
        <w:sz w:val="18"/>
        <w:szCs w:val="18"/>
      </w:rPr>
    </w:lvl>
  </w:abstractNum>
  <w:abstractNum w:abstractNumId="24" w15:restartNumberingAfterBreak="0">
    <w:nsid w:val="5F2675B7"/>
    <w:multiLevelType w:val="hybridMultilevel"/>
    <w:tmpl w:val="88546AF4"/>
    <w:lvl w:ilvl="0" w:tplc="0405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F712E95"/>
    <w:multiLevelType w:val="hybridMultilevel"/>
    <w:tmpl w:val="BC14DF3C"/>
    <w:lvl w:ilvl="0" w:tplc="0405000F">
      <w:start w:val="1"/>
      <w:numFmt w:val="decimal"/>
      <w:lvlText w:val="%1."/>
      <w:lvlJc w:val="left"/>
      <w:pPr>
        <w:ind w:left="780" w:hanging="360"/>
      </w:pPr>
    </w:lvl>
    <w:lvl w:ilvl="1" w:tplc="04050017">
      <w:start w:val="1"/>
      <w:numFmt w:val="lowerLetter"/>
      <w:lvlText w:val="%2)"/>
      <w:lvlJc w:val="left"/>
      <w:pPr>
        <w:ind w:left="1500" w:hanging="360"/>
      </w:pPr>
    </w:lvl>
    <w:lvl w:ilvl="2" w:tplc="0405001B" w:tentative="1">
      <w:start w:val="1"/>
      <w:numFmt w:val="lowerRoman"/>
      <w:lvlText w:val="%3."/>
      <w:lvlJc w:val="right"/>
      <w:pPr>
        <w:ind w:left="2220" w:hanging="180"/>
      </w:pPr>
    </w:lvl>
    <w:lvl w:ilvl="3" w:tplc="0405000F" w:tentative="1">
      <w:start w:val="1"/>
      <w:numFmt w:val="decimal"/>
      <w:lvlText w:val="%4."/>
      <w:lvlJc w:val="left"/>
      <w:pPr>
        <w:ind w:left="2940" w:hanging="360"/>
      </w:pPr>
    </w:lvl>
    <w:lvl w:ilvl="4" w:tplc="04050019" w:tentative="1">
      <w:start w:val="1"/>
      <w:numFmt w:val="lowerLetter"/>
      <w:lvlText w:val="%5."/>
      <w:lvlJc w:val="left"/>
      <w:pPr>
        <w:ind w:left="3660" w:hanging="360"/>
      </w:pPr>
    </w:lvl>
    <w:lvl w:ilvl="5" w:tplc="0405001B" w:tentative="1">
      <w:start w:val="1"/>
      <w:numFmt w:val="lowerRoman"/>
      <w:lvlText w:val="%6."/>
      <w:lvlJc w:val="right"/>
      <w:pPr>
        <w:ind w:left="4380" w:hanging="180"/>
      </w:pPr>
    </w:lvl>
    <w:lvl w:ilvl="6" w:tplc="0405000F" w:tentative="1">
      <w:start w:val="1"/>
      <w:numFmt w:val="decimal"/>
      <w:lvlText w:val="%7."/>
      <w:lvlJc w:val="left"/>
      <w:pPr>
        <w:ind w:left="5100" w:hanging="360"/>
      </w:pPr>
    </w:lvl>
    <w:lvl w:ilvl="7" w:tplc="04050019" w:tentative="1">
      <w:start w:val="1"/>
      <w:numFmt w:val="lowerLetter"/>
      <w:lvlText w:val="%8."/>
      <w:lvlJc w:val="left"/>
      <w:pPr>
        <w:ind w:left="5820" w:hanging="360"/>
      </w:pPr>
    </w:lvl>
    <w:lvl w:ilvl="8" w:tplc="0405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6" w15:restartNumberingAfterBreak="0">
    <w:nsid w:val="6F8107CF"/>
    <w:multiLevelType w:val="hybridMultilevel"/>
    <w:tmpl w:val="86EA6018"/>
    <w:lvl w:ilvl="0" w:tplc="0405000F">
      <w:start w:val="1"/>
      <w:numFmt w:val="decimal"/>
      <w:lvlText w:val="%1."/>
      <w:lvlJc w:val="left"/>
      <w:pPr>
        <w:ind w:left="780" w:hanging="360"/>
      </w:pPr>
    </w:lvl>
    <w:lvl w:ilvl="1" w:tplc="04050019">
      <w:start w:val="1"/>
      <w:numFmt w:val="lowerLetter"/>
      <w:lvlText w:val="%2."/>
      <w:lvlJc w:val="left"/>
      <w:pPr>
        <w:ind w:left="1500" w:hanging="360"/>
      </w:pPr>
    </w:lvl>
    <w:lvl w:ilvl="2" w:tplc="0405001B" w:tentative="1">
      <w:start w:val="1"/>
      <w:numFmt w:val="lowerRoman"/>
      <w:lvlText w:val="%3."/>
      <w:lvlJc w:val="right"/>
      <w:pPr>
        <w:ind w:left="2220" w:hanging="180"/>
      </w:pPr>
    </w:lvl>
    <w:lvl w:ilvl="3" w:tplc="0405000F" w:tentative="1">
      <w:start w:val="1"/>
      <w:numFmt w:val="decimal"/>
      <w:lvlText w:val="%4."/>
      <w:lvlJc w:val="left"/>
      <w:pPr>
        <w:ind w:left="2940" w:hanging="360"/>
      </w:pPr>
    </w:lvl>
    <w:lvl w:ilvl="4" w:tplc="04050019" w:tentative="1">
      <w:start w:val="1"/>
      <w:numFmt w:val="lowerLetter"/>
      <w:lvlText w:val="%5."/>
      <w:lvlJc w:val="left"/>
      <w:pPr>
        <w:ind w:left="3660" w:hanging="360"/>
      </w:pPr>
    </w:lvl>
    <w:lvl w:ilvl="5" w:tplc="0405001B" w:tentative="1">
      <w:start w:val="1"/>
      <w:numFmt w:val="lowerRoman"/>
      <w:lvlText w:val="%6."/>
      <w:lvlJc w:val="right"/>
      <w:pPr>
        <w:ind w:left="4380" w:hanging="180"/>
      </w:pPr>
    </w:lvl>
    <w:lvl w:ilvl="6" w:tplc="0405000F" w:tentative="1">
      <w:start w:val="1"/>
      <w:numFmt w:val="decimal"/>
      <w:lvlText w:val="%7."/>
      <w:lvlJc w:val="left"/>
      <w:pPr>
        <w:ind w:left="5100" w:hanging="360"/>
      </w:pPr>
    </w:lvl>
    <w:lvl w:ilvl="7" w:tplc="04050019" w:tentative="1">
      <w:start w:val="1"/>
      <w:numFmt w:val="lowerLetter"/>
      <w:lvlText w:val="%8."/>
      <w:lvlJc w:val="left"/>
      <w:pPr>
        <w:ind w:left="5820" w:hanging="360"/>
      </w:pPr>
    </w:lvl>
    <w:lvl w:ilvl="8" w:tplc="0405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7" w15:restartNumberingAfterBreak="0">
    <w:nsid w:val="7A695092"/>
    <w:multiLevelType w:val="multilevel"/>
    <w:tmpl w:val="F046483C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 %1.%2 "/>
      <w:lvlJc w:val="left"/>
      <w:pPr>
        <w:ind w:left="0" w:firstLine="0"/>
      </w:pPr>
      <w:rPr>
        <w:rFonts w:ascii="Arial" w:hAnsi="Arial" w:hint="default"/>
      </w:rPr>
    </w:lvl>
    <w:lvl w:ilvl="2">
      <w:start w:val="1"/>
      <w:numFmt w:val="decimal"/>
      <w:suff w:val="nothing"/>
      <w:lvlText w:val=" %1.%2.%3 "/>
      <w:lvlJc w:val="left"/>
      <w:pPr>
        <w:ind w:left="0" w:firstLine="0"/>
      </w:pPr>
      <w:rPr>
        <w:rFonts w:ascii="Arial" w:hAnsi="Arial" w:hint="default"/>
      </w:rPr>
    </w:lvl>
    <w:lvl w:ilvl="3">
      <w:start w:val="1"/>
      <w:numFmt w:val="decimal"/>
      <w:suff w:val="nothing"/>
      <w:lvlText w:val=" %1.%2.%3.%4 "/>
      <w:lvlJc w:val="left"/>
      <w:pPr>
        <w:ind w:left="0" w:firstLine="0"/>
      </w:pPr>
      <w:rPr>
        <w:rFonts w:ascii="Arial" w:hAnsi="Arial" w:hint="default"/>
      </w:rPr>
    </w:lvl>
    <w:lvl w:ilvl="4">
      <w:start w:val="1"/>
      <w:numFmt w:val="decimal"/>
      <w:suff w:val="nothing"/>
      <w:lvlText w:val=" %1.%2.%3.%4.%5 "/>
      <w:lvlJc w:val="left"/>
      <w:pPr>
        <w:ind w:left="0" w:firstLine="0"/>
      </w:pPr>
      <w:rPr>
        <w:rFonts w:ascii="Arial" w:hAnsi="Arial" w:hint="default"/>
      </w:rPr>
    </w:lvl>
    <w:lvl w:ilvl="5">
      <w:start w:val="1"/>
      <w:numFmt w:val="decimal"/>
      <w:suff w:val="nothing"/>
      <w:lvlText w:val=" %1.%2.%3.%4.%5.%6 "/>
      <w:lvlJc w:val="left"/>
      <w:pPr>
        <w:ind w:left="0" w:firstLine="0"/>
      </w:pPr>
      <w:rPr>
        <w:rFonts w:ascii="Arial" w:hAnsi="Arial" w:hint="default"/>
      </w:rPr>
    </w:lvl>
    <w:lvl w:ilvl="6">
      <w:start w:val="1"/>
      <w:numFmt w:val="decimal"/>
      <w:suff w:val="nothing"/>
      <w:lvlText w:val=" %1.%2.%3.%4.%5.%6.%7 "/>
      <w:lvlJc w:val="left"/>
      <w:pPr>
        <w:ind w:left="0" w:firstLine="0"/>
      </w:pPr>
      <w:rPr>
        <w:rFonts w:ascii="Arial" w:hAnsi="Arial" w:hint="default"/>
      </w:rPr>
    </w:lvl>
    <w:lvl w:ilvl="7">
      <w:start w:val="1"/>
      <w:numFmt w:val="decimal"/>
      <w:suff w:val="nothing"/>
      <w:lvlText w:val=" %1.%2.%3.%4.%5.%6.%7.%8 "/>
      <w:lvlJc w:val="left"/>
      <w:pPr>
        <w:ind w:left="0" w:firstLine="0"/>
      </w:pPr>
      <w:rPr>
        <w:rFonts w:ascii="Arial" w:hAnsi="Arial" w:hint="default"/>
      </w:rPr>
    </w:lvl>
    <w:lvl w:ilvl="8">
      <w:start w:val="1"/>
      <w:numFmt w:val="decimal"/>
      <w:suff w:val="nothing"/>
      <w:lvlText w:val=" %1.%2.%3.%4.%5.%6.%7.%8.%9 "/>
      <w:lvlJc w:val="left"/>
      <w:pPr>
        <w:ind w:left="0" w:firstLine="0"/>
      </w:pPr>
      <w:rPr>
        <w:rFonts w:ascii="Arial" w:hAnsi="Arial" w:hint="default"/>
      </w:rPr>
    </w:lvl>
  </w:abstractNum>
  <w:abstractNum w:abstractNumId="28" w15:restartNumberingAfterBreak="0">
    <w:nsid w:val="7E9A2C4F"/>
    <w:multiLevelType w:val="multilevel"/>
    <w:tmpl w:val="5DBA33FE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 %1.%2 "/>
      <w:lvlJc w:val="left"/>
      <w:pPr>
        <w:ind w:left="0" w:firstLine="0"/>
      </w:pPr>
      <w:rPr>
        <w:rFonts w:ascii="Arial" w:hAnsi="Arial" w:hint="default"/>
      </w:rPr>
    </w:lvl>
    <w:lvl w:ilvl="2">
      <w:start w:val="1"/>
      <w:numFmt w:val="decimal"/>
      <w:suff w:val="nothing"/>
      <w:lvlText w:val=" %1.%2.%3 "/>
      <w:lvlJc w:val="left"/>
      <w:pPr>
        <w:ind w:left="0" w:firstLine="0"/>
      </w:pPr>
      <w:rPr>
        <w:rFonts w:ascii="Arial" w:hAnsi="Arial" w:hint="default"/>
      </w:rPr>
    </w:lvl>
    <w:lvl w:ilvl="3">
      <w:start w:val="1"/>
      <w:numFmt w:val="decimal"/>
      <w:suff w:val="nothing"/>
      <w:lvlText w:val=" %1.%2.%3.%4 "/>
      <w:lvlJc w:val="left"/>
      <w:pPr>
        <w:ind w:left="0" w:firstLine="0"/>
      </w:pPr>
      <w:rPr>
        <w:rFonts w:ascii="Arial" w:hAnsi="Arial" w:hint="default"/>
      </w:rPr>
    </w:lvl>
    <w:lvl w:ilvl="4">
      <w:start w:val="1"/>
      <w:numFmt w:val="decimal"/>
      <w:suff w:val="nothing"/>
      <w:lvlText w:val=" %1.%2.%3.%4.%5 "/>
      <w:lvlJc w:val="left"/>
      <w:pPr>
        <w:ind w:left="0" w:firstLine="0"/>
      </w:pPr>
      <w:rPr>
        <w:rFonts w:ascii="Arial" w:hAnsi="Arial" w:hint="default"/>
      </w:rPr>
    </w:lvl>
    <w:lvl w:ilvl="5">
      <w:start w:val="1"/>
      <w:numFmt w:val="decimal"/>
      <w:suff w:val="nothing"/>
      <w:lvlText w:val=" %1.%2.%3.%4.%5.%6 "/>
      <w:lvlJc w:val="left"/>
      <w:pPr>
        <w:ind w:left="0" w:firstLine="0"/>
      </w:pPr>
      <w:rPr>
        <w:rFonts w:ascii="Arial" w:hAnsi="Arial" w:hint="default"/>
      </w:rPr>
    </w:lvl>
    <w:lvl w:ilvl="6">
      <w:start w:val="1"/>
      <w:numFmt w:val="decimal"/>
      <w:suff w:val="nothing"/>
      <w:lvlText w:val=" %1.%2.%3.%4.%5.%6.%7 "/>
      <w:lvlJc w:val="left"/>
      <w:pPr>
        <w:ind w:left="0" w:firstLine="0"/>
      </w:pPr>
      <w:rPr>
        <w:rFonts w:ascii="Arial" w:hAnsi="Arial" w:hint="default"/>
      </w:rPr>
    </w:lvl>
    <w:lvl w:ilvl="7">
      <w:start w:val="1"/>
      <w:numFmt w:val="decimal"/>
      <w:suff w:val="nothing"/>
      <w:lvlText w:val=" %1.%2.%3.%4.%5.%6.%7.%8 "/>
      <w:lvlJc w:val="left"/>
      <w:pPr>
        <w:ind w:left="0" w:firstLine="0"/>
      </w:pPr>
      <w:rPr>
        <w:rFonts w:ascii="Arial" w:hAnsi="Arial" w:hint="default"/>
      </w:rPr>
    </w:lvl>
    <w:lvl w:ilvl="8">
      <w:start w:val="1"/>
      <w:numFmt w:val="decimal"/>
      <w:suff w:val="nothing"/>
      <w:lvlText w:val=" %1.%2.%3.%4.%5.%6.%7.%8.%9 "/>
      <w:lvlJc w:val="left"/>
      <w:pPr>
        <w:ind w:left="0" w:firstLine="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11"/>
  </w:num>
  <w:num w:numId="6">
    <w:abstractNumId w:val="17"/>
  </w:num>
  <w:num w:numId="7">
    <w:abstractNumId w:val="24"/>
  </w:num>
  <w:num w:numId="8">
    <w:abstractNumId w:val="14"/>
  </w:num>
  <w:num w:numId="9">
    <w:abstractNumId w:val="13"/>
  </w:num>
  <w:num w:numId="10">
    <w:abstractNumId w:val="28"/>
  </w:num>
  <w:num w:numId="11">
    <w:abstractNumId w:val="27"/>
  </w:num>
  <w:num w:numId="12">
    <w:abstractNumId w:val="25"/>
  </w:num>
  <w:num w:numId="13">
    <w:abstractNumId w:val="12"/>
  </w:num>
  <w:num w:numId="14">
    <w:abstractNumId w:val="16"/>
  </w:num>
  <w:num w:numId="15">
    <w:abstractNumId w:val="15"/>
  </w:num>
  <w:num w:numId="16">
    <w:abstractNumId w:val="19"/>
  </w:num>
  <w:num w:numId="17">
    <w:abstractNumId w:val="17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7"/>
  </w:num>
  <w:num w:numId="27">
    <w:abstractNumId w:val="17"/>
  </w:num>
  <w:num w:numId="28">
    <w:abstractNumId w:val="17"/>
  </w:num>
  <w:num w:numId="29">
    <w:abstractNumId w:val="17"/>
  </w:num>
  <w:num w:numId="30">
    <w:abstractNumId w:val="17"/>
  </w:num>
  <w:num w:numId="31">
    <w:abstractNumId w:val="20"/>
  </w:num>
  <w:num w:numId="32">
    <w:abstractNumId w:val="17"/>
  </w:num>
  <w:num w:numId="33">
    <w:abstractNumId w:val="17"/>
  </w:num>
  <w:num w:numId="34">
    <w:abstractNumId w:val="26"/>
  </w:num>
  <w:num w:numId="35">
    <w:abstractNumId w:val="17"/>
  </w:num>
  <w:num w:numId="36">
    <w:abstractNumId w:val="17"/>
  </w:num>
  <w:num w:numId="37">
    <w:abstractNumId w:val="17"/>
  </w:num>
  <w:num w:numId="38">
    <w:abstractNumId w:val="17"/>
  </w:num>
  <w:num w:numId="39">
    <w:abstractNumId w:val="18"/>
  </w:num>
  <w:num w:numId="40">
    <w:abstractNumId w:val="23"/>
  </w:num>
  <w:num w:numId="41">
    <w:abstractNumId w:val="22"/>
  </w:num>
  <w:num w:numId="42">
    <w:abstractNumId w:val="2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5A5"/>
    <w:rsid w:val="00000E6D"/>
    <w:rsid w:val="00012B55"/>
    <w:rsid w:val="00015E1E"/>
    <w:rsid w:val="00016D62"/>
    <w:rsid w:val="00022785"/>
    <w:rsid w:val="00023823"/>
    <w:rsid w:val="0003006A"/>
    <w:rsid w:val="0003599D"/>
    <w:rsid w:val="0005093B"/>
    <w:rsid w:val="0005722D"/>
    <w:rsid w:val="000625D0"/>
    <w:rsid w:val="000719A7"/>
    <w:rsid w:val="00086417"/>
    <w:rsid w:val="000935F8"/>
    <w:rsid w:val="00094DA8"/>
    <w:rsid w:val="00096D2F"/>
    <w:rsid w:val="000A042E"/>
    <w:rsid w:val="000B4607"/>
    <w:rsid w:val="000C04F8"/>
    <w:rsid w:val="000C4B72"/>
    <w:rsid w:val="000C5E21"/>
    <w:rsid w:val="000E3054"/>
    <w:rsid w:val="000F066D"/>
    <w:rsid w:val="0010656C"/>
    <w:rsid w:val="00111516"/>
    <w:rsid w:val="00111A78"/>
    <w:rsid w:val="00152311"/>
    <w:rsid w:val="0015342C"/>
    <w:rsid w:val="001663B3"/>
    <w:rsid w:val="00180314"/>
    <w:rsid w:val="00180926"/>
    <w:rsid w:val="00194C51"/>
    <w:rsid w:val="001B2405"/>
    <w:rsid w:val="001C0306"/>
    <w:rsid w:val="001C0F15"/>
    <w:rsid w:val="001C69AE"/>
    <w:rsid w:val="001D2606"/>
    <w:rsid w:val="001D56DB"/>
    <w:rsid w:val="002060BA"/>
    <w:rsid w:val="00214247"/>
    <w:rsid w:val="00226F98"/>
    <w:rsid w:val="00230D3D"/>
    <w:rsid w:val="00231C62"/>
    <w:rsid w:val="002362EA"/>
    <w:rsid w:val="00251F8F"/>
    <w:rsid w:val="00254C08"/>
    <w:rsid w:val="00257089"/>
    <w:rsid w:val="002665F2"/>
    <w:rsid w:val="00267467"/>
    <w:rsid w:val="0026768D"/>
    <w:rsid w:val="0027741C"/>
    <w:rsid w:val="0029022A"/>
    <w:rsid w:val="002908C5"/>
    <w:rsid w:val="00297276"/>
    <w:rsid w:val="002A0BE8"/>
    <w:rsid w:val="002B36E0"/>
    <w:rsid w:val="002B5E57"/>
    <w:rsid w:val="002B600D"/>
    <w:rsid w:val="002B74A2"/>
    <w:rsid w:val="002C2F65"/>
    <w:rsid w:val="002E1024"/>
    <w:rsid w:val="002E3C95"/>
    <w:rsid w:val="002F6579"/>
    <w:rsid w:val="002F7F43"/>
    <w:rsid w:val="00300EE2"/>
    <w:rsid w:val="00307E54"/>
    <w:rsid w:val="003122B3"/>
    <w:rsid w:val="0032092D"/>
    <w:rsid w:val="003278D9"/>
    <w:rsid w:val="00332F0F"/>
    <w:rsid w:val="003438DD"/>
    <w:rsid w:val="0034797A"/>
    <w:rsid w:val="00351A2D"/>
    <w:rsid w:val="0035501A"/>
    <w:rsid w:val="003613EA"/>
    <w:rsid w:val="00397585"/>
    <w:rsid w:val="003A1EB3"/>
    <w:rsid w:val="003A2CD8"/>
    <w:rsid w:val="003B1A48"/>
    <w:rsid w:val="003B1F5B"/>
    <w:rsid w:val="003B20E6"/>
    <w:rsid w:val="003C17DB"/>
    <w:rsid w:val="003C414C"/>
    <w:rsid w:val="003C4F8B"/>
    <w:rsid w:val="003D27BD"/>
    <w:rsid w:val="003E4503"/>
    <w:rsid w:val="003E4EBF"/>
    <w:rsid w:val="003F0421"/>
    <w:rsid w:val="003F6528"/>
    <w:rsid w:val="00402A13"/>
    <w:rsid w:val="00406C3A"/>
    <w:rsid w:val="004070B5"/>
    <w:rsid w:val="00412ABB"/>
    <w:rsid w:val="00416D87"/>
    <w:rsid w:val="00417D69"/>
    <w:rsid w:val="00427729"/>
    <w:rsid w:val="00430685"/>
    <w:rsid w:val="00431F83"/>
    <w:rsid w:val="004379D9"/>
    <w:rsid w:val="00444D84"/>
    <w:rsid w:val="00445166"/>
    <w:rsid w:val="004609A3"/>
    <w:rsid w:val="004770DC"/>
    <w:rsid w:val="00477307"/>
    <w:rsid w:val="00480321"/>
    <w:rsid w:val="00483CF7"/>
    <w:rsid w:val="004944DC"/>
    <w:rsid w:val="0049723F"/>
    <w:rsid w:val="00497E62"/>
    <w:rsid w:val="004A6E6D"/>
    <w:rsid w:val="004A72F5"/>
    <w:rsid w:val="004D1BD5"/>
    <w:rsid w:val="004D598A"/>
    <w:rsid w:val="004D61FB"/>
    <w:rsid w:val="004D79C7"/>
    <w:rsid w:val="004E3B53"/>
    <w:rsid w:val="004F67D0"/>
    <w:rsid w:val="005075E2"/>
    <w:rsid w:val="0051199A"/>
    <w:rsid w:val="00513B0C"/>
    <w:rsid w:val="005218BA"/>
    <w:rsid w:val="005335A3"/>
    <w:rsid w:val="00542207"/>
    <w:rsid w:val="00550739"/>
    <w:rsid w:val="00556187"/>
    <w:rsid w:val="0055755E"/>
    <w:rsid w:val="0056043A"/>
    <w:rsid w:val="00564397"/>
    <w:rsid w:val="00566AFE"/>
    <w:rsid w:val="005703C6"/>
    <w:rsid w:val="0057552E"/>
    <w:rsid w:val="00583695"/>
    <w:rsid w:val="0058514B"/>
    <w:rsid w:val="005A0986"/>
    <w:rsid w:val="005A4A45"/>
    <w:rsid w:val="005B06C0"/>
    <w:rsid w:val="005B17A6"/>
    <w:rsid w:val="005B1C90"/>
    <w:rsid w:val="005E5DDD"/>
    <w:rsid w:val="005F45F4"/>
    <w:rsid w:val="0060104B"/>
    <w:rsid w:val="00601302"/>
    <w:rsid w:val="006015B7"/>
    <w:rsid w:val="00601643"/>
    <w:rsid w:val="00631384"/>
    <w:rsid w:val="006314D1"/>
    <w:rsid w:val="0064068C"/>
    <w:rsid w:val="00642710"/>
    <w:rsid w:val="00645D1A"/>
    <w:rsid w:val="00651F11"/>
    <w:rsid w:val="0065665C"/>
    <w:rsid w:val="006601F6"/>
    <w:rsid w:val="00661601"/>
    <w:rsid w:val="0066593C"/>
    <w:rsid w:val="00690219"/>
    <w:rsid w:val="0069348E"/>
    <w:rsid w:val="006A64F8"/>
    <w:rsid w:val="006D33CC"/>
    <w:rsid w:val="006D71C2"/>
    <w:rsid w:val="006E2A96"/>
    <w:rsid w:val="006E415A"/>
    <w:rsid w:val="006E466E"/>
    <w:rsid w:val="006F4C79"/>
    <w:rsid w:val="00702F9F"/>
    <w:rsid w:val="007224E4"/>
    <w:rsid w:val="00722B3F"/>
    <w:rsid w:val="00726635"/>
    <w:rsid w:val="0073506A"/>
    <w:rsid w:val="0073672D"/>
    <w:rsid w:val="00744047"/>
    <w:rsid w:val="0075572F"/>
    <w:rsid w:val="00767551"/>
    <w:rsid w:val="007702F9"/>
    <w:rsid w:val="007718F9"/>
    <w:rsid w:val="007746C7"/>
    <w:rsid w:val="007816AF"/>
    <w:rsid w:val="00787299"/>
    <w:rsid w:val="007876B7"/>
    <w:rsid w:val="00790DB5"/>
    <w:rsid w:val="00793EDD"/>
    <w:rsid w:val="0079426E"/>
    <w:rsid w:val="007A01C0"/>
    <w:rsid w:val="007B388C"/>
    <w:rsid w:val="007B7C12"/>
    <w:rsid w:val="007D5811"/>
    <w:rsid w:val="007E3133"/>
    <w:rsid w:val="00800033"/>
    <w:rsid w:val="00805265"/>
    <w:rsid w:val="00814D15"/>
    <w:rsid w:val="008203EE"/>
    <w:rsid w:val="00830CBB"/>
    <w:rsid w:val="00853EA7"/>
    <w:rsid w:val="00856885"/>
    <w:rsid w:val="00863251"/>
    <w:rsid w:val="00863B58"/>
    <w:rsid w:val="0086712C"/>
    <w:rsid w:val="00871A5A"/>
    <w:rsid w:val="0087579E"/>
    <w:rsid w:val="00896B35"/>
    <w:rsid w:val="008C3A25"/>
    <w:rsid w:val="008D282F"/>
    <w:rsid w:val="008D316E"/>
    <w:rsid w:val="008D3F43"/>
    <w:rsid w:val="008D60B4"/>
    <w:rsid w:val="008E3E46"/>
    <w:rsid w:val="008F2403"/>
    <w:rsid w:val="008F4819"/>
    <w:rsid w:val="0090454D"/>
    <w:rsid w:val="009165A1"/>
    <w:rsid w:val="00920A63"/>
    <w:rsid w:val="00921C5C"/>
    <w:rsid w:val="009335EE"/>
    <w:rsid w:val="0094567C"/>
    <w:rsid w:val="00946557"/>
    <w:rsid w:val="009503A2"/>
    <w:rsid w:val="00950A42"/>
    <w:rsid w:val="00960E4D"/>
    <w:rsid w:val="00966B98"/>
    <w:rsid w:val="00980964"/>
    <w:rsid w:val="00984B41"/>
    <w:rsid w:val="009A67D7"/>
    <w:rsid w:val="009B5C01"/>
    <w:rsid w:val="009C7125"/>
    <w:rsid w:val="009F214A"/>
    <w:rsid w:val="009F5664"/>
    <w:rsid w:val="00A01724"/>
    <w:rsid w:val="00A07EFD"/>
    <w:rsid w:val="00A278AA"/>
    <w:rsid w:val="00A325DC"/>
    <w:rsid w:val="00A34302"/>
    <w:rsid w:val="00A441F9"/>
    <w:rsid w:val="00A55A09"/>
    <w:rsid w:val="00A77123"/>
    <w:rsid w:val="00AA2993"/>
    <w:rsid w:val="00AC735A"/>
    <w:rsid w:val="00AC7BCF"/>
    <w:rsid w:val="00AD2B45"/>
    <w:rsid w:val="00AD36AB"/>
    <w:rsid w:val="00AE0624"/>
    <w:rsid w:val="00AE4D89"/>
    <w:rsid w:val="00AE5CF3"/>
    <w:rsid w:val="00AF76EE"/>
    <w:rsid w:val="00B06704"/>
    <w:rsid w:val="00B06ED2"/>
    <w:rsid w:val="00B1658A"/>
    <w:rsid w:val="00B17F2A"/>
    <w:rsid w:val="00B27AA6"/>
    <w:rsid w:val="00B46215"/>
    <w:rsid w:val="00B80364"/>
    <w:rsid w:val="00B8270A"/>
    <w:rsid w:val="00B83F0F"/>
    <w:rsid w:val="00B96EA4"/>
    <w:rsid w:val="00BB16FA"/>
    <w:rsid w:val="00BD23E6"/>
    <w:rsid w:val="00BF3F43"/>
    <w:rsid w:val="00BF7117"/>
    <w:rsid w:val="00C05427"/>
    <w:rsid w:val="00C129FA"/>
    <w:rsid w:val="00C14D22"/>
    <w:rsid w:val="00C25EA4"/>
    <w:rsid w:val="00C34EE0"/>
    <w:rsid w:val="00C454BB"/>
    <w:rsid w:val="00C46CFE"/>
    <w:rsid w:val="00C616CF"/>
    <w:rsid w:val="00C76E6E"/>
    <w:rsid w:val="00C84C68"/>
    <w:rsid w:val="00C85515"/>
    <w:rsid w:val="00C90BE6"/>
    <w:rsid w:val="00C91FA3"/>
    <w:rsid w:val="00C92593"/>
    <w:rsid w:val="00C96610"/>
    <w:rsid w:val="00CB23FE"/>
    <w:rsid w:val="00CB31C7"/>
    <w:rsid w:val="00CB3404"/>
    <w:rsid w:val="00CB4392"/>
    <w:rsid w:val="00CC280F"/>
    <w:rsid w:val="00CD2822"/>
    <w:rsid w:val="00CD798A"/>
    <w:rsid w:val="00CE7A34"/>
    <w:rsid w:val="00CF4006"/>
    <w:rsid w:val="00CF5CDD"/>
    <w:rsid w:val="00D0498E"/>
    <w:rsid w:val="00D05FBA"/>
    <w:rsid w:val="00D13E22"/>
    <w:rsid w:val="00D147A4"/>
    <w:rsid w:val="00D17DC6"/>
    <w:rsid w:val="00D219B6"/>
    <w:rsid w:val="00D24E08"/>
    <w:rsid w:val="00D51881"/>
    <w:rsid w:val="00D569C2"/>
    <w:rsid w:val="00D572C3"/>
    <w:rsid w:val="00D603C7"/>
    <w:rsid w:val="00D60542"/>
    <w:rsid w:val="00D62C4F"/>
    <w:rsid w:val="00D67F17"/>
    <w:rsid w:val="00D72C23"/>
    <w:rsid w:val="00D747FC"/>
    <w:rsid w:val="00D929E6"/>
    <w:rsid w:val="00D95E13"/>
    <w:rsid w:val="00DB1EC9"/>
    <w:rsid w:val="00DC3A2A"/>
    <w:rsid w:val="00DE2B46"/>
    <w:rsid w:val="00DE5548"/>
    <w:rsid w:val="00DE595F"/>
    <w:rsid w:val="00DF1683"/>
    <w:rsid w:val="00E11077"/>
    <w:rsid w:val="00E2004A"/>
    <w:rsid w:val="00E246E6"/>
    <w:rsid w:val="00E344A3"/>
    <w:rsid w:val="00E3586C"/>
    <w:rsid w:val="00E42ACF"/>
    <w:rsid w:val="00E42E94"/>
    <w:rsid w:val="00E45F74"/>
    <w:rsid w:val="00E465A5"/>
    <w:rsid w:val="00E4660D"/>
    <w:rsid w:val="00E53520"/>
    <w:rsid w:val="00E77764"/>
    <w:rsid w:val="00E913A4"/>
    <w:rsid w:val="00E9289C"/>
    <w:rsid w:val="00EA43CB"/>
    <w:rsid w:val="00EB2B40"/>
    <w:rsid w:val="00EB68F3"/>
    <w:rsid w:val="00ED0EF6"/>
    <w:rsid w:val="00ED28D2"/>
    <w:rsid w:val="00ED4552"/>
    <w:rsid w:val="00ED7A17"/>
    <w:rsid w:val="00EE7CCC"/>
    <w:rsid w:val="00F00BE1"/>
    <w:rsid w:val="00F253E0"/>
    <w:rsid w:val="00F27AE6"/>
    <w:rsid w:val="00F3237E"/>
    <w:rsid w:val="00F33101"/>
    <w:rsid w:val="00F84CFD"/>
    <w:rsid w:val="00F84FA9"/>
    <w:rsid w:val="00FB57B0"/>
    <w:rsid w:val="00FC626A"/>
    <w:rsid w:val="00FD2C4A"/>
    <w:rsid w:val="00FD3800"/>
    <w:rsid w:val="00FD5D1E"/>
    <w:rsid w:val="00FD7BBC"/>
    <w:rsid w:val="00FE25B5"/>
    <w:rsid w:val="00FE478C"/>
    <w:rsid w:val="00FE645C"/>
    <w:rsid w:val="00FF1BBC"/>
    <w:rsid w:val="00FF603D"/>
    <w:rsid w:val="00FF6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  <w15:docId w15:val="{C6F11E7B-7D03-49BD-846C-713AE234F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Times New Roman" w:hAnsi="Cambria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FF603D"/>
    <w:pPr>
      <w:spacing w:after="120" w:line="360" w:lineRule="auto"/>
      <w:jc w:val="both"/>
    </w:pPr>
    <w:rPr>
      <w:rFonts w:ascii="Calibri" w:hAnsi="Calibri"/>
      <w:sz w:val="24"/>
      <w:szCs w:val="22"/>
      <w:lang w:eastAsia="en-US" w:bidi="en-US"/>
    </w:rPr>
  </w:style>
  <w:style w:type="paragraph" w:styleId="Nadpis1">
    <w:name w:val="heading 1"/>
    <w:basedOn w:val="Normln"/>
    <w:next w:val="Normln"/>
    <w:autoRedefine/>
    <w:qFormat/>
    <w:rsid w:val="007746C7"/>
    <w:pPr>
      <w:numPr>
        <w:numId w:val="2"/>
      </w:numPr>
      <w:spacing w:before="360" w:after="0"/>
      <w:contextualSpacing/>
      <w:outlineLvl w:val="0"/>
    </w:pPr>
    <w:rPr>
      <w:b/>
      <w:spacing w:val="5"/>
      <w:sz w:val="32"/>
      <w:szCs w:val="32"/>
    </w:rPr>
  </w:style>
  <w:style w:type="paragraph" w:styleId="Nadpis2">
    <w:name w:val="heading 2"/>
    <w:basedOn w:val="Normln"/>
    <w:next w:val="Normln"/>
    <w:autoRedefine/>
    <w:qFormat/>
    <w:rsid w:val="00550739"/>
    <w:pPr>
      <w:numPr>
        <w:ilvl w:val="1"/>
        <w:numId w:val="2"/>
      </w:numPr>
      <w:tabs>
        <w:tab w:val="clear" w:pos="851"/>
        <w:tab w:val="num" w:pos="568"/>
      </w:tabs>
      <w:spacing w:before="240"/>
      <w:ind w:left="567"/>
      <w:outlineLvl w:val="1"/>
    </w:pPr>
    <w:rPr>
      <w:rFonts w:cs="Calibri"/>
      <w:b/>
      <w:sz w:val="28"/>
      <w:szCs w:val="32"/>
    </w:rPr>
  </w:style>
  <w:style w:type="paragraph" w:styleId="Nadpis3">
    <w:name w:val="heading 3"/>
    <w:basedOn w:val="Normln"/>
    <w:next w:val="Normln"/>
    <w:qFormat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Nadpis4">
    <w:name w:val="heading 4"/>
    <w:basedOn w:val="Normln"/>
    <w:next w:val="Normln"/>
    <w:qFormat/>
    <w:pPr>
      <w:spacing w:after="0" w:line="271" w:lineRule="auto"/>
      <w:outlineLvl w:val="3"/>
    </w:pPr>
    <w:rPr>
      <w:b/>
      <w:bCs/>
      <w:spacing w:val="5"/>
      <w:szCs w:val="24"/>
    </w:rPr>
  </w:style>
  <w:style w:type="paragraph" w:styleId="Nadpis5">
    <w:name w:val="heading 5"/>
    <w:basedOn w:val="Normln"/>
    <w:next w:val="Normln"/>
    <w:qFormat/>
    <w:pPr>
      <w:spacing w:after="0" w:line="271" w:lineRule="auto"/>
      <w:outlineLvl w:val="4"/>
    </w:pPr>
    <w:rPr>
      <w:i/>
      <w:iCs/>
      <w:szCs w:val="24"/>
    </w:rPr>
  </w:style>
  <w:style w:type="paragraph" w:styleId="Nadpis6">
    <w:name w:val="heading 6"/>
    <w:basedOn w:val="Normln"/>
    <w:next w:val="Normln"/>
    <w:qFormat/>
    <w:pPr>
      <w:shd w:val="clear" w:color="auto" w:fill="FFFFFF"/>
      <w:spacing w:after="0" w:line="271" w:lineRule="auto"/>
      <w:outlineLvl w:val="5"/>
    </w:pPr>
    <w:rPr>
      <w:b/>
      <w:bCs/>
      <w:color w:val="595959"/>
      <w:spacing w:val="5"/>
    </w:rPr>
  </w:style>
  <w:style w:type="paragraph" w:styleId="Nadpis7">
    <w:name w:val="heading 7"/>
    <w:basedOn w:val="Normln"/>
    <w:next w:val="Normln"/>
    <w:qFormat/>
    <w:pPr>
      <w:spacing w:after="0"/>
      <w:outlineLvl w:val="6"/>
    </w:pPr>
    <w:rPr>
      <w:b/>
      <w:bCs/>
      <w:i/>
      <w:iCs/>
      <w:color w:val="5A5A5A"/>
      <w:sz w:val="20"/>
      <w:szCs w:val="20"/>
    </w:rPr>
  </w:style>
  <w:style w:type="paragraph" w:styleId="Nadpis8">
    <w:name w:val="heading 8"/>
    <w:basedOn w:val="Normln"/>
    <w:next w:val="Normln"/>
    <w:qFormat/>
    <w:pPr>
      <w:spacing w:after="0"/>
      <w:outlineLvl w:val="7"/>
    </w:pPr>
    <w:rPr>
      <w:b/>
      <w:bCs/>
      <w:color w:val="7F7F7F"/>
      <w:sz w:val="20"/>
      <w:szCs w:val="20"/>
    </w:rPr>
  </w:style>
  <w:style w:type="paragraph" w:styleId="Nadpis9">
    <w:name w:val="heading 9"/>
    <w:basedOn w:val="Normln"/>
    <w:next w:val="Normln"/>
    <w:qFormat/>
    <w:pPr>
      <w:spacing w:after="0" w:line="271" w:lineRule="auto"/>
      <w:outlineLvl w:val="8"/>
    </w:pPr>
    <w:rPr>
      <w:b/>
      <w:bCs/>
      <w:i/>
      <w:iCs/>
      <w:color w:val="7F7F7F"/>
      <w:sz w:val="18"/>
      <w:szCs w:val="1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WW8Num1z0">
    <w:name w:val="WW8Num1z0"/>
    <w:rPr>
      <w:rFonts w:ascii="Arial" w:hAnsi="Arial"/>
    </w:rPr>
  </w:style>
  <w:style w:type="character" w:customStyle="1" w:styleId="WW8Num2z0">
    <w:name w:val="WW8Num2z0"/>
    <w:rPr>
      <w:rFonts w:ascii="Arial" w:hAnsi="Arial"/>
    </w:rPr>
  </w:style>
  <w:style w:type="character" w:customStyle="1" w:styleId="WW8Num3z0">
    <w:name w:val="WW8Num3z0"/>
    <w:rPr>
      <w:rFonts w:ascii="Arial" w:hAnsi="Arial"/>
    </w:rPr>
  </w:style>
  <w:style w:type="character" w:customStyle="1" w:styleId="WW8Num4z0">
    <w:name w:val="WW8Num4z0"/>
    <w:rPr>
      <w:rFonts w:ascii="Arial" w:hAnsi="Arial"/>
    </w:rPr>
  </w:style>
  <w:style w:type="character" w:customStyle="1" w:styleId="WW8Num5z0">
    <w:name w:val="WW8Num5z0"/>
    <w:rPr>
      <w:rFonts w:ascii="Symbol" w:hAnsi="Symbol" w:cs="Wingdings"/>
      <w:sz w:val="18"/>
      <w:szCs w:val="18"/>
    </w:rPr>
  </w:style>
  <w:style w:type="character" w:customStyle="1" w:styleId="WW8Num6z0">
    <w:name w:val="WW8Num6z0"/>
    <w:rPr>
      <w:rFonts w:ascii="Symbol" w:hAnsi="Symbol" w:cs="Wingdings"/>
      <w:sz w:val="18"/>
      <w:szCs w:val="18"/>
    </w:rPr>
  </w:style>
  <w:style w:type="character" w:customStyle="1" w:styleId="WW8Num7z0">
    <w:name w:val="WW8Num7z0"/>
    <w:rPr>
      <w:rFonts w:ascii="Arial" w:hAnsi="Arial"/>
    </w:rPr>
  </w:style>
  <w:style w:type="character" w:customStyle="1" w:styleId="WW8Num8z0">
    <w:name w:val="WW8Num8z0"/>
    <w:rPr>
      <w:rFonts w:ascii="Wingdings" w:hAnsi="Wingdings" w:cs="Wingdings"/>
      <w:sz w:val="18"/>
      <w:szCs w:val="18"/>
    </w:rPr>
  </w:style>
  <w:style w:type="character" w:customStyle="1" w:styleId="WW8Num8z2">
    <w:name w:val="WW8Num8z2"/>
    <w:rPr>
      <w:rFonts w:ascii="StarSymbol" w:hAnsi="StarSymbol" w:cs="Wingdings"/>
      <w:sz w:val="18"/>
      <w:szCs w:val="18"/>
    </w:rPr>
  </w:style>
  <w:style w:type="character" w:customStyle="1" w:styleId="WW8Num8z4">
    <w:name w:val="WW8Num8z4"/>
    <w:rPr>
      <w:rFonts w:ascii="Wingdings 2" w:hAnsi="Wingdings 2" w:cs="Wingdings"/>
      <w:sz w:val="18"/>
      <w:szCs w:val="18"/>
    </w:rPr>
  </w:style>
  <w:style w:type="character" w:customStyle="1" w:styleId="WW8Num9z0">
    <w:name w:val="WW8Num9z0"/>
    <w:rPr>
      <w:rFonts w:ascii="Wingdings" w:hAnsi="Wingdings" w:cs="Wingdings"/>
      <w:sz w:val="18"/>
      <w:szCs w:val="18"/>
    </w:rPr>
  </w:style>
  <w:style w:type="character" w:customStyle="1" w:styleId="WW8Num10z0">
    <w:name w:val="WW8Num10z0"/>
    <w:rPr>
      <w:rFonts w:ascii="Arial" w:hAnsi="Arial"/>
    </w:rPr>
  </w:style>
  <w:style w:type="character" w:customStyle="1" w:styleId="WW8Num10z1">
    <w:name w:val="WW8Num10z1"/>
    <w:rPr>
      <w:rFonts w:ascii="Symbol" w:hAnsi="Symbol" w:cs="Wingdings"/>
      <w:sz w:val="18"/>
      <w:szCs w:val="18"/>
    </w:rPr>
  </w:style>
  <w:style w:type="character" w:customStyle="1" w:styleId="WW8Num11z0">
    <w:name w:val="WW8Num11z0"/>
    <w:rPr>
      <w:rFonts w:ascii="Arial" w:hAnsi="Arial"/>
    </w:rPr>
  </w:style>
  <w:style w:type="character" w:customStyle="1" w:styleId="WW8Num11z1">
    <w:name w:val="WW8Num11z1"/>
    <w:rPr>
      <w:rFonts w:ascii="Symbol" w:hAnsi="Symbol" w:cs="Wingdings"/>
      <w:sz w:val="18"/>
      <w:szCs w:val="18"/>
    </w:rPr>
  </w:style>
  <w:style w:type="character" w:customStyle="1" w:styleId="WW8Num12z0">
    <w:name w:val="WW8Num12z0"/>
    <w:rPr>
      <w:rFonts w:ascii="Arial" w:hAnsi="Arial"/>
    </w:rPr>
  </w:style>
  <w:style w:type="character" w:customStyle="1" w:styleId="WW8Num13z0">
    <w:name w:val="WW8Num13z0"/>
    <w:rPr>
      <w:rFonts w:ascii="Wingdings" w:hAnsi="Wingdings" w:cs="Wingdings"/>
      <w:sz w:val="18"/>
      <w:szCs w:val="18"/>
    </w:rPr>
  </w:style>
  <w:style w:type="character" w:customStyle="1" w:styleId="WW8Num13z1">
    <w:name w:val="WW8Num13z1"/>
    <w:rPr>
      <w:rFonts w:ascii="Wingdings 2" w:hAnsi="Wingdings 2" w:cs="Wingdings"/>
      <w:sz w:val="18"/>
      <w:szCs w:val="18"/>
    </w:rPr>
  </w:style>
  <w:style w:type="character" w:customStyle="1" w:styleId="WW8Num13z2">
    <w:name w:val="WW8Num13z2"/>
    <w:rPr>
      <w:rFonts w:ascii="StarSymbol" w:hAnsi="StarSymbol" w:cs="Wingdings"/>
      <w:sz w:val="18"/>
      <w:szCs w:val="18"/>
    </w:rPr>
  </w:style>
  <w:style w:type="character" w:customStyle="1" w:styleId="Standardnpsmoodstavce1">
    <w:name w:val="Standardní písmo odstavce1"/>
  </w:style>
  <w:style w:type="character" w:customStyle="1" w:styleId="Symbolyproslovn">
    <w:name w:val="Symboly pro číslování"/>
    <w:rPr>
      <w:rFonts w:ascii="Arial" w:hAnsi="Arial"/>
    </w:rPr>
  </w:style>
  <w:style w:type="character" w:customStyle="1" w:styleId="Odrky">
    <w:name w:val="Odrážky"/>
    <w:rPr>
      <w:rFonts w:ascii="StarSymbol" w:eastAsia="StarSymbol" w:hAnsi="StarSymbol" w:cs="Wingdings"/>
      <w:sz w:val="18"/>
      <w:szCs w:val="18"/>
    </w:rPr>
  </w:style>
  <w:style w:type="character" w:styleId="Hypertextovodkaz">
    <w:name w:val="Hyperlink"/>
    <w:uiPriority w:val="99"/>
    <w:rPr>
      <w:color w:val="000080"/>
      <w:u w:val="single"/>
    </w:rPr>
  </w:style>
  <w:style w:type="character" w:styleId="Sledovanodkaz">
    <w:name w:val="FollowedHyperlink"/>
    <w:rPr>
      <w:color w:val="800000"/>
      <w:u w:val="single"/>
    </w:rPr>
  </w:style>
  <w:style w:type="character" w:styleId="Zdraznn">
    <w:name w:val="Emphasis"/>
    <w:qFormat/>
    <w:rPr>
      <w:b/>
      <w:bCs/>
      <w:i/>
      <w:iCs/>
      <w:spacing w:val="10"/>
    </w:rPr>
  </w:style>
  <w:style w:type="character" w:styleId="Siln">
    <w:name w:val="Strong"/>
    <w:qFormat/>
    <w:rPr>
      <w:b/>
      <w:bCs/>
    </w:rPr>
  </w:style>
  <w:style w:type="paragraph" w:customStyle="1" w:styleId="Nadpis">
    <w:name w:val="Nadpis"/>
    <w:basedOn w:val="Normln"/>
    <w:next w:val="Zkladntext"/>
    <w:pPr>
      <w:keepNext/>
      <w:spacing w:before="240"/>
    </w:pPr>
    <w:rPr>
      <w:rFonts w:ascii="Arial" w:eastAsia="Lucida Sans Unicode" w:hAnsi="Arial" w:cs="Tahoma"/>
      <w:sz w:val="28"/>
      <w:szCs w:val="28"/>
    </w:rPr>
  </w:style>
  <w:style w:type="paragraph" w:styleId="Zkladntext">
    <w:name w:val="Body Text"/>
    <w:basedOn w:val="Normln"/>
    <w:link w:val="ZkladntextChar"/>
  </w:style>
  <w:style w:type="paragraph" w:styleId="Seznam">
    <w:name w:val="List"/>
    <w:basedOn w:val="Zkladntext"/>
    <w:rPr>
      <w:rFonts w:cs="Tahoma"/>
    </w:rPr>
  </w:style>
  <w:style w:type="paragraph" w:customStyle="1" w:styleId="Popisek">
    <w:name w:val="Popisek"/>
    <w:basedOn w:val="Normln"/>
    <w:pPr>
      <w:suppressLineNumbers/>
      <w:spacing w:before="120"/>
    </w:pPr>
    <w:rPr>
      <w:rFonts w:cs="Tahoma"/>
      <w:i/>
      <w:iCs/>
      <w:szCs w:val="24"/>
    </w:rPr>
  </w:style>
  <w:style w:type="paragraph" w:customStyle="1" w:styleId="Rejstk">
    <w:name w:val="Rejstřík"/>
    <w:basedOn w:val="Normln"/>
    <w:pPr>
      <w:suppressLineNumbers/>
    </w:pPr>
    <w:rPr>
      <w:rFonts w:cs="Tahoma"/>
    </w:rPr>
  </w:style>
  <w:style w:type="paragraph" w:customStyle="1" w:styleId="Obsahtabulky">
    <w:name w:val="Obsah tabulky"/>
    <w:basedOn w:val="Normln"/>
    <w:pPr>
      <w:suppressLineNumbers/>
    </w:pPr>
  </w:style>
  <w:style w:type="paragraph" w:customStyle="1" w:styleId="Nadpistabulky">
    <w:name w:val="Nadpis tabulky"/>
    <w:basedOn w:val="Obsahtabulky"/>
    <w:pPr>
      <w:jc w:val="center"/>
    </w:pPr>
    <w:rPr>
      <w:b/>
      <w:bCs/>
      <w:i/>
      <w:iCs/>
    </w:rPr>
  </w:style>
  <w:style w:type="paragraph" w:styleId="Zhlav">
    <w:name w:val="header"/>
    <w:basedOn w:val="Normln"/>
    <w:link w:val="ZhlavChar"/>
    <w:uiPriority w:val="99"/>
    <w:pPr>
      <w:suppressLineNumbers/>
      <w:tabs>
        <w:tab w:val="center" w:pos="4818"/>
        <w:tab w:val="right" w:pos="9637"/>
      </w:tabs>
    </w:pPr>
  </w:style>
  <w:style w:type="paragraph" w:styleId="Nzev">
    <w:name w:val="Title"/>
    <w:basedOn w:val="Normln"/>
    <w:next w:val="Normln"/>
    <w:qFormat/>
    <w:pPr>
      <w:spacing w:after="300" w:line="240" w:lineRule="auto"/>
      <w:contextualSpacing/>
    </w:pPr>
    <w:rPr>
      <w:smallCaps/>
      <w:sz w:val="52"/>
      <w:szCs w:val="52"/>
    </w:rPr>
  </w:style>
  <w:style w:type="paragraph" w:styleId="Podtitul">
    <w:name w:val="Subtitle"/>
    <w:basedOn w:val="Normln"/>
    <w:next w:val="Normln"/>
    <w:qFormat/>
    <w:rPr>
      <w:i/>
      <w:iCs/>
      <w:smallCaps/>
      <w:spacing w:val="10"/>
      <w:sz w:val="28"/>
      <w:szCs w:val="28"/>
    </w:rPr>
  </w:style>
  <w:style w:type="paragraph" w:customStyle="1" w:styleId="Rozvrendokumentu">
    <w:name w:val="Rozvržení dokumentu"/>
    <w:basedOn w:val="Normln"/>
    <w:semiHidden/>
    <w:pPr>
      <w:shd w:val="clear" w:color="auto" w:fill="000080"/>
    </w:pPr>
    <w:rPr>
      <w:rFonts w:ascii="Tahoma" w:hAnsi="Tahoma"/>
      <w:sz w:val="20"/>
      <w:szCs w:val="20"/>
    </w:rPr>
  </w:style>
  <w:style w:type="paragraph" w:styleId="Zpat">
    <w:name w:val="footer"/>
    <w:basedOn w:val="Normln"/>
    <w:link w:val="ZpatChar"/>
    <w:uiPriority w:val="99"/>
    <w:pPr>
      <w:tabs>
        <w:tab w:val="center" w:pos="4536"/>
        <w:tab w:val="right" w:pos="9072"/>
      </w:tabs>
    </w:pPr>
  </w:style>
  <w:style w:type="paragraph" w:styleId="Normlnweb">
    <w:name w:val="Normal (Web)"/>
    <w:basedOn w:val="Normln"/>
    <w:semiHidden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0000"/>
      <w:lang w:bidi="ar-SA"/>
    </w:rPr>
  </w:style>
  <w:style w:type="character" w:customStyle="1" w:styleId="Nadpis1Char">
    <w:name w:val="Nadpis 1 Char"/>
    <w:rPr>
      <w:rFonts w:ascii="Cambria" w:hAnsi="Cambria"/>
      <w:smallCaps/>
      <w:noProof w:val="0"/>
      <w:spacing w:val="5"/>
      <w:sz w:val="32"/>
      <w:szCs w:val="36"/>
      <w:lang w:val="en-US" w:eastAsia="en-US" w:bidi="en-US"/>
    </w:rPr>
  </w:style>
  <w:style w:type="character" w:customStyle="1" w:styleId="Nadpis2Char">
    <w:name w:val="Nadpis 2 Char"/>
    <w:rPr>
      <w:rFonts w:ascii="Cambria" w:hAnsi="Cambria" w:cs="Arial"/>
      <w:smallCaps/>
      <w:sz w:val="28"/>
      <w:szCs w:val="32"/>
      <w:lang w:eastAsia="en-US" w:bidi="en-US"/>
    </w:rPr>
  </w:style>
  <w:style w:type="character" w:customStyle="1" w:styleId="Nadpis3Char">
    <w:name w:val="Nadpis 3 Char"/>
    <w:rPr>
      <w:i/>
      <w:iCs/>
      <w:smallCaps/>
      <w:spacing w:val="5"/>
      <w:sz w:val="26"/>
      <w:szCs w:val="26"/>
    </w:rPr>
  </w:style>
  <w:style w:type="character" w:customStyle="1" w:styleId="Nadpis4Char">
    <w:name w:val="Nadpis 4 Char"/>
    <w:rPr>
      <w:b/>
      <w:bCs/>
      <w:spacing w:val="5"/>
      <w:sz w:val="24"/>
      <w:szCs w:val="24"/>
    </w:rPr>
  </w:style>
  <w:style w:type="character" w:customStyle="1" w:styleId="Nadpis5Char">
    <w:name w:val="Nadpis 5 Char"/>
    <w:semiHidden/>
    <w:rPr>
      <w:i/>
      <w:iCs/>
      <w:sz w:val="24"/>
      <w:szCs w:val="24"/>
    </w:rPr>
  </w:style>
  <w:style w:type="character" w:customStyle="1" w:styleId="Nadpis6Char">
    <w:name w:val="Nadpis 6 Char"/>
    <w:semiHidden/>
    <w:rPr>
      <w:b/>
      <w:bCs/>
      <w:color w:val="595959"/>
      <w:spacing w:val="5"/>
      <w:shd w:val="clear" w:color="auto" w:fill="FFFFFF"/>
    </w:rPr>
  </w:style>
  <w:style w:type="character" w:customStyle="1" w:styleId="Nadpis7Char">
    <w:name w:val="Nadpis 7 Char"/>
    <w:semiHidden/>
    <w:rPr>
      <w:b/>
      <w:bCs/>
      <w:i/>
      <w:iCs/>
      <w:color w:val="5A5A5A"/>
      <w:sz w:val="20"/>
      <w:szCs w:val="20"/>
    </w:rPr>
  </w:style>
  <w:style w:type="character" w:customStyle="1" w:styleId="Nadpis8Char">
    <w:name w:val="Nadpis 8 Char"/>
    <w:semiHidden/>
    <w:rPr>
      <w:b/>
      <w:bCs/>
      <w:color w:val="7F7F7F"/>
      <w:sz w:val="20"/>
      <w:szCs w:val="20"/>
    </w:rPr>
  </w:style>
  <w:style w:type="character" w:customStyle="1" w:styleId="Nadpis9Char">
    <w:name w:val="Nadpis 9 Char"/>
    <w:semiHidden/>
    <w:rPr>
      <w:b/>
      <w:bCs/>
      <w:i/>
      <w:iCs/>
      <w:color w:val="7F7F7F"/>
      <w:sz w:val="18"/>
      <w:szCs w:val="18"/>
    </w:rPr>
  </w:style>
  <w:style w:type="character" w:customStyle="1" w:styleId="NzevChar">
    <w:name w:val="Název Char"/>
    <w:rPr>
      <w:smallCaps/>
      <w:sz w:val="52"/>
      <w:szCs w:val="52"/>
    </w:rPr>
  </w:style>
  <w:style w:type="character" w:customStyle="1" w:styleId="PodtitulChar">
    <w:name w:val="Podtitul Char"/>
    <w:rPr>
      <w:i/>
      <w:iCs/>
      <w:smallCaps/>
      <w:spacing w:val="10"/>
      <w:sz w:val="28"/>
      <w:szCs w:val="28"/>
    </w:rPr>
  </w:style>
  <w:style w:type="paragraph" w:styleId="Bezmezer">
    <w:name w:val="No Spacing"/>
    <w:basedOn w:val="Normln"/>
    <w:qFormat/>
    <w:pPr>
      <w:spacing w:after="0" w:line="240" w:lineRule="auto"/>
    </w:pPr>
  </w:style>
  <w:style w:type="paragraph" w:styleId="Odstavecseseznamem">
    <w:name w:val="List Paragraph"/>
    <w:basedOn w:val="Normln"/>
    <w:uiPriority w:val="34"/>
    <w:qFormat/>
    <w:pPr>
      <w:ind w:left="720"/>
      <w:contextualSpacing/>
    </w:pPr>
  </w:style>
  <w:style w:type="paragraph" w:customStyle="1" w:styleId="Citace">
    <w:name w:val="Citace"/>
    <w:basedOn w:val="Normln"/>
    <w:next w:val="Normln"/>
    <w:qFormat/>
    <w:rPr>
      <w:i/>
      <w:iCs/>
    </w:rPr>
  </w:style>
  <w:style w:type="character" w:customStyle="1" w:styleId="CitaceChar">
    <w:name w:val="Citace Char"/>
    <w:rPr>
      <w:i/>
      <w:iCs/>
    </w:rPr>
  </w:style>
  <w:style w:type="paragraph" w:customStyle="1" w:styleId="Citaceintenzivn">
    <w:name w:val="Citace – intenzivní"/>
    <w:basedOn w:val="Normln"/>
    <w:next w:val="Normln"/>
    <w:qFormat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CitaceintenzivnChar">
    <w:name w:val="Citace – intenzivní Char"/>
    <w:rPr>
      <w:i/>
      <w:iCs/>
    </w:rPr>
  </w:style>
  <w:style w:type="character" w:styleId="Zdraznnjemn">
    <w:name w:val="Subtle Emphasis"/>
    <w:qFormat/>
    <w:rPr>
      <w:i/>
      <w:iCs/>
    </w:rPr>
  </w:style>
  <w:style w:type="character" w:styleId="Zdraznnintenzivn">
    <w:name w:val="Intense Emphasis"/>
    <w:qFormat/>
    <w:rPr>
      <w:b/>
      <w:bCs/>
      <w:i/>
      <w:iCs/>
    </w:rPr>
  </w:style>
  <w:style w:type="character" w:styleId="Odkazjemn">
    <w:name w:val="Subtle Reference"/>
    <w:qFormat/>
    <w:rPr>
      <w:smallCaps/>
    </w:rPr>
  </w:style>
  <w:style w:type="character" w:styleId="Odkazintenzivn">
    <w:name w:val="Intense Reference"/>
    <w:qFormat/>
    <w:rPr>
      <w:b/>
      <w:bCs/>
      <w:smallCaps/>
    </w:rPr>
  </w:style>
  <w:style w:type="character" w:styleId="Nzevknihy">
    <w:name w:val="Book Title"/>
    <w:qFormat/>
    <w:rPr>
      <w:i/>
      <w:iCs/>
      <w:smallCaps/>
      <w:spacing w:val="5"/>
    </w:rPr>
  </w:style>
  <w:style w:type="paragraph" w:styleId="Nadpisobsahu">
    <w:name w:val="TOC Heading"/>
    <w:basedOn w:val="Nadpis1"/>
    <w:next w:val="Normln"/>
    <w:uiPriority w:val="39"/>
    <w:qFormat/>
    <w:pPr>
      <w:outlineLvl w:val="9"/>
    </w:pPr>
  </w:style>
  <w:style w:type="paragraph" w:styleId="Textpoznpodarou">
    <w:name w:val="footnote text"/>
    <w:basedOn w:val="Normln"/>
    <w:link w:val="TextpoznpodarouChar"/>
    <w:rsid w:val="004770DC"/>
    <w:rPr>
      <w:sz w:val="20"/>
      <w:szCs w:val="20"/>
    </w:rPr>
  </w:style>
  <w:style w:type="character" w:customStyle="1" w:styleId="TextpoznpodarouChar">
    <w:name w:val="Text pozn. pod čarou Char"/>
    <w:link w:val="Textpoznpodarou"/>
    <w:rsid w:val="004770DC"/>
    <w:rPr>
      <w:lang w:val="en-US" w:eastAsia="en-US" w:bidi="en-US"/>
    </w:rPr>
  </w:style>
  <w:style w:type="character" w:styleId="Znakapoznpodarou">
    <w:name w:val="footnote reference"/>
    <w:rsid w:val="004770DC"/>
    <w:rPr>
      <w:vertAlign w:val="superscript"/>
    </w:rPr>
  </w:style>
  <w:style w:type="character" w:customStyle="1" w:styleId="ZhlavChar">
    <w:name w:val="Záhlaví Char"/>
    <w:link w:val="Zhlav"/>
    <w:uiPriority w:val="99"/>
    <w:rsid w:val="0079426E"/>
    <w:rPr>
      <w:sz w:val="24"/>
      <w:szCs w:val="22"/>
      <w:lang w:val="en-US" w:eastAsia="en-US" w:bidi="en-US"/>
    </w:rPr>
  </w:style>
  <w:style w:type="paragraph" w:styleId="Textbubliny">
    <w:name w:val="Balloon Text"/>
    <w:basedOn w:val="Normln"/>
    <w:link w:val="TextbublinyChar"/>
    <w:rsid w:val="007942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rsid w:val="0079426E"/>
    <w:rPr>
      <w:rFonts w:ascii="Tahoma" w:hAnsi="Tahoma" w:cs="Tahoma"/>
      <w:sz w:val="16"/>
      <w:szCs w:val="16"/>
      <w:lang w:val="en-US" w:eastAsia="en-US" w:bidi="en-US"/>
    </w:rPr>
  </w:style>
  <w:style w:type="character" w:customStyle="1" w:styleId="ZkladntextChar">
    <w:name w:val="Základní text Char"/>
    <w:link w:val="Zkladntext"/>
    <w:rsid w:val="004A72F5"/>
    <w:rPr>
      <w:sz w:val="24"/>
      <w:szCs w:val="22"/>
      <w:lang w:val="en-US" w:eastAsia="en-US" w:bidi="en-US"/>
    </w:rPr>
  </w:style>
  <w:style w:type="paragraph" w:styleId="Obsah1">
    <w:name w:val="toc 1"/>
    <w:basedOn w:val="Normln"/>
    <w:next w:val="Normln"/>
    <w:autoRedefine/>
    <w:uiPriority w:val="39"/>
    <w:unhideWhenUsed/>
    <w:rsid w:val="00023823"/>
  </w:style>
  <w:style w:type="paragraph" w:styleId="Obsah2">
    <w:name w:val="toc 2"/>
    <w:basedOn w:val="Normln"/>
    <w:next w:val="Normln"/>
    <w:autoRedefine/>
    <w:uiPriority w:val="39"/>
    <w:unhideWhenUsed/>
    <w:rsid w:val="001D2606"/>
    <w:pPr>
      <w:ind w:left="240"/>
    </w:pPr>
  </w:style>
  <w:style w:type="paragraph" w:styleId="Obsah3">
    <w:name w:val="toc 3"/>
    <w:basedOn w:val="Normln"/>
    <w:next w:val="Normln"/>
    <w:autoRedefine/>
    <w:uiPriority w:val="39"/>
    <w:unhideWhenUsed/>
    <w:rsid w:val="001D2606"/>
    <w:pPr>
      <w:ind w:left="480"/>
    </w:pPr>
  </w:style>
  <w:style w:type="character" w:customStyle="1" w:styleId="ZpatChar">
    <w:name w:val="Zápatí Char"/>
    <w:link w:val="Zpat"/>
    <w:uiPriority w:val="99"/>
    <w:rsid w:val="00D13E22"/>
    <w:rPr>
      <w:sz w:val="24"/>
      <w:szCs w:val="22"/>
      <w:lang w:eastAsia="en-US" w:bidi="en-US"/>
    </w:rPr>
  </w:style>
  <w:style w:type="table" w:styleId="Mkatabulky">
    <w:name w:val="Table Grid"/>
    <w:basedOn w:val="Normlntabulka"/>
    <w:uiPriority w:val="59"/>
    <w:rsid w:val="00BF71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dkaznakoment">
    <w:name w:val="annotation reference"/>
    <w:uiPriority w:val="99"/>
    <w:semiHidden/>
    <w:unhideWhenUsed/>
    <w:rsid w:val="00AD36AB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AD36AB"/>
    <w:rPr>
      <w:sz w:val="20"/>
      <w:szCs w:val="20"/>
    </w:rPr>
  </w:style>
  <w:style w:type="character" w:customStyle="1" w:styleId="TextkomenteChar">
    <w:name w:val="Text komentáře Char"/>
    <w:link w:val="Textkomente"/>
    <w:uiPriority w:val="99"/>
    <w:semiHidden/>
    <w:rsid w:val="00AD36AB"/>
    <w:rPr>
      <w:rFonts w:ascii="Calibri" w:hAnsi="Calibri"/>
      <w:lang w:eastAsia="en-US" w:bidi="en-US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AD36AB"/>
    <w:rPr>
      <w:b/>
      <w:bCs/>
    </w:rPr>
  </w:style>
  <w:style w:type="character" w:customStyle="1" w:styleId="PedmtkomenteChar">
    <w:name w:val="Předmět komentáře Char"/>
    <w:link w:val="Pedmtkomente"/>
    <w:uiPriority w:val="99"/>
    <w:semiHidden/>
    <w:rsid w:val="00AD36AB"/>
    <w:rPr>
      <w:rFonts w:ascii="Calibri" w:hAnsi="Calibri"/>
      <w:b/>
      <w:bCs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941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797E30-36B3-4F2F-B2C8-96893832C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23</Pages>
  <Words>4282</Words>
  <Characters>23643</Characters>
  <Application>Microsoft Office Word</Application>
  <DocSecurity>0</DocSecurity>
  <Lines>576</Lines>
  <Paragraphs>498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 Pravidla pro zadání a realizaci dlouhodobé maturitní práce</vt:lpstr>
    </vt:vector>
  </TitlesOfParts>
  <Company/>
  <LinksUpToDate>false</LinksUpToDate>
  <CharactersWithSpaces>27427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Pravidla pro zadání a realizaci dlouhodobé maturitní práce</dc:title>
  <dc:creator>paul</dc:creator>
  <cp:lastModifiedBy>Paul Miroslav</cp:lastModifiedBy>
  <cp:revision>6</cp:revision>
  <cp:lastPrinted>2018-08-31T12:03:00Z</cp:lastPrinted>
  <dcterms:created xsi:type="dcterms:W3CDTF">2020-08-27T18:14:00Z</dcterms:created>
  <dcterms:modified xsi:type="dcterms:W3CDTF">2020-09-14T08:37:00Z</dcterms:modified>
</cp:coreProperties>
</file>