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874"/>
        <w:gridCol w:w="4169"/>
      </w:tblGrid>
      <w:tr w:rsidR="00DE6C08" w:rsidRPr="00DE6C08" w14:paraId="2D7FF691" w14:textId="77777777" w:rsidTr="00DF4354">
        <w:trPr>
          <w:cantSplit/>
          <w:trHeight w:val="418"/>
          <w:jc w:val="center"/>
        </w:trPr>
        <w:tc>
          <w:tcPr>
            <w:tcW w:w="8043" w:type="dxa"/>
            <w:gridSpan w:val="2"/>
            <w:tcBorders>
              <w:top w:val="single" w:sz="4" w:space="0" w:color="auto"/>
              <w:left w:val="single" w:sz="4" w:space="0" w:color="auto"/>
              <w:bottom w:val="single" w:sz="4" w:space="0" w:color="auto"/>
              <w:right w:val="single" w:sz="4" w:space="0" w:color="auto"/>
            </w:tcBorders>
            <w:vAlign w:val="center"/>
            <w:hideMark/>
          </w:tcPr>
          <w:p w14:paraId="04723C4D" w14:textId="77777777" w:rsidR="00FF6DDB" w:rsidRPr="00DE6C08" w:rsidRDefault="00FF6DDB" w:rsidP="00FF6DDB">
            <w:pPr>
              <w:spacing w:after="0"/>
              <w:jc w:val="center"/>
              <w:rPr>
                <w:b/>
                <w:sz w:val="22"/>
              </w:rPr>
            </w:pPr>
            <w:r w:rsidRPr="00DE6C08">
              <w:rPr>
                <w:b/>
                <w:sz w:val="22"/>
              </w:rPr>
              <w:t>Střední průmyslová škola a Vyšší odborná škola, Písek, Karla Čapka 402</w:t>
            </w:r>
          </w:p>
        </w:tc>
      </w:tr>
      <w:tr w:rsidR="00DE6C08" w:rsidRPr="00DE6C08" w14:paraId="54D2A2B8" w14:textId="77777777" w:rsidTr="00DF4354">
        <w:trPr>
          <w:cantSplit/>
          <w:trHeight w:val="326"/>
          <w:jc w:val="center"/>
        </w:trPr>
        <w:tc>
          <w:tcPr>
            <w:tcW w:w="8043" w:type="dxa"/>
            <w:gridSpan w:val="2"/>
            <w:tcBorders>
              <w:top w:val="single" w:sz="4" w:space="0" w:color="auto"/>
              <w:left w:val="single" w:sz="4" w:space="0" w:color="auto"/>
              <w:bottom w:val="single" w:sz="4" w:space="0" w:color="auto"/>
              <w:right w:val="single" w:sz="4" w:space="0" w:color="auto"/>
            </w:tcBorders>
            <w:vAlign w:val="center"/>
            <w:hideMark/>
          </w:tcPr>
          <w:p w14:paraId="2122F30B" w14:textId="77777777" w:rsidR="00FF6DDB" w:rsidRPr="00DE6C08" w:rsidRDefault="00FF6DDB" w:rsidP="00FF6DDB">
            <w:pPr>
              <w:spacing w:after="0"/>
              <w:jc w:val="center"/>
              <w:rPr>
                <w:b/>
                <w:sz w:val="22"/>
              </w:rPr>
            </w:pPr>
            <w:r w:rsidRPr="00DE6C08">
              <w:rPr>
                <w:b/>
                <w:sz w:val="28"/>
              </w:rPr>
              <w:t>Metodický pokyn pro zadání a realizaci maturitní práce</w:t>
            </w:r>
          </w:p>
        </w:tc>
      </w:tr>
      <w:tr w:rsidR="00DE6C08" w:rsidRPr="00DE6C08" w14:paraId="5E554C0B" w14:textId="77777777" w:rsidTr="00DF4354">
        <w:trPr>
          <w:trHeight w:val="326"/>
          <w:jc w:val="center"/>
        </w:trPr>
        <w:tc>
          <w:tcPr>
            <w:tcW w:w="3874" w:type="dxa"/>
            <w:tcBorders>
              <w:top w:val="single" w:sz="4" w:space="0" w:color="auto"/>
              <w:left w:val="single" w:sz="4" w:space="0" w:color="auto"/>
              <w:bottom w:val="single" w:sz="4" w:space="0" w:color="auto"/>
              <w:right w:val="single" w:sz="4" w:space="0" w:color="auto"/>
            </w:tcBorders>
            <w:vAlign w:val="center"/>
            <w:hideMark/>
          </w:tcPr>
          <w:p w14:paraId="2FB94FC0" w14:textId="77777777" w:rsidR="00FF6DDB" w:rsidRPr="00DE6C08" w:rsidRDefault="00FF6DDB" w:rsidP="00FF6DDB">
            <w:pPr>
              <w:spacing w:after="0"/>
              <w:rPr>
                <w:sz w:val="22"/>
              </w:rPr>
            </w:pPr>
            <w:bookmarkStart w:id="0" w:name="_Hlk175537467"/>
            <w:r w:rsidRPr="00DE6C08">
              <w:rPr>
                <w:sz w:val="22"/>
              </w:rPr>
              <w:t>Č. j.: SPSPI/1518/2024</w:t>
            </w:r>
            <w:bookmarkEnd w:id="0"/>
          </w:p>
        </w:tc>
        <w:tc>
          <w:tcPr>
            <w:tcW w:w="4169" w:type="dxa"/>
            <w:tcBorders>
              <w:top w:val="single" w:sz="4" w:space="0" w:color="auto"/>
              <w:left w:val="single" w:sz="4" w:space="0" w:color="auto"/>
              <w:bottom w:val="single" w:sz="4" w:space="0" w:color="auto"/>
              <w:right w:val="single" w:sz="4" w:space="0" w:color="auto"/>
            </w:tcBorders>
            <w:vAlign w:val="center"/>
            <w:hideMark/>
          </w:tcPr>
          <w:p w14:paraId="73354998" w14:textId="77777777" w:rsidR="00FF6DDB" w:rsidRPr="00DE6C08" w:rsidRDefault="00FF6DDB" w:rsidP="00FF6DDB">
            <w:pPr>
              <w:spacing w:after="0"/>
              <w:rPr>
                <w:sz w:val="22"/>
              </w:rPr>
            </w:pPr>
            <w:r w:rsidRPr="00DE6C08">
              <w:rPr>
                <w:sz w:val="22"/>
              </w:rPr>
              <w:t>Účinnost od: 02. 09. 2024</w:t>
            </w:r>
          </w:p>
        </w:tc>
      </w:tr>
      <w:tr w:rsidR="00DE6C08" w:rsidRPr="00DE6C08" w14:paraId="2A9F5C7B" w14:textId="77777777" w:rsidTr="00DF4354">
        <w:trPr>
          <w:trHeight w:val="326"/>
          <w:jc w:val="center"/>
        </w:trPr>
        <w:tc>
          <w:tcPr>
            <w:tcW w:w="3874" w:type="dxa"/>
            <w:tcBorders>
              <w:top w:val="single" w:sz="4" w:space="0" w:color="auto"/>
              <w:left w:val="single" w:sz="4" w:space="0" w:color="auto"/>
              <w:bottom w:val="single" w:sz="4" w:space="0" w:color="auto"/>
              <w:right w:val="single" w:sz="4" w:space="0" w:color="auto"/>
            </w:tcBorders>
            <w:vAlign w:val="center"/>
            <w:hideMark/>
          </w:tcPr>
          <w:p w14:paraId="09533DB5" w14:textId="77777777" w:rsidR="00FF6DDB" w:rsidRPr="00DE6C08" w:rsidRDefault="00FF6DDB" w:rsidP="00FF6DDB">
            <w:pPr>
              <w:spacing w:after="0"/>
              <w:rPr>
                <w:sz w:val="22"/>
              </w:rPr>
            </w:pPr>
            <w:r w:rsidRPr="00DE6C08">
              <w:rPr>
                <w:sz w:val="22"/>
              </w:rPr>
              <w:t>Zpracoval: Ing. Miroslav Paul</w:t>
            </w:r>
          </w:p>
        </w:tc>
        <w:tc>
          <w:tcPr>
            <w:tcW w:w="4169" w:type="dxa"/>
            <w:tcBorders>
              <w:top w:val="single" w:sz="4" w:space="0" w:color="auto"/>
              <w:left w:val="single" w:sz="4" w:space="0" w:color="auto"/>
              <w:bottom w:val="single" w:sz="4" w:space="0" w:color="auto"/>
              <w:right w:val="single" w:sz="4" w:space="0" w:color="auto"/>
            </w:tcBorders>
            <w:vAlign w:val="center"/>
            <w:hideMark/>
          </w:tcPr>
          <w:p w14:paraId="5972F7F5" w14:textId="77777777" w:rsidR="00FF6DDB" w:rsidRPr="00DE6C08" w:rsidRDefault="00FF6DDB" w:rsidP="00FF6DDB">
            <w:pPr>
              <w:spacing w:after="0"/>
              <w:rPr>
                <w:sz w:val="22"/>
              </w:rPr>
            </w:pPr>
            <w:r w:rsidRPr="00DE6C08">
              <w:rPr>
                <w:sz w:val="22"/>
              </w:rPr>
              <w:t>Schválil: Ing. Jiří Uhlík, ředitel školy</w:t>
            </w:r>
          </w:p>
        </w:tc>
      </w:tr>
      <w:tr w:rsidR="00DE6C08" w:rsidRPr="00DE6C08" w14:paraId="1DC003D6" w14:textId="77777777" w:rsidTr="00DF4354">
        <w:trPr>
          <w:trHeight w:val="326"/>
          <w:jc w:val="center"/>
        </w:trPr>
        <w:tc>
          <w:tcPr>
            <w:tcW w:w="3874" w:type="dxa"/>
            <w:tcBorders>
              <w:top w:val="single" w:sz="4" w:space="0" w:color="auto"/>
              <w:left w:val="single" w:sz="4" w:space="0" w:color="auto"/>
              <w:bottom w:val="single" w:sz="4" w:space="0" w:color="auto"/>
              <w:right w:val="single" w:sz="4" w:space="0" w:color="auto"/>
            </w:tcBorders>
            <w:vAlign w:val="center"/>
            <w:hideMark/>
          </w:tcPr>
          <w:p w14:paraId="3EAB926E" w14:textId="77777777" w:rsidR="00FF6DDB" w:rsidRPr="00DE6C08" w:rsidRDefault="00FF6DDB" w:rsidP="00FF6DDB">
            <w:pPr>
              <w:spacing w:after="0"/>
              <w:rPr>
                <w:sz w:val="22"/>
              </w:rPr>
            </w:pPr>
            <w:r w:rsidRPr="00DE6C08">
              <w:rPr>
                <w:sz w:val="22"/>
              </w:rPr>
              <w:t>Spisový znak: 03.1</w:t>
            </w:r>
          </w:p>
        </w:tc>
        <w:tc>
          <w:tcPr>
            <w:tcW w:w="4169" w:type="dxa"/>
            <w:tcBorders>
              <w:top w:val="single" w:sz="4" w:space="0" w:color="auto"/>
              <w:left w:val="single" w:sz="4" w:space="0" w:color="auto"/>
              <w:bottom w:val="single" w:sz="4" w:space="0" w:color="auto"/>
              <w:right w:val="single" w:sz="4" w:space="0" w:color="auto"/>
            </w:tcBorders>
            <w:vAlign w:val="center"/>
            <w:hideMark/>
          </w:tcPr>
          <w:p w14:paraId="571D6532" w14:textId="77777777" w:rsidR="00FF6DDB" w:rsidRPr="00DE6C08" w:rsidRDefault="00FF6DDB" w:rsidP="00FF6DDB">
            <w:pPr>
              <w:spacing w:after="0"/>
              <w:rPr>
                <w:sz w:val="22"/>
              </w:rPr>
            </w:pPr>
            <w:r w:rsidRPr="00DE6C08">
              <w:rPr>
                <w:sz w:val="22"/>
              </w:rPr>
              <w:t>Skartační znak: A 10</w:t>
            </w:r>
          </w:p>
        </w:tc>
      </w:tr>
      <w:tr w:rsidR="00DE6C08" w:rsidRPr="00DE6C08" w14:paraId="063792A2" w14:textId="77777777" w:rsidTr="00DF4354">
        <w:trPr>
          <w:trHeight w:val="326"/>
          <w:jc w:val="center"/>
        </w:trPr>
        <w:tc>
          <w:tcPr>
            <w:tcW w:w="3874" w:type="dxa"/>
            <w:tcBorders>
              <w:top w:val="single" w:sz="4" w:space="0" w:color="auto"/>
              <w:left w:val="single" w:sz="4" w:space="0" w:color="auto"/>
              <w:bottom w:val="single" w:sz="4" w:space="0" w:color="auto"/>
              <w:right w:val="single" w:sz="4" w:space="0" w:color="auto"/>
            </w:tcBorders>
            <w:vAlign w:val="center"/>
            <w:hideMark/>
          </w:tcPr>
          <w:p w14:paraId="6A5FE5F5" w14:textId="77777777" w:rsidR="00FF6DDB" w:rsidRPr="00DE6C08" w:rsidRDefault="00FF6DDB" w:rsidP="00FF6DDB">
            <w:pPr>
              <w:spacing w:after="0"/>
              <w:rPr>
                <w:sz w:val="22"/>
              </w:rPr>
            </w:pPr>
            <w:r w:rsidRPr="00DE6C08">
              <w:rPr>
                <w:sz w:val="22"/>
              </w:rPr>
              <w:t>Počet stran: 14</w:t>
            </w:r>
          </w:p>
        </w:tc>
        <w:tc>
          <w:tcPr>
            <w:tcW w:w="4169" w:type="dxa"/>
            <w:tcBorders>
              <w:top w:val="single" w:sz="4" w:space="0" w:color="auto"/>
              <w:left w:val="single" w:sz="4" w:space="0" w:color="auto"/>
              <w:bottom w:val="single" w:sz="4" w:space="0" w:color="auto"/>
              <w:right w:val="single" w:sz="4" w:space="0" w:color="auto"/>
            </w:tcBorders>
            <w:vAlign w:val="center"/>
            <w:hideMark/>
          </w:tcPr>
          <w:p w14:paraId="7C05D133" w14:textId="77777777" w:rsidR="00FF6DDB" w:rsidRPr="00DE6C08" w:rsidRDefault="00FF6DDB" w:rsidP="00FF6DDB">
            <w:pPr>
              <w:spacing w:after="0"/>
              <w:rPr>
                <w:sz w:val="22"/>
              </w:rPr>
            </w:pPr>
            <w:r w:rsidRPr="00DE6C08">
              <w:rPr>
                <w:sz w:val="22"/>
              </w:rPr>
              <w:t>Přílohy: 6</w:t>
            </w:r>
          </w:p>
        </w:tc>
      </w:tr>
      <w:tr w:rsidR="00FF6DDB" w:rsidRPr="00DE6C08" w14:paraId="4AE1DE42" w14:textId="77777777" w:rsidTr="00DF4354">
        <w:trPr>
          <w:cantSplit/>
          <w:trHeight w:val="326"/>
          <w:jc w:val="center"/>
        </w:trPr>
        <w:tc>
          <w:tcPr>
            <w:tcW w:w="8043" w:type="dxa"/>
            <w:gridSpan w:val="2"/>
            <w:tcBorders>
              <w:top w:val="single" w:sz="4" w:space="0" w:color="auto"/>
              <w:left w:val="single" w:sz="4" w:space="0" w:color="auto"/>
              <w:bottom w:val="single" w:sz="4" w:space="0" w:color="auto"/>
              <w:right w:val="single" w:sz="4" w:space="0" w:color="auto"/>
            </w:tcBorders>
            <w:vAlign w:val="center"/>
            <w:hideMark/>
          </w:tcPr>
          <w:p w14:paraId="1D010322" w14:textId="77777777" w:rsidR="00FF6DDB" w:rsidRPr="00DE6C08" w:rsidRDefault="00FF6DDB" w:rsidP="00FF6DDB">
            <w:pPr>
              <w:spacing w:after="0"/>
              <w:rPr>
                <w:sz w:val="22"/>
              </w:rPr>
            </w:pPr>
            <w:r w:rsidRPr="00DE6C08">
              <w:rPr>
                <w:sz w:val="22"/>
              </w:rPr>
              <w:t>Změny: -</w:t>
            </w:r>
          </w:p>
        </w:tc>
      </w:tr>
    </w:tbl>
    <w:p w14:paraId="56185893" w14:textId="77777777" w:rsidR="00FF6DDB" w:rsidRPr="00DE6C08" w:rsidRDefault="00FF6DDB" w:rsidP="00FF6DDB">
      <w:pPr>
        <w:jc w:val="center"/>
        <w:outlineLvl w:val="0"/>
        <w:rPr>
          <w:b/>
          <w:szCs w:val="32"/>
        </w:rPr>
      </w:pPr>
    </w:p>
    <w:p w14:paraId="7F0AEDFE" w14:textId="77777777" w:rsidR="00FF6DDB" w:rsidRPr="00DE6C08" w:rsidRDefault="00FF6DDB" w:rsidP="00FF6DDB">
      <w:pPr>
        <w:jc w:val="center"/>
        <w:outlineLvl w:val="0"/>
        <w:rPr>
          <w:b/>
          <w:szCs w:val="32"/>
        </w:rPr>
      </w:pPr>
    </w:p>
    <w:p w14:paraId="61592D5F" w14:textId="77777777" w:rsidR="00FF6DDB" w:rsidRPr="00DE6C08" w:rsidRDefault="00FF6DDB" w:rsidP="00FF6DDB">
      <w:pPr>
        <w:jc w:val="center"/>
      </w:pPr>
      <w:r w:rsidRPr="00DE6C08">
        <w:rPr>
          <w:noProof/>
        </w:rPr>
        <w:drawing>
          <wp:inline distT="0" distB="0" distL="0" distR="0" wp14:anchorId="1E288027" wp14:editId="392C5904">
            <wp:extent cx="3602736" cy="2161032"/>
            <wp:effectExtent l="0" t="0" r="0" b="0"/>
            <wp:docPr id="1" name="Obrázek 1" descr="Obsah obrázku text, Písmo, symbol, diagram&#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ek 1" descr="Obsah obrázku text, Písmo, symbol, diagram&#10;&#10;Popis byl vytvořen automaticky"/>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02736" cy="2161032"/>
                    </a:xfrm>
                    <a:prstGeom prst="rect">
                      <a:avLst/>
                    </a:prstGeom>
                  </pic:spPr>
                </pic:pic>
              </a:graphicData>
            </a:graphic>
          </wp:inline>
        </w:drawing>
      </w:r>
    </w:p>
    <w:p w14:paraId="352E7858" w14:textId="77777777" w:rsidR="00FF6DDB" w:rsidRPr="00DE6C08" w:rsidRDefault="00FF6DDB" w:rsidP="00FF6DDB">
      <w:pPr>
        <w:spacing w:before="960" w:after="240"/>
        <w:jc w:val="center"/>
        <w:rPr>
          <w:b/>
          <w:sz w:val="56"/>
        </w:rPr>
      </w:pPr>
      <w:bookmarkStart w:id="1" w:name="_Toc367469498"/>
      <w:r w:rsidRPr="00DE6C08">
        <w:rPr>
          <w:b/>
          <w:sz w:val="56"/>
        </w:rPr>
        <w:t>Metodický pokyn pro zadání a realizaci maturitní práce</w:t>
      </w:r>
      <w:bookmarkEnd w:id="1"/>
    </w:p>
    <w:p w14:paraId="52CB91D9" w14:textId="77777777" w:rsidR="00FF6DDB" w:rsidRPr="00DE6C08" w:rsidRDefault="00FF6DDB" w:rsidP="00FF6DDB">
      <w:pPr>
        <w:spacing w:before="480"/>
        <w:jc w:val="center"/>
        <w:rPr>
          <w:b/>
          <w:sz w:val="40"/>
          <w:szCs w:val="40"/>
        </w:rPr>
      </w:pPr>
      <w:r w:rsidRPr="00DE6C08">
        <w:rPr>
          <w:b/>
          <w:sz w:val="40"/>
          <w:szCs w:val="40"/>
        </w:rPr>
        <w:t>Střední průmyslová škola a Vyšší odborná škola,</w:t>
      </w:r>
    </w:p>
    <w:p w14:paraId="66A70F6A" w14:textId="77777777" w:rsidR="00FF6DDB" w:rsidRPr="00DE6C08" w:rsidRDefault="00FF6DDB" w:rsidP="00FF6DDB">
      <w:pPr>
        <w:spacing w:after="0" w:line="480" w:lineRule="auto"/>
        <w:jc w:val="center"/>
        <w:rPr>
          <w:b/>
          <w:sz w:val="40"/>
          <w:szCs w:val="40"/>
        </w:rPr>
      </w:pPr>
      <w:r w:rsidRPr="00DE6C08">
        <w:rPr>
          <w:b/>
          <w:sz w:val="40"/>
          <w:szCs w:val="40"/>
        </w:rPr>
        <w:t>Písek, Karla Čapka 402</w:t>
      </w:r>
    </w:p>
    <w:p w14:paraId="320750B1" w14:textId="77777777" w:rsidR="00FF6DDB" w:rsidRPr="00DE6C08" w:rsidRDefault="00FF6DDB" w:rsidP="00FF6DDB">
      <w:pPr>
        <w:spacing w:line="480" w:lineRule="auto"/>
        <w:jc w:val="center"/>
        <w:rPr>
          <w:b/>
        </w:rPr>
      </w:pPr>
      <w:r w:rsidRPr="00DE6C08">
        <w:rPr>
          <w:b/>
          <w:sz w:val="32"/>
          <w:szCs w:val="44"/>
        </w:rPr>
        <w:t>Platný pro Střední průmyslovou školu</w:t>
      </w:r>
    </w:p>
    <w:p w14:paraId="5DAF6174" w14:textId="77777777" w:rsidR="00FF6DDB" w:rsidRPr="00DE6C08" w:rsidRDefault="00FF6DDB" w:rsidP="00FF6DDB">
      <w:pPr>
        <w:jc w:val="center"/>
        <w:rPr>
          <w:b/>
          <w:sz w:val="32"/>
        </w:rPr>
      </w:pPr>
      <w:r w:rsidRPr="00DE6C08">
        <w:rPr>
          <w:b/>
          <w:sz w:val="32"/>
        </w:rPr>
        <w:lastRenderedPageBreak/>
        <w:t>Změnový list</w:t>
      </w:r>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8"/>
        <w:gridCol w:w="1955"/>
        <w:gridCol w:w="6116"/>
      </w:tblGrid>
      <w:tr w:rsidR="00DE6C08" w:rsidRPr="00DE6C08" w14:paraId="160873C5" w14:textId="77777777" w:rsidTr="00DF4354">
        <w:trPr>
          <w:trHeight w:val="732"/>
        </w:trPr>
        <w:tc>
          <w:tcPr>
            <w:tcW w:w="1138" w:type="dxa"/>
            <w:shd w:val="clear" w:color="auto" w:fill="auto"/>
          </w:tcPr>
          <w:p w14:paraId="2C3A8019" w14:textId="77777777" w:rsidR="00FF6DDB" w:rsidRPr="00DE6C08" w:rsidRDefault="00FF6DDB" w:rsidP="00FF6DDB">
            <w:pPr>
              <w:spacing w:after="0" w:line="240" w:lineRule="auto"/>
              <w:jc w:val="center"/>
              <w:rPr>
                <w:b/>
                <w:sz w:val="22"/>
              </w:rPr>
            </w:pPr>
            <w:r w:rsidRPr="00DE6C08">
              <w:rPr>
                <w:b/>
                <w:sz w:val="22"/>
              </w:rPr>
              <w:t>Číslo změny</w:t>
            </w:r>
          </w:p>
        </w:tc>
        <w:tc>
          <w:tcPr>
            <w:tcW w:w="1955" w:type="dxa"/>
            <w:shd w:val="clear" w:color="auto" w:fill="auto"/>
          </w:tcPr>
          <w:p w14:paraId="5B511A91" w14:textId="77777777" w:rsidR="00FF6DDB" w:rsidRPr="00DE6C08" w:rsidRDefault="00FF6DDB" w:rsidP="00FF6DDB">
            <w:pPr>
              <w:jc w:val="center"/>
              <w:rPr>
                <w:b/>
                <w:sz w:val="22"/>
              </w:rPr>
            </w:pPr>
            <w:r w:rsidRPr="00DE6C08">
              <w:rPr>
                <w:b/>
                <w:sz w:val="22"/>
              </w:rPr>
              <w:t xml:space="preserve">Datum změny </w:t>
            </w:r>
          </w:p>
        </w:tc>
        <w:tc>
          <w:tcPr>
            <w:tcW w:w="6116" w:type="dxa"/>
            <w:shd w:val="clear" w:color="auto" w:fill="auto"/>
          </w:tcPr>
          <w:p w14:paraId="5175248F" w14:textId="77777777" w:rsidR="00FF6DDB" w:rsidRPr="00DE6C08" w:rsidRDefault="00FF6DDB" w:rsidP="00FF6DDB">
            <w:pPr>
              <w:jc w:val="center"/>
              <w:rPr>
                <w:b/>
                <w:sz w:val="22"/>
              </w:rPr>
            </w:pPr>
            <w:r w:rsidRPr="00DE6C08">
              <w:rPr>
                <w:b/>
                <w:sz w:val="22"/>
              </w:rPr>
              <w:t>Změna</w:t>
            </w:r>
          </w:p>
        </w:tc>
      </w:tr>
      <w:tr w:rsidR="00DE6C08" w:rsidRPr="00DE6C08" w14:paraId="1162BAB2" w14:textId="77777777" w:rsidTr="00DF4354">
        <w:trPr>
          <w:trHeight w:val="732"/>
        </w:trPr>
        <w:tc>
          <w:tcPr>
            <w:tcW w:w="1138" w:type="dxa"/>
            <w:shd w:val="clear" w:color="auto" w:fill="auto"/>
          </w:tcPr>
          <w:p w14:paraId="5D4DFCAB" w14:textId="77777777" w:rsidR="00FF6DDB" w:rsidRPr="00DE6C08" w:rsidRDefault="00FF6DDB" w:rsidP="00FF6DDB">
            <w:pPr>
              <w:spacing w:after="0" w:line="240" w:lineRule="auto"/>
              <w:jc w:val="center"/>
              <w:rPr>
                <w:bCs/>
                <w:sz w:val="22"/>
              </w:rPr>
            </w:pPr>
            <w:r w:rsidRPr="00DE6C08">
              <w:rPr>
                <w:bCs/>
                <w:sz w:val="22"/>
              </w:rPr>
              <w:t>Základní dokument</w:t>
            </w:r>
          </w:p>
        </w:tc>
        <w:tc>
          <w:tcPr>
            <w:tcW w:w="1955" w:type="dxa"/>
            <w:shd w:val="clear" w:color="auto" w:fill="auto"/>
          </w:tcPr>
          <w:p w14:paraId="13E31D7E" w14:textId="77777777" w:rsidR="00FF6DDB" w:rsidRPr="00DE6C08" w:rsidRDefault="00FF6DDB" w:rsidP="00FF6DDB">
            <w:pPr>
              <w:jc w:val="center"/>
              <w:rPr>
                <w:bCs/>
                <w:sz w:val="22"/>
              </w:rPr>
            </w:pPr>
            <w:r w:rsidRPr="00DE6C08">
              <w:rPr>
                <w:bCs/>
                <w:sz w:val="22"/>
              </w:rPr>
              <w:t>02. 09. 2024</w:t>
            </w:r>
          </w:p>
        </w:tc>
        <w:tc>
          <w:tcPr>
            <w:tcW w:w="6116" w:type="dxa"/>
            <w:shd w:val="clear" w:color="auto" w:fill="auto"/>
          </w:tcPr>
          <w:p w14:paraId="0AEF176F" w14:textId="77777777" w:rsidR="00FF6DDB" w:rsidRPr="00DE6C08" w:rsidRDefault="00FF6DDB" w:rsidP="00FF6DDB">
            <w:pPr>
              <w:jc w:val="left"/>
              <w:rPr>
                <w:bCs/>
                <w:sz w:val="22"/>
              </w:rPr>
            </w:pPr>
            <w:r w:rsidRPr="00DE6C08">
              <w:rPr>
                <w:sz w:val="22"/>
              </w:rPr>
              <w:t>Č. j.: SPSPI/1518/2024</w:t>
            </w:r>
          </w:p>
        </w:tc>
      </w:tr>
      <w:tr w:rsidR="00DE6C08" w:rsidRPr="00DE6C08" w14:paraId="2A182DC5" w14:textId="77777777" w:rsidTr="00DF4354">
        <w:trPr>
          <w:trHeight w:val="732"/>
        </w:trPr>
        <w:tc>
          <w:tcPr>
            <w:tcW w:w="1138" w:type="dxa"/>
            <w:shd w:val="clear" w:color="auto" w:fill="auto"/>
          </w:tcPr>
          <w:p w14:paraId="13A0E914" w14:textId="77777777" w:rsidR="00FF6DDB" w:rsidRPr="00DE6C08" w:rsidRDefault="00FF6DDB" w:rsidP="00FF6DDB">
            <w:pPr>
              <w:spacing w:after="0" w:line="240" w:lineRule="auto"/>
              <w:jc w:val="center"/>
              <w:rPr>
                <w:b/>
                <w:sz w:val="22"/>
              </w:rPr>
            </w:pPr>
          </w:p>
        </w:tc>
        <w:tc>
          <w:tcPr>
            <w:tcW w:w="1955" w:type="dxa"/>
            <w:shd w:val="clear" w:color="auto" w:fill="auto"/>
          </w:tcPr>
          <w:p w14:paraId="1F1A5067" w14:textId="77777777" w:rsidR="00FF6DDB" w:rsidRPr="00DE6C08" w:rsidRDefault="00FF6DDB" w:rsidP="00FF6DDB">
            <w:pPr>
              <w:jc w:val="center"/>
              <w:rPr>
                <w:bCs/>
                <w:sz w:val="22"/>
              </w:rPr>
            </w:pPr>
          </w:p>
        </w:tc>
        <w:tc>
          <w:tcPr>
            <w:tcW w:w="6116" w:type="dxa"/>
            <w:shd w:val="clear" w:color="auto" w:fill="auto"/>
          </w:tcPr>
          <w:p w14:paraId="4F8B325E" w14:textId="77777777" w:rsidR="00FF6DDB" w:rsidRPr="00DE6C08" w:rsidRDefault="00FF6DDB" w:rsidP="00FF6DDB">
            <w:pPr>
              <w:jc w:val="center"/>
              <w:rPr>
                <w:bCs/>
                <w:sz w:val="22"/>
              </w:rPr>
            </w:pPr>
          </w:p>
        </w:tc>
      </w:tr>
      <w:tr w:rsidR="00DE6C08" w:rsidRPr="00DE6C08" w14:paraId="7C774A88" w14:textId="77777777" w:rsidTr="00DF4354">
        <w:trPr>
          <w:trHeight w:val="732"/>
        </w:trPr>
        <w:tc>
          <w:tcPr>
            <w:tcW w:w="1138" w:type="dxa"/>
            <w:shd w:val="clear" w:color="auto" w:fill="auto"/>
          </w:tcPr>
          <w:p w14:paraId="7CA0AE70" w14:textId="77777777" w:rsidR="00FF6DDB" w:rsidRPr="00DE6C08" w:rsidRDefault="00FF6DDB" w:rsidP="00FF6DDB">
            <w:pPr>
              <w:spacing w:after="0" w:line="240" w:lineRule="auto"/>
              <w:jc w:val="center"/>
              <w:rPr>
                <w:b/>
                <w:sz w:val="22"/>
              </w:rPr>
            </w:pPr>
          </w:p>
        </w:tc>
        <w:tc>
          <w:tcPr>
            <w:tcW w:w="1955" w:type="dxa"/>
            <w:shd w:val="clear" w:color="auto" w:fill="auto"/>
          </w:tcPr>
          <w:p w14:paraId="3B50F0A7" w14:textId="77777777" w:rsidR="00FF6DDB" w:rsidRPr="00DE6C08" w:rsidRDefault="00FF6DDB" w:rsidP="00FF6DDB">
            <w:pPr>
              <w:jc w:val="center"/>
              <w:rPr>
                <w:bCs/>
                <w:sz w:val="22"/>
              </w:rPr>
            </w:pPr>
          </w:p>
        </w:tc>
        <w:tc>
          <w:tcPr>
            <w:tcW w:w="6116" w:type="dxa"/>
            <w:shd w:val="clear" w:color="auto" w:fill="auto"/>
          </w:tcPr>
          <w:p w14:paraId="2B2D1B26" w14:textId="77777777" w:rsidR="00FF6DDB" w:rsidRPr="00DE6C08" w:rsidRDefault="00FF6DDB" w:rsidP="00FF6DDB">
            <w:pPr>
              <w:jc w:val="center"/>
              <w:rPr>
                <w:bCs/>
                <w:sz w:val="22"/>
              </w:rPr>
            </w:pPr>
          </w:p>
        </w:tc>
      </w:tr>
      <w:tr w:rsidR="00DE6C08" w:rsidRPr="00DE6C08" w14:paraId="3F8F3BF6" w14:textId="77777777" w:rsidTr="00DF4354">
        <w:trPr>
          <w:trHeight w:val="732"/>
        </w:trPr>
        <w:tc>
          <w:tcPr>
            <w:tcW w:w="1138" w:type="dxa"/>
            <w:shd w:val="clear" w:color="auto" w:fill="auto"/>
          </w:tcPr>
          <w:p w14:paraId="0773396C" w14:textId="77777777" w:rsidR="00FF6DDB" w:rsidRPr="00DE6C08" w:rsidRDefault="00FF6DDB" w:rsidP="00FF6DDB">
            <w:pPr>
              <w:spacing w:after="0" w:line="240" w:lineRule="auto"/>
              <w:jc w:val="center"/>
              <w:rPr>
                <w:b/>
                <w:sz w:val="22"/>
              </w:rPr>
            </w:pPr>
          </w:p>
        </w:tc>
        <w:tc>
          <w:tcPr>
            <w:tcW w:w="1955" w:type="dxa"/>
            <w:shd w:val="clear" w:color="auto" w:fill="auto"/>
          </w:tcPr>
          <w:p w14:paraId="6A6E9B01" w14:textId="77777777" w:rsidR="00FF6DDB" w:rsidRPr="00DE6C08" w:rsidRDefault="00FF6DDB" w:rsidP="00FF6DDB">
            <w:pPr>
              <w:jc w:val="center"/>
              <w:rPr>
                <w:bCs/>
                <w:sz w:val="22"/>
              </w:rPr>
            </w:pPr>
          </w:p>
        </w:tc>
        <w:tc>
          <w:tcPr>
            <w:tcW w:w="6116" w:type="dxa"/>
            <w:shd w:val="clear" w:color="auto" w:fill="auto"/>
          </w:tcPr>
          <w:p w14:paraId="303D6D1A" w14:textId="77777777" w:rsidR="00FF6DDB" w:rsidRPr="00DE6C08" w:rsidRDefault="00FF6DDB" w:rsidP="00FF6DDB">
            <w:pPr>
              <w:jc w:val="center"/>
              <w:rPr>
                <w:bCs/>
                <w:sz w:val="22"/>
              </w:rPr>
            </w:pPr>
          </w:p>
        </w:tc>
      </w:tr>
      <w:tr w:rsidR="00DE6C08" w:rsidRPr="00DE6C08" w14:paraId="6D059FAF" w14:textId="77777777" w:rsidTr="00DF4354">
        <w:trPr>
          <w:trHeight w:val="732"/>
        </w:trPr>
        <w:tc>
          <w:tcPr>
            <w:tcW w:w="1138" w:type="dxa"/>
            <w:shd w:val="clear" w:color="auto" w:fill="auto"/>
          </w:tcPr>
          <w:p w14:paraId="74FC2B13" w14:textId="77777777" w:rsidR="00FF6DDB" w:rsidRPr="00DE6C08" w:rsidRDefault="00FF6DDB" w:rsidP="00FF6DDB">
            <w:pPr>
              <w:spacing w:after="0" w:line="240" w:lineRule="auto"/>
              <w:jc w:val="center"/>
              <w:rPr>
                <w:b/>
                <w:sz w:val="22"/>
              </w:rPr>
            </w:pPr>
          </w:p>
        </w:tc>
        <w:tc>
          <w:tcPr>
            <w:tcW w:w="1955" w:type="dxa"/>
            <w:shd w:val="clear" w:color="auto" w:fill="auto"/>
          </w:tcPr>
          <w:p w14:paraId="090D6886" w14:textId="77777777" w:rsidR="00FF6DDB" w:rsidRPr="00DE6C08" w:rsidRDefault="00FF6DDB" w:rsidP="00FF6DDB">
            <w:pPr>
              <w:jc w:val="center"/>
              <w:rPr>
                <w:bCs/>
                <w:sz w:val="22"/>
              </w:rPr>
            </w:pPr>
          </w:p>
        </w:tc>
        <w:tc>
          <w:tcPr>
            <w:tcW w:w="6116" w:type="dxa"/>
            <w:shd w:val="clear" w:color="auto" w:fill="auto"/>
          </w:tcPr>
          <w:p w14:paraId="626F9074" w14:textId="77777777" w:rsidR="00FF6DDB" w:rsidRPr="00DE6C08" w:rsidRDefault="00FF6DDB" w:rsidP="00FF6DDB">
            <w:pPr>
              <w:jc w:val="center"/>
              <w:rPr>
                <w:bCs/>
                <w:sz w:val="22"/>
              </w:rPr>
            </w:pPr>
          </w:p>
        </w:tc>
      </w:tr>
      <w:tr w:rsidR="00DE6C08" w:rsidRPr="00DE6C08" w14:paraId="1F913F8E" w14:textId="77777777" w:rsidTr="00DF4354">
        <w:trPr>
          <w:trHeight w:val="732"/>
        </w:trPr>
        <w:tc>
          <w:tcPr>
            <w:tcW w:w="1138" w:type="dxa"/>
            <w:shd w:val="clear" w:color="auto" w:fill="auto"/>
          </w:tcPr>
          <w:p w14:paraId="0BCBEBD9" w14:textId="77777777" w:rsidR="00FF6DDB" w:rsidRPr="00DE6C08" w:rsidRDefault="00FF6DDB" w:rsidP="00FF6DDB">
            <w:pPr>
              <w:spacing w:after="0" w:line="240" w:lineRule="auto"/>
              <w:jc w:val="center"/>
              <w:rPr>
                <w:b/>
                <w:sz w:val="22"/>
              </w:rPr>
            </w:pPr>
          </w:p>
        </w:tc>
        <w:tc>
          <w:tcPr>
            <w:tcW w:w="1955" w:type="dxa"/>
            <w:shd w:val="clear" w:color="auto" w:fill="auto"/>
          </w:tcPr>
          <w:p w14:paraId="29238D45" w14:textId="77777777" w:rsidR="00FF6DDB" w:rsidRPr="00DE6C08" w:rsidRDefault="00FF6DDB" w:rsidP="00FF6DDB">
            <w:pPr>
              <w:jc w:val="center"/>
              <w:rPr>
                <w:bCs/>
                <w:sz w:val="22"/>
              </w:rPr>
            </w:pPr>
          </w:p>
        </w:tc>
        <w:tc>
          <w:tcPr>
            <w:tcW w:w="6116" w:type="dxa"/>
            <w:shd w:val="clear" w:color="auto" w:fill="auto"/>
          </w:tcPr>
          <w:p w14:paraId="53EF54B3" w14:textId="77777777" w:rsidR="00FF6DDB" w:rsidRPr="00DE6C08" w:rsidRDefault="00FF6DDB" w:rsidP="00FF6DDB">
            <w:pPr>
              <w:jc w:val="center"/>
              <w:rPr>
                <w:bCs/>
                <w:sz w:val="22"/>
              </w:rPr>
            </w:pPr>
          </w:p>
        </w:tc>
      </w:tr>
      <w:tr w:rsidR="00DE6C08" w:rsidRPr="00DE6C08" w14:paraId="3E6B6A43" w14:textId="77777777" w:rsidTr="00DF4354">
        <w:trPr>
          <w:trHeight w:val="732"/>
        </w:trPr>
        <w:tc>
          <w:tcPr>
            <w:tcW w:w="1138" w:type="dxa"/>
            <w:shd w:val="clear" w:color="auto" w:fill="auto"/>
          </w:tcPr>
          <w:p w14:paraId="223FECF9" w14:textId="77777777" w:rsidR="00FF6DDB" w:rsidRPr="00DE6C08" w:rsidRDefault="00FF6DDB" w:rsidP="00FF6DDB">
            <w:pPr>
              <w:spacing w:after="0" w:line="240" w:lineRule="auto"/>
              <w:jc w:val="center"/>
              <w:rPr>
                <w:b/>
                <w:sz w:val="22"/>
              </w:rPr>
            </w:pPr>
          </w:p>
        </w:tc>
        <w:tc>
          <w:tcPr>
            <w:tcW w:w="1955" w:type="dxa"/>
            <w:shd w:val="clear" w:color="auto" w:fill="auto"/>
          </w:tcPr>
          <w:p w14:paraId="0972E3C1" w14:textId="77777777" w:rsidR="00FF6DDB" w:rsidRPr="00DE6C08" w:rsidRDefault="00FF6DDB" w:rsidP="00FF6DDB">
            <w:pPr>
              <w:jc w:val="center"/>
              <w:rPr>
                <w:b/>
                <w:sz w:val="22"/>
              </w:rPr>
            </w:pPr>
          </w:p>
        </w:tc>
        <w:tc>
          <w:tcPr>
            <w:tcW w:w="6116" w:type="dxa"/>
            <w:shd w:val="clear" w:color="auto" w:fill="auto"/>
          </w:tcPr>
          <w:p w14:paraId="179807AE" w14:textId="77777777" w:rsidR="00FF6DDB" w:rsidRPr="00DE6C08" w:rsidRDefault="00FF6DDB" w:rsidP="00FF6DDB">
            <w:pPr>
              <w:jc w:val="center"/>
              <w:rPr>
                <w:b/>
                <w:sz w:val="22"/>
              </w:rPr>
            </w:pPr>
          </w:p>
        </w:tc>
      </w:tr>
      <w:tr w:rsidR="00FF6DDB" w:rsidRPr="00DE6C08" w14:paraId="4FE3C06A" w14:textId="77777777" w:rsidTr="00DF4354">
        <w:trPr>
          <w:trHeight w:val="732"/>
        </w:trPr>
        <w:tc>
          <w:tcPr>
            <w:tcW w:w="1138" w:type="dxa"/>
            <w:shd w:val="clear" w:color="auto" w:fill="auto"/>
          </w:tcPr>
          <w:p w14:paraId="39D87431" w14:textId="77777777" w:rsidR="00FF6DDB" w:rsidRPr="00DE6C08" w:rsidRDefault="00FF6DDB" w:rsidP="00FF6DDB">
            <w:pPr>
              <w:spacing w:after="0" w:line="240" w:lineRule="auto"/>
              <w:jc w:val="center"/>
              <w:rPr>
                <w:b/>
                <w:sz w:val="22"/>
              </w:rPr>
            </w:pPr>
          </w:p>
        </w:tc>
        <w:tc>
          <w:tcPr>
            <w:tcW w:w="1955" w:type="dxa"/>
            <w:shd w:val="clear" w:color="auto" w:fill="auto"/>
          </w:tcPr>
          <w:p w14:paraId="3FEE4C33" w14:textId="77777777" w:rsidR="00FF6DDB" w:rsidRPr="00DE6C08" w:rsidRDefault="00FF6DDB" w:rsidP="00FF6DDB">
            <w:pPr>
              <w:jc w:val="center"/>
              <w:rPr>
                <w:b/>
                <w:sz w:val="22"/>
              </w:rPr>
            </w:pPr>
          </w:p>
        </w:tc>
        <w:tc>
          <w:tcPr>
            <w:tcW w:w="6116" w:type="dxa"/>
            <w:shd w:val="clear" w:color="auto" w:fill="auto"/>
          </w:tcPr>
          <w:p w14:paraId="33EE168C" w14:textId="77777777" w:rsidR="00FF6DDB" w:rsidRPr="00DE6C08" w:rsidRDefault="00FF6DDB" w:rsidP="00FF6DDB">
            <w:pPr>
              <w:jc w:val="center"/>
              <w:rPr>
                <w:b/>
                <w:sz w:val="22"/>
              </w:rPr>
            </w:pPr>
          </w:p>
        </w:tc>
      </w:tr>
    </w:tbl>
    <w:p w14:paraId="6F598E41" w14:textId="77777777" w:rsidR="00FF6DDB" w:rsidRPr="00DE6C08" w:rsidRDefault="00FF6DDB" w:rsidP="00FF6DDB">
      <w:pPr>
        <w:spacing w:before="360" w:after="0"/>
        <w:contextualSpacing/>
        <w:rPr>
          <w:b/>
          <w:spacing w:val="5"/>
          <w:sz w:val="32"/>
          <w:szCs w:val="24"/>
        </w:rPr>
      </w:pPr>
    </w:p>
    <w:p w14:paraId="59B33518" w14:textId="77777777" w:rsidR="00FF6DDB" w:rsidRPr="00DE6C08" w:rsidRDefault="00FF6DDB" w:rsidP="00FF6DDB"/>
    <w:p w14:paraId="4B08BFB2" w14:textId="77777777" w:rsidR="00FF6DDB" w:rsidRPr="00DE6C08" w:rsidRDefault="00FF6DDB" w:rsidP="00FF6DDB">
      <w:pPr>
        <w:spacing w:after="0" w:line="240" w:lineRule="auto"/>
        <w:jc w:val="left"/>
        <w:rPr>
          <w:b/>
          <w:spacing w:val="5"/>
          <w:sz w:val="32"/>
          <w:szCs w:val="24"/>
        </w:rPr>
      </w:pPr>
      <w:r w:rsidRPr="00DE6C08">
        <w:br w:type="page"/>
      </w:r>
    </w:p>
    <w:p w14:paraId="29AEF1AC" w14:textId="77777777" w:rsidR="00FF6DDB" w:rsidRPr="00DE6C08" w:rsidRDefault="00FF6DDB" w:rsidP="00FF6DDB">
      <w:pPr>
        <w:spacing w:before="360" w:after="0"/>
        <w:contextualSpacing/>
        <w:rPr>
          <w:b/>
          <w:spacing w:val="5"/>
          <w:sz w:val="32"/>
          <w:szCs w:val="24"/>
        </w:rPr>
      </w:pPr>
      <w:r w:rsidRPr="00DE6C08">
        <w:rPr>
          <w:b/>
          <w:spacing w:val="5"/>
          <w:sz w:val="32"/>
          <w:szCs w:val="24"/>
        </w:rPr>
        <w:lastRenderedPageBreak/>
        <w:t>Obsah</w:t>
      </w:r>
    </w:p>
    <w:p w14:paraId="4AF048A9" w14:textId="7BFECE0B" w:rsidR="00452880" w:rsidRPr="00DE6C08" w:rsidRDefault="00FF6DDB">
      <w:pPr>
        <w:pStyle w:val="Obsah1"/>
        <w:tabs>
          <w:tab w:val="left" w:pos="480"/>
          <w:tab w:val="right" w:leader="dot" w:pos="9627"/>
        </w:tabs>
        <w:rPr>
          <w:rFonts w:asciiTheme="minorHAnsi" w:eastAsiaTheme="minorEastAsia" w:hAnsiTheme="minorHAnsi" w:cstheme="minorBidi"/>
          <w:noProof/>
          <w:kern w:val="2"/>
          <w:szCs w:val="24"/>
          <w:lang w:eastAsia="cs-CZ" w:bidi="ar-SA"/>
          <w14:ligatures w14:val="standardContextual"/>
        </w:rPr>
      </w:pPr>
      <w:r w:rsidRPr="00DE6C08">
        <w:rPr>
          <w:rFonts w:cs="Calibri"/>
        </w:rPr>
        <w:fldChar w:fldCharType="begin"/>
      </w:r>
      <w:r w:rsidRPr="00DE6C08">
        <w:rPr>
          <w:rFonts w:cs="Calibri"/>
        </w:rPr>
        <w:instrText xml:space="preserve"> TOC \o "1-3" \h \z \u </w:instrText>
      </w:r>
      <w:r w:rsidRPr="00DE6C08">
        <w:rPr>
          <w:rFonts w:cs="Calibri"/>
        </w:rPr>
        <w:fldChar w:fldCharType="separate"/>
      </w:r>
      <w:hyperlink w:anchor="_Toc175660034" w:history="1">
        <w:r w:rsidR="00452880" w:rsidRPr="00DE6C08">
          <w:rPr>
            <w:rStyle w:val="Hypertextovodkaz"/>
            <w:noProof/>
            <w:color w:val="auto"/>
          </w:rPr>
          <w:t>1</w:t>
        </w:r>
        <w:r w:rsidR="00452880" w:rsidRPr="00DE6C08">
          <w:rPr>
            <w:rFonts w:asciiTheme="minorHAnsi" w:eastAsiaTheme="minorEastAsia" w:hAnsiTheme="minorHAnsi" w:cstheme="minorBidi"/>
            <w:noProof/>
            <w:kern w:val="2"/>
            <w:szCs w:val="24"/>
            <w:lang w:eastAsia="cs-CZ" w:bidi="ar-SA"/>
            <w14:ligatures w14:val="standardContextual"/>
          </w:rPr>
          <w:tab/>
        </w:r>
        <w:r w:rsidR="00452880" w:rsidRPr="00DE6C08">
          <w:rPr>
            <w:rStyle w:val="Hypertextovodkaz"/>
            <w:noProof/>
            <w:color w:val="auto"/>
          </w:rPr>
          <w:t>Úvod</w:t>
        </w:r>
        <w:r w:rsidR="00452880" w:rsidRPr="00DE6C08">
          <w:rPr>
            <w:noProof/>
            <w:webHidden/>
          </w:rPr>
          <w:tab/>
        </w:r>
        <w:r w:rsidR="00452880" w:rsidRPr="00DE6C08">
          <w:rPr>
            <w:noProof/>
            <w:webHidden/>
          </w:rPr>
          <w:fldChar w:fldCharType="begin"/>
        </w:r>
        <w:r w:rsidR="00452880" w:rsidRPr="00DE6C08">
          <w:rPr>
            <w:noProof/>
            <w:webHidden/>
          </w:rPr>
          <w:instrText xml:space="preserve"> PAGEREF _Toc175660034 \h </w:instrText>
        </w:r>
        <w:r w:rsidR="00452880" w:rsidRPr="00DE6C08">
          <w:rPr>
            <w:noProof/>
            <w:webHidden/>
          </w:rPr>
        </w:r>
        <w:r w:rsidR="00452880" w:rsidRPr="00DE6C08">
          <w:rPr>
            <w:noProof/>
            <w:webHidden/>
          </w:rPr>
          <w:fldChar w:fldCharType="separate"/>
        </w:r>
        <w:r w:rsidR="00452880" w:rsidRPr="00DE6C08">
          <w:rPr>
            <w:noProof/>
            <w:webHidden/>
          </w:rPr>
          <w:t>4</w:t>
        </w:r>
        <w:r w:rsidR="00452880" w:rsidRPr="00DE6C08">
          <w:rPr>
            <w:noProof/>
            <w:webHidden/>
          </w:rPr>
          <w:fldChar w:fldCharType="end"/>
        </w:r>
      </w:hyperlink>
    </w:p>
    <w:p w14:paraId="7F206A82" w14:textId="7A3F2F32" w:rsidR="00452880" w:rsidRPr="00DE6C08" w:rsidRDefault="00452880">
      <w:pPr>
        <w:pStyle w:val="Obsah1"/>
        <w:tabs>
          <w:tab w:val="left" w:pos="480"/>
          <w:tab w:val="right" w:leader="dot" w:pos="9627"/>
        </w:tabs>
        <w:rPr>
          <w:rFonts w:asciiTheme="minorHAnsi" w:eastAsiaTheme="minorEastAsia" w:hAnsiTheme="minorHAnsi" w:cstheme="minorBidi"/>
          <w:noProof/>
          <w:kern w:val="2"/>
          <w:szCs w:val="24"/>
          <w:lang w:eastAsia="cs-CZ" w:bidi="ar-SA"/>
          <w14:ligatures w14:val="standardContextual"/>
        </w:rPr>
      </w:pPr>
      <w:hyperlink w:anchor="_Toc175660035" w:history="1">
        <w:r w:rsidRPr="00DE6C08">
          <w:rPr>
            <w:rStyle w:val="Hypertextovodkaz"/>
            <w:noProof/>
            <w:color w:val="auto"/>
          </w:rPr>
          <w:t>2</w:t>
        </w:r>
        <w:r w:rsidRPr="00DE6C08">
          <w:rPr>
            <w:rFonts w:asciiTheme="minorHAnsi" w:eastAsiaTheme="minorEastAsia" w:hAnsiTheme="minorHAnsi" w:cstheme="minorBidi"/>
            <w:noProof/>
            <w:kern w:val="2"/>
            <w:szCs w:val="24"/>
            <w:lang w:eastAsia="cs-CZ" w:bidi="ar-SA"/>
            <w14:ligatures w14:val="standardContextual"/>
          </w:rPr>
          <w:tab/>
        </w:r>
        <w:r w:rsidRPr="00DE6C08">
          <w:rPr>
            <w:rStyle w:val="Hypertextovodkaz"/>
            <w:noProof/>
            <w:color w:val="auto"/>
          </w:rPr>
          <w:t>Praktická maturitní zkouška</w:t>
        </w:r>
        <w:r w:rsidRPr="00DE6C08">
          <w:rPr>
            <w:noProof/>
            <w:webHidden/>
          </w:rPr>
          <w:tab/>
        </w:r>
        <w:r w:rsidRPr="00DE6C08">
          <w:rPr>
            <w:noProof/>
            <w:webHidden/>
          </w:rPr>
          <w:fldChar w:fldCharType="begin"/>
        </w:r>
        <w:r w:rsidRPr="00DE6C08">
          <w:rPr>
            <w:noProof/>
            <w:webHidden/>
          </w:rPr>
          <w:instrText xml:space="preserve"> PAGEREF _Toc175660035 \h </w:instrText>
        </w:r>
        <w:r w:rsidRPr="00DE6C08">
          <w:rPr>
            <w:noProof/>
            <w:webHidden/>
          </w:rPr>
        </w:r>
        <w:r w:rsidRPr="00DE6C08">
          <w:rPr>
            <w:noProof/>
            <w:webHidden/>
          </w:rPr>
          <w:fldChar w:fldCharType="separate"/>
        </w:r>
        <w:r w:rsidRPr="00DE6C08">
          <w:rPr>
            <w:noProof/>
            <w:webHidden/>
          </w:rPr>
          <w:t>4</w:t>
        </w:r>
        <w:r w:rsidRPr="00DE6C08">
          <w:rPr>
            <w:noProof/>
            <w:webHidden/>
          </w:rPr>
          <w:fldChar w:fldCharType="end"/>
        </w:r>
      </w:hyperlink>
    </w:p>
    <w:p w14:paraId="19A30BBE" w14:textId="14F5352F" w:rsidR="00452880" w:rsidRPr="00DE6C08" w:rsidRDefault="00452880">
      <w:pPr>
        <w:pStyle w:val="Obsah1"/>
        <w:tabs>
          <w:tab w:val="left" w:pos="480"/>
          <w:tab w:val="right" w:leader="dot" w:pos="9627"/>
        </w:tabs>
        <w:rPr>
          <w:rFonts w:asciiTheme="minorHAnsi" w:eastAsiaTheme="minorEastAsia" w:hAnsiTheme="minorHAnsi" w:cstheme="minorBidi"/>
          <w:noProof/>
          <w:kern w:val="2"/>
          <w:szCs w:val="24"/>
          <w:lang w:eastAsia="cs-CZ" w:bidi="ar-SA"/>
          <w14:ligatures w14:val="standardContextual"/>
        </w:rPr>
      </w:pPr>
      <w:hyperlink w:anchor="_Toc175660036" w:history="1">
        <w:r w:rsidRPr="00DE6C08">
          <w:rPr>
            <w:rStyle w:val="Hypertextovodkaz"/>
            <w:noProof/>
            <w:color w:val="auto"/>
          </w:rPr>
          <w:t>3</w:t>
        </w:r>
        <w:r w:rsidRPr="00DE6C08">
          <w:rPr>
            <w:rFonts w:asciiTheme="minorHAnsi" w:eastAsiaTheme="minorEastAsia" w:hAnsiTheme="minorHAnsi" w:cstheme="minorBidi"/>
            <w:noProof/>
            <w:kern w:val="2"/>
            <w:szCs w:val="24"/>
            <w:lang w:eastAsia="cs-CZ" w:bidi="ar-SA"/>
            <w14:ligatures w14:val="standardContextual"/>
          </w:rPr>
          <w:tab/>
        </w:r>
        <w:r w:rsidRPr="00DE6C08">
          <w:rPr>
            <w:rStyle w:val="Hypertextovodkaz"/>
            <w:noProof/>
            <w:color w:val="auto"/>
          </w:rPr>
          <w:t>Maturitní práce</w:t>
        </w:r>
        <w:r w:rsidRPr="00DE6C08">
          <w:rPr>
            <w:noProof/>
            <w:webHidden/>
          </w:rPr>
          <w:tab/>
        </w:r>
        <w:r w:rsidRPr="00DE6C08">
          <w:rPr>
            <w:noProof/>
            <w:webHidden/>
          </w:rPr>
          <w:fldChar w:fldCharType="begin"/>
        </w:r>
        <w:r w:rsidRPr="00DE6C08">
          <w:rPr>
            <w:noProof/>
            <w:webHidden/>
          </w:rPr>
          <w:instrText xml:space="preserve"> PAGEREF _Toc175660036 \h </w:instrText>
        </w:r>
        <w:r w:rsidRPr="00DE6C08">
          <w:rPr>
            <w:noProof/>
            <w:webHidden/>
          </w:rPr>
        </w:r>
        <w:r w:rsidRPr="00DE6C08">
          <w:rPr>
            <w:noProof/>
            <w:webHidden/>
          </w:rPr>
          <w:fldChar w:fldCharType="separate"/>
        </w:r>
        <w:r w:rsidRPr="00DE6C08">
          <w:rPr>
            <w:noProof/>
            <w:webHidden/>
          </w:rPr>
          <w:t>5</w:t>
        </w:r>
        <w:r w:rsidRPr="00DE6C08">
          <w:rPr>
            <w:noProof/>
            <w:webHidden/>
          </w:rPr>
          <w:fldChar w:fldCharType="end"/>
        </w:r>
      </w:hyperlink>
    </w:p>
    <w:p w14:paraId="1F063E15" w14:textId="6E5DEC1E" w:rsidR="00452880" w:rsidRPr="00DE6C08" w:rsidRDefault="00452880">
      <w:pPr>
        <w:pStyle w:val="Obsah2"/>
        <w:tabs>
          <w:tab w:val="left" w:pos="960"/>
          <w:tab w:val="right" w:leader="dot" w:pos="9627"/>
        </w:tabs>
        <w:rPr>
          <w:rFonts w:asciiTheme="minorHAnsi" w:eastAsiaTheme="minorEastAsia" w:hAnsiTheme="minorHAnsi" w:cstheme="minorBidi"/>
          <w:noProof/>
          <w:kern w:val="2"/>
          <w:szCs w:val="24"/>
          <w:lang w:eastAsia="cs-CZ" w:bidi="ar-SA"/>
          <w14:ligatures w14:val="standardContextual"/>
        </w:rPr>
      </w:pPr>
      <w:hyperlink w:anchor="_Toc175660037" w:history="1">
        <w:r w:rsidRPr="00DE6C08">
          <w:rPr>
            <w:rStyle w:val="Hypertextovodkaz"/>
            <w:rFonts w:cs="Calibri"/>
            <w:noProof/>
            <w:color w:val="auto"/>
          </w:rPr>
          <w:t>3.1</w:t>
        </w:r>
        <w:r w:rsidRPr="00DE6C08">
          <w:rPr>
            <w:rFonts w:asciiTheme="minorHAnsi" w:eastAsiaTheme="minorEastAsia" w:hAnsiTheme="minorHAnsi" w:cstheme="minorBidi"/>
            <w:noProof/>
            <w:kern w:val="2"/>
            <w:szCs w:val="24"/>
            <w:lang w:eastAsia="cs-CZ" w:bidi="ar-SA"/>
            <w14:ligatures w14:val="standardContextual"/>
          </w:rPr>
          <w:tab/>
        </w:r>
        <w:r w:rsidRPr="00DE6C08">
          <w:rPr>
            <w:rStyle w:val="Hypertextovodkaz"/>
            <w:rFonts w:cs="Calibri"/>
            <w:noProof/>
            <w:color w:val="auto"/>
          </w:rPr>
          <w:t>Termíny</w:t>
        </w:r>
        <w:r w:rsidRPr="00DE6C08">
          <w:rPr>
            <w:noProof/>
            <w:webHidden/>
          </w:rPr>
          <w:tab/>
        </w:r>
        <w:r w:rsidRPr="00DE6C08">
          <w:rPr>
            <w:noProof/>
            <w:webHidden/>
          </w:rPr>
          <w:fldChar w:fldCharType="begin"/>
        </w:r>
        <w:r w:rsidRPr="00DE6C08">
          <w:rPr>
            <w:noProof/>
            <w:webHidden/>
          </w:rPr>
          <w:instrText xml:space="preserve"> PAGEREF _Toc175660037 \h </w:instrText>
        </w:r>
        <w:r w:rsidRPr="00DE6C08">
          <w:rPr>
            <w:noProof/>
            <w:webHidden/>
          </w:rPr>
        </w:r>
        <w:r w:rsidRPr="00DE6C08">
          <w:rPr>
            <w:noProof/>
            <w:webHidden/>
          </w:rPr>
          <w:fldChar w:fldCharType="separate"/>
        </w:r>
        <w:r w:rsidRPr="00DE6C08">
          <w:rPr>
            <w:noProof/>
            <w:webHidden/>
          </w:rPr>
          <w:t>5</w:t>
        </w:r>
        <w:r w:rsidRPr="00DE6C08">
          <w:rPr>
            <w:noProof/>
            <w:webHidden/>
          </w:rPr>
          <w:fldChar w:fldCharType="end"/>
        </w:r>
      </w:hyperlink>
    </w:p>
    <w:p w14:paraId="4D887F19" w14:textId="668B5BA0" w:rsidR="00452880" w:rsidRPr="00DE6C08" w:rsidRDefault="00452880">
      <w:pPr>
        <w:pStyle w:val="Obsah2"/>
        <w:tabs>
          <w:tab w:val="left" w:pos="960"/>
          <w:tab w:val="right" w:leader="dot" w:pos="9627"/>
        </w:tabs>
        <w:rPr>
          <w:rFonts w:asciiTheme="minorHAnsi" w:eastAsiaTheme="minorEastAsia" w:hAnsiTheme="minorHAnsi" w:cstheme="minorBidi"/>
          <w:noProof/>
          <w:kern w:val="2"/>
          <w:szCs w:val="24"/>
          <w:lang w:eastAsia="cs-CZ" w:bidi="ar-SA"/>
          <w14:ligatures w14:val="standardContextual"/>
        </w:rPr>
      </w:pPr>
      <w:hyperlink w:anchor="_Toc175660038" w:history="1">
        <w:r w:rsidRPr="00DE6C08">
          <w:rPr>
            <w:rStyle w:val="Hypertextovodkaz"/>
            <w:rFonts w:cs="Calibri"/>
            <w:noProof/>
            <w:color w:val="auto"/>
          </w:rPr>
          <w:t>3.2</w:t>
        </w:r>
        <w:r w:rsidRPr="00DE6C08">
          <w:rPr>
            <w:rFonts w:asciiTheme="minorHAnsi" w:eastAsiaTheme="minorEastAsia" w:hAnsiTheme="minorHAnsi" w:cstheme="minorBidi"/>
            <w:noProof/>
            <w:kern w:val="2"/>
            <w:szCs w:val="24"/>
            <w:lang w:eastAsia="cs-CZ" w:bidi="ar-SA"/>
            <w14:ligatures w14:val="standardContextual"/>
          </w:rPr>
          <w:tab/>
        </w:r>
        <w:r w:rsidRPr="00DE6C08">
          <w:rPr>
            <w:rStyle w:val="Hypertextovodkaz"/>
            <w:rFonts w:cs="Calibri"/>
            <w:noProof/>
            <w:color w:val="auto"/>
          </w:rPr>
          <w:t>Zadávání maturitní práce</w:t>
        </w:r>
        <w:r w:rsidRPr="00DE6C08">
          <w:rPr>
            <w:noProof/>
            <w:webHidden/>
          </w:rPr>
          <w:tab/>
        </w:r>
        <w:r w:rsidRPr="00DE6C08">
          <w:rPr>
            <w:noProof/>
            <w:webHidden/>
          </w:rPr>
          <w:fldChar w:fldCharType="begin"/>
        </w:r>
        <w:r w:rsidRPr="00DE6C08">
          <w:rPr>
            <w:noProof/>
            <w:webHidden/>
          </w:rPr>
          <w:instrText xml:space="preserve"> PAGEREF _Toc175660038 \h </w:instrText>
        </w:r>
        <w:r w:rsidRPr="00DE6C08">
          <w:rPr>
            <w:noProof/>
            <w:webHidden/>
          </w:rPr>
        </w:r>
        <w:r w:rsidRPr="00DE6C08">
          <w:rPr>
            <w:noProof/>
            <w:webHidden/>
          </w:rPr>
          <w:fldChar w:fldCharType="separate"/>
        </w:r>
        <w:r w:rsidRPr="00DE6C08">
          <w:rPr>
            <w:noProof/>
            <w:webHidden/>
          </w:rPr>
          <w:t>7</w:t>
        </w:r>
        <w:r w:rsidRPr="00DE6C08">
          <w:rPr>
            <w:noProof/>
            <w:webHidden/>
          </w:rPr>
          <w:fldChar w:fldCharType="end"/>
        </w:r>
      </w:hyperlink>
    </w:p>
    <w:p w14:paraId="0880C943" w14:textId="484DEADA" w:rsidR="00452880" w:rsidRPr="00DE6C08" w:rsidRDefault="00452880">
      <w:pPr>
        <w:pStyle w:val="Obsah2"/>
        <w:tabs>
          <w:tab w:val="left" w:pos="960"/>
          <w:tab w:val="right" w:leader="dot" w:pos="9627"/>
        </w:tabs>
        <w:rPr>
          <w:rFonts w:asciiTheme="minorHAnsi" w:eastAsiaTheme="minorEastAsia" w:hAnsiTheme="minorHAnsi" w:cstheme="minorBidi"/>
          <w:noProof/>
          <w:kern w:val="2"/>
          <w:szCs w:val="24"/>
          <w:lang w:eastAsia="cs-CZ" w:bidi="ar-SA"/>
          <w14:ligatures w14:val="standardContextual"/>
        </w:rPr>
      </w:pPr>
      <w:hyperlink w:anchor="_Toc175660039" w:history="1">
        <w:r w:rsidRPr="00DE6C08">
          <w:rPr>
            <w:rStyle w:val="Hypertextovodkaz"/>
            <w:rFonts w:cs="Calibri"/>
            <w:noProof/>
            <w:color w:val="auto"/>
          </w:rPr>
          <w:t>3.3</w:t>
        </w:r>
        <w:r w:rsidRPr="00DE6C08">
          <w:rPr>
            <w:rFonts w:asciiTheme="minorHAnsi" w:eastAsiaTheme="minorEastAsia" w:hAnsiTheme="minorHAnsi" w:cstheme="minorBidi"/>
            <w:noProof/>
            <w:kern w:val="2"/>
            <w:szCs w:val="24"/>
            <w:lang w:eastAsia="cs-CZ" w:bidi="ar-SA"/>
            <w14:ligatures w14:val="standardContextual"/>
          </w:rPr>
          <w:tab/>
        </w:r>
        <w:r w:rsidRPr="00DE6C08">
          <w:rPr>
            <w:rStyle w:val="Hypertextovodkaz"/>
            <w:rFonts w:cs="Calibri"/>
            <w:noProof/>
            <w:color w:val="auto"/>
          </w:rPr>
          <w:t>Téma práce</w:t>
        </w:r>
        <w:r w:rsidRPr="00DE6C08">
          <w:rPr>
            <w:noProof/>
            <w:webHidden/>
          </w:rPr>
          <w:tab/>
        </w:r>
        <w:r w:rsidRPr="00DE6C08">
          <w:rPr>
            <w:noProof/>
            <w:webHidden/>
          </w:rPr>
          <w:fldChar w:fldCharType="begin"/>
        </w:r>
        <w:r w:rsidRPr="00DE6C08">
          <w:rPr>
            <w:noProof/>
            <w:webHidden/>
          </w:rPr>
          <w:instrText xml:space="preserve"> PAGEREF _Toc175660039 \h </w:instrText>
        </w:r>
        <w:r w:rsidRPr="00DE6C08">
          <w:rPr>
            <w:noProof/>
            <w:webHidden/>
          </w:rPr>
        </w:r>
        <w:r w:rsidRPr="00DE6C08">
          <w:rPr>
            <w:noProof/>
            <w:webHidden/>
          </w:rPr>
          <w:fldChar w:fldCharType="separate"/>
        </w:r>
        <w:r w:rsidRPr="00DE6C08">
          <w:rPr>
            <w:noProof/>
            <w:webHidden/>
          </w:rPr>
          <w:t>7</w:t>
        </w:r>
        <w:r w:rsidRPr="00DE6C08">
          <w:rPr>
            <w:noProof/>
            <w:webHidden/>
          </w:rPr>
          <w:fldChar w:fldCharType="end"/>
        </w:r>
      </w:hyperlink>
    </w:p>
    <w:p w14:paraId="4FB5C763" w14:textId="6E8FCE1F" w:rsidR="00452880" w:rsidRPr="00DE6C08" w:rsidRDefault="00452880">
      <w:pPr>
        <w:pStyle w:val="Obsah2"/>
        <w:tabs>
          <w:tab w:val="left" w:pos="960"/>
          <w:tab w:val="right" w:leader="dot" w:pos="9627"/>
        </w:tabs>
        <w:rPr>
          <w:rFonts w:asciiTheme="minorHAnsi" w:eastAsiaTheme="minorEastAsia" w:hAnsiTheme="minorHAnsi" w:cstheme="minorBidi"/>
          <w:noProof/>
          <w:kern w:val="2"/>
          <w:szCs w:val="24"/>
          <w:lang w:eastAsia="cs-CZ" w:bidi="ar-SA"/>
          <w14:ligatures w14:val="standardContextual"/>
        </w:rPr>
      </w:pPr>
      <w:hyperlink w:anchor="_Toc175660040" w:history="1">
        <w:r w:rsidRPr="00DE6C08">
          <w:rPr>
            <w:rStyle w:val="Hypertextovodkaz"/>
            <w:rFonts w:cs="Calibri"/>
            <w:noProof/>
            <w:color w:val="auto"/>
          </w:rPr>
          <w:t>3.4</w:t>
        </w:r>
        <w:r w:rsidRPr="00DE6C08">
          <w:rPr>
            <w:rFonts w:asciiTheme="minorHAnsi" w:eastAsiaTheme="minorEastAsia" w:hAnsiTheme="minorHAnsi" w:cstheme="minorBidi"/>
            <w:noProof/>
            <w:kern w:val="2"/>
            <w:szCs w:val="24"/>
            <w:lang w:eastAsia="cs-CZ" w:bidi="ar-SA"/>
            <w14:ligatures w14:val="standardContextual"/>
          </w:rPr>
          <w:tab/>
        </w:r>
        <w:r w:rsidRPr="00DE6C08">
          <w:rPr>
            <w:rStyle w:val="Hypertextovodkaz"/>
            <w:rFonts w:cs="Calibri"/>
            <w:noProof/>
            <w:color w:val="auto"/>
          </w:rPr>
          <w:t>Vedoucí maturitní práce</w:t>
        </w:r>
        <w:r w:rsidRPr="00DE6C08">
          <w:rPr>
            <w:noProof/>
            <w:webHidden/>
          </w:rPr>
          <w:tab/>
        </w:r>
        <w:r w:rsidRPr="00DE6C08">
          <w:rPr>
            <w:noProof/>
            <w:webHidden/>
          </w:rPr>
          <w:fldChar w:fldCharType="begin"/>
        </w:r>
        <w:r w:rsidRPr="00DE6C08">
          <w:rPr>
            <w:noProof/>
            <w:webHidden/>
          </w:rPr>
          <w:instrText xml:space="preserve"> PAGEREF _Toc175660040 \h </w:instrText>
        </w:r>
        <w:r w:rsidRPr="00DE6C08">
          <w:rPr>
            <w:noProof/>
            <w:webHidden/>
          </w:rPr>
        </w:r>
        <w:r w:rsidRPr="00DE6C08">
          <w:rPr>
            <w:noProof/>
            <w:webHidden/>
          </w:rPr>
          <w:fldChar w:fldCharType="separate"/>
        </w:r>
        <w:r w:rsidRPr="00DE6C08">
          <w:rPr>
            <w:noProof/>
            <w:webHidden/>
          </w:rPr>
          <w:t>7</w:t>
        </w:r>
        <w:r w:rsidRPr="00DE6C08">
          <w:rPr>
            <w:noProof/>
            <w:webHidden/>
          </w:rPr>
          <w:fldChar w:fldCharType="end"/>
        </w:r>
      </w:hyperlink>
    </w:p>
    <w:p w14:paraId="0BAEF5B6" w14:textId="53F2A1A2" w:rsidR="00452880" w:rsidRPr="00DE6C08" w:rsidRDefault="00452880">
      <w:pPr>
        <w:pStyle w:val="Obsah2"/>
        <w:tabs>
          <w:tab w:val="left" w:pos="960"/>
          <w:tab w:val="right" w:leader="dot" w:pos="9627"/>
        </w:tabs>
        <w:rPr>
          <w:rFonts w:asciiTheme="minorHAnsi" w:eastAsiaTheme="minorEastAsia" w:hAnsiTheme="minorHAnsi" w:cstheme="minorBidi"/>
          <w:noProof/>
          <w:kern w:val="2"/>
          <w:szCs w:val="24"/>
          <w:lang w:eastAsia="cs-CZ" w:bidi="ar-SA"/>
          <w14:ligatures w14:val="standardContextual"/>
        </w:rPr>
      </w:pPr>
      <w:hyperlink w:anchor="_Toc175660041" w:history="1">
        <w:r w:rsidRPr="00DE6C08">
          <w:rPr>
            <w:rStyle w:val="Hypertextovodkaz"/>
            <w:rFonts w:cs="Calibri"/>
            <w:noProof/>
            <w:color w:val="auto"/>
          </w:rPr>
          <w:t>3.5</w:t>
        </w:r>
        <w:r w:rsidRPr="00DE6C08">
          <w:rPr>
            <w:rFonts w:asciiTheme="minorHAnsi" w:eastAsiaTheme="minorEastAsia" w:hAnsiTheme="minorHAnsi" w:cstheme="minorBidi"/>
            <w:noProof/>
            <w:kern w:val="2"/>
            <w:szCs w:val="24"/>
            <w:lang w:eastAsia="cs-CZ" w:bidi="ar-SA"/>
            <w14:ligatures w14:val="standardContextual"/>
          </w:rPr>
          <w:tab/>
        </w:r>
        <w:r w:rsidRPr="00DE6C08">
          <w:rPr>
            <w:rStyle w:val="Hypertextovodkaz"/>
            <w:rFonts w:cs="Calibri"/>
            <w:noProof/>
            <w:color w:val="auto"/>
          </w:rPr>
          <w:t>Informace pro žáky</w:t>
        </w:r>
        <w:r w:rsidRPr="00DE6C08">
          <w:rPr>
            <w:noProof/>
            <w:webHidden/>
          </w:rPr>
          <w:tab/>
        </w:r>
        <w:r w:rsidRPr="00DE6C08">
          <w:rPr>
            <w:noProof/>
            <w:webHidden/>
          </w:rPr>
          <w:fldChar w:fldCharType="begin"/>
        </w:r>
        <w:r w:rsidRPr="00DE6C08">
          <w:rPr>
            <w:noProof/>
            <w:webHidden/>
          </w:rPr>
          <w:instrText xml:space="preserve"> PAGEREF _Toc175660041 \h </w:instrText>
        </w:r>
        <w:r w:rsidRPr="00DE6C08">
          <w:rPr>
            <w:noProof/>
            <w:webHidden/>
          </w:rPr>
        </w:r>
        <w:r w:rsidRPr="00DE6C08">
          <w:rPr>
            <w:noProof/>
            <w:webHidden/>
          </w:rPr>
          <w:fldChar w:fldCharType="separate"/>
        </w:r>
        <w:r w:rsidRPr="00DE6C08">
          <w:rPr>
            <w:noProof/>
            <w:webHidden/>
          </w:rPr>
          <w:t>7</w:t>
        </w:r>
        <w:r w:rsidRPr="00DE6C08">
          <w:rPr>
            <w:noProof/>
            <w:webHidden/>
          </w:rPr>
          <w:fldChar w:fldCharType="end"/>
        </w:r>
      </w:hyperlink>
    </w:p>
    <w:p w14:paraId="52150B4D" w14:textId="46BF2371" w:rsidR="00452880" w:rsidRPr="00DE6C08" w:rsidRDefault="00452880">
      <w:pPr>
        <w:pStyle w:val="Obsah2"/>
        <w:tabs>
          <w:tab w:val="left" w:pos="960"/>
          <w:tab w:val="right" w:leader="dot" w:pos="9627"/>
        </w:tabs>
        <w:rPr>
          <w:rFonts w:asciiTheme="minorHAnsi" w:eastAsiaTheme="minorEastAsia" w:hAnsiTheme="minorHAnsi" w:cstheme="minorBidi"/>
          <w:noProof/>
          <w:kern w:val="2"/>
          <w:szCs w:val="24"/>
          <w:lang w:eastAsia="cs-CZ" w:bidi="ar-SA"/>
          <w14:ligatures w14:val="standardContextual"/>
        </w:rPr>
      </w:pPr>
      <w:hyperlink w:anchor="_Toc175660042" w:history="1">
        <w:r w:rsidRPr="00DE6C08">
          <w:rPr>
            <w:rStyle w:val="Hypertextovodkaz"/>
            <w:rFonts w:cs="Calibri"/>
            <w:noProof/>
            <w:color w:val="auto"/>
          </w:rPr>
          <w:t>3.6</w:t>
        </w:r>
        <w:r w:rsidRPr="00DE6C08">
          <w:rPr>
            <w:rFonts w:asciiTheme="minorHAnsi" w:eastAsiaTheme="minorEastAsia" w:hAnsiTheme="minorHAnsi" w:cstheme="minorBidi"/>
            <w:noProof/>
            <w:kern w:val="2"/>
            <w:szCs w:val="24"/>
            <w:lang w:eastAsia="cs-CZ" w:bidi="ar-SA"/>
            <w14:ligatures w14:val="standardContextual"/>
          </w:rPr>
          <w:tab/>
        </w:r>
        <w:r w:rsidRPr="00DE6C08">
          <w:rPr>
            <w:rStyle w:val="Hypertextovodkaz"/>
            <w:rFonts w:cs="Calibri"/>
            <w:noProof/>
            <w:color w:val="auto"/>
          </w:rPr>
          <w:t>Průběh obhajoby maturitní práce</w:t>
        </w:r>
        <w:r w:rsidRPr="00DE6C08">
          <w:rPr>
            <w:noProof/>
            <w:webHidden/>
          </w:rPr>
          <w:tab/>
        </w:r>
        <w:r w:rsidRPr="00DE6C08">
          <w:rPr>
            <w:noProof/>
            <w:webHidden/>
          </w:rPr>
          <w:fldChar w:fldCharType="begin"/>
        </w:r>
        <w:r w:rsidRPr="00DE6C08">
          <w:rPr>
            <w:noProof/>
            <w:webHidden/>
          </w:rPr>
          <w:instrText xml:space="preserve"> PAGEREF _Toc175660042 \h </w:instrText>
        </w:r>
        <w:r w:rsidRPr="00DE6C08">
          <w:rPr>
            <w:noProof/>
            <w:webHidden/>
          </w:rPr>
        </w:r>
        <w:r w:rsidRPr="00DE6C08">
          <w:rPr>
            <w:noProof/>
            <w:webHidden/>
          </w:rPr>
          <w:fldChar w:fldCharType="separate"/>
        </w:r>
        <w:r w:rsidRPr="00DE6C08">
          <w:rPr>
            <w:noProof/>
            <w:webHidden/>
          </w:rPr>
          <w:t>8</w:t>
        </w:r>
        <w:r w:rsidRPr="00DE6C08">
          <w:rPr>
            <w:noProof/>
            <w:webHidden/>
          </w:rPr>
          <w:fldChar w:fldCharType="end"/>
        </w:r>
      </w:hyperlink>
    </w:p>
    <w:p w14:paraId="0C5F6E0E" w14:textId="1F56ADD0" w:rsidR="00452880" w:rsidRPr="00DE6C08" w:rsidRDefault="00452880">
      <w:pPr>
        <w:pStyle w:val="Obsah2"/>
        <w:tabs>
          <w:tab w:val="left" w:pos="960"/>
          <w:tab w:val="right" w:leader="dot" w:pos="9627"/>
        </w:tabs>
        <w:rPr>
          <w:rFonts w:asciiTheme="minorHAnsi" w:eastAsiaTheme="minorEastAsia" w:hAnsiTheme="minorHAnsi" w:cstheme="minorBidi"/>
          <w:noProof/>
          <w:kern w:val="2"/>
          <w:szCs w:val="24"/>
          <w:lang w:eastAsia="cs-CZ" w:bidi="ar-SA"/>
          <w14:ligatures w14:val="standardContextual"/>
        </w:rPr>
      </w:pPr>
      <w:hyperlink w:anchor="_Toc175660043" w:history="1">
        <w:r w:rsidRPr="00DE6C08">
          <w:rPr>
            <w:rStyle w:val="Hypertextovodkaz"/>
            <w:rFonts w:cs="Calibri"/>
            <w:noProof/>
            <w:color w:val="auto"/>
          </w:rPr>
          <w:t>3.7</w:t>
        </w:r>
        <w:r w:rsidRPr="00DE6C08">
          <w:rPr>
            <w:rFonts w:asciiTheme="minorHAnsi" w:eastAsiaTheme="minorEastAsia" w:hAnsiTheme="minorHAnsi" w:cstheme="minorBidi"/>
            <w:noProof/>
            <w:kern w:val="2"/>
            <w:szCs w:val="24"/>
            <w:lang w:eastAsia="cs-CZ" w:bidi="ar-SA"/>
            <w14:ligatures w14:val="standardContextual"/>
          </w:rPr>
          <w:tab/>
        </w:r>
        <w:r w:rsidRPr="00DE6C08">
          <w:rPr>
            <w:rStyle w:val="Hypertextovodkaz"/>
            <w:rFonts w:cs="Calibri"/>
            <w:noProof/>
            <w:color w:val="auto"/>
          </w:rPr>
          <w:t>Hodnocení maturitní práce</w:t>
        </w:r>
        <w:r w:rsidRPr="00DE6C08">
          <w:rPr>
            <w:noProof/>
            <w:webHidden/>
          </w:rPr>
          <w:tab/>
        </w:r>
        <w:r w:rsidRPr="00DE6C08">
          <w:rPr>
            <w:noProof/>
            <w:webHidden/>
          </w:rPr>
          <w:fldChar w:fldCharType="begin"/>
        </w:r>
        <w:r w:rsidRPr="00DE6C08">
          <w:rPr>
            <w:noProof/>
            <w:webHidden/>
          </w:rPr>
          <w:instrText xml:space="preserve"> PAGEREF _Toc175660043 \h </w:instrText>
        </w:r>
        <w:r w:rsidRPr="00DE6C08">
          <w:rPr>
            <w:noProof/>
            <w:webHidden/>
          </w:rPr>
        </w:r>
        <w:r w:rsidRPr="00DE6C08">
          <w:rPr>
            <w:noProof/>
            <w:webHidden/>
          </w:rPr>
          <w:fldChar w:fldCharType="separate"/>
        </w:r>
        <w:r w:rsidRPr="00DE6C08">
          <w:rPr>
            <w:noProof/>
            <w:webHidden/>
          </w:rPr>
          <w:t>8</w:t>
        </w:r>
        <w:r w:rsidRPr="00DE6C08">
          <w:rPr>
            <w:noProof/>
            <w:webHidden/>
          </w:rPr>
          <w:fldChar w:fldCharType="end"/>
        </w:r>
      </w:hyperlink>
    </w:p>
    <w:p w14:paraId="440DC3D6" w14:textId="708F084A" w:rsidR="00452880" w:rsidRPr="00DE6C08" w:rsidRDefault="00452880">
      <w:pPr>
        <w:pStyle w:val="Obsah2"/>
        <w:tabs>
          <w:tab w:val="left" w:pos="960"/>
          <w:tab w:val="right" w:leader="dot" w:pos="9627"/>
        </w:tabs>
        <w:rPr>
          <w:rFonts w:asciiTheme="minorHAnsi" w:eastAsiaTheme="minorEastAsia" w:hAnsiTheme="minorHAnsi" w:cstheme="minorBidi"/>
          <w:noProof/>
          <w:kern w:val="2"/>
          <w:szCs w:val="24"/>
          <w:lang w:eastAsia="cs-CZ" w:bidi="ar-SA"/>
          <w14:ligatures w14:val="standardContextual"/>
        </w:rPr>
      </w:pPr>
      <w:hyperlink w:anchor="_Toc175660044" w:history="1">
        <w:r w:rsidRPr="00DE6C08">
          <w:rPr>
            <w:rStyle w:val="Hypertextovodkaz"/>
            <w:rFonts w:cs="Calibri"/>
            <w:noProof/>
            <w:color w:val="auto"/>
          </w:rPr>
          <w:t>3.8</w:t>
        </w:r>
        <w:r w:rsidRPr="00DE6C08">
          <w:rPr>
            <w:rFonts w:asciiTheme="minorHAnsi" w:eastAsiaTheme="minorEastAsia" w:hAnsiTheme="minorHAnsi" w:cstheme="minorBidi"/>
            <w:noProof/>
            <w:kern w:val="2"/>
            <w:szCs w:val="24"/>
            <w:lang w:eastAsia="cs-CZ" w:bidi="ar-SA"/>
            <w14:ligatures w14:val="standardContextual"/>
          </w:rPr>
          <w:tab/>
        </w:r>
        <w:r w:rsidRPr="00DE6C08">
          <w:rPr>
            <w:rStyle w:val="Hypertextovodkaz"/>
            <w:rFonts w:cs="Calibri"/>
            <w:noProof/>
            <w:color w:val="auto"/>
          </w:rPr>
          <w:t>Zveřejnění maturitní práce</w:t>
        </w:r>
        <w:r w:rsidRPr="00DE6C08">
          <w:rPr>
            <w:noProof/>
            <w:webHidden/>
          </w:rPr>
          <w:tab/>
        </w:r>
        <w:r w:rsidRPr="00DE6C08">
          <w:rPr>
            <w:noProof/>
            <w:webHidden/>
          </w:rPr>
          <w:fldChar w:fldCharType="begin"/>
        </w:r>
        <w:r w:rsidRPr="00DE6C08">
          <w:rPr>
            <w:noProof/>
            <w:webHidden/>
          </w:rPr>
          <w:instrText xml:space="preserve"> PAGEREF _Toc175660044 \h </w:instrText>
        </w:r>
        <w:r w:rsidRPr="00DE6C08">
          <w:rPr>
            <w:noProof/>
            <w:webHidden/>
          </w:rPr>
        </w:r>
        <w:r w:rsidRPr="00DE6C08">
          <w:rPr>
            <w:noProof/>
            <w:webHidden/>
          </w:rPr>
          <w:fldChar w:fldCharType="separate"/>
        </w:r>
        <w:r w:rsidRPr="00DE6C08">
          <w:rPr>
            <w:noProof/>
            <w:webHidden/>
          </w:rPr>
          <w:t>10</w:t>
        </w:r>
        <w:r w:rsidRPr="00DE6C08">
          <w:rPr>
            <w:noProof/>
            <w:webHidden/>
          </w:rPr>
          <w:fldChar w:fldCharType="end"/>
        </w:r>
      </w:hyperlink>
    </w:p>
    <w:p w14:paraId="5F1EBDC9" w14:textId="11522DEA" w:rsidR="00452880" w:rsidRPr="00DE6C08" w:rsidRDefault="00452880">
      <w:pPr>
        <w:pStyle w:val="Obsah1"/>
        <w:tabs>
          <w:tab w:val="left" w:pos="480"/>
          <w:tab w:val="right" w:leader="dot" w:pos="9627"/>
        </w:tabs>
        <w:rPr>
          <w:rFonts w:asciiTheme="minorHAnsi" w:eastAsiaTheme="minorEastAsia" w:hAnsiTheme="minorHAnsi" w:cstheme="minorBidi"/>
          <w:noProof/>
          <w:kern w:val="2"/>
          <w:szCs w:val="24"/>
          <w:lang w:eastAsia="cs-CZ" w:bidi="ar-SA"/>
          <w14:ligatures w14:val="standardContextual"/>
        </w:rPr>
      </w:pPr>
      <w:hyperlink w:anchor="_Toc175660045" w:history="1">
        <w:r w:rsidRPr="00DE6C08">
          <w:rPr>
            <w:rStyle w:val="Hypertextovodkaz"/>
            <w:noProof/>
            <w:color w:val="auto"/>
          </w:rPr>
          <w:t>4</w:t>
        </w:r>
        <w:r w:rsidRPr="00DE6C08">
          <w:rPr>
            <w:rFonts w:asciiTheme="minorHAnsi" w:eastAsiaTheme="minorEastAsia" w:hAnsiTheme="minorHAnsi" w:cstheme="minorBidi"/>
            <w:noProof/>
            <w:kern w:val="2"/>
            <w:szCs w:val="24"/>
            <w:lang w:eastAsia="cs-CZ" w:bidi="ar-SA"/>
            <w14:ligatures w14:val="standardContextual"/>
          </w:rPr>
          <w:tab/>
        </w:r>
        <w:r w:rsidRPr="00DE6C08">
          <w:rPr>
            <w:rStyle w:val="Hypertextovodkaz"/>
            <w:noProof/>
            <w:color w:val="auto"/>
          </w:rPr>
          <w:t>Základní informace o úpravě maturitní práce</w:t>
        </w:r>
        <w:r w:rsidRPr="00DE6C08">
          <w:rPr>
            <w:noProof/>
            <w:webHidden/>
          </w:rPr>
          <w:tab/>
        </w:r>
        <w:r w:rsidRPr="00DE6C08">
          <w:rPr>
            <w:noProof/>
            <w:webHidden/>
          </w:rPr>
          <w:fldChar w:fldCharType="begin"/>
        </w:r>
        <w:r w:rsidRPr="00DE6C08">
          <w:rPr>
            <w:noProof/>
            <w:webHidden/>
          </w:rPr>
          <w:instrText xml:space="preserve"> PAGEREF _Toc175660045 \h </w:instrText>
        </w:r>
        <w:r w:rsidRPr="00DE6C08">
          <w:rPr>
            <w:noProof/>
            <w:webHidden/>
          </w:rPr>
        </w:r>
        <w:r w:rsidRPr="00DE6C08">
          <w:rPr>
            <w:noProof/>
            <w:webHidden/>
          </w:rPr>
          <w:fldChar w:fldCharType="separate"/>
        </w:r>
        <w:r w:rsidRPr="00DE6C08">
          <w:rPr>
            <w:noProof/>
            <w:webHidden/>
          </w:rPr>
          <w:t>10</w:t>
        </w:r>
        <w:r w:rsidRPr="00DE6C08">
          <w:rPr>
            <w:noProof/>
            <w:webHidden/>
          </w:rPr>
          <w:fldChar w:fldCharType="end"/>
        </w:r>
      </w:hyperlink>
    </w:p>
    <w:p w14:paraId="3963A814" w14:textId="28CA43CF" w:rsidR="00452880" w:rsidRPr="00DE6C08" w:rsidRDefault="00452880">
      <w:pPr>
        <w:pStyle w:val="Obsah2"/>
        <w:tabs>
          <w:tab w:val="left" w:pos="960"/>
          <w:tab w:val="right" w:leader="dot" w:pos="9627"/>
        </w:tabs>
        <w:rPr>
          <w:rFonts w:asciiTheme="minorHAnsi" w:eastAsiaTheme="minorEastAsia" w:hAnsiTheme="minorHAnsi" w:cstheme="minorBidi"/>
          <w:noProof/>
          <w:kern w:val="2"/>
          <w:szCs w:val="24"/>
          <w:lang w:eastAsia="cs-CZ" w:bidi="ar-SA"/>
          <w14:ligatures w14:val="standardContextual"/>
        </w:rPr>
      </w:pPr>
      <w:hyperlink w:anchor="_Toc175660046" w:history="1">
        <w:r w:rsidRPr="00DE6C08">
          <w:rPr>
            <w:rStyle w:val="Hypertextovodkaz"/>
            <w:rFonts w:cs="Calibri"/>
            <w:noProof/>
            <w:color w:val="auto"/>
          </w:rPr>
          <w:t>4.1</w:t>
        </w:r>
        <w:r w:rsidRPr="00DE6C08">
          <w:rPr>
            <w:rFonts w:asciiTheme="minorHAnsi" w:eastAsiaTheme="minorEastAsia" w:hAnsiTheme="minorHAnsi" w:cstheme="minorBidi"/>
            <w:noProof/>
            <w:kern w:val="2"/>
            <w:szCs w:val="24"/>
            <w:lang w:eastAsia="cs-CZ" w:bidi="ar-SA"/>
            <w14:ligatures w14:val="standardContextual"/>
          </w:rPr>
          <w:tab/>
        </w:r>
        <w:r w:rsidRPr="00DE6C08">
          <w:rPr>
            <w:rStyle w:val="Hypertextovodkaz"/>
            <w:rFonts w:cs="Calibri"/>
            <w:noProof/>
            <w:color w:val="auto"/>
          </w:rPr>
          <w:t>Charakter maturitní práce a její části</w:t>
        </w:r>
        <w:r w:rsidRPr="00DE6C08">
          <w:rPr>
            <w:noProof/>
            <w:webHidden/>
          </w:rPr>
          <w:tab/>
        </w:r>
        <w:r w:rsidRPr="00DE6C08">
          <w:rPr>
            <w:noProof/>
            <w:webHidden/>
          </w:rPr>
          <w:fldChar w:fldCharType="begin"/>
        </w:r>
        <w:r w:rsidRPr="00DE6C08">
          <w:rPr>
            <w:noProof/>
            <w:webHidden/>
          </w:rPr>
          <w:instrText xml:space="preserve"> PAGEREF _Toc175660046 \h </w:instrText>
        </w:r>
        <w:r w:rsidRPr="00DE6C08">
          <w:rPr>
            <w:noProof/>
            <w:webHidden/>
          </w:rPr>
        </w:r>
        <w:r w:rsidRPr="00DE6C08">
          <w:rPr>
            <w:noProof/>
            <w:webHidden/>
          </w:rPr>
          <w:fldChar w:fldCharType="separate"/>
        </w:r>
        <w:r w:rsidRPr="00DE6C08">
          <w:rPr>
            <w:noProof/>
            <w:webHidden/>
          </w:rPr>
          <w:t>10</w:t>
        </w:r>
        <w:r w:rsidRPr="00DE6C08">
          <w:rPr>
            <w:noProof/>
            <w:webHidden/>
          </w:rPr>
          <w:fldChar w:fldCharType="end"/>
        </w:r>
      </w:hyperlink>
    </w:p>
    <w:p w14:paraId="3F33DBDC" w14:textId="0B716862" w:rsidR="00452880" w:rsidRPr="00DE6C08" w:rsidRDefault="00452880">
      <w:pPr>
        <w:pStyle w:val="Obsah2"/>
        <w:tabs>
          <w:tab w:val="left" w:pos="960"/>
          <w:tab w:val="right" w:leader="dot" w:pos="9627"/>
        </w:tabs>
        <w:rPr>
          <w:rFonts w:asciiTheme="minorHAnsi" w:eastAsiaTheme="minorEastAsia" w:hAnsiTheme="minorHAnsi" w:cstheme="minorBidi"/>
          <w:noProof/>
          <w:kern w:val="2"/>
          <w:szCs w:val="24"/>
          <w:lang w:eastAsia="cs-CZ" w:bidi="ar-SA"/>
          <w14:ligatures w14:val="standardContextual"/>
        </w:rPr>
      </w:pPr>
      <w:hyperlink w:anchor="_Toc175660047" w:history="1">
        <w:r w:rsidRPr="00DE6C08">
          <w:rPr>
            <w:rStyle w:val="Hypertextovodkaz"/>
            <w:rFonts w:cs="Calibri"/>
            <w:noProof/>
            <w:color w:val="auto"/>
          </w:rPr>
          <w:t>4.2</w:t>
        </w:r>
        <w:r w:rsidRPr="00DE6C08">
          <w:rPr>
            <w:rFonts w:asciiTheme="minorHAnsi" w:eastAsiaTheme="minorEastAsia" w:hAnsiTheme="minorHAnsi" w:cstheme="minorBidi"/>
            <w:noProof/>
            <w:kern w:val="2"/>
            <w:szCs w:val="24"/>
            <w:lang w:eastAsia="cs-CZ" w:bidi="ar-SA"/>
            <w14:ligatures w14:val="standardContextual"/>
          </w:rPr>
          <w:tab/>
        </w:r>
        <w:r w:rsidRPr="00DE6C08">
          <w:rPr>
            <w:rStyle w:val="Hypertextovodkaz"/>
            <w:rFonts w:cs="Calibri"/>
            <w:noProof/>
            <w:color w:val="auto"/>
          </w:rPr>
          <w:t>Rozsah maturitní práce</w:t>
        </w:r>
        <w:r w:rsidRPr="00DE6C08">
          <w:rPr>
            <w:noProof/>
            <w:webHidden/>
          </w:rPr>
          <w:tab/>
        </w:r>
        <w:r w:rsidRPr="00DE6C08">
          <w:rPr>
            <w:noProof/>
            <w:webHidden/>
          </w:rPr>
          <w:fldChar w:fldCharType="begin"/>
        </w:r>
        <w:r w:rsidRPr="00DE6C08">
          <w:rPr>
            <w:noProof/>
            <w:webHidden/>
          </w:rPr>
          <w:instrText xml:space="preserve"> PAGEREF _Toc175660047 \h </w:instrText>
        </w:r>
        <w:r w:rsidRPr="00DE6C08">
          <w:rPr>
            <w:noProof/>
            <w:webHidden/>
          </w:rPr>
        </w:r>
        <w:r w:rsidRPr="00DE6C08">
          <w:rPr>
            <w:noProof/>
            <w:webHidden/>
          </w:rPr>
          <w:fldChar w:fldCharType="separate"/>
        </w:r>
        <w:r w:rsidRPr="00DE6C08">
          <w:rPr>
            <w:noProof/>
            <w:webHidden/>
          </w:rPr>
          <w:t>11</w:t>
        </w:r>
        <w:r w:rsidRPr="00DE6C08">
          <w:rPr>
            <w:noProof/>
            <w:webHidden/>
          </w:rPr>
          <w:fldChar w:fldCharType="end"/>
        </w:r>
      </w:hyperlink>
    </w:p>
    <w:p w14:paraId="43866389" w14:textId="34CB08D0" w:rsidR="00452880" w:rsidRPr="00DE6C08" w:rsidRDefault="00452880">
      <w:pPr>
        <w:pStyle w:val="Obsah2"/>
        <w:tabs>
          <w:tab w:val="left" w:pos="960"/>
          <w:tab w:val="right" w:leader="dot" w:pos="9627"/>
        </w:tabs>
        <w:rPr>
          <w:rFonts w:asciiTheme="minorHAnsi" w:eastAsiaTheme="minorEastAsia" w:hAnsiTheme="minorHAnsi" w:cstheme="minorBidi"/>
          <w:noProof/>
          <w:kern w:val="2"/>
          <w:szCs w:val="24"/>
          <w:lang w:eastAsia="cs-CZ" w:bidi="ar-SA"/>
          <w14:ligatures w14:val="standardContextual"/>
        </w:rPr>
      </w:pPr>
      <w:hyperlink w:anchor="_Toc175660048" w:history="1">
        <w:r w:rsidRPr="00DE6C08">
          <w:rPr>
            <w:rStyle w:val="Hypertextovodkaz"/>
            <w:rFonts w:cs="Calibri"/>
            <w:noProof/>
            <w:color w:val="auto"/>
          </w:rPr>
          <w:t>4.3</w:t>
        </w:r>
        <w:r w:rsidRPr="00DE6C08">
          <w:rPr>
            <w:rFonts w:asciiTheme="minorHAnsi" w:eastAsiaTheme="minorEastAsia" w:hAnsiTheme="minorHAnsi" w:cstheme="minorBidi"/>
            <w:noProof/>
            <w:kern w:val="2"/>
            <w:szCs w:val="24"/>
            <w:lang w:eastAsia="cs-CZ" w:bidi="ar-SA"/>
            <w14:ligatures w14:val="standardContextual"/>
          </w:rPr>
          <w:tab/>
        </w:r>
        <w:r w:rsidRPr="00DE6C08">
          <w:rPr>
            <w:rStyle w:val="Hypertextovodkaz"/>
            <w:rFonts w:cs="Calibri"/>
            <w:noProof/>
            <w:color w:val="auto"/>
          </w:rPr>
          <w:t>Licenční smlouva</w:t>
        </w:r>
        <w:r w:rsidRPr="00DE6C08">
          <w:rPr>
            <w:noProof/>
            <w:webHidden/>
          </w:rPr>
          <w:tab/>
        </w:r>
        <w:r w:rsidRPr="00DE6C08">
          <w:rPr>
            <w:noProof/>
            <w:webHidden/>
          </w:rPr>
          <w:fldChar w:fldCharType="begin"/>
        </w:r>
        <w:r w:rsidRPr="00DE6C08">
          <w:rPr>
            <w:noProof/>
            <w:webHidden/>
          </w:rPr>
          <w:instrText xml:space="preserve"> PAGEREF _Toc175660048 \h </w:instrText>
        </w:r>
        <w:r w:rsidRPr="00DE6C08">
          <w:rPr>
            <w:noProof/>
            <w:webHidden/>
          </w:rPr>
        </w:r>
        <w:r w:rsidRPr="00DE6C08">
          <w:rPr>
            <w:noProof/>
            <w:webHidden/>
          </w:rPr>
          <w:fldChar w:fldCharType="separate"/>
        </w:r>
        <w:r w:rsidRPr="00DE6C08">
          <w:rPr>
            <w:noProof/>
            <w:webHidden/>
          </w:rPr>
          <w:t>11</w:t>
        </w:r>
        <w:r w:rsidRPr="00DE6C08">
          <w:rPr>
            <w:noProof/>
            <w:webHidden/>
          </w:rPr>
          <w:fldChar w:fldCharType="end"/>
        </w:r>
      </w:hyperlink>
    </w:p>
    <w:p w14:paraId="15A545BB" w14:textId="43705B04" w:rsidR="00452880" w:rsidRPr="00DE6C08" w:rsidRDefault="00452880">
      <w:pPr>
        <w:pStyle w:val="Obsah2"/>
        <w:tabs>
          <w:tab w:val="left" w:pos="960"/>
          <w:tab w:val="right" w:leader="dot" w:pos="9627"/>
        </w:tabs>
        <w:rPr>
          <w:rFonts w:asciiTheme="minorHAnsi" w:eastAsiaTheme="minorEastAsia" w:hAnsiTheme="minorHAnsi" w:cstheme="minorBidi"/>
          <w:noProof/>
          <w:kern w:val="2"/>
          <w:szCs w:val="24"/>
          <w:lang w:eastAsia="cs-CZ" w:bidi="ar-SA"/>
          <w14:ligatures w14:val="standardContextual"/>
        </w:rPr>
      </w:pPr>
      <w:hyperlink w:anchor="_Toc175660049" w:history="1">
        <w:r w:rsidRPr="00DE6C08">
          <w:rPr>
            <w:rStyle w:val="Hypertextovodkaz"/>
            <w:rFonts w:cs="Calibri"/>
            <w:noProof/>
            <w:color w:val="auto"/>
          </w:rPr>
          <w:t>4.4</w:t>
        </w:r>
        <w:r w:rsidRPr="00DE6C08">
          <w:rPr>
            <w:rFonts w:asciiTheme="minorHAnsi" w:eastAsiaTheme="minorEastAsia" w:hAnsiTheme="minorHAnsi" w:cstheme="minorBidi"/>
            <w:noProof/>
            <w:kern w:val="2"/>
            <w:szCs w:val="24"/>
            <w:lang w:eastAsia="cs-CZ" w:bidi="ar-SA"/>
            <w14:ligatures w14:val="standardContextual"/>
          </w:rPr>
          <w:tab/>
        </w:r>
        <w:r w:rsidRPr="00DE6C08">
          <w:rPr>
            <w:rStyle w:val="Hypertextovodkaz"/>
            <w:rFonts w:cs="Calibri"/>
            <w:noProof/>
            <w:color w:val="auto"/>
          </w:rPr>
          <w:t>Vzhled stránky</w:t>
        </w:r>
        <w:r w:rsidRPr="00DE6C08">
          <w:rPr>
            <w:noProof/>
            <w:webHidden/>
          </w:rPr>
          <w:tab/>
        </w:r>
        <w:r w:rsidRPr="00DE6C08">
          <w:rPr>
            <w:noProof/>
            <w:webHidden/>
          </w:rPr>
          <w:fldChar w:fldCharType="begin"/>
        </w:r>
        <w:r w:rsidRPr="00DE6C08">
          <w:rPr>
            <w:noProof/>
            <w:webHidden/>
          </w:rPr>
          <w:instrText xml:space="preserve"> PAGEREF _Toc175660049 \h </w:instrText>
        </w:r>
        <w:r w:rsidRPr="00DE6C08">
          <w:rPr>
            <w:noProof/>
            <w:webHidden/>
          </w:rPr>
        </w:r>
        <w:r w:rsidRPr="00DE6C08">
          <w:rPr>
            <w:noProof/>
            <w:webHidden/>
          </w:rPr>
          <w:fldChar w:fldCharType="separate"/>
        </w:r>
        <w:r w:rsidRPr="00DE6C08">
          <w:rPr>
            <w:noProof/>
            <w:webHidden/>
          </w:rPr>
          <w:t>11</w:t>
        </w:r>
        <w:r w:rsidRPr="00DE6C08">
          <w:rPr>
            <w:noProof/>
            <w:webHidden/>
          </w:rPr>
          <w:fldChar w:fldCharType="end"/>
        </w:r>
      </w:hyperlink>
    </w:p>
    <w:p w14:paraId="0070CAF0" w14:textId="0913A4FF" w:rsidR="00452880" w:rsidRPr="00DE6C08" w:rsidRDefault="00452880">
      <w:pPr>
        <w:pStyle w:val="Obsah1"/>
        <w:tabs>
          <w:tab w:val="left" w:pos="480"/>
          <w:tab w:val="right" w:leader="dot" w:pos="9627"/>
        </w:tabs>
        <w:rPr>
          <w:rFonts w:asciiTheme="minorHAnsi" w:eastAsiaTheme="minorEastAsia" w:hAnsiTheme="minorHAnsi" w:cstheme="minorBidi"/>
          <w:noProof/>
          <w:kern w:val="2"/>
          <w:szCs w:val="24"/>
          <w:lang w:eastAsia="cs-CZ" w:bidi="ar-SA"/>
          <w14:ligatures w14:val="standardContextual"/>
        </w:rPr>
      </w:pPr>
      <w:hyperlink w:anchor="_Toc175660050" w:history="1">
        <w:r w:rsidRPr="00DE6C08">
          <w:rPr>
            <w:rStyle w:val="Hypertextovodkaz"/>
            <w:noProof/>
            <w:color w:val="auto"/>
          </w:rPr>
          <w:t>5</w:t>
        </w:r>
        <w:r w:rsidRPr="00DE6C08">
          <w:rPr>
            <w:rFonts w:asciiTheme="minorHAnsi" w:eastAsiaTheme="minorEastAsia" w:hAnsiTheme="minorHAnsi" w:cstheme="minorBidi"/>
            <w:noProof/>
            <w:kern w:val="2"/>
            <w:szCs w:val="24"/>
            <w:lang w:eastAsia="cs-CZ" w:bidi="ar-SA"/>
            <w14:ligatures w14:val="standardContextual"/>
          </w:rPr>
          <w:tab/>
        </w:r>
        <w:r w:rsidRPr="00DE6C08">
          <w:rPr>
            <w:rStyle w:val="Hypertextovodkaz"/>
            <w:noProof/>
            <w:color w:val="auto"/>
          </w:rPr>
          <w:t>Bibliografické citace v soupisu použité literatury</w:t>
        </w:r>
        <w:r w:rsidRPr="00DE6C08">
          <w:rPr>
            <w:noProof/>
            <w:webHidden/>
          </w:rPr>
          <w:tab/>
        </w:r>
        <w:r w:rsidRPr="00DE6C08">
          <w:rPr>
            <w:noProof/>
            <w:webHidden/>
          </w:rPr>
          <w:fldChar w:fldCharType="begin"/>
        </w:r>
        <w:r w:rsidRPr="00DE6C08">
          <w:rPr>
            <w:noProof/>
            <w:webHidden/>
          </w:rPr>
          <w:instrText xml:space="preserve"> PAGEREF _Toc175660050 \h </w:instrText>
        </w:r>
        <w:r w:rsidRPr="00DE6C08">
          <w:rPr>
            <w:noProof/>
            <w:webHidden/>
          </w:rPr>
        </w:r>
        <w:r w:rsidRPr="00DE6C08">
          <w:rPr>
            <w:noProof/>
            <w:webHidden/>
          </w:rPr>
          <w:fldChar w:fldCharType="separate"/>
        </w:r>
        <w:r w:rsidRPr="00DE6C08">
          <w:rPr>
            <w:noProof/>
            <w:webHidden/>
          </w:rPr>
          <w:t>12</w:t>
        </w:r>
        <w:r w:rsidRPr="00DE6C08">
          <w:rPr>
            <w:noProof/>
            <w:webHidden/>
          </w:rPr>
          <w:fldChar w:fldCharType="end"/>
        </w:r>
      </w:hyperlink>
    </w:p>
    <w:p w14:paraId="02260EEA" w14:textId="3998C2C6" w:rsidR="00452880" w:rsidRPr="00DE6C08" w:rsidRDefault="00452880">
      <w:pPr>
        <w:pStyle w:val="Obsah1"/>
        <w:tabs>
          <w:tab w:val="left" w:pos="480"/>
          <w:tab w:val="right" w:leader="dot" w:pos="9627"/>
        </w:tabs>
        <w:rPr>
          <w:rFonts w:asciiTheme="minorHAnsi" w:eastAsiaTheme="minorEastAsia" w:hAnsiTheme="minorHAnsi" w:cstheme="minorBidi"/>
          <w:noProof/>
          <w:kern w:val="2"/>
          <w:szCs w:val="24"/>
          <w:lang w:eastAsia="cs-CZ" w:bidi="ar-SA"/>
          <w14:ligatures w14:val="standardContextual"/>
        </w:rPr>
      </w:pPr>
      <w:hyperlink w:anchor="_Toc175660051" w:history="1">
        <w:r w:rsidRPr="00DE6C08">
          <w:rPr>
            <w:rStyle w:val="Hypertextovodkaz"/>
            <w:noProof/>
            <w:color w:val="auto"/>
          </w:rPr>
          <w:t>6</w:t>
        </w:r>
        <w:r w:rsidRPr="00DE6C08">
          <w:rPr>
            <w:rFonts w:asciiTheme="minorHAnsi" w:eastAsiaTheme="minorEastAsia" w:hAnsiTheme="minorHAnsi" w:cstheme="minorBidi"/>
            <w:noProof/>
            <w:kern w:val="2"/>
            <w:szCs w:val="24"/>
            <w:lang w:eastAsia="cs-CZ" w:bidi="ar-SA"/>
            <w14:ligatures w14:val="standardContextual"/>
          </w:rPr>
          <w:tab/>
        </w:r>
        <w:r w:rsidRPr="00DE6C08">
          <w:rPr>
            <w:rStyle w:val="Hypertextovodkaz"/>
            <w:noProof/>
            <w:color w:val="auto"/>
          </w:rPr>
          <w:t>Použití Umělé inteligence při zpracování maturitní práce</w:t>
        </w:r>
        <w:r w:rsidRPr="00DE6C08">
          <w:rPr>
            <w:noProof/>
            <w:webHidden/>
          </w:rPr>
          <w:tab/>
        </w:r>
        <w:r w:rsidRPr="00DE6C08">
          <w:rPr>
            <w:noProof/>
            <w:webHidden/>
          </w:rPr>
          <w:fldChar w:fldCharType="begin"/>
        </w:r>
        <w:r w:rsidRPr="00DE6C08">
          <w:rPr>
            <w:noProof/>
            <w:webHidden/>
          </w:rPr>
          <w:instrText xml:space="preserve"> PAGEREF _Toc175660051 \h </w:instrText>
        </w:r>
        <w:r w:rsidRPr="00DE6C08">
          <w:rPr>
            <w:noProof/>
            <w:webHidden/>
          </w:rPr>
        </w:r>
        <w:r w:rsidRPr="00DE6C08">
          <w:rPr>
            <w:noProof/>
            <w:webHidden/>
          </w:rPr>
          <w:fldChar w:fldCharType="separate"/>
        </w:r>
        <w:r w:rsidRPr="00DE6C08">
          <w:rPr>
            <w:noProof/>
            <w:webHidden/>
          </w:rPr>
          <w:t>13</w:t>
        </w:r>
        <w:r w:rsidRPr="00DE6C08">
          <w:rPr>
            <w:noProof/>
            <w:webHidden/>
          </w:rPr>
          <w:fldChar w:fldCharType="end"/>
        </w:r>
      </w:hyperlink>
    </w:p>
    <w:p w14:paraId="0916E38E" w14:textId="550FD31D" w:rsidR="00452880" w:rsidRPr="00DE6C08" w:rsidRDefault="00452880">
      <w:pPr>
        <w:pStyle w:val="Obsah1"/>
        <w:tabs>
          <w:tab w:val="left" w:pos="480"/>
          <w:tab w:val="right" w:leader="dot" w:pos="9627"/>
        </w:tabs>
        <w:rPr>
          <w:rFonts w:asciiTheme="minorHAnsi" w:eastAsiaTheme="minorEastAsia" w:hAnsiTheme="minorHAnsi" w:cstheme="minorBidi"/>
          <w:noProof/>
          <w:kern w:val="2"/>
          <w:szCs w:val="24"/>
          <w:lang w:eastAsia="cs-CZ" w:bidi="ar-SA"/>
          <w14:ligatures w14:val="standardContextual"/>
        </w:rPr>
      </w:pPr>
      <w:hyperlink w:anchor="_Toc175660052" w:history="1">
        <w:r w:rsidRPr="00DE6C08">
          <w:rPr>
            <w:rStyle w:val="Hypertextovodkaz"/>
            <w:noProof/>
            <w:color w:val="auto"/>
          </w:rPr>
          <w:t>7</w:t>
        </w:r>
        <w:r w:rsidRPr="00DE6C08">
          <w:rPr>
            <w:rFonts w:asciiTheme="minorHAnsi" w:eastAsiaTheme="minorEastAsia" w:hAnsiTheme="minorHAnsi" w:cstheme="minorBidi"/>
            <w:noProof/>
            <w:kern w:val="2"/>
            <w:szCs w:val="24"/>
            <w:lang w:eastAsia="cs-CZ" w:bidi="ar-SA"/>
            <w14:ligatures w14:val="standardContextual"/>
          </w:rPr>
          <w:tab/>
        </w:r>
        <w:r w:rsidRPr="00DE6C08">
          <w:rPr>
            <w:rStyle w:val="Hypertextovodkaz"/>
            <w:noProof/>
            <w:color w:val="auto"/>
          </w:rPr>
          <w:t>Anotace dlouhodobé maturitní práce</w:t>
        </w:r>
        <w:r w:rsidRPr="00DE6C08">
          <w:rPr>
            <w:noProof/>
            <w:webHidden/>
          </w:rPr>
          <w:tab/>
        </w:r>
        <w:r w:rsidRPr="00DE6C08">
          <w:rPr>
            <w:noProof/>
            <w:webHidden/>
          </w:rPr>
          <w:fldChar w:fldCharType="begin"/>
        </w:r>
        <w:r w:rsidRPr="00DE6C08">
          <w:rPr>
            <w:noProof/>
            <w:webHidden/>
          </w:rPr>
          <w:instrText xml:space="preserve"> PAGEREF _Toc175660052 \h </w:instrText>
        </w:r>
        <w:r w:rsidRPr="00DE6C08">
          <w:rPr>
            <w:noProof/>
            <w:webHidden/>
          </w:rPr>
        </w:r>
        <w:r w:rsidRPr="00DE6C08">
          <w:rPr>
            <w:noProof/>
            <w:webHidden/>
          </w:rPr>
          <w:fldChar w:fldCharType="separate"/>
        </w:r>
        <w:r w:rsidRPr="00DE6C08">
          <w:rPr>
            <w:noProof/>
            <w:webHidden/>
          </w:rPr>
          <w:t>14</w:t>
        </w:r>
        <w:r w:rsidRPr="00DE6C08">
          <w:rPr>
            <w:noProof/>
            <w:webHidden/>
          </w:rPr>
          <w:fldChar w:fldCharType="end"/>
        </w:r>
      </w:hyperlink>
    </w:p>
    <w:p w14:paraId="4E247492" w14:textId="63C52E1B" w:rsidR="00452880" w:rsidRPr="00DE6C08" w:rsidRDefault="00452880">
      <w:pPr>
        <w:pStyle w:val="Obsah1"/>
        <w:tabs>
          <w:tab w:val="left" w:pos="480"/>
          <w:tab w:val="right" w:leader="dot" w:pos="9627"/>
        </w:tabs>
        <w:rPr>
          <w:rFonts w:asciiTheme="minorHAnsi" w:eastAsiaTheme="minorEastAsia" w:hAnsiTheme="minorHAnsi" w:cstheme="minorBidi"/>
          <w:noProof/>
          <w:kern w:val="2"/>
          <w:szCs w:val="24"/>
          <w:lang w:eastAsia="cs-CZ" w:bidi="ar-SA"/>
          <w14:ligatures w14:val="standardContextual"/>
        </w:rPr>
      </w:pPr>
      <w:hyperlink w:anchor="_Toc175660053" w:history="1">
        <w:r w:rsidRPr="00DE6C08">
          <w:rPr>
            <w:rStyle w:val="Hypertextovodkaz"/>
            <w:noProof/>
            <w:color w:val="auto"/>
          </w:rPr>
          <w:t>8</w:t>
        </w:r>
        <w:r w:rsidRPr="00DE6C08">
          <w:rPr>
            <w:rFonts w:asciiTheme="minorHAnsi" w:eastAsiaTheme="minorEastAsia" w:hAnsiTheme="minorHAnsi" w:cstheme="minorBidi"/>
            <w:noProof/>
            <w:kern w:val="2"/>
            <w:szCs w:val="24"/>
            <w:lang w:eastAsia="cs-CZ" w:bidi="ar-SA"/>
            <w14:ligatures w14:val="standardContextual"/>
          </w:rPr>
          <w:tab/>
        </w:r>
        <w:r w:rsidRPr="00DE6C08">
          <w:rPr>
            <w:rStyle w:val="Hypertextovodkaz"/>
            <w:noProof/>
            <w:color w:val="auto"/>
          </w:rPr>
          <w:t>Vzory</w:t>
        </w:r>
        <w:r w:rsidRPr="00DE6C08">
          <w:rPr>
            <w:noProof/>
            <w:webHidden/>
          </w:rPr>
          <w:tab/>
        </w:r>
        <w:r w:rsidRPr="00DE6C08">
          <w:rPr>
            <w:noProof/>
            <w:webHidden/>
          </w:rPr>
          <w:fldChar w:fldCharType="begin"/>
        </w:r>
        <w:r w:rsidRPr="00DE6C08">
          <w:rPr>
            <w:noProof/>
            <w:webHidden/>
          </w:rPr>
          <w:instrText xml:space="preserve"> PAGEREF _Toc175660053 \h </w:instrText>
        </w:r>
        <w:r w:rsidRPr="00DE6C08">
          <w:rPr>
            <w:noProof/>
            <w:webHidden/>
          </w:rPr>
        </w:r>
        <w:r w:rsidRPr="00DE6C08">
          <w:rPr>
            <w:noProof/>
            <w:webHidden/>
          </w:rPr>
          <w:fldChar w:fldCharType="separate"/>
        </w:r>
        <w:r w:rsidRPr="00DE6C08">
          <w:rPr>
            <w:noProof/>
            <w:webHidden/>
          </w:rPr>
          <w:t>15</w:t>
        </w:r>
        <w:r w:rsidRPr="00DE6C08">
          <w:rPr>
            <w:noProof/>
            <w:webHidden/>
          </w:rPr>
          <w:fldChar w:fldCharType="end"/>
        </w:r>
      </w:hyperlink>
    </w:p>
    <w:p w14:paraId="6798D628" w14:textId="32834363" w:rsidR="00452880" w:rsidRPr="00DE6C08" w:rsidRDefault="00452880">
      <w:pPr>
        <w:pStyle w:val="Obsah1"/>
        <w:tabs>
          <w:tab w:val="left" w:pos="480"/>
          <w:tab w:val="right" w:leader="dot" w:pos="9627"/>
        </w:tabs>
        <w:rPr>
          <w:rFonts w:asciiTheme="minorHAnsi" w:eastAsiaTheme="minorEastAsia" w:hAnsiTheme="minorHAnsi" w:cstheme="minorBidi"/>
          <w:noProof/>
          <w:kern w:val="2"/>
          <w:szCs w:val="24"/>
          <w:lang w:eastAsia="cs-CZ" w:bidi="ar-SA"/>
          <w14:ligatures w14:val="standardContextual"/>
        </w:rPr>
      </w:pPr>
      <w:hyperlink w:anchor="_Toc175660054" w:history="1">
        <w:r w:rsidRPr="00DE6C08">
          <w:rPr>
            <w:rStyle w:val="Hypertextovodkaz"/>
            <w:noProof/>
            <w:color w:val="auto"/>
          </w:rPr>
          <w:t>9</w:t>
        </w:r>
        <w:r w:rsidRPr="00DE6C08">
          <w:rPr>
            <w:rFonts w:asciiTheme="minorHAnsi" w:eastAsiaTheme="minorEastAsia" w:hAnsiTheme="minorHAnsi" w:cstheme="minorBidi"/>
            <w:noProof/>
            <w:kern w:val="2"/>
            <w:szCs w:val="24"/>
            <w:lang w:eastAsia="cs-CZ" w:bidi="ar-SA"/>
            <w14:ligatures w14:val="standardContextual"/>
          </w:rPr>
          <w:tab/>
        </w:r>
        <w:r w:rsidRPr="00DE6C08">
          <w:rPr>
            <w:rStyle w:val="Hypertextovodkaz"/>
            <w:noProof/>
            <w:color w:val="auto"/>
          </w:rPr>
          <w:t>Přílohy</w:t>
        </w:r>
        <w:r w:rsidRPr="00DE6C08">
          <w:rPr>
            <w:noProof/>
            <w:webHidden/>
          </w:rPr>
          <w:tab/>
        </w:r>
        <w:r w:rsidRPr="00DE6C08">
          <w:rPr>
            <w:noProof/>
            <w:webHidden/>
          </w:rPr>
          <w:fldChar w:fldCharType="begin"/>
        </w:r>
        <w:r w:rsidRPr="00DE6C08">
          <w:rPr>
            <w:noProof/>
            <w:webHidden/>
          </w:rPr>
          <w:instrText xml:space="preserve"> PAGEREF _Toc175660054 \h </w:instrText>
        </w:r>
        <w:r w:rsidRPr="00DE6C08">
          <w:rPr>
            <w:noProof/>
            <w:webHidden/>
          </w:rPr>
        </w:r>
        <w:r w:rsidRPr="00DE6C08">
          <w:rPr>
            <w:noProof/>
            <w:webHidden/>
          </w:rPr>
          <w:fldChar w:fldCharType="separate"/>
        </w:r>
        <w:r w:rsidRPr="00DE6C08">
          <w:rPr>
            <w:noProof/>
            <w:webHidden/>
          </w:rPr>
          <w:t>16</w:t>
        </w:r>
        <w:r w:rsidRPr="00DE6C08">
          <w:rPr>
            <w:noProof/>
            <w:webHidden/>
          </w:rPr>
          <w:fldChar w:fldCharType="end"/>
        </w:r>
      </w:hyperlink>
    </w:p>
    <w:p w14:paraId="5853B3E0" w14:textId="6D5CAA73" w:rsidR="00FF6DDB" w:rsidRPr="00DE6C08" w:rsidRDefault="00FF6DDB" w:rsidP="00FF6DDB">
      <w:pPr>
        <w:spacing w:line="240" w:lineRule="auto"/>
      </w:pPr>
      <w:r w:rsidRPr="00DE6C08">
        <w:rPr>
          <w:rFonts w:cs="Calibri"/>
          <w:b/>
          <w:bCs/>
        </w:rPr>
        <w:fldChar w:fldCharType="end"/>
      </w:r>
    </w:p>
    <w:p w14:paraId="1D580E3B" w14:textId="63152D18" w:rsidR="0086260F" w:rsidRPr="00DE6C08" w:rsidRDefault="0086260F" w:rsidP="00FF6DDB">
      <w:pPr>
        <w:rPr>
          <w:rFonts w:cs="Calibri"/>
        </w:rPr>
      </w:pPr>
    </w:p>
    <w:p w14:paraId="5626B5BD" w14:textId="77777777" w:rsidR="0086260F" w:rsidRPr="00DE6C08" w:rsidRDefault="0086260F" w:rsidP="00FF6DDB">
      <w:pPr>
        <w:rPr>
          <w:rFonts w:cs="Calibri"/>
          <w:spacing w:val="5"/>
          <w:sz w:val="32"/>
          <w:szCs w:val="32"/>
        </w:rPr>
      </w:pPr>
      <w:r w:rsidRPr="00DE6C08">
        <w:rPr>
          <w:rFonts w:cs="Calibri"/>
        </w:rPr>
        <w:br w:type="page"/>
      </w:r>
    </w:p>
    <w:p w14:paraId="2616F85E" w14:textId="77777777" w:rsidR="0086260F" w:rsidRPr="00DE6C08" w:rsidRDefault="0086260F" w:rsidP="00FF6DDB">
      <w:pPr>
        <w:pStyle w:val="Nadpis1"/>
        <w:numPr>
          <w:ilvl w:val="0"/>
          <w:numId w:val="19"/>
        </w:numPr>
      </w:pPr>
      <w:bookmarkStart w:id="2" w:name="_Toc175660034"/>
      <w:r w:rsidRPr="00DE6C08">
        <w:lastRenderedPageBreak/>
        <w:t>Úvod</w:t>
      </w:r>
      <w:bookmarkEnd w:id="2"/>
    </w:p>
    <w:p w14:paraId="5A42E66B" w14:textId="4022D897" w:rsidR="0086260F" w:rsidRPr="00DE6C08" w:rsidRDefault="0086260F" w:rsidP="00FF6DDB">
      <w:pPr>
        <w:rPr>
          <w:rFonts w:cs="Calibri"/>
        </w:rPr>
      </w:pPr>
      <w:r w:rsidRPr="00DE6C08">
        <w:rPr>
          <w:rFonts w:cs="Calibri"/>
        </w:rPr>
        <w:t>V rámci profilové části maturitní zkoušky může být žákovi Střední průmyslové školy a Vyšší odborné školy, Písek, Karla Čapka 402 (dále jen SPŠ a VOŠ Písek) zadána maturitní práce a její obhajoba před zkušební maturitní komisí, pokud bude žák/žákyně na pololetním a výročním vysvědčení ve druhém a třetím ročníku hodnocen z</w:t>
      </w:r>
      <w:r w:rsidR="0097029E">
        <w:rPr>
          <w:rFonts w:cs="Calibri"/>
        </w:rPr>
        <w:t> </w:t>
      </w:r>
      <w:r w:rsidRPr="00DE6C08">
        <w:rPr>
          <w:rFonts w:cs="Calibri"/>
        </w:rPr>
        <w:t>povinných</w:t>
      </w:r>
      <w:r w:rsidR="0097029E">
        <w:rPr>
          <w:rFonts w:cs="Calibri"/>
        </w:rPr>
        <w:t xml:space="preserve"> odborných</w:t>
      </w:r>
      <w:r w:rsidRPr="00DE6C08">
        <w:rPr>
          <w:rFonts w:cs="Calibri"/>
        </w:rPr>
        <w:t xml:space="preserve"> a povinně volitelných odborných předmětů nejhůře stupněm dobře a nebo získal alespoň jeden z uznatelných certifikačních standardů ICT a</w:t>
      </w:r>
      <w:r w:rsidR="0097029E">
        <w:rPr>
          <w:rFonts w:cs="Calibri"/>
        </w:rPr>
        <w:t> </w:t>
      </w:r>
      <w:r w:rsidRPr="00DE6C08">
        <w:rPr>
          <w:rFonts w:cs="Calibri"/>
        </w:rPr>
        <w:t xml:space="preserve">současně byl hodnocen z povinných </w:t>
      </w:r>
      <w:r w:rsidR="0097029E">
        <w:rPr>
          <w:rFonts w:cs="Calibri"/>
        </w:rPr>
        <w:t xml:space="preserve">odborných </w:t>
      </w:r>
      <w:r w:rsidRPr="00DE6C08">
        <w:rPr>
          <w:rFonts w:cs="Calibri"/>
        </w:rPr>
        <w:t>a povinně volitelných odborných předmětů nejhůře stupněm dostatečně  maximálně dvakrát v průběhu studia 2. a 3. ročníku. Organizace a průběh se řídí zákonem č. 561/2004 Sb., o předškolním, základním, středním, vyšším odborném a jiném vzdělávání (školský zákon), v platném znění a vyhláškou č. 177/2009 Sb., o bližších podmínkách ukončování vzdělávání ve středních školách maturitní zkouškou, v platném znění.  V ostatních případech koná žák praktickou maturitní zkoušku.</w:t>
      </w:r>
    </w:p>
    <w:p w14:paraId="538E8085" w14:textId="77777777" w:rsidR="0086260F" w:rsidRPr="00DE6C08" w:rsidRDefault="0086260F" w:rsidP="00FF6DDB">
      <w:pPr>
        <w:pStyle w:val="Nadpis1"/>
      </w:pPr>
      <w:bookmarkStart w:id="3" w:name="_Toc175660035"/>
      <w:r w:rsidRPr="00DE6C08">
        <w:t>Praktická maturitní zkouška</w:t>
      </w:r>
      <w:bookmarkEnd w:id="3"/>
    </w:p>
    <w:p w14:paraId="1CE54C81" w14:textId="77777777" w:rsidR="0086260F" w:rsidRPr="00DE6C08" w:rsidRDefault="0086260F" w:rsidP="00FF6DDB">
      <w:pPr>
        <w:rPr>
          <w:rFonts w:cs="Calibri"/>
        </w:rPr>
      </w:pPr>
      <w:r w:rsidRPr="00DE6C08">
        <w:rPr>
          <w:rFonts w:cs="Calibri"/>
        </w:rPr>
        <w:t>Praktická maturitní zkouška se koná v termínu stanoveném harmonogramem maturitních zkoušek, který je vypracován ve shodě se školským zákonem a vyhláškou č. 177/2009 Sb., v platném znění.</w:t>
      </w:r>
    </w:p>
    <w:p w14:paraId="23B4B0B4" w14:textId="77777777" w:rsidR="0086260F" w:rsidRPr="00DE6C08" w:rsidRDefault="0086260F" w:rsidP="00FF6DDB">
      <w:pPr>
        <w:rPr>
          <w:rFonts w:cs="Calibri"/>
        </w:rPr>
      </w:pPr>
      <w:r w:rsidRPr="00DE6C08">
        <w:rPr>
          <w:rFonts w:cs="Calibri"/>
        </w:rPr>
        <w:t>V den zkoušky si žák vylosuje jedno ze schválených témat, které zpracuje v určené učebně pod dohledem učitele určeného ředitelem školy.</w:t>
      </w:r>
    </w:p>
    <w:p w14:paraId="65EBB9F0" w14:textId="77777777" w:rsidR="0086260F" w:rsidRPr="00DE6C08" w:rsidRDefault="0086260F" w:rsidP="00FF6DDB">
      <w:pPr>
        <w:rPr>
          <w:rFonts w:cs="Calibri"/>
        </w:rPr>
      </w:pPr>
      <w:r w:rsidRPr="00DE6C08">
        <w:rPr>
          <w:rFonts w:cs="Calibri"/>
        </w:rPr>
        <w:t>Průběh praktické maturitní zkoušky a výstupy vypracované během jejího průběhu a odevzdané ve stanoveném časovém limitu 420 minut pro intaktní žáky hodnotí zkoušející a přísedící, kteří zpracují návrh hodnocení zkoušky. Ředitel školy podle § 74, odst.10 a § 81, odst. 12 zákona č.  561/2004 Sb. (Školského zákona) v platném znění a na základě § 36 vyhlášky č. 177/2009 Sb., pověřuje návrhem známky maturitní zkušební komisi zkoušejícího. Návrh známky maturitní komise projedná a rozhodne o ní hlasováním. Žáci s přiznaným uzpůsobením podmínek mají dobu pro konání zkoušky upravenou dle doporučení školského poradenského zařízení.</w:t>
      </w:r>
    </w:p>
    <w:p w14:paraId="1F491025" w14:textId="77777777" w:rsidR="0086260F" w:rsidRPr="00DE6C08" w:rsidRDefault="0086260F" w:rsidP="00FF6DDB">
      <w:pPr>
        <w:rPr>
          <w:rFonts w:cs="Calibri"/>
        </w:rPr>
      </w:pPr>
      <w:r w:rsidRPr="00DE6C08">
        <w:rPr>
          <w:rFonts w:cs="Calibri"/>
        </w:rPr>
        <w:t>Pro hodnocení praktické maturitní zkoušky jsou stanovena následující pravidla:</w:t>
      </w:r>
    </w:p>
    <w:p w14:paraId="50FD1AC1" w14:textId="77777777" w:rsidR="0086260F" w:rsidRPr="00DE6C08" w:rsidRDefault="0086260F" w:rsidP="00FF6DDB">
      <w:pPr>
        <w:rPr>
          <w:rFonts w:cs="Calibri"/>
        </w:rPr>
      </w:pPr>
      <w:r w:rsidRPr="00DE6C08">
        <w:rPr>
          <w:rFonts w:cs="Calibri"/>
        </w:rPr>
        <w:t>Formulář a kritéria pro hodnocení zkoušky jsou součástí zadání a vyplní jej zkoušející s přísedícím po odevzdání práce.</w:t>
      </w:r>
    </w:p>
    <w:p w14:paraId="18F84A9D" w14:textId="77777777" w:rsidR="0086260F" w:rsidRPr="00DE6C08" w:rsidRDefault="0086260F" w:rsidP="00FF6DDB">
      <w:pPr>
        <w:rPr>
          <w:rFonts w:cs="Calibri"/>
        </w:rPr>
      </w:pPr>
    </w:p>
    <w:p w14:paraId="77909E39" w14:textId="77777777" w:rsidR="0086260F" w:rsidRPr="00DE6C08" w:rsidRDefault="0086260F" w:rsidP="00FF6DDB">
      <w:pPr>
        <w:rPr>
          <w:rFonts w:cs="Calibri"/>
        </w:rPr>
      </w:pPr>
      <w:r w:rsidRPr="00DE6C08">
        <w:rPr>
          <w:rFonts w:cs="Calibri"/>
        </w:rPr>
        <w:lastRenderedPageBreak/>
        <w:t xml:space="preserve">Pokud nejsou formulář a kritéria pro hodnocení práce součástí zadání, provádí zkoušející a přísedící </w:t>
      </w:r>
      <w:r w:rsidRPr="00DE6C08">
        <w:rPr>
          <w:rFonts w:cs="Calibri"/>
          <w:b/>
          <w:bCs/>
        </w:rPr>
        <w:t>hodnocení zkoušky podle následujících kritérií:</w:t>
      </w:r>
    </w:p>
    <w:p w14:paraId="0212F5DC" w14:textId="77777777" w:rsidR="0086260F" w:rsidRPr="00DE6C08" w:rsidRDefault="0086260F" w:rsidP="00FF6DDB">
      <w:pPr>
        <w:pStyle w:val="Odstavecseseznamem"/>
        <w:numPr>
          <w:ilvl w:val="0"/>
          <w:numId w:val="11"/>
        </w:numPr>
        <w:rPr>
          <w:rFonts w:cs="Calibri"/>
        </w:rPr>
      </w:pPr>
      <w:r w:rsidRPr="00DE6C08">
        <w:rPr>
          <w:rFonts w:cs="Calibri"/>
        </w:rPr>
        <w:t>samostatnost žáka při správném řešení vylosovaného tématu</w:t>
      </w:r>
      <w:r w:rsidRPr="00DE6C08">
        <w:rPr>
          <w:rFonts w:cs="Calibri"/>
        </w:rPr>
        <w:tab/>
      </w:r>
      <w:r w:rsidRPr="00DE6C08">
        <w:rPr>
          <w:rFonts w:cs="Calibri"/>
        </w:rPr>
        <w:tab/>
        <w:t>0 % – 20 %</w:t>
      </w:r>
    </w:p>
    <w:p w14:paraId="2C6EA3DB" w14:textId="77777777" w:rsidR="0086260F" w:rsidRPr="00DE6C08" w:rsidRDefault="0086260F" w:rsidP="00FF6DDB">
      <w:pPr>
        <w:pStyle w:val="Odstavecseseznamem"/>
        <w:numPr>
          <w:ilvl w:val="0"/>
          <w:numId w:val="11"/>
        </w:numPr>
        <w:rPr>
          <w:rFonts w:cs="Calibri"/>
        </w:rPr>
      </w:pPr>
      <w:r w:rsidRPr="00DE6C08">
        <w:rPr>
          <w:rFonts w:cs="Calibri"/>
        </w:rPr>
        <w:t>analýza použité metody, postupu pro řešení tématu</w:t>
      </w:r>
      <w:r w:rsidRPr="00DE6C08">
        <w:rPr>
          <w:rFonts w:cs="Calibri"/>
        </w:rPr>
        <w:tab/>
      </w:r>
      <w:r w:rsidRPr="00DE6C08">
        <w:rPr>
          <w:rFonts w:cs="Calibri"/>
        </w:rPr>
        <w:tab/>
      </w:r>
      <w:r w:rsidRPr="00DE6C08">
        <w:rPr>
          <w:rFonts w:cs="Calibri"/>
        </w:rPr>
        <w:tab/>
        <w:t>0 % – 10 %</w:t>
      </w:r>
    </w:p>
    <w:p w14:paraId="2B90E579" w14:textId="77777777" w:rsidR="0086260F" w:rsidRPr="00DE6C08" w:rsidRDefault="0086260F" w:rsidP="00FF6DDB">
      <w:pPr>
        <w:pStyle w:val="Odstavecseseznamem"/>
        <w:numPr>
          <w:ilvl w:val="0"/>
          <w:numId w:val="11"/>
        </w:numPr>
        <w:rPr>
          <w:rFonts w:cs="Calibri"/>
        </w:rPr>
      </w:pPr>
      <w:r w:rsidRPr="00DE6C08">
        <w:rPr>
          <w:rFonts w:cs="Calibri"/>
        </w:rPr>
        <w:t>kvalita výsledků získaných při řešení tématu</w:t>
      </w:r>
      <w:r w:rsidRPr="00DE6C08">
        <w:rPr>
          <w:rFonts w:cs="Calibri"/>
        </w:rPr>
        <w:tab/>
      </w:r>
      <w:r w:rsidRPr="00DE6C08">
        <w:rPr>
          <w:rFonts w:cs="Calibri"/>
        </w:rPr>
        <w:tab/>
      </w:r>
      <w:r w:rsidRPr="00DE6C08">
        <w:rPr>
          <w:rFonts w:cs="Calibri"/>
        </w:rPr>
        <w:tab/>
      </w:r>
      <w:r w:rsidRPr="00DE6C08">
        <w:rPr>
          <w:rFonts w:cs="Calibri"/>
        </w:rPr>
        <w:tab/>
        <w:t>0 % – 40 %</w:t>
      </w:r>
    </w:p>
    <w:p w14:paraId="70C0266D" w14:textId="77777777" w:rsidR="0086260F" w:rsidRPr="00DE6C08" w:rsidRDefault="0086260F" w:rsidP="00FF6DDB">
      <w:pPr>
        <w:pStyle w:val="Odstavecseseznamem"/>
        <w:numPr>
          <w:ilvl w:val="0"/>
          <w:numId w:val="11"/>
        </w:numPr>
        <w:rPr>
          <w:rFonts w:cs="Calibri"/>
        </w:rPr>
      </w:pPr>
      <w:r w:rsidRPr="00DE6C08">
        <w:rPr>
          <w:rFonts w:cs="Calibri"/>
        </w:rPr>
        <w:t>zhodnocení dosažených výsledků a formulace závěrů</w:t>
      </w:r>
      <w:r w:rsidRPr="00DE6C08">
        <w:rPr>
          <w:rFonts w:cs="Calibri"/>
        </w:rPr>
        <w:tab/>
      </w:r>
      <w:r w:rsidRPr="00DE6C08">
        <w:rPr>
          <w:rFonts w:cs="Calibri"/>
        </w:rPr>
        <w:tab/>
      </w:r>
      <w:r w:rsidRPr="00DE6C08">
        <w:rPr>
          <w:rFonts w:cs="Calibri"/>
        </w:rPr>
        <w:tab/>
        <w:t>0 % – 20 %</w:t>
      </w:r>
    </w:p>
    <w:p w14:paraId="1F0B7C32" w14:textId="77777777" w:rsidR="008E5F7E" w:rsidRPr="00DE6C08" w:rsidRDefault="0086260F" w:rsidP="008E5F7E">
      <w:pPr>
        <w:pStyle w:val="Odstavecseseznamem"/>
        <w:numPr>
          <w:ilvl w:val="0"/>
          <w:numId w:val="11"/>
        </w:numPr>
        <w:spacing w:after="0"/>
        <w:rPr>
          <w:rFonts w:cs="Calibri"/>
        </w:rPr>
      </w:pPr>
      <w:r w:rsidRPr="00DE6C08">
        <w:rPr>
          <w:rFonts w:cs="Calibri"/>
        </w:rPr>
        <w:t xml:space="preserve">grafické zpracování práce (text, grafy, vývojové diagramy, schémata zapojení, </w:t>
      </w:r>
    </w:p>
    <w:p w14:paraId="089D2C6B" w14:textId="45C12DEB" w:rsidR="0086260F" w:rsidRPr="00DE6C08" w:rsidRDefault="0086260F" w:rsidP="008E5F7E">
      <w:pPr>
        <w:ind w:left="708"/>
        <w:rPr>
          <w:rFonts w:cs="Calibri"/>
        </w:rPr>
      </w:pPr>
      <w:r w:rsidRPr="00DE6C08">
        <w:rPr>
          <w:rFonts w:cs="Calibri"/>
        </w:rPr>
        <w:t xml:space="preserve">typografická pravidla, ...) </w:t>
      </w:r>
      <w:r w:rsidRPr="00DE6C08">
        <w:rPr>
          <w:rFonts w:cs="Calibri"/>
        </w:rPr>
        <w:tab/>
      </w:r>
      <w:r w:rsidRPr="00DE6C08">
        <w:rPr>
          <w:rFonts w:cs="Calibri"/>
        </w:rPr>
        <w:tab/>
      </w:r>
      <w:r w:rsidRPr="00DE6C08">
        <w:rPr>
          <w:rFonts w:cs="Calibri"/>
        </w:rPr>
        <w:tab/>
      </w:r>
      <w:r w:rsidRPr="00DE6C08">
        <w:rPr>
          <w:rFonts w:cs="Calibri"/>
        </w:rPr>
        <w:tab/>
      </w:r>
      <w:r w:rsidRPr="00DE6C08">
        <w:rPr>
          <w:rFonts w:cs="Calibri"/>
        </w:rPr>
        <w:tab/>
      </w:r>
      <w:r w:rsidRPr="00DE6C08">
        <w:rPr>
          <w:rFonts w:cs="Calibri"/>
        </w:rPr>
        <w:tab/>
      </w:r>
      <w:r w:rsidRPr="00DE6C08">
        <w:rPr>
          <w:rFonts w:cs="Calibri"/>
        </w:rPr>
        <w:tab/>
        <w:t>0 % – 10 %</w:t>
      </w:r>
    </w:p>
    <w:p w14:paraId="10BDBA39" w14:textId="77777777" w:rsidR="0086260F" w:rsidRPr="00DE6C08" w:rsidRDefault="0086260F" w:rsidP="00FF6DDB">
      <w:pPr>
        <w:rPr>
          <w:rFonts w:cs="Calibri"/>
        </w:rPr>
      </w:pPr>
      <w:r w:rsidRPr="00DE6C08">
        <w:rPr>
          <w:rFonts w:cs="Calibri"/>
        </w:rPr>
        <w:t>Součástí formuláře zadání praktické maturitní zkoušky je seznam povolených pomůcek, případně seznam pomůcek přístupný na vyžádání s vlivem na hodnocení práce.</w:t>
      </w:r>
    </w:p>
    <w:p w14:paraId="599DDCC5" w14:textId="77777777" w:rsidR="0086260F" w:rsidRPr="00DE6C08" w:rsidRDefault="0086260F" w:rsidP="00FF6DDB">
      <w:pPr>
        <w:rPr>
          <w:rFonts w:cs="Calibri"/>
        </w:rPr>
      </w:pPr>
      <w:r w:rsidRPr="00DE6C08">
        <w:rPr>
          <w:rFonts w:cs="Calibri"/>
        </w:rPr>
        <w:t>Klasifikační stupnice:</w:t>
      </w:r>
    </w:p>
    <w:p w14:paraId="182B5706" w14:textId="77777777" w:rsidR="0086260F" w:rsidRPr="00DE6C08" w:rsidRDefault="0086260F" w:rsidP="00FF6DDB">
      <w:pPr>
        <w:pStyle w:val="Odstavecseseznamem"/>
        <w:numPr>
          <w:ilvl w:val="0"/>
          <w:numId w:val="11"/>
        </w:numPr>
        <w:rPr>
          <w:rFonts w:cs="Calibri"/>
        </w:rPr>
      </w:pPr>
      <w:r w:rsidRPr="00DE6C08">
        <w:rPr>
          <w:rFonts w:cs="Calibri"/>
        </w:rPr>
        <w:t>0 % - 40 %</w:t>
      </w:r>
      <w:r w:rsidRPr="00DE6C08">
        <w:rPr>
          <w:rFonts w:cs="Calibri"/>
        </w:rPr>
        <w:tab/>
      </w:r>
      <w:r w:rsidRPr="00DE6C08">
        <w:rPr>
          <w:rFonts w:cs="Calibri"/>
        </w:rPr>
        <w:tab/>
        <w:t>nedostatečný</w:t>
      </w:r>
    </w:p>
    <w:p w14:paraId="51B63268" w14:textId="77777777" w:rsidR="0086260F" w:rsidRPr="00DE6C08" w:rsidRDefault="0086260F" w:rsidP="00FF6DDB">
      <w:pPr>
        <w:pStyle w:val="Odstavecseseznamem"/>
        <w:numPr>
          <w:ilvl w:val="0"/>
          <w:numId w:val="11"/>
        </w:numPr>
        <w:rPr>
          <w:rFonts w:cs="Calibri"/>
        </w:rPr>
      </w:pPr>
      <w:r w:rsidRPr="00DE6C08">
        <w:rPr>
          <w:rFonts w:cs="Calibri"/>
        </w:rPr>
        <w:t>41 % - 58 %</w:t>
      </w:r>
      <w:r w:rsidRPr="00DE6C08">
        <w:rPr>
          <w:rFonts w:cs="Calibri"/>
        </w:rPr>
        <w:tab/>
      </w:r>
      <w:r w:rsidRPr="00DE6C08">
        <w:rPr>
          <w:rFonts w:cs="Calibri"/>
        </w:rPr>
        <w:tab/>
        <w:t>dostatečný</w:t>
      </w:r>
    </w:p>
    <w:p w14:paraId="55B8A695" w14:textId="77777777" w:rsidR="0086260F" w:rsidRPr="00DE6C08" w:rsidRDefault="0086260F" w:rsidP="00FF6DDB">
      <w:pPr>
        <w:pStyle w:val="Odstavecseseznamem"/>
        <w:numPr>
          <w:ilvl w:val="0"/>
          <w:numId w:val="11"/>
        </w:numPr>
        <w:rPr>
          <w:rFonts w:cs="Calibri"/>
        </w:rPr>
      </w:pPr>
      <w:r w:rsidRPr="00DE6C08">
        <w:rPr>
          <w:rFonts w:cs="Calibri"/>
        </w:rPr>
        <w:t>59 % - 73 %</w:t>
      </w:r>
      <w:r w:rsidRPr="00DE6C08">
        <w:rPr>
          <w:rFonts w:cs="Calibri"/>
        </w:rPr>
        <w:tab/>
      </w:r>
      <w:r w:rsidRPr="00DE6C08">
        <w:rPr>
          <w:rFonts w:cs="Calibri"/>
        </w:rPr>
        <w:tab/>
        <w:t>dobrý</w:t>
      </w:r>
    </w:p>
    <w:p w14:paraId="27DB8410" w14:textId="77777777" w:rsidR="0086260F" w:rsidRPr="00DE6C08" w:rsidRDefault="0086260F" w:rsidP="00FF6DDB">
      <w:pPr>
        <w:pStyle w:val="Odstavecseseznamem"/>
        <w:numPr>
          <w:ilvl w:val="0"/>
          <w:numId w:val="11"/>
        </w:numPr>
        <w:rPr>
          <w:rFonts w:cs="Calibri"/>
        </w:rPr>
      </w:pPr>
      <w:r w:rsidRPr="00DE6C08">
        <w:rPr>
          <w:rFonts w:cs="Calibri"/>
        </w:rPr>
        <w:t>74 % - 87 %</w:t>
      </w:r>
      <w:r w:rsidRPr="00DE6C08">
        <w:rPr>
          <w:rFonts w:cs="Calibri"/>
        </w:rPr>
        <w:tab/>
      </w:r>
      <w:r w:rsidRPr="00DE6C08">
        <w:rPr>
          <w:rFonts w:cs="Calibri"/>
        </w:rPr>
        <w:tab/>
        <w:t>chvalitebný</w:t>
      </w:r>
    </w:p>
    <w:p w14:paraId="2B661CCD" w14:textId="77777777" w:rsidR="0086260F" w:rsidRPr="00DE6C08" w:rsidRDefault="0086260F" w:rsidP="00FF6DDB">
      <w:pPr>
        <w:pStyle w:val="Odstavecseseznamem"/>
        <w:numPr>
          <w:ilvl w:val="0"/>
          <w:numId w:val="11"/>
        </w:numPr>
        <w:rPr>
          <w:rFonts w:cs="Calibri"/>
        </w:rPr>
      </w:pPr>
      <w:r w:rsidRPr="00DE6C08">
        <w:rPr>
          <w:rFonts w:cs="Calibri"/>
        </w:rPr>
        <w:t>88 % - 100 %</w:t>
      </w:r>
      <w:r w:rsidRPr="00DE6C08">
        <w:rPr>
          <w:rFonts w:cs="Calibri"/>
        </w:rPr>
        <w:tab/>
      </w:r>
      <w:r w:rsidRPr="00DE6C08">
        <w:rPr>
          <w:rFonts w:cs="Calibri"/>
        </w:rPr>
        <w:tab/>
        <w:t>výborný</w:t>
      </w:r>
    </w:p>
    <w:p w14:paraId="076BA6CA" w14:textId="77777777" w:rsidR="0086260F" w:rsidRPr="00DE6C08" w:rsidRDefault="0086260F" w:rsidP="00FF6DDB">
      <w:pPr>
        <w:pStyle w:val="Nadpis1"/>
      </w:pPr>
      <w:bookmarkStart w:id="4" w:name="_Toc175660036"/>
      <w:r w:rsidRPr="00DE6C08">
        <w:t>Maturitní práce</w:t>
      </w:r>
      <w:bookmarkEnd w:id="4"/>
    </w:p>
    <w:p w14:paraId="47EA3D58" w14:textId="77777777" w:rsidR="0086260F" w:rsidRPr="00DE6C08" w:rsidRDefault="0086260F" w:rsidP="00FF6DDB">
      <w:pPr>
        <w:pStyle w:val="Nadpis2"/>
        <w:rPr>
          <w:rFonts w:cs="Calibri"/>
        </w:rPr>
      </w:pPr>
      <w:bookmarkStart w:id="5" w:name="_Toc391646599"/>
      <w:bookmarkStart w:id="6" w:name="_Toc391653319"/>
      <w:bookmarkStart w:id="7" w:name="_Toc396745759"/>
      <w:bookmarkStart w:id="8" w:name="_Toc398067176"/>
      <w:bookmarkStart w:id="9" w:name="_Toc461720694"/>
      <w:bookmarkStart w:id="10" w:name="_Toc461720991"/>
      <w:bookmarkStart w:id="11" w:name="_Toc494188469"/>
      <w:bookmarkStart w:id="12" w:name="_Toc497243544"/>
      <w:bookmarkStart w:id="13" w:name="_Toc497246180"/>
      <w:bookmarkStart w:id="14" w:name="_Toc367469500"/>
      <w:bookmarkStart w:id="15" w:name="_Toc175660037"/>
      <w:bookmarkEnd w:id="5"/>
      <w:bookmarkEnd w:id="6"/>
      <w:bookmarkEnd w:id="7"/>
      <w:bookmarkEnd w:id="8"/>
      <w:bookmarkEnd w:id="9"/>
      <w:bookmarkEnd w:id="10"/>
      <w:bookmarkEnd w:id="11"/>
      <w:bookmarkEnd w:id="12"/>
      <w:bookmarkEnd w:id="13"/>
      <w:r w:rsidRPr="00DE6C08">
        <w:rPr>
          <w:rFonts w:cs="Calibri"/>
        </w:rPr>
        <w:t>Termíny</w:t>
      </w:r>
      <w:bookmarkEnd w:id="14"/>
      <w:bookmarkEnd w:id="15"/>
    </w:p>
    <w:p w14:paraId="00402806" w14:textId="77777777" w:rsidR="0086260F" w:rsidRPr="00DE6C08" w:rsidRDefault="0086260F" w:rsidP="00FF6DDB">
      <w:pPr>
        <w:rPr>
          <w:rFonts w:cs="Calibri"/>
          <w:b/>
        </w:rPr>
      </w:pPr>
      <w:r w:rsidRPr="00DE6C08">
        <w:rPr>
          <w:rFonts w:cs="Calibri"/>
          <w:b/>
        </w:rPr>
        <w:t xml:space="preserve">Sestavení témat pro maturitní práce: </w:t>
      </w:r>
      <w:r w:rsidRPr="00DE6C08">
        <w:rPr>
          <w:rFonts w:cs="Calibri"/>
        </w:rPr>
        <w:t>návrh, případně</w:t>
      </w:r>
      <w:r w:rsidRPr="00DE6C08">
        <w:rPr>
          <w:rFonts w:cs="Calibri"/>
          <w:b/>
        </w:rPr>
        <w:t xml:space="preserve"> </w:t>
      </w:r>
      <w:r w:rsidRPr="00DE6C08">
        <w:rPr>
          <w:rFonts w:cs="Calibri"/>
        </w:rPr>
        <w:t>výběr tématu zadání může být zahájen již ve třetím ročníku, ukončen musí být nejpozději</w:t>
      </w:r>
      <w:r w:rsidRPr="00DE6C08">
        <w:rPr>
          <w:rFonts w:cs="Calibri"/>
          <w:b/>
        </w:rPr>
        <w:t xml:space="preserve"> do 25. září čtvrtého ročníku studia. </w:t>
      </w:r>
      <w:r w:rsidRPr="00DE6C08">
        <w:rPr>
          <w:rFonts w:cs="Calibri"/>
        </w:rPr>
        <w:t>Téma tvoří a odevzdává Vedoucí práce.</w:t>
      </w:r>
    </w:p>
    <w:p w14:paraId="384C137F" w14:textId="77777777" w:rsidR="0086260F" w:rsidRPr="00DE6C08" w:rsidRDefault="0086260F" w:rsidP="00FF6DDB">
      <w:pPr>
        <w:rPr>
          <w:rFonts w:cs="Calibri"/>
        </w:rPr>
      </w:pPr>
      <w:r w:rsidRPr="00DE6C08">
        <w:rPr>
          <w:rFonts w:cs="Calibri"/>
        </w:rPr>
        <w:t>Zveřejnění nabídky schválených témat: do 30. září daného školního roku studia.</w:t>
      </w:r>
    </w:p>
    <w:p w14:paraId="5994B425" w14:textId="77777777" w:rsidR="0086260F" w:rsidRPr="00DE6C08" w:rsidRDefault="0086260F" w:rsidP="00FF6DDB">
      <w:pPr>
        <w:rPr>
          <w:rFonts w:cs="Calibri"/>
        </w:rPr>
      </w:pPr>
      <w:r w:rsidRPr="00DE6C08">
        <w:rPr>
          <w:rFonts w:cs="Calibri"/>
          <w:b/>
        </w:rPr>
        <w:t>Výběr a sestavení zadání:</w:t>
      </w:r>
      <w:r w:rsidRPr="00DE6C08">
        <w:rPr>
          <w:rFonts w:cs="Calibri"/>
        </w:rPr>
        <w:t xml:space="preserve"> návrh zadání pro zveřejněné téma může být zahájen již ve třetím ročníku studia, ukončen musí být nejpozději </w:t>
      </w:r>
      <w:r w:rsidRPr="00DE6C08">
        <w:rPr>
          <w:rFonts w:cs="Calibri"/>
          <w:b/>
        </w:rPr>
        <w:t>do 1. listopadu</w:t>
      </w:r>
      <w:r w:rsidRPr="00DE6C08">
        <w:rPr>
          <w:rFonts w:cs="Calibri"/>
        </w:rPr>
        <w:t xml:space="preserve"> čtvrtého ročníku studia. Návrh zadání tvoří a odevzdává Vedoucí práce do </w:t>
      </w:r>
      <w:proofErr w:type="spellStart"/>
      <w:r w:rsidRPr="00DE6C08">
        <w:rPr>
          <w:rFonts w:cs="Calibri"/>
        </w:rPr>
        <w:t>SharePointu</w:t>
      </w:r>
      <w:proofErr w:type="spellEnd"/>
      <w:r w:rsidRPr="00DE6C08">
        <w:rPr>
          <w:rFonts w:cs="Calibri"/>
        </w:rPr>
        <w:t>. Zadání schvaluje ředitel školy na základě doporučení zástupce ředitele pro odborné předměty, který rozsah zadání posoudí, případně ve spolupráci s vedoucím příslušné předmětové komise zadání doplní/upraví.</w:t>
      </w:r>
    </w:p>
    <w:p w14:paraId="38CFE2D5" w14:textId="77777777" w:rsidR="0086260F" w:rsidRPr="00DE6C08" w:rsidRDefault="0086260F" w:rsidP="00FF6DDB">
      <w:pPr>
        <w:rPr>
          <w:rFonts w:cs="Calibri"/>
        </w:rPr>
      </w:pPr>
      <w:r w:rsidRPr="00DE6C08">
        <w:rPr>
          <w:rFonts w:cs="Calibri"/>
          <w:b/>
        </w:rPr>
        <w:lastRenderedPageBreak/>
        <w:t>Schválení konečné verze textu zadání:</w:t>
      </w:r>
      <w:r w:rsidRPr="00DE6C08">
        <w:rPr>
          <w:rFonts w:cs="Calibri"/>
        </w:rPr>
        <w:t xml:space="preserve"> zadání (dle § 15 vyhlášky č. 177/2009 Sb., v platném znění) schvaluje ředitel školy </w:t>
      </w:r>
      <w:r w:rsidRPr="00DE6C08">
        <w:rPr>
          <w:rFonts w:cs="Calibri"/>
          <w:b/>
        </w:rPr>
        <w:t>do 15. listopadu</w:t>
      </w:r>
      <w:r w:rsidRPr="00DE6C08">
        <w:rPr>
          <w:rFonts w:cs="Calibri"/>
        </w:rPr>
        <w:t xml:space="preserve">. Téma a zadání maturitní práce se </w:t>
      </w:r>
      <w:r w:rsidRPr="00DE6C08">
        <w:rPr>
          <w:rFonts w:cs="Calibri"/>
          <w:b/>
        </w:rPr>
        <w:t>zachovává</w:t>
      </w:r>
      <w:r w:rsidRPr="00DE6C08">
        <w:rPr>
          <w:rFonts w:cs="Calibri"/>
        </w:rPr>
        <w:t xml:space="preserve"> i pro opravnou zkoušku a náhradní zkoušku. Schválené zadání ve formátu </w:t>
      </w:r>
      <w:proofErr w:type="spellStart"/>
      <w:r w:rsidRPr="00DE6C08">
        <w:rPr>
          <w:rFonts w:cs="Calibri"/>
        </w:rPr>
        <w:t>pdf</w:t>
      </w:r>
      <w:proofErr w:type="spellEnd"/>
      <w:r w:rsidRPr="00DE6C08">
        <w:rPr>
          <w:rFonts w:cs="Calibri"/>
        </w:rPr>
        <w:t xml:space="preserve"> s elektronickým podpisem ředitele nebo zástupce ředitele školy si žák vyzvedne na </w:t>
      </w:r>
      <w:proofErr w:type="spellStart"/>
      <w:r w:rsidRPr="00DE6C08">
        <w:rPr>
          <w:rFonts w:cs="Calibri"/>
        </w:rPr>
        <w:t>SharePointu</w:t>
      </w:r>
      <w:proofErr w:type="spellEnd"/>
      <w:r w:rsidRPr="00DE6C08">
        <w:rPr>
          <w:rFonts w:cs="Calibri"/>
        </w:rPr>
        <w:t>. Převzetí zadání maturitní práce potvrdí žák svým podpisem v </w:t>
      </w:r>
      <w:proofErr w:type="spellStart"/>
      <w:r w:rsidRPr="00DE6C08">
        <w:rPr>
          <w:rFonts w:cs="Calibri"/>
        </w:rPr>
        <w:t>INFOSu</w:t>
      </w:r>
      <w:proofErr w:type="spellEnd"/>
      <w:r w:rsidRPr="00DE6C08">
        <w:rPr>
          <w:rFonts w:cs="Calibri"/>
        </w:rPr>
        <w:t>.</w:t>
      </w:r>
    </w:p>
    <w:p w14:paraId="1A3DD4BB" w14:textId="77777777" w:rsidR="0086260F" w:rsidRPr="00DE6C08" w:rsidRDefault="0086260F" w:rsidP="00FF6DDB">
      <w:pPr>
        <w:rPr>
          <w:rFonts w:cs="Calibri"/>
        </w:rPr>
      </w:pPr>
      <w:r w:rsidRPr="00DE6C08">
        <w:rPr>
          <w:rFonts w:cs="Calibri"/>
          <w:b/>
        </w:rPr>
        <w:t>Závazné přihlášení žáka:</w:t>
      </w:r>
      <w:r w:rsidRPr="00DE6C08">
        <w:rPr>
          <w:rFonts w:cs="Calibri"/>
        </w:rPr>
        <w:t xml:space="preserve"> </w:t>
      </w:r>
      <w:r w:rsidRPr="00DE6C08">
        <w:rPr>
          <w:rFonts w:cs="Calibri"/>
          <w:b/>
        </w:rPr>
        <w:t>do 1. prosince</w:t>
      </w:r>
      <w:r w:rsidRPr="00DE6C08">
        <w:rPr>
          <w:rFonts w:cs="Calibri"/>
        </w:rPr>
        <w:t xml:space="preserve"> posledního ročníku studia (dle § 4 vyhlášky 177/2009 Sb. v platném znění). </w:t>
      </w:r>
    </w:p>
    <w:p w14:paraId="5116CB1F" w14:textId="77777777" w:rsidR="0086260F" w:rsidRPr="00DE6C08" w:rsidRDefault="0086260F" w:rsidP="00FF6DDB">
      <w:pPr>
        <w:rPr>
          <w:rFonts w:cs="Calibri"/>
        </w:rPr>
      </w:pPr>
      <w:r w:rsidRPr="00DE6C08">
        <w:rPr>
          <w:rFonts w:cs="Calibri"/>
          <w:b/>
        </w:rPr>
        <w:t>Odevzdání maturitní práce:</w:t>
      </w:r>
      <w:r w:rsidRPr="00DE6C08">
        <w:rPr>
          <w:rFonts w:cs="Calibri"/>
        </w:rPr>
        <w:t xml:space="preserve"> </w:t>
      </w:r>
      <w:r w:rsidRPr="00DE6C08">
        <w:rPr>
          <w:rFonts w:cs="Calibri"/>
          <w:b/>
        </w:rPr>
        <w:t>do 31. března</w:t>
      </w:r>
      <w:r w:rsidRPr="00DE6C08">
        <w:rPr>
          <w:rFonts w:cs="Calibri"/>
        </w:rPr>
        <w:t xml:space="preserve"> závěrečného školního roku studia. Po tomto termínu je možné odevzdání jen na základě rozhodnutí ředitele školy (dle § 15, odst. 7, vyhlášky č. 177/2009 Sb., v platném znění) podloženého žádostí žáka, podanou před termínem odevzdání práce a schválené vedoucím maturitní práce.</w:t>
      </w:r>
    </w:p>
    <w:p w14:paraId="727B3F26" w14:textId="77777777" w:rsidR="0086260F" w:rsidRPr="00DE6C08" w:rsidRDefault="0086260F" w:rsidP="00FF6DDB">
      <w:pPr>
        <w:rPr>
          <w:rFonts w:cs="Calibri"/>
        </w:rPr>
      </w:pPr>
      <w:r w:rsidRPr="00DE6C08">
        <w:rPr>
          <w:rFonts w:cs="Calibri"/>
        </w:rPr>
        <w:t xml:space="preserve">Kompletní maturitní práce se odevzdává: </w:t>
      </w:r>
    </w:p>
    <w:p w14:paraId="7D327B4E" w14:textId="77777777" w:rsidR="0086260F" w:rsidRPr="00DE6C08" w:rsidRDefault="0086260F" w:rsidP="008E5F7E">
      <w:pPr>
        <w:pStyle w:val="Odstavecseseznamem"/>
        <w:numPr>
          <w:ilvl w:val="0"/>
          <w:numId w:val="14"/>
        </w:numPr>
        <w:ind w:left="567"/>
        <w:rPr>
          <w:rFonts w:cs="Calibri"/>
          <w:b/>
          <w:bCs/>
        </w:rPr>
      </w:pPr>
      <w:r w:rsidRPr="00DE6C08">
        <w:rPr>
          <w:rFonts w:cs="Calibri"/>
        </w:rPr>
        <w:t>Technická zpráva, sw aplikace, projekt:</w:t>
      </w:r>
      <w:r w:rsidRPr="00DE6C08">
        <w:rPr>
          <w:rFonts w:cs="Calibri"/>
          <w:b/>
          <w:bCs/>
        </w:rPr>
        <w:t xml:space="preserve"> </w:t>
      </w:r>
      <w:r w:rsidRPr="00DE6C08">
        <w:rPr>
          <w:rFonts w:cs="Calibri"/>
        </w:rPr>
        <w:t xml:space="preserve">elektronicky do </w:t>
      </w:r>
      <w:proofErr w:type="spellStart"/>
      <w:r w:rsidRPr="00DE6C08">
        <w:rPr>
          <w:rFonts w:cs="Calibri"/>
        </w:rPr>
        <w:t>SharePointu</w:t>
      </w:r>
      <w:proofErr w:type="spellEnd"/>
      <w:r w:rsidRPr="00DE6C08">
        <w:rPr>
          <w:rFonts w:cs="Calibri"/>
        </w:rPr>
        <w:t xml:space="preserve"> do sdílené složky. Odevzdána bude kompletně zpracovaná maturitní práce včetně příloh. V případě tvorby software, také zdrojový kód navrženého software. V případě projektu, také projektová dokumentace (podrobná technická zpráva, úplná výkresová dokumentace, podrobný rozpočet). Při elektronickém odevzdávání budou dodržena následující pravidla:</w:t>
      </w:r>
    </w:p>
    <w:p w14:paraId="14B14BC3" w14:textId="77777777" w:rsidR="0086260F" w:rsidRPr="00DE6C08" w:rsidRDefault="0086260F" w:rsidP="008E5F7E">
      <w:pPr>
        <w:pStyle w:val="Zkladntext"/>
        <w:numPr>
          <w:ilvl w:val="2"/>
          <w:numId w:val="10"/>
        </w:numPr>
        <w:tabs>
          <w:tab w:val="clear" w:pos="2121"/>
          <w:tab w:val="num" w:pos="1843"/>
        </w:tabs>
        <w:ind w:left="993"/>
        <w:rPr>
          <w:rFonts w:cs="Calibri"/>
        </w:rPr>
      </w:pPr>
      <w:r w:rsidRPr="00DE6C08">
        <w:rPr>
          <w:rFonts w:cs="Calibri"/>
        </w:rPr>
        <w:t xml:space="preserve">Vlastní text práce bude odevzdán jako jeden soubor typu </w:t>
      </w:r>
      <w:proofErr w:type="spellStart"/>
      <w:r w:rsidRPr="00DE6C08">
        <w:rPr>
          <w:rFonts w:cs="Calibri"/>
        </w:rPr>
        <w:t>docx</w:t>
      </w:r>
      <w:proofErr w:type="spellEnd"/>
      <w:r w:rsidRPr="00DE6C08">
        <w:rPr>
          <w:rFonts w:cs="Calibri"/>
        </w:rPr>
        <w:t xml:space="preserve">, </w:t>
      </w:r>
      <w:proofErr w:type="spellStart"/>
      <w:r w:rsidRPr="00DE6C08">
        <w:rPr>
          <w:rFonts w:cs="Calibri"/>
        </w:rPr>
        <w:t>odt</w:t>
      </w:r>
      <w:proofErr w:type="spellEnd"/>
      <w:r w:rsidRPr="00DE6C08">
        <w:rPr>
          <w:rFonts w:cs="Calibri"/>
        </w:rPr>
        <w:t xml:space="preserve">, </w:t>
      </w:r>
      <w:proofErr w:type="spellStart"/>
      <w:r w:rsidRPr="00DE6C08">
        <w:rPr>
          <w:rFonts w:cs="Calibri"/>
        </w:rPr>
        <w:t>ods</w:t>
      </w:r>
      <w:proofErr w:type="spellEnd"/>
      <w:r w:rsidRPr="00DE6C08">
        <w:rPr>
          <w:rFonts w:cs="Calibri"/>
        </w:rPr>
        <w:t xml:space="preserve"> a jeden soubor typu </w:t>
      </w:r>
      <w:proofErr w:type="spellStart"/>
      <w:r w:rsidRPr="00DE6C08">
        <w:rPr>
          <w:rFonts w:cs="Calibri"/>
        </w:rPr>
        <w:t>pdf</w:t>
      </w:r>
      <w:proofErr w:type="spellEnd"/>
      <w:r w:rsidRPr="00DE6C08">
        <w:rPr>
          <w:rFonts w:cs="Calibri"/>
        </w:rPr>
        <w:t xml:space="preserve">. Hodnotí se odevzdaný text maturitní práce ve formátu </w:t>
      </w:r>
      <w:proofErr w:type="spellStart"/>
      <w:r w:rsidRPr="00DE6C08">
        <w:rPr>
          <w:rFonts w:cs="Calibri"/>
        </w:rPr>
        <w:t>pdf</w:t>
      </w:r>
      <w:proofErr w:type="spellEnd"/>
      <w:r w:rsidRPr="00DE6C08">
        <w:rPr>
          <w:rFonts w:cs="Calibri"/>
        </w:rPr>
        <w:t>.</w:t>
      </w:r>
    </w:p>
    <w:p w14:paraId="70B42505" w14:textId="77777777" w:rsidR="0086260F" w:rsidRPr="00DE6C08" w:rsidRDefault="0086260F" w:rsidP="008E5F7E">
      <w:pPr>
        <w:pStyle w:val="Zkladntext"/>
        <w:numPr>
          <w:ilvl w:val="2"/>
          <w:numId w:val="10"/>
        </w:numPr>
        <w:tabs>
          <w:tab w:val="clear" w:pos="2121"/>
          <w:tab w:val="num" w:pos="1843"/>
        </w:tabs>
        <w:ind w:left="993"/>
        <w:rPr>
          <w:rFonts w:cs="Calibri"/>
        </w:rPr>
      </w:pPr>
      <w:r w:rsidRPr="00DE6C08">
        <w:rPr>
          <w:rFonts w:cs="Calibri"/>
        </w:rPr>
        <w:t>Různé dodatky, např. výpisy programů, obrázky, diagramy, rozpočty apod., pokud nejsou přímo v textu, budou v jedné složce, která bude odevzdána jako komprimovaný archivní soubor typu zip.</w:t>
      </w:r>
    </w:p>
    <w:p w14:paraId="49FD1EF6" w14:textId="77777777" w:rsidR="0086260F" w:rsidRPr="00DE6C08" w:rsidRDefault="0086260F" w:rsidP="008E5F7E">
      <w:pPr>
        <w:pStyle w:val="Zkladntext"/>
        <w:numPr>
          <w:ilvl w:val="2"/>
          <w:numId w:val="10"/>
        </w:numPr>
        <w:tabs>
          <w:tab w:val="clear" w:pos="2121"/>
          <w:tab w:val="num" w:pos="1843"/>
        </w:tabs>
        <w:ind w:left="993"/>
        <w:rPr>
          <w:rFonts w:cs="Calibri"/>
        </w:rPr>
      </w:pPr>
      <w:r w:rsidRPr="00DE6C08">
        <w:rPr>
          <w:rFonts w:cs="Calibri"/>
        </w:rPr>
        <w:t>Odevzdáním souborů maturitní práce ze školního účtu žáka se má za to, že pro vnitřní potřebu školy jsou odevzdané dokumenty podepsané.</w:t>
      </w:r>
    </w:p>
    <w:p w14:paraId="0E999DCF" w14:textId="77777777" w:rsidR="0086260F" w:rsidRPr="00DE6C08" w:rsidRDefault="0086260F" w:rsidP="008E5F7E">
      <w:pPr>
        <w:pStyle w:val="Zkladntext"/>
        <w:numPr>
          <w:ilvl w:val="2"/>
          <w:numId w:val="10"/>
        </w:numPr>
        <w:tabs>
          <w:tab w:val="clear" w:pos="2121"/>
          <w:tab w:val="num" w:pos="1843"/>
        </w:tabs>
        <w:ind w:left="993"/>
        <w:rPr>
          <w:rFonts w:cs="Calibri"/>
        </w:rPr>
      </w:pPr>
      <w:r w:rsidRPr="00DE6C08">
        <w:rPr>
          <w:rFonts w:cs="Calibri"/>
        </w:rPr>
        <w:t>Název souborů maturitní práce odevzdávaný do určené složky bude.</w:t>
      </w:r>
    </w:p>
    <w:p w14:paraId="3647CAE4" w14:textId="77777777" w:rsidR="0086260F" w:rsidRPr="00DE6C08" w:rsidRDefault="0086260F" w:rsidP="008E5F7E">
      <w:pPr>
        <w:ind w:left="285" w:firstLine="708"/>
        <w:rPr>
          <w:rFonts w:cs="Calibri"/>
        </w:rPr>
      </w:pPr>
      <w:proofErr w:type="spellStart"/>
      <w:r w:rsidRPr="00DE6C08">
        <w:rPr>
          <w:rFonts w:cs="Calibri"/>
        </w:rPr>
        <w:t>třída_příjmení_jméno_číslo</w:t>
      </w:r>
      <w:proofErr w:type="spellEnd"/>
      <w:r w:rsidRPr="00DE6C08">
        <w:rPr>
          <w:rFonts w:cs="Calibri"/>
        </w:rPr>
        <w:t xml:space="preserve"> </w:t>
      </w:r>
      <w:proofErr w:type="spellStart"/>
      <w:r w:rsidRPr="00DE6C08">
        <w:rPr>
          <w:rFonts w:cs="Calibri"/>
        </w:rPr>
        <w:t>zadání_zkratka</w:t>
      </w:r>
      <w:proofErr w:type="spellEnd"/>
      <w:r w:rsidRPr="00DE6C08">
        <w:rPr>
          <w:rFonts w:cs="Calibri"/>
        </w:rPr>
        <w:t xml:space="preserve"> vedoucího </w:t>
      </w:r>
      <w:proofErr w:type="spellStart"/>
      <w:r w:rsidRPr="00DE6C08">
        <w:rPr>
          <w:rFonts w:cs="Calibri"/>
        </w:rPr>
        <w:t>práce_zkratka</w:t>
      </w:r>
      <w:proofErr w:type="spellEnd"/>
      <w:r w:rsidRPr="00DE6C08">
        <w:rPr>
          <w:rFonts w:cs="Calibri"/>
        </w:rPr>
        <w:t xml:space="preserve"> oponenta</w:t>
      </w:r>
    </w:p>
    <w:p w14:paraId="7B3F6B9C" w14:textId="77777777" w:rsidR="0086260F" w:rsidRPr="00DE6C08" w:rsidRDefault="0086260F" w:rsidP="008E5F7E">
      <w:pPr>
        <w:ind w:left="285" w:firstLine="708"/>
        <w:rPr>
          <w:rFonts w:cs="Calibri"/>
        </w:rPr>
      </w:pPr>
      <w:r w:rsidRPr="00DE6C08">
        <w:rPr>
          <w:rFonts w:cs="Calibri"/>
        </w:rPr>
        <w:t>E4.E_Palouček_Petr_8_PU_BU</w:t>
      </w:r>
    </w:p>
    <w:p w14:paraId="4B103742" w14:textId="77777777" w:rsidR="0086260F" w:rsidRPr="00DE6C08" w:rsidRDefault="0086260F" w:rsidP="00FF6DDB">
      <w:pPr>
        <w:pStyle w:val="Zkladntext"/>
        <w:numPr>
          <w:ilvl w:val="0"/>
          <w:numId w:val="14"/>
        </w:numPr>
        <w:rPr>
          <w:rFonts w:cs="Calibri"/>
        </w:rPr>
      </w:pPr>
      <w:r w:rsidRPr="00DE6C08">
        <w:rPr>
          <w:rFonts w:cs="Calibri"/>
        </w:rPr>
        <w:t xml:space="preserve">Výrobek: fyzické odevzdání výrobku do </w:t>
      </w:r>
      <w:proofErr w:type="spellStart"/>
      <w:r w:rsidRPr="00DE6C08">
        <w:rPr>
          <w:rFonts w:cs="Calibri"/>
        </w:rPr>
        <w:t>INFOSu</w:t>
      </w:r>
      <w:proofErr w:type="spellEnd"/>
      <w:r w:rsidRPr="00DE6C08">
        <w:rPr>
          <w:rFonts w:cs="Calibri"/>
        </w:rPr>
        <w:t>, kde zůstane do obhajoby maturitní práce s výjimkou zapůjčení na prezentaci na SOČ.</w:t>
      </w:r>
    </w:p>
    <w:p w14:paraId="4824B4EB" w14:textId="74974439" w:rsidR="0086260F" w:rsidRPr="00DE6C08" w:rsidRDefault="0086260F" w:rsidP="00FF6DDB">
      <w:pPr>
        <w:rPr>
          <w:rFonts w:cs="Calibri"/>
        </w:rPr>
      </w:pPr>
      <w:r w:rsidRPr="00DE6C08">
        <w:rPr>
          <w:rFonts w:cs="Calibri"/>
          <w:b/>
        </w:rPr>
        <w:lastRenderedPageBreak/>
        <w:t>Obhajoba maturitní práce:</w:t>
      </w:r>
      <w:r w:rsidRPr="00DE6C08">
        <w:rPr>
          <w:rFonts w:cs="Calibri"/>
        </w:rPr>
        <w:t xml:space="preserve"> Délka trvání obhajoby maturitní práce před maturitní komisí je stanovena na 20 minut (prezentace žáka trvá max. 10 minut, zodpovězení dotazů členů zkušební komise min. 10 min). Je uvedeno i v kapitole 3.</w:t>
      </w:r>
      <w:r w:rsidR="008E5F7E" w:rsidRPr="00DE6C08">
        <w:rPr>
          <w:rFonts w:cs="Calibri"/>
        </w:rPr>
        <w:t>6</w:t>
      </w:r>
      <w:r w:rsidRPr="00DE6C08">
        <w:rPr>
          <w:rFonts w:cs="Calibri"/>
        </w:rPr>
        <w:t xml:space="preserve"> – Průběh obhajoby maturitní práce</w:t>
      </w:r>
    </w:p>
    <w:p w14:paraId="433D8253" w14:textId="77777777" w:rsidR="0086260F" w:rsidRPr="00DE6C08" w:rsidRDefault="0086260F" w:rsidP="00FF6DDB">
      <w:pPr>
        <w:pStyle w:val="Nadpis2"/>
        <w:rPr>
          <w:rFonts w:cs="Calibri"/>
        </w:rPr>
      </w:pPr>
      <w:bookmarkStart w:id="16" w:name="_Toc367469501"/>
      <w:bookmarkStart w:id="17" w:name="_Toc175660038"/>
      <w:r w:rsidRPr="00DE6C08">
        <w:rPr>
          <w:rFonts w:cs="Calibri"/>
        </w:rPr>
        <w:t>Zadávání maturitní práce</w:t>
      </w:r>
      <w:bookmarkEnd w:id="16"/>
      <w:bookmarkEnd w:id="17"/>
    </w:p>
    <w:p w14:paraId="29BD73A9" w14:textId="77777777" w:rsidR="0086260F" w:rsidRPr="00DE6C08" w:rsidRDefault="0086260F" w:rsidP="00FF6DDB">
      <w:pPr>
        <w:rPr>
          <w:rFonts w:cs="Calibri"/>
        </w:rPr>
      </w:pPr>
      <w:r w:rsidRPr="00DE6C08">
        <w:rPr>
          <w:rFonts w:cs="Calibri"/>
        </w:rPr>
        <w:t>Zadání školy – zadání vypsané vedoucím práce:</w:t>
      </w:r>
    </w:p>
    <w:p w14:paraId="640AD523" w14:textId="77777777" w:rsidR="0086260F" w:rsidRPr="00DE6C08" w:rsidRDefault="0086260F" w:rsidP="00FF6DDB">
      <w:pPr>
        <w:rPr>
          <w:rFonts w:cs="Calibri"/>
        </w:rPr>
      </w:pPr>
      <w:r w:rsidRPr="00DE6C08">
        <w:rPr>
          <w:rFonts w:cs="Calibri"/>
        </w:rPr>
        <w:t>a) učitelem školy,</w:t>
      </w:r>
    </w:p>
    <w:p w14:paraId="0E9F8924" w14:textId="77777777" w:rsidR="0086260F" w:rsidRPr="00DE6C08" w:rsidRDefault="0086260F" w:rsidP="00FF6DDB">
      <w:pPr>
        <w:rPr>
          <w:rFonts w:cs="Calibri"/>
        </w:rPr>
      </w:pPr>
      <w:r w:rsidRPr="00DE6C08">
        <w:rPr>
          <w:rFonts w:cs="Calibri"/>
        </w:rPr>
        <w:t>b) učitelem školy na návrh žáka,</w:t>
      </w:r>
    </w:p>
    <w:p w14:paraId="195CF35C" w14:textId="77777777" w:rsidR="0086260F" w:rsidRPr="00DE6C08" w:rsidRDefault="0086260F" w:rsidP="00FF6DDB">
      <w:pPr>
        <w:rPr>
          <w:rFonts w:cs="Calibri"/>
        </w:rPr>
      </w:pPr>
      <w:r w:rsidRPr="00DE6C08">
        <w:rPr>
          <w:rFonts w:cs="Calibri"/>
        </w:rPr>
        <w:t>c) učitelem školy na návrh partnerské firmy.</w:t>
      </w:r>
    </w:p>
    <w:p w14:paraId="1DF0DCA0" w14:textId="77777777" w:rsidR="0086260F" w:rsidRPr="00DE6C08" w:rsidRDefault="0086260F" w:rsidP="00FF6DDB">
      <w:pPr>
        <w:rPr>
          <w:rFonts w:cs="Calibri"/>
        </w:rPr>
      </w:pPr>
      <w:r w:rsidRPr="00DE6C08">
        <w:rPr>
          <w:rFonts w:cs="Calibri"/>
        </w:rPr>
        <w:t>Jeden učitel školy může být vedoucím maturitní práce maximálně u 5 (pěti) zadání.</w:t>
      </w:r>
    </w:p>
    <w:p w14:paraId="3C4CB58D" w14:textId="77777777" w:rsidR="0086260F" w:rsidRPr="00DE6C08" w:rsidRDefault="0086260F" w:rsidP="00FF6DDB">
      <w:pPr>
        <w:pStyle w:val="Nadpis2"/>
        <w:rPr>
          <w:rFonts w:cs="Calibri"/>
        </w:rPr>
      </w:pPr>
      <w:bookmarkStart w:id="18" w:name="_Toc367469502"/>
      <w:bookmarkStart w:id="19" w:name="_Toc175660039"/>
      <w:r w:rsidRPr="00DE6C08">
        <w:rPr>
          <w:rFonts w:cs="Calibri"/>
        </w:rPr>
        <w:t>Téma práce</w:t>
      </w:r>
      <w:bookmarkEnd w:id="18"/>
      <w:bookmarkEnd w:id="19"/>
    </w:p>
    <w:p w14:paraId="65DDAA60" w14:textId="77777777" w:rsidR="0086260F" w:rsidRPr="00DE6C08" w:rsidRDefault="0086260F" w:rsidP="00FF6DDB">
      <w:pPr>
        <w:rPr>
          <w:rFonts w:cs="Calibri"/>
        </w:rPr>
      </w:pPr>
      <w:r w:rsidRPr="00DE6C08">
        <w:rPr>
          <w:rFonts w:cs="Calibri"/>
        </w:rPr>
        <w:t>Téma zadání maturitní práce musí odpovídat obsahu odborných předmětů studovaného oboru tak, aby určujícím výstupem maturitní práce byla:</w:t>
      </w:r>
    </w:p>
    <w:p w14:paraId="03DE2202" w14:textId="77777777" w:rsidR="0086260F" w:rsidRPr="00DE6C08" w:rsidRDefault="0086260F" w:rsidP="008E5F7E">
      <w:pPr>
        <w:pStyle w:val="Odstavecseseznamem"/>
        <w:numPr>
          <w:ilvl w:val="2"/>
          <w:numId w:val="10"/>
        </w:numPr>
        <w:tabs>
          <w:tab w:val="clear" w:pos="2121"/>
          <w:tab w:val="num" w:pos="1843"/>
        </w:tabs>
        <w:ind w:left="851"/>
        <w:rPr>
          <w:rFonts w:cs="Calibri"/>
        </w:rPr>
      </w:pPr>
      <w:r w:rsidRPr="00DE6C08">
        <w:rPr>
          <w:rFonts w:cs="Calibri"/>
        </w:rPr>
        <w:t>praktická realizace nebo SW nebo projekt a </w:t>
      </w:r>
    </w:p>
    <w:p w14:paraId="7BCB673D" w14:textId="77777777" w:rsidR="0086260F" w:rsidRPr="00DE6C08" w:rsidRDefault="0086260F" w:rsidP="008E5F7E">
      <w:pPr>
        <w:pStyle w:val="Odstavecseseznamem"/>
        <w:numPr>
          <w:ilvl w:val="2"/>
          <w:numId w:val="10"/>
        </w:numPr>
        <w:tabs>
          <w:tab w:val="clear" w:pos="2121"/>
          <w:tab w:val="num" w:pos="1843"/>
        </w:tabs>
        <w:ind w:left="851"/>
        <w:rPr>
          <w:rFonts w:cs="Calibri"/>
        </w:rPr>
      </w:pPr>
      <w:r w:rsidRPr="00DE6C08">
        <w:rPr>
          <w:rFonts w:cs="Calibri"/>
        </w:rPr>
        <w:t>technická zpráva popisující technická východiska a řešení úkolu.</w:t>
      </w:r>
    </w:p>
    <w:p w14:paraId="4544780F" w14:textId="77777777" w:rsidR="0086260F" w:rsidRPr="00DE6C08" w:rsidRDefault="0086260F" w:rsidP="00FF6DDB">
      <w:pPr>
        <w:pStyle w:val="Nadpis2"/>
        <w:rPr>
          <w:rFonts w:cs="Calibri"/>
        </w:rPr>
      </w:pPr>
      <w:bookmarkStart w:id="20" w:name="_Toc367469503"/>
      <w:bookmarkStart w:id="21" w:name="_Toc175660040"/>
      <w:r w:rsidRPr="00DE6C08">
        <w:rPr>
          <w:rFonts w:cs="Calibri"/>
        </w:rPr>
        <w:t>Vedoucí maturitní práce</w:t>
      </w:r>
      <w:bookmarkEnd w:id="20"/>
      <w:bookmarkEnd w:id="21"/>
    </w:p>
    <w:p w14:paraId="6EBEBCAD" w14:textId="77777777" w:rsidR="0086260F" w:rsidRPr="00DE6C08" w:rsidRDefault="0086260F" w:rsidP="00FF6DDB">
      <w:pPr>
        <w:rPr>
          <w:rFonts w:cs="Calibri"/>
        </w:rPr>
      </w:pPr>
      <w:r w:rsidRPr="00DE6C08">
        <w:rPr>
          <w:rFonts w:cs="Calibri"/>
        </w:rPr>
        <w:t>Každá maturitní práce musí mít určeného vedoucího práce, který je zaměstnancem školy.</w:t>
      </w:r>
    </w:p>
    <w:p w14:paraId="265921E6" w14:textId="77777777" w:rsidR="0086260F" w:rsidRPr="00DE6C08" w:rsidRDefault="0086260F" w:rsidP="00FF6DDB">
      <w:pPr>
        <w:rPr>
          <w:rFonts w:cs="Calibri"/>
          <w:b/>
          <w:sz w:val="28"/>
          <w:szCs w:val="32"/>
        </w:rPr>
      </w:pPr>
      <w:r w:rsidRPr="00DE6C08">
        <w:rPr>
          <w:rFonts w:cs="Calibri"/>
        </w:rPr>
        <w:t xml:space="preserve">Vedoucí maturitní práce je garantem samostatné práce žáka a dodržení pravidel tohoto metodického pokynu. Za účelem posouzení této skutečnosti, budou prováděny konzultace mezi žákem a vedoucím maturitní práce. </w:t>
      </w:r>
      <w:bookmarkStart w:id="22" w:name="_Toc367469504"/>
    </w:p>
    <w:p w14:paraId="44764182" w14:textId="77777777" w:rsidR="0086260F" w:rsidRPr="00DE6C08" w:rsidRDefault="0086260F" w:rsidP="00FF6DDB">
      <w:pPr>
        <w:pStyle w:val="Nadpis2"/>
        <w:rPr>
          <w:rFonts w:cs="Calibri"/>
        </w:rPr>
      </w:pPr>
      <w:bookmarkStart w:id="23" w:name="_Toc175660041"/>
      <w:r w:rsidRPr="00DE6C08">
        <w:rPr>
          <w:rFonts w:cs="Calibri"/>
        </w:rPr>
        <w:t>Informace pro žáky</w:t>
      </w:r>
      <w:bookmarkEnd w:id="22"/>
      <w:bookmarkEnd w:id="23"/>
    </w:p>
    <w:p w14:paraId="07BBE09C" w14:textId="77777777" w:rsidR="0086260F" w:rsidRPr="00DE6C08" w:rsidRDefault="0086260F" w:rsidP="00FF6DDB">
      <w:pPr>
        <w:rPr>
          <w:rFonts w:cs="Calibri"/>
          <w:b/>
        </w:rPr>
      </w:pPr>
      <w:r w:rsidRPr="00DE6C08">
        <w:rPr>
          <w:rFonts w:cs="Calibri"/>
        </w:rPr>
        <w:t xml:space="preserve">Škola organizuje semináře a konzultace, na kterých budou žákům poskytnuty základní informace o maturitních pracích, jejich obsahu, formálních náležitostech včetně požadavků kladených na odborný text a provedení prezentace výsledků práce. Od žáků, kteří budou chtít konat praktickou maturitní zkoušku formou maturitní práce bude vyžadována účast na těchto seminářích/konzultacích, které budou probíhat od poloviny září do konce března školního roku studia 4. ročníku, obvykle dvakrát v měsíci. Metodický pokyn pro zadání a realizaci maturitní práce je uložen na školní síti: </w:t>
      </w:r>
      <w:proofErr w:type="gramStart"/>
      <w:r w:rsidRPr="00DE6C08">
        <w:rPr>
          <w:rFonts w:cs="Calibri"/>
          <w:b/>
        </w:rPr>
        <w:t>n:\!maturita</w:t>
      </w:r>
      <w:proofErr w:type="gramEnd"/>
      <w:r w:rsidRPr="00DE6C08">
        <w:rPr>
          <w:rFonts w:cs="Calibri"/>
          <w:b/>
        </w:rPr>
        <w:t>\MetodickýPokyn\...</w:t>
      </w:r>
      <w:bookmarkStart w:id="24" w:name="_Toc367469505"/>
      <w:r w:rsidRPr="00DE6C08">
        <w:rPr>
          <w:rFonts w:cs="Calibri"/>
          <w:b/>
        </w:rPr>
        <w:t xml:space="preserve"> a na </w:t>
      </w:r>
      <w:proofErr w:type="spellStart"/>
      <w:r w:rsidRPr="00DE6C08">
        <w:rPr>
          <w:rFonts w:cs="Calibri"/>
          <w:b/>
        </w:rPr>
        <w:t>SharePointu</w:t>
      </w:r>
      <w:proofErr w:type="spellEnd"/>
    </w:p>
    <w:p w14:paraId="3BB4C8B3" w14:textId="3CD2D48F" w:rsidR="0086260F" w:rsidRPr="00DE6C08" w:rsidRDefault="0086260F" w:rsidP="00FF6DDB">
      <w:pPr>
        <w:pStyle w:val="Nadpis2"/>
        <w:rPr>
          <w:rFonts w:cs="Calibri"/>
        </w:rPr>
      </w:pPr>
      <w:bookmarkStart w:id="25" w:name="_Toc175660042"/>
      <w:r w:rsidRPr="00DE6C08">
        <w:rPr>
          <w:rFonts w:cs="Calibri"/>
        </w:rPr>
        <w:lastRenderedPageBreak/>
        <w:t>Průběh obhajoby maturitní práce</w:t>
      </w:r>
      <w:bookmarkEnd w:id="24"/>
      <w:bookmarkEnd w:id="25"/>
    </w:p>
    <w:p w14:paraId="21843EB1" w14:textId="77777777" w:rsidR="0086260F" w:rsidRPr="00DE6C08" w:rsidRDefault="0086260F" w:rsidP="00FF6DDB">
      <w:pPr>
        <w:rPr>
          <w:rFonts w:cs="Calibri"/>
        </w:rPr>
      </w:pPr>
      <w:bookmarkStart w:id="26" w:name="_Toc367469506"/>
      <w:r w:rsidRPr="00DE6C08">
        <w:rPr>
          <w:rFonts w:cs="Calibri"/>
        </w:rPr>
        <w:t>Příprava žáka na obhajobu maturitní práce trvá pro intaktní žáky 5 minut. Obhajoba maturitní práce před maturitní komisí se koná v den ústních maturitních zkoušek profilové části maturitní zkoušky a probíhá formou prezentace s případným předvedením produktu (max. 10 minut), zodpovězení dotazů členů zkušební komise (min. 10 min) a trvá maximálně 20 minut pro intaktní žáky. Žáci s přiznaným uzpůsobením podmínek mají dobu a průběh přípravy na obhajobu a obhajoby upravenou dle doporučení školského poradenského zařízení.</w:t>
      </w:r>
    </w:p>
    <w:p w14:paraId="6965C099" w14:textId="77777777" w:rsidR="0086260F" w:rsidRPr="00DE6C08" w:rsidRDefault="0086260F" w:rsidP="00FF6DDB">
      <w:pPr>
        <w:pStyle w:val="Nadpis2"/>
        <w:rPr>
          <w:rFonts w:cs="Calibri"/>
        </w:rPr>
      </w:pPr>
      <w:bookmarkStart w:id="27" w:name="_Toc175660043"/>
      <w:r w:rsidRPr="00DE6C08">
        <w:rPr>
          <w:rFonts w:cs="Calibri"/>
        </w:rPr>
        <w:t>Hodnocení maturitní práce</w:t>
      </w:r>
      <w:bookmarkEnd w:id="26"/>
      <w:bookmarkEnd w:id="27"/>
    </w:p>
    <w:p w14:paraId="7F9AA58A" w14:textId="77777777" w:rsidR="0086260F" w:rsidRPr="00DE6C08" w:rsidRDefault="0086260F" w:rsidP="00FF6DDB">
      <w:pPr>
        <w:pStyle w:val="Zkladntext"/>
        <w:rPr>
          <w:rFonts w:cs="Calibri"/>
        </w:rPr>
      </w:pPr>
      <w:r w:rsidRPr="00DE6C08">
        <w:rPr>
          <w:rFonts w:cs="Calibri"/>
        </w:rPr>
        <w:t>Vedoucí práce a oponent práce komplexně práci posoudí ve svých posudcích a navrhnou hodnocení dle následujících kritérií. Návrh známky maturitní zkušební komisi předkládá vedoucí práce.</w:t>
      </w:r>
    </w:p>
    <w:p w14:paraId="6ACD97EA" w14:textId="77777777" w:rsidR="0086260F" w:rsidRPr="00DE6C08" w:rsidRDefault="0086260F" w:rsidP="00FF6DDB">
      <w:pPr>
        <w:pStyle w:val="Zkladntext"/>
        <w:rPr>
          <w:rFonts w:cs="Calibri"/>
        </w:rPr>
      </w:pPr>
      <w:r w:rsidRPr="00DE6C08">
        <w:rPr>
          <w:rFonts w:cs="Calibri"/>
        </w:rPr>
        <w:t>Kritéria hodnocení maturitní práce:</w:t>
      </w:r>
    </w:p>
    <w:p w14:paraId="6C49E4B7" w14:textId="717EF9F4" w:rsidR="0086260F" w:rsidRPr="00DE6C08" w:rsidRDefault="0086260F" w:rsidP="00FF6DDB">
      <w:pPr>
        <w:pStyle w:val="Zkladntext"/>
        <w:rPr>
          <w:rFonts w:cs="Calibri"/>
        </w:rPr>
      </w:pPr>
      <w:r w:rsidRPr="00DE6C08">
        <w:rPr>
          <w:rFonts w:cs="Calibri"/>
        </w:rPr>
        <w:t>Nutné parametry maturitní práce, které musí být splněny, aby práce byla uznána a byla dále hodnocena podle procentních hodnotících kritérií:</w:t>
      </w:r>
    </w:p>
    <w:p w14:paraId="69D8324B" w14:textId="77777777" w:rsidR="0086260F" w:rsidRPr="00DE6C08" w:rsidRDefault="0086260F" w:rsidP="00FF6DDB">
      <w:pPr>
        <w:pStyle w:val="Zkladntext"/>
        <w:numPr>
          <w:ilvl w:val="0"/>
          <w:numId w:val="5"/>
        </w:numPr>
        <w:rPr>
          <w:rFonts w:cs="Calibri"/>
          <w:strike/>
        </w:rPr>
      </w:pPr>
      <w:r w:rsidRPr="00DE6C08">
        <w:rPr>
          <w:rFonts w:cs="Calibri"/>
        </w:rPr>
        <w:t xml:space="preserve">Musí být splněn požadovaný minimální rozsah vlastního textu práce v rozsahu 15 stran textu s přiměřeným množstvím obrázků a tabulek nezbytně nutných k popisu/výkladu problému řešeného v textu. Citace zdrojů a parafrázování textu zdroje nesmí překročit 20 % textu v odst. </w:t>
      </w:r>
      <w:proofErr w:type="gramStart"/>
      <w:r w:rsidRPr="00DE6C08">
        <w:rPr>
          <w:rFonts w:cs="Calibri"/>
        </w:rPr>
        <w:t>2a</w:t>
      </w:r>
      <w:proofErr w:type="gramEnd"/>
      <w:r w:rsidRPr="00DE6C08">
        <w:rPr>
          <w:rFonts w:cs="Calibri"/>
        </w:rPr>
        <w:t xml:space="preserve"> a 2b </w:t>
      </w:r>
    </w:p>
    <w:p w14:paraId="260E6427" w14:textId="77777777" w:rsidR="0086260F" w:rsidRPr="00DE6C08" w:rsidRDefault="0086260F" w:rsidP="00FF6DDB">
      <w:pPr>
        <w:pStyle w:val="Zkladntext"/>
        <w:numPr>
          <w:ilvl w:val="0"/>
          <w:numId w:val="5"/>
        </w:numPr>
        <w:rPr>
          <w:rFonts w:cs="Calibri"/>
        </w:rPr>
      </w:pPr>
      <w:r w:rsidRPr="00DE6C08">
        <w:rPr>
          <w:rFonts w:cs="Calibri"/>
        </w:rPr>
        <w:t xml:space="preserve">Musí být splněna struktura práce:  </w:t>
      </w:r>
    </w:p>
    <w:p w14:paraId="1124FE25" w14:textId="77777777" w:rsidR="0086260F" w:rsidRPr="00DE6C08" w:rsidRDefault="0086260F" w:rsidP="00FF6DDB">
      <w:pPr>
        <w:pStyle w:val="Zkladntext"/>
        <w:numPr>
          <w:ilvl w:val="1"/>
          <w:numId w:val="5"/>
        </w:numPr>
        <w:rPr>
          <w:rFonts w:cs="Calibri"/>
        </w:rPr>
      </w:pPr>
      <w:r w:rsidRPr="00DE6C08">
        <w:rPr>
          <w:rFonts w:cs="Calibri"/>
        </w:rPr>
        <w:t>teoretický úvod k problematice řešené v práci v rozsahu max. 6 stran</w:t>
      </w:r>
      <w:r w:rsidRPr="00DE6C08">
        <w:rPr>
          <w:rStyle w:val="Znakapoznpodarou"/>
          <w:rFonts w:cs="Calibri"/>
        </w:rPr>
        <w:footnoteReference w:id="1"/>
      </w:r>
      <w:r w:rsidRPr="00DE6C08">
        <w:rPr>
          <w:rFonts w:cs="Calibri"/>
        </w:rPr>
        <w:t>,</w:t>
      </w:r>
    </w:p>
    <w:p w14:paraId="533679FA" w14:textId="77777777" w:rsidR="0086260F" w:rsidRPr="00DE6C08" w:rsidRDefault="0086260F" w:rsidP="00FF6DDB">
      <w:pPr>
        <w:pStyle w:val="Zkladntext"/>
        <w:numPr>
          <w:ilvl w:val="1"/>
          <w:numId w:val="5"/>
        </w:numPr>
        <w:rPr>
          <w:rFonts w:cs="Calibri"/>
        </w:rPr>
      </w:pPr>
      <w:r w:rsidRPr="00DE6C08">
        <w:rPr>
          <w:rFonts w:cs="Calibri"/>
        </w:rPr>
        <w:t>popis autorského řešení zadaného úkolu, doplněného výpočty, výkladem algoritmů, obrázky, které jsou nezbytně nutné k vyřešení částí zadání, v rozsahu min. 8 stran</w:t>
      </w:r>
      <w:r w:rsidRPr="00DE6C08">
        <w:rPr>
          <w:rStyle w:val="Znakapoznpodarou"/>
          <w:rFonts w:cs="Calibri"/>
        </w:rPr>
        <w:t>1</w:t>
      </w:r>
      <w:r w:rsidRPr="00DE6C08">
        <w:rPr>
          <w:rFonts w:cs="Calibri"/>
        </w:rPr>
        <w:t>,</w:t>
      </w:r>
    </w:p>
    <w:p w14:paraId="6BF24FEC" w14:textId="77777777" w:rsidR="0086260F" w:rsidRPr="00DE6C08" w:rsidRDefault="0086260F" w:rsidP="00FF6DDB">
      <w:pPr>
        <w:pStyle w:val="Zkladntext"/>
        <w:numPr>
          <w:ilvl w:val="1"/>
          <w:numId w:val="5"/>
        </w:numPr>
        <w:rPr>
          <w:rFonts w:cs="Calibri"/>
        </w:rPr>
      </w:pPr>
      <w:r w:rsidRPr="00DE6C08">
        <w:rPr>
          <w:rFonts w:cs="Calibri"/>
        </w:rPr>
        <w:t xml:space="preserve">závěr hodnotící dosažené výsledky v rozsahu min. 1 normované strany. </w:t>
      </w:r>
    </w:p>
    <w:p w14:paraId="49F10459" w14:textId="77777777" w:rsidR="0086260F" w:rsidRPr="00DE6C08" w:rsidRDefault="0086260F" w:rsidP="00FF6DDB">
      <w:pPr>
        <w:pStyle w:val="Zkladntext"/>
        <w:numPr>
          <w:ilvl w:val="0"/>
          <w:numId w:val="5"/>
        </w:numPr>
        <w:rPr>
          <w:rFonts w:cs="Calibri"/>
        </w:rPr>
      </w:pPr>
      <w:r w:rsidRPr="00DE6C08">
        <w:rPr>
          <w:rFonts w:cs="Calibri"/>
        </w:rPr>
        <w:t xml:space="preserve">Práce není plagiátem. </w:t>
      </w:r>
    </w:p>
    <w:p w14:paraId="3E40AEA9" w14:textId="77777777" w:rsidR="0086260F" w:rsidRPr="00DE6C08" w:rsidRDefault="0086260F" w:rsidP="00FF6DDB">
      <w:pPr>
        <w:pStyle w:val="Zkladntext"/>
        <w:numPr>
          <w:ilvl w:val="0"/>
          <w:numId w:val="5"/>
        </w:numPr>
        <w:rPr>
          <w:rFonts w:cs="Calibri"/>
        </w:rPr>
      </w:pPr>
      <w:r w:rsidRPr="00DE6C08">
        <w:rPr>
          <w:rFonts w:cs="Calibri"/>
        </w:rPr>
        <w:t>Musí být předvedeny výstupy realizační části práce vedoucímu práce a oponentovi práce.</w:t>
      </w:r>
    </w:p>
    <w:p w14:paraId="52796B8D" w14:textId="77777777" w:rsidR="0086260F" w:rsidRPr="00DE6C08" w:rsidRDefault="0086260F" w:rsidP="00FF6DDB">
      <w:pPr>
        <w:pStyle w:val="Zkladntext"/>
        <w:rPr>
          <w:rFonts w:cs="Calibri"/>
          <w:b/>
        </w:rPr>
      </w:pPr>
      <w:r w:rsidRPr="00DE6C08">
        <w:rPr>
          <w:rFonts w:cs="Calibri"/>
          <w:b/>
        </w:rPr>
        <w:lastRenderedPageBreak/>
        <w:t xml:space="preserve">Pokud práce nesplňuje předchozí čtyři parametry, je hodnocena: </w:t>
      </w:r>
      <w:r w:rsidRPr="00DE6C08">
        <w:rPr>
          <w:rFonts w:cs="Calibri"/>
          <w:b/>
          <w:i/>
        </w:rPr>
        <w:t>nedostatečně.</w:t>
      </w:r>
      <w:r w:rsidRPr="00DE6C08">
        <w:rPr>
          <w:rFonts w:cs="Calibri"/>
          <w:b/>
        </w:rPr>
        <w:t xml:space="preserve"> </w:t>
      </w:r>
      <w:r w:rsidRPr="00DE6C08">
        <w:rPr>
          <w:rFonts w:cs="Calibri"/>
        </w:rPr>
        <w:t xml:space="preserve">Pokud jsou předchozí parametry splněny, je práce hodnocena podle následujících procentních hodnotících kritérií: </w:t>
      </w:r>
      <w:r w:rsidRPr="00DE6C08">
        <w:rPr>
          <w:rFonts w:cs="Calibri"/>
          <w:b/>
        </w:rPr>
        <w:tab/>
      </w:r>
    </w:p>
    <w:p w14:paraId="171FD81E" w14:textId="77777777" w:rsidR="0086260F" w:rsidRPr="00DE6C08" w:rsidRDefault="0086260F" w:rsidP="00FF6DDB">
      <w:pPr>
        <w:pStyle w:val="Zkladntext"/>
        <w:rPr>
          <w:rFonts w:cs="Calibri"/>
        </w:rPr>
      </w:pPr>
      <w:r w:rsidRPr="00DE6C08">
        <w:rPr>
          <w:rFonts w:cs="Calibri"/>
        </w:rPr>
        <w:t>vedoucí</w:t>
      </w:r>
      <w:r w:rsidRPr="00DE6C08">
        <w:rPr>
          <w:rFonts w:cs="Calibri"/>
        </w:rPr>
        <w:tab/>
        <w:t>oponent</w:t>
      </w:r>
    </w:p>
    <w:p w14:paraId="3BB2ACD9" w14:textId="77777777" w:rsidR="0086260F" w:rsidRPr="00DE6C08" w:rsidRDefault="0086260F" w:rsidP="00FF6DDB">
      <w:pPr>
        <w:pStyle w:val="Odstavecseseznamem"/>
        <w:numPr>
          <w:ilvl w:val="0"/>
          <w:numId w:val="11"/>
        </w:numPr>
        <w:rPr>
          <w:rFonts w:cs="Calibri"/>
        </w:rPr>
      </w:pPr>
      <w:r w:rsidRPr="00DE6C08">
        <w:rPr>
          <w:rFonts w:cs="Calibri"/>
        </w:rPr>
        <w:t>odpovědnost a přístup žáka v průběhu řešení zadání:</w:t>
      </w:r>
      <w:r w:rsidRPr="00DE6C08">
        <w:rPr>
          <w:rFonts w:cs="Calibri"/>
        </w:rPr>
        <w:tab/>
        <w:t>(</w:t>
      </w:r>
      <w:proofErr w:type="gramStart"/>
      <w:r w:rsidRPr="00DE6C08">
        <w:rPr>
          <w:rFonts w:cs="Calibri"/>
        </w:rPr>
        <w:t>0 – 10</w:t>
      </w:r>
      <w:proofErr w:type="gramEnd"/>
      <w:r w:rsidRPr="00DE6C08">
        <w:rPr>
          <w:rFonts w:cs="Calibri"/>
        </w:rPr>
        <w:t>) %</w:t>
      </w:r>
      <w:r w:rsidRPr="00DE6C08">
        <w:rPr>
          <w:rFonts w:cs="Calibri"/>
        </w:rPr>
        <w:tab/>
        <w:t>0 %</w:t>
      </w:r>
    </w:p>
    <w:p w14:paraId="509DD247" w14:textId="77777777" w:rsidR="0086260F" w:rsidRPr="00DE6C08" w:rsidRDefault="0086260F" w:rsidP="00FF6DDB">
      <w:pPr>
        <w:pStyle w:val="Odstavecseseznamem"/>
        <w:numPr>
          <w:ilvl w:val="0"/>
          <w:numId w:val="11"/>
        </w:numPr>
        <w:rPr>
          <w:rFonts w:cs="Calibri"/>
        </w:rPr>
      </w:pPr>
      <w:r w:rsidRPr="00DE6C08">
        <w:rPr>
          <w:rFonts w:cs="Calibri"/>
        </w:rPr>
        <w:t>dodržení obsahové a grafické struktury maturitní práce:</w:t>
      </w:r>
      <w:r w:rsidRPr="00DE6C08">
        <w:rPr>
          <w:rFonts w:cs="Calibri"/>
        </w:rPr>
        <w:tab/>
        <w:t>(</w:t>
      </w:r>
      <w:proofErr w:type="gramStart"/>
      <w:r w:rsidRPr="00DE6C08">
        <w:rPr>
          <w:rFonts w:cs="Calibri"/>
        </w:rPr>
        <w:t>0 – 10</w:t>
      </w:r>
      <w:proofErr w:type="gramEnd"/>
      <w:r w:rsidRPr="00DE6C08">
        <w:rPr>
          <w:rFonts w:cs="Calibri"/>
        </w:rPr>
        <w:t>) %</w:t>
      </w:r>
      <w:r w:rsidRPr="00DE6C08">
        <w:rPr>
          <w:rFonts w:cs="Calibri"/>
        </w:rPr>
        <w:tab/>
        <w:t>(0 – 10) %</w:t>
      </w:r>
    </w:p>
    <w:p w14:paraId="5198D8A4" w14:textId="77777777" w:rsidR="0086260F" w:rsidRPr="00DE6C08" w:rsidRDefault="0086260F" w:rsidP="00FF6DDB">
      <w:pPr>
        <w:pStyle w:val="Odstavecseseznamem"/>
        <w:numPr>
          <w:ilvl w:val="0"/>
          <w:numId w:val="11"/>
        </w:numPr>
        <w:rPr>
          <w:rFonts w:cs="Calibri"/>
        </w:rPr>
      </w:pPr>
      <w:r w:rsidRPr="00DE6C08">
        <w:rPr>
          <w:rFonts w:cs="Calibri"/>
        </w:rPr>
        <w:t>originalita a vhodnost řešení:</w:t>
      </w:r>
      <w:r w:rsidRPr="00DE6C08">
        <w:rPr>
          <w:rFonts w:cs="Calibri"/>
        </w:rPr>
        <w:tab/>
      </w:r>
      <w:r w:rsidRPr="00DE6C08">
        <w:rPr>
          <w:rFonts w:cs="Calibri"/>
        </w:rPr>
        <w:tab/>
      </w:r>
      <w:r w:rsidRPr="00DE6C08">
        <w:rPr>
          <w:rFonts w:cs="Calibri"/>
        </w:rPr>
        <w:tab/>
      </w:r>
      <w:r w:rsidRPr="00DE6C08">
        <w:rPr>
          <w:rFonts w:cs="Calibri"/>
        </w:rPr>
        <w:tab/>
        <w:t>(</w:t>
      </w:r>
      <w:proofErr w:type="gramStart"/>
      <w:r w:rsidRPr="00DE6C08">
        <w:rPr>
          <w:rFonts w:cs="Calibri"/>
        </w:rPr>
        <w:t>0 – 25</w:t>
      </w:r>
      <w:proofErr w:type="gramEnd"/>
      <w:r w:rsidRPr="00DE6C08">
        <w:rPr>
          <w:rFonts w:cs="Calibri"/>
        </w:rPr>
        <w:t>) %</w:t>
      </w:r>
      <w:r w:rsidRPr="00DE6C08">
        <w:rPr>
          <w:rFonts w:cs="Calibri"/>
        </w:rPr>
        <w:tab/>
        <w:t>(0 – 35) %</w:t>
      </w:r>
    </w:p>
    <w:p w14:paraId="6FBBE62A" w14:textId="77777777" w:rsidR="0086260F" w:rsidRPr="00DE6C08" w:rsidRDefault="0086260F" w:rsidP="00FF6DDB">
      <w:pPr>
        <w:pStyle w:val="Odstavecseseznamem"/>
        <w:numPr>
          <w:ilvl w:val="0"/>
          <w:numId w:val="11"/>
        </w:numPr>
        <w:rPr>
          <w:rFonts w:cs="Calibri"/>
        </w:rPr>
      </w:pPr>
      <w:r w:rsidRPr="00DE6C08">
        <w:rPr>
          <w:rFonts w:cs="Calibri"/>
        </w:rPr>
        <w:t>funkčnost řešení:</w:t>
      </w:r>
      <w:r w:rsidRPr="00DE6C08">
        <w:rPr>
          <w:rFonts w:cs="Calibri"/>
        </w:rPr>
        <w:tab/>
      </w:r>
      <w:r w:rsidRPr="00DE6C08">
        <w:rPr>
          <w:rFonts w:cs="Calibri"/>
        </w:rPr>
        <w:tab/>
      </w:r>
      <w:r w:rsidRPr="00DE6C08">
        <w:rPr>
          <w:rFonts w:cs="Calibri"/>
        </w:rPr>
        <w:tab/>
      </w:r>
      <w:r w:rsidRPr="00DE6C08">
        <w:rPr>
          <w:rFonts w:cs="Calibri"/>
        </w:rPr>
        <w:tab/>
      </w:r>
      <w:r w:rsidRPr="00DE6C08">
        <w:rPr>
          <w:rFonts w:cs="Calibri"/>
        </w:rPr>
        <w:tab/>
      </w:r>
      <w:r w:rsidRPr="00DE6C08">
        <w:rPr>
          <w:rFonts w:cs="Calibri"/>
        </w:rPr>
        <w:tab/>
        <w:t>(</w:t>
      </w:r>
      <w:proofErr w:type="gramStart"/>
      <w:r w:rsidRPr="00DE6C08">
        <w:rPr>
          <w:rFonts w:cs="Calibri"/>
        </w:rPr>
        <w:t>0 – 30</w:t>
      </w:r>
      <w:proofErr w:type="gramEnd"/>
      <w:r w:rsidRPr="00DE6C08">
        <w:rPr>
          <w:rFonts w:cs="Calibri"/>
        </w:rPr>
        <w:t>) %</w:t>
      </w:r>
      <w:r w:rsidRPr="00DE6C08">
        <w:rPr>
          <w:rFonts w:cs="Calibri"/>
        </w:rPr>
        <w:tab/>
        <w:t>(0 – 30) %</w:t>
      </w:r>
    </w:p>
    <w:p w14:paraId="1679CA41" w14:textId="77777777" w:rsidR="0086260F" w:rsidRPr="00DE6C08" w:rsidRDefault="0086260F" w:rsidP="00FF6DDB">
      <w:pPr>
        <w:pStyle w:val="Odstavecseseznamem"/>
        <w:numPr>
          <w:ilvl w:val="0"/>
          <w:numId w:val="11"/>
        </w:numPr>
        <w:rPr>
          <w:rFonts w:cs="Calibri"/>
        </w:rPr>
      </w:pPr>
      <w:r w:rsidRPr="00DE6C08">
        <w:rPr>
          <w:rFonts w:cs="Calibri"/>
        </w:rPr>
        <w:t>vlastní obhajoba:</w:t>
      </w:r>
      <w:r w:rsidRPr="00DE6C08">
        <w:rPr>
          <w:rFonts w:cs="Calibri"/>
        </w:rPr>
        <w:tab/>
      </w:r>
      <w:r w:rsidRPr="00DE6C08">
        <w:rPr>
          <w:rFonts w:cs="Calibri"/>
        </w:rPr>
        <w:tab/>
      </w:r>
      <w:r w:rsidRPr="00DE6C08">
        <w:rPr>
          <w:rFonts w:cs="Calibri"/>
        </w:rPr>
        <w:tab/>
      </w:r>
      <w:r w:rsidRPr="00DE6C08">
        <w:rPr>
          <w:rFonts w:cs="Calibri"/>
        </w:rPr>
        <w:tab/>
      </w:r>
      <w:r w:rsidRPr="00DE6C08">
        <w:rPr>
          <w:rFonts w:cs="Calibri"/>
        </w:rPr>
        <w:tab/>
      </w:r>
      <w:r w:rsidRPr="00DE6C08">
        <w:rPr>
          <w:rFonts w:cs="Calibri"/>
        </w:rPr>
        <w:tab/>
        <w:t>(</w:t>
      </w:r>
      <w:proofErr w:type="gramStart"/>
      <w:r w:rsidRPr="00DE6C08">
        <w:rPr>
          <w:rFonts w:cs="Calibri"/>
        </w:rPr>
        <w:t>0 – 25</w:t>
      </w:r>
      <w:proofErr w:type="gramEnd"/>
      <w:r w:rsidRPr="00DE6C08">
        <w:rPr>
          <w:rFonts w:cs="Calibri"/>
        </w:rPr>
        <w:t>) %</w:t>
      </w:r>
      <w:r w:rsidRPr="00DE6C08">
        <w:rPr>
          <w:rFonts w:cs="Calibri"/>
        </w:rPr>
        <w:tab/>
        <w:t>(0 – 25) %</w:t>
      </w:r>
    </w:p>
    <w:p w14:paraId="5950CFCA" w14:textId="77777777" w:rsidR="0086260F" w:rsidRPr="00DE6C08" w:rsidRDefault="0086260F" w:rsidP="00FF6DDB">
      <w:pPr>
        <w:pStyle w:val="Zkladntext"/>
        <w:rPr>
          <w:rFonts w:cs="Calibri"/>
        </w:rPr>
      </w:pPr>
      <w:r w:rsidRPr="00DE6C08">
        <w:rPr>
          <w:rFonts w:cs="Calibri"/>
        </w:rPr>
        <w:t>Klasifikační stupnice:</w:t>
      </w:r>
      <w:r w:rsidRPr="00DE6C08">
        <w:rPr>
          <w:rFonts w:cs="Calibri"/>
        </w:rPr>
        <w:tab/>
      </w:r>
      <w:r w:rsidRPr="00DE6C08">
        <w:rPr>
          <w:rFonts w:cs="Calibri"/>
        </w:rPr>
        <w:tab/>
        <w:t xml:space="preserve">  </w:t>
      </w:r>
    </w:p>
    <w:p w14:paraId="0C4070B9" w14:textId="77777777" w:rsidR="0086260F" w:rsidRPr="00DE6C08" w:rsidRDefault="0086260F" w:rsidP="00FF6DDB">
      <w:pPr>
        <w:pStyle w:val="Odstavecseseznamem"/>
        <w:numPr>
          <w:ilvl w:val="0"/>
          <w:numId w:val="11"/>
        </w:numPr>
        <w:rPr>
          <w:rFonts w:cs="Calibri"/>
        </w:rPr>
      </w:pPr>
      <w:r w:rsidRPr="00DE6C08">
        <w:rPr>
          <w:rFonts w:cs="Calibri"/>
        </w:rPr>
        <w:t xml:space="preserve">  0 % – 40 %</w:t>
      </w:r>
      <w:r w:rsidRPr="00DE6C08">
        <w:rPr>
          <w:rFonts w:cs="Calibri"/>
        </w:rPr>
        <w:tab/>
      </w:r>
      <w:r w:rsidRPr="00DE6C08">
        <w:rPr>
          <w:rFonts w:cs="Calibri"/>
        </w:rPr>
        <w:tab/>
        <w:t>nedostatečný</w:t>
      </w:r>
    </w:p>
    <w:p w14:paraId="1F3111BF" w14:textId="77777777" w:rsidR="0086260F" w:rsidRPr="00DE6C08" w:rsidRDefault="0086260F" w:rsidP="00FF6DDB">
      <w:pPr>
        <w:pStyle w:val="Odstavecseseznamem"/>
        <w:numPr>
          <w:ilvl w:val="0"/>
          <w:numId w:val="11"/>
        </w:numPr>
        <w:rPr>
          <w:rFonts w:cs="Calibri"/>
        </w:rPr>
      </w:pPr>
      <w:r w:rsidRPr="00DE6C08">
        <w:rPr>
          <w:rFonts w:cs="Calibri"/>
        </w:rPr>
        <w:t>41 % – 58 %</w:t>
      </w:r>
      <w:r w:rsidRPr="00DE6C08">
        <w:rPr>
          <w:rFonts w:cs="Calibri"/>
        </w:rPr>
        <w:tab/>
      </w:r>
      <w:r w:rsidRPr="00DE6C08">
        <w:rPr>
          <w:rFonts w:cs="Calibri"/>
        </w:rPr>
        <w:tab/>
        <w:t>dostatečný</w:t>
      </w:r>
    </w:p>
    <w:p w14:paraId="38828A21" w14:textId="77777777" w:rsidR="0086260F" w:rsidRPr="00DE6C08" w:rsidRDefault="0086260F" w:rsidP="00FF6DDB">
      <w:pPr>
        <w:pStyle w:val="Odstavecseseznamem"/>
        <w:numPr>
          <w:ilvl w:val="0"/>
          <w:numId w:val="11"/>
        </w:numPr>
        <w:rPr>
          <w:rFonts w:cs="Calibri"/>
        </w:rPr>
      </w:pPr>
      <w:r w:rsidRPr="00DE6C08">
        <w:rPr>
          <w:rFonts w:cs="Calibri"/>
        </w:rPr>
        <w:t>59 % – 73 %</w:t>
      </w:r>
      <w:r w:rsidRPr="00DE6C08">
        <w:rPr>
          <w:rFonts w:cs="Calibri"/>
        </w:rPr>
        <w:tab/>
      </w:r>
      <w:r w:rsidRPr="00DE6C08">
        <w:rPr>
          <w:rFonts w:cs="Calibri"/>
        </w:rPr>
        <w:tab/>
        <w:t>dobrý</w:t>
      </w:r>
    </w:p>
    <w:p w14:paraId="02F9E13E" w14:textId="77777777" w:rsidR="0086260F" w:rsidRPr="00DE6C08" w:rsidRDefault="0086260F" w:rsidP="00FF6DDB">
      <w:pPr>
        <w:pStyle w:val="Odstavecseseznamem"/>
        <w:numPr>
          <w:ilvl w:val="0"/>
          <w:numId w:val="11"/>
        </w:numPr>
        <w:rPr>
          <w:rFonts w:cs="Calibri"/>
        </w:rPr>
      </w:pPr>
      <w:r w:rsidRPr="00DE6C08">
        <w:rPr>
          <w:rFonts w:cs="Calibri"/>
        </w:rPr>
        <w:t>74 % – 87 %</w:t>
      </w:r>
      <w:r w:rsidRPr="00DE6C08">
        <w:rPr>
          <w:rFonts w:cs="Calibri"/>
        </w:rPr>
        <w:tab/>
      </w:r>
      <w:r w:rsidRPr="00DE6C08">
        <w:rPr>
          <w:rFonts w:cs="Calibri"/>
        </w:rPr>
        <w:tab/>
        <w:t>chvalitebný</w:t>
      </w:r>
    </w:p>
    <w:p w14:paraId="4742C56A" w14:textId="77777777" w:rsidR="0086260F" w:rsidRPr="00DE6C08" w:rsidRDefault="0086260F" w:rsidP="00FF6DDB">
      <w:pPr>
        <w:pStyle w:val="Odstavecseseznamem"/>
        <w:numPr>
          <w:ilvl w:val="0"/>
          <w:numId w:val="11"/>
        </w:numPr>
        <w:rPr>
          <w:rFonts w:cs="Calibri"/>
        </w:rPr>
      </w:pPr>
      <w:r w:rsidRPr="00DE6C08">
        <w:rPr>
          <w:rFonts w:cs="Calibri"/>
        </w:rPr>
        <w:t>88 % – 100 %</w:t>
      </w:r>
      <w:r w:rsidRPr="00DE6C08">
        <w:rPr>
          <w:rFonts w:cs="Calibri"/>
        </w:rPr>
        <w:tab/>
      </w:r>
      <w:r w:rsidRPr="00DE6C08">
        <w:rPr>
          <w:rFonts w:cs="Calibri"/>
        </w:rPr>
        <w:tab/>
        <w:t>výborný</w:t>
      </w:r>
    </w:p>
    <w:p w14:paraId="679C4EB2" w14:textId="77777777" w:rsidR="0086260F" w:rsidRPr="00DE6C08" w:rsidRDefault="0086260F" w:rsidP="00FF6DDB">
      <w:pPr>
        <w:rPr>
          <w:rFonts w:cs="Calibri"/>
          <w:sz w:val="28"/>
          <w:szCs w:val="32"/>
        </w:rPr>
      </w:pPr>
      <w:bookmarkStart w:id="28" w:name="_Toc367469507"/>
      <w:r w:rsidRPr="00DE6C08">
        <w:rPr>
          <w:rFonts w:cs="Calibri"/>
        </w:rPr>
        <w:br w:type="page"/>
      </w:r>
    </w:p>
    <w:p w14:paraId="7283F5AD" w14:textId="77777777" w:rsidR="0086260F" w:rsidRPr="00DE6C08" w:rsidRDefault="0086260F" w:rsidP="00FF6DDB">
      <w:pPr>
        <w:pStyle w:val="Nadpis2"/>
        <w:rPr>
          <w:rFonts w:cs="Calibri"/>
        </w:rPr>
      </w:pPr>
      <w:bookmarkStart w:id="29" w:name="_Toc175660044"/>
      <w:r w:rsidRPr="00DE6C08">
        <w:rPr>
          <w:rFonts w:cs="Calibri"/>
        </w:rPr>
        <w:lastRenderedPageBreak/>
        <w:t>Zveřejnění maturitní práce</w:t>
      </w:r>
      <w:bookmarkEnd w:id="28"/>
      <w:bookmarkEnd w:id="29"/>
    </w:p>
    <w:p w14:paraId="4B74E715" w14:textId="77777777" w:rsidR="0086260F" w:rsidRPr="00DE6C08" w:rsidRDefault="0086260F" w:rsidP="00FF6DDB">
      <w:pPr>
        <w:pStyle w:val="Zkladntext"/>
        <w:rPr>
          <w:rFonts w:cs="Calibri"/>
        </w:rPr>
        <w:sectPr w:rsidR="0086260F" w:rsidRPr="00DE6C08" w:rsidSect="0086260F">
          <w:headerReference w:type="default" r:id="rId12"/>
          <w:footerReference w:type="default" r:id="rId13"/>
          <w:footnotePr>
            <w:numRestart w:val="eachPage"/>
          </w:footnotePr>
          <w:pgSz w:w="11905" w:h="16837"/>
          <w:pgMar w:top="1418" w:right="1134" w:bottom="1134" w:left="1134" w:header="1135" w:footer="708" w:gutter="0"/>
          <w:cols w:space="708"/>
          <w:titlePg/>
          <w:docGrid w:linePitch="360"/>
        </w:sectPr>
      </w:pPr>
      <w:r w:rsidRPr="00DE6C08">
        <w:rPr>
          <w:rFonts w:cs="Calibri"/>
        </w:rPr>
        <w:t>Zpráva o maturitní práci bude zveřejněna odevzdáním na SharePoint, do sdílené složky.</w:t>
      </w:r>
    </w:p>
    <w:p w14:paraId="5ED1E692" w14:textId="77777777" w:rsidR="0086260F" w:rsidRPr="00DE6C08" w:rsidRDefault="0086260F" w:rsidP="00FF6DDB">
      <w:pPr>
        <w:pStyle w:val="Nadpis1"/>
      </w:pPr>
      <w:bookmarkStart w:id="30" w:name="_Toc367469508"/>
      <w:bookmarkStart w:id="31" w:name="_Toc175660045"/>
      <w:r w:rsidRPr="00DE6C08">
        <w:t>Základní informace o úpravě maturitní práce</w:t>
      </w:r>
      <w:bookmarkEnd w:id="30"/>
      <w:bookmarkEnd w:id="31"/>
    </w:p>
    <w:p w14:paraId="358755FE" w14:textId="77777777" w:rsidR="0086260F" w:rsidRPr="00DE6C08" w:rsidRDefault="0086260F" w:rsidP="00FF6DDB">
      <w:pPr>
        <w:pStyle w:val="Nadpis2"/>
        <w:rPr>
          <w:rFonts w:cs="Calibri"/>
        </w:rPr>
      </w:pPr>
      <w:bookmarkStart w:id="32" w:name="_Toc367469509"/>
      <w:bookmarkStart w:id="33" w:name="_Toc175660046"/>
      <w:r w:rsidRPr="00DE6C08">
        <w:rPr>
          <w:rFonts w:cs="Calibri"/>
        </w:rPr>
        <w:t>Charakter maturitní práce a její části</w:t>
      </w:r>
      <w:bookmarkEnd w:id="32"/>
      <w:bookmarkEnd w:id="33"/>
    </w:p>
    <w:p w14:paraId="23FABAC8" w14:textId="77777777" w:rsidR="0086260F" w:rsidRPr="00DE6C08" w:rsidRDefault="0086260F" w:rsidP="00FF6DDB">
      <w:pPr>
        <w:pStyle w:val="Zkladntext"/>
        <w:rPr>
          <w:rFonts w:cs="Calibri"/>
        </w:rPr>
      </w:pPr>
      <w:r w:rsidRPr="00DE6C08">
        <w:rPr>
          <w:rFonts w:cs="Calibri"/>
        </w:rPr>
        <w:t xml:space="preserve">Maturitní práce je </w:t>
      </w:r>
      <w:r w:rsidRPr="00DE6C08">
        <w:rPr>
          <w:rStyle w:val="Siln"/>
          <w:rFonts w:cs="Calibri"/>
        </w:rPr>
        <w:t>práce odborná</w:t>
      </w:r>
      <w:r w:rsidRPr="00DE6C08">
        <w:rPr>
          <w:rFonts w:cs="Calibri"/>
        </w:rPr>
        <w:t>. Při její tvorbě má autor prokázat:</w:t>
      </w:r>
    </w:p>
    <w:p w14:paraId="64DC4566" w14:textId="77777777" w:rsidR="0086260F" w:rsidRPr="00DE6C08" w:rsidRDefault="0086260F" w:rsidP="00FF6DDB">
      <w:pPr>
        <w:pStyle w:val="Odstavecseseznamem"/>
        <w:numPr>
          <w:ilvl w:val="0"/>
          <w:numId w:val="11"/>
        </w:numPr>
        <w:rPr>
          <w:rFonts w:cs="Calibri"/>
        </w:rPr>
      </w:pPr>
      <w:r w:rsidRPr="00DE6C08">
        <w:rPr>
          <w:rFonts w:cs="Calibri"/>
        </w:rPr>
        <w:t>zájem o dílčí odborné téma,</w:t>
      </w:r>
    </w:p>
    <w:p w14:paraId="715F437A" w14:textId="77777777" w:rsidR="0086260F" w:rsidRPr="00DE6C08" w:rsidRDefault="0086260F" w:rsidP="00FF6DDB">
      <w:pPr>
        <w:pStyle w:val="Odstavecseseznamem"/>
        <w:numPr>
          <w:ilvl w:val="0"/>
          <w:numId w:val="11"/>
        </w:numPr>
        <w:rPr>
          <w:rFonts w:cs="Calibri"/>
        </w:rPr>
      </w:pPr>
      <w:r w:rsidRPr="00DE6C08">
        <w:rPr>
          <w:rFonts w:cs="Calibri"/>
        </w:rPr>
        <w:t>odpovídající stupeň osvojení odborné terminologie a odborného jazyka,</w:t>
      </w:r>
    </w:p>
    <w:p w14:paraId="6EAC8EF6" w14:textId="77777777" w:rsidR="0086260F" w:rsidRPr="00DE6C08" w:rsidRDefault="0086260F" w:rsidP="00FF6DDB">
      <w:pPr>
        <w:pStyle w:val="Odstavecseseznamem"/>
        <w:numPr>
          <w:ilvl w:val="0"/>
          <w:numId w:val="11"/>
        </w:numPr>
        <w:rPr>
          <w:rFonts w:cs="Calibri"/>
        </w:rPr>
      </w:pPr>
      <w:r w:rsidRPr="00DE6C08">
        <w:rPr>
          <w:rFonts w:cs="Calibri"/>
        </w:rPr>
        <w:t>dovednost samostatně se orientovat v odborných informacích,</w:t>
      </w:r>
    </w:p>
    <w:p w14:paraId="6CF56614" w14:textId="77777777" w:rsidR="0086260F" w:rsidRPr="00DE6C08" w:rsidRDefault="0086260F" w:rsidP="00FF6DDB">
      <w:pPr>
        <w:pStyle w:val="Odstavecseseznamem"/>
        <w:numPr>
          <w:ilvl w:val="0"/>
          <w:numId w:val="11"/>
        </w:numPr>
        <w:rPr>
          <w:rFonts w:cs="Calibri"/>
        </w:rPr>
      </w:pPr>
      <w:r w:rsidRPr="00DE6C08">
        <w:rPr>
          <w:rFonts w:cs="Calibri"/>
        </w:rPr>
        <w:t>dovednost aplikovat středoškolské teoretické znalosti do řešeného úkolu,</w:t>
      </w:r>
    </w:p>
    <w:p w14:paraId="1D5A1111" w14:textId="77777777" w:rsidR="0086260F" w:rsidRPr="00DE6C08" w:rsidRDefault="0086260F" w:rsidP="00FF6DDB">
      <w:pPr>
        <w:pStyle w:val="Odstavecseseznamem"/>
        <w:numPr>
          <w:ilvl w:val="0"/>
          <w:numId w:val="11"/>
        </w:numPr>
        <w:rPr>
          <w:rFonts w:cs="Calibri"/>
        </w:rPr>
      </w:pPr>
      <w:r w:rsidRPr="00DE6C08">
        <w:rPr>
          <w:rFonts w:cs="Calibri"/>
        </w:rPr>
        <w:t>dovednost pracovat s literaturou,</w:t>
      </w:r>
    </w:p>
    <w:p w14:paraId="234D8023" w14:textId="77777777" w:rsidR="0086260F" w:rsidRPr="00DE6C08" w:rsidRDefault="0086260F" w:rsidP="00FF6DDB">
      <w:pPr>
        <w:pStyle w:val="Odstavecseseznamem"/>
        <w:numPr>
          <w:ilvl w:val="0"/>
          <w:numId w:val="11"/>
        </w:numPr>
        <w:rPr>
          <w:rFonts w:cs="Calibri"/>
        </w:rPr>
      </w:pPr>
      <w:r w:rsidRPr="00DE6C08">
        <w:rPr>
          <w:rFonts w:cs="Calibri"/>
        </w:rPr>
        <w:t>dovednost napsat vlastní odborný text,</w:t>
      </w:r>
    </w:p>
    <w:p w14:paraId="6F3972B6" w14:textId="77777777" w:rsidR="0086260F" w:rsidRPr="00DE6C08" w:rsidRDefault="0086260F" w:rsidP="00FF6DDB">
      <w:pPr>
        <w:pStyle w:val="Odstavecseseznamem"/>
        <w:numPr>
          <w:ilvl w:val="0"/>
          <w:numId w:val="11"/>
        </w:numPr>
        <w:rPr>
          <w:rFonts w:cs="Calibri"/>
        </w:rPr>
      </w:pPr>
      <w:r w:rsidRPr="00DE6C08">
        <w:rPr>
          <w:rFonts w:cs="Calibri"/>
        </w:rPr>
        <w:t>dovednost obhájit výsledky své práce v odborném kolektivu.</w:t>
      </w:r>
    </w:p>
    <w:p w14:paraId="09F2B292" w14:textId="77777777" w:rsidR="0086260F" w:rsidRPr="00DE6C08" w:rsidRDefault="0086260F" w:rsidP="00FF6DDB">
      <w:pPr>
        <w:pStyle w:val="Zkladntext"/>
        <w:rPr>
          <w:rFonts w:cs="Calibri"/>
        </w:rPr>
      </w:pPr>
      <w:r w:rsidRPr="00DE6C08">
        <w:rPr>
          <w:rFonts w:cs="Calibri"/>
        </w:rPr>
        <w:t xml:space="preserve">Maturitní práce má </w:t>
      </w:r>
      <w:r w:rsidRPr="00DE6C08">
        <w:rPr>
          <w:rStyle w:val="Siln"/>
          <w:rFonts w:cs="Calibri"/>
        </w:rPr>
        <w:t>strukturu odborné práce,</w:t>
      </w:r>
      <w:r w:rsidRPr="00DE6C08">
        <w:rPr>
          <w:rFonts w:cs="Calibri"/>
        </w:rPr>
        <w:t xml:space="preserve"> ze které musí být zřejmé:</w:t>
      </w:r>
    </w:p>
    <w:p w14:paraId="3EB947A8" w14:textId="77777777" w:rsidR="0086260F" w:rsidRPr="00DE6C08" w:rsidRDefault="0086260F" w:rsidP="00FF6DDB">
      <w:pPr>
        <w:pStyle w:val="Odstavecseseznamem"/>
        <w:numPr>
          <w:ilvl w:val="0"/>
          <w:numId w:val="11"/>
        </w:numPr>
        <w:rPr>
          <w:rFonts w:cs="Calibri"/>
        </w:rPr>
      </w:pPr>
      <w:r w:rsidRPr="00DE6C08">
        <w:rPr>
          <w:rFonts w:cs="Calibri"/>
        </w:rPr>
        <w:t>jak autor přistoupil k řešení zvoleného tématu,</w:t>
      </w:r>
    </w:p>
    <w:p w14:paraId="64FECFD8" w14:textId="77777777" w:rsidR="0086260F" w:rsidRPr="00DE6C08" w:rsidRDefault="0086260F" w:rsidP="00FF6DDB">
      <w:pPr>
        <w:pStyle w:val="Odstavecseseznamem"/>
        <w:numPr>
          <w:ilvl w:val="0"/>
          <w:numId w:val="11"/>
        </w:numPr>
        <w:rPr>
          <w:rFonts w:cs="Calibri"/>
        </w:rPr>
      </w:pPr>
      <w:r w:rsidRPr="00DE6C08">
        <w:rPr>
          <w:rFonts w:cs="Calibri"/>
        </w:rPr>
        <w:t>jaká jsou teoretická východiska řešené problematiky a její dosavadní stav,</w:t>
      </w:r>
    </w:p>
    <w:p w14:paraId="1E788D2D" w14:textId="77777777" w:rsidR="0086260F" w:rsidRPr="00DE6C08" w:rsidRDefault="0086260F" w:rsidP="00FF6DDB">
      <w:pPr>
        <w:pStyle w:val="Odstavecseseznamem"/>
        <w:numPr>
          <w:ilvl w:val="0"/>
          <w:numId w:val="11"/>
        </w:numPr>
        <w:rPr>
          <w:rFonts w:cs="Calibri"/>
        </w:rPr>
      </w:pPr>
      <w:r w:rsidRPr="00DE6C08">
        <w:rPr>
          <w:rFonts w:cs="Calibri"/>
        </w:rPr>
        <w:t>co je cílem maturitní práce, stanovení problému, určení metody a postupu,</w:t>
      </w:r>
    </w:p>
    <w:p w14:paraId="11CCCCEB" w14:textId="77777777" w:rsidR="0086260F" w:rsidRPr="00DE6C08" w:rsidRDefault="0086260F" w:rsidP="00FF6DDB">
      <w:pPr>
        <w:pStyle w:val="Odstavecseseznamem"/>
        <w:numPr>
          <w:ilvl w:val="0"/>
          <w:numId w:val="11"/>
        </w:numPr>
        <w:rPr>
          <w:rFonts w:cs="Calibri"/>
        </w:rPr>
      </w:pPr>
      <w:r w:rsidRPr="00DE6C08">
        <w:rPr>
          <w:rFonts w:cs="Calibri"/>
        </w:rPr>
        <w:t>jak bude cíle dosaženo.</w:t>
      </w:r>
    </w:p>
    <w:p w14:paraId="78DE177A" w14:textId="77777777" w:rsidR="0086260F" w:rsidRPr="00DE6C08" w:rsidRDefault="0086260F" w:rsidP="00FF6DDB">
      <w:pPr>
        <w:pStyle w:val="Zkladntext"/>
        <w:rPr>
          <w:rFonts w:cs="Calibri"/>
          <w:b/>
          <w:bCs/>
        </w:rPr>
      </w:pPr>
      <w:r w:rsidRPr="00DE6C08">
        <w:rPr>
          <w:rFonts w:cs="Calibri"/>
          <w:b/>
          <w:bCs/>
        </w:rPr>
        <w:t>Doporučované členění vlastní maturitní práce:</w:t>
      </w:r>
    </w:p>
    <w:p w14:paraId="7B37A7CA" w14:textId="77777777" w:rsidR="0086260F" w:rsidRPr="00DE6C08" w:rsidRDefault="0086260F" w:rsidP="00FF6DDB">
      <w:pPr>
        <w:pStyle w:val="Zkladntext"/>
        <w:numPr>
          <w:ilvl w:val="0"/>
          <w:numId w:val="3"/>
        </w:numPr>
        <w:rPr>
          <w:rFonts w:cs="Calibri"/>
        </w:rPr>
      </w:pPr>
      <w:r w:rsidRPr="00DE6C08">
        <w:rPr>
          <w:rFonts w:cs="Calibri"/>
        </w:rPr>
        <w:t>formální náležitosti:</w:t>
      </w:r>
    </w:p>
    <w:p w14:paraId="212CF5FB" w14:textId="77777777" w:rsidR="0086260F" w:rsidRPr="00DE6C08" w:rsidRDefault="0086260F" w:rsidP="00857B6A">
      <w:pPr>
        <w:pStyle w:val="Odstavecseseznamem"/>
        <w:numPr>
          <w:ilvl w:val="0"/>
          <w:numId w:val="11"/>
        </w:numPr>
        <w:ind w:left="1134"/>
        <w:rPr>
          <w:rFonts w:cs="Calibri"/>
        </w:rPr>
      </w:pPr>
      <w:r w:rsidRPr="00DE6C08">
        <w:rPr>
          <w:rFonts w:cs="Calibri"/>
        </w:rPr>
        <w:t>titulní list (viz příloha),</w:t>
      </w:r>
    </w:p>
    <w:p w14:paraId="54E572ED" w14:textId="77777777" w:rsidR="0086260F" w:rsidRPr="00DE6C08" w:rsidRDefault="0086260F" w:rsidP="00857B6A">
      <w:pPr>
        <w:pStyle w:val="Odstavecseseznamem"/>
        <w:numPr>
          <w:ilvl w:val="0"/>
          <w:numId w:val="11"/>
        </w:numPr>
        <w:ind w:left="1134"/>
        <w:rPr>
          <w:rFonts w:cs="Calibri"/>
        </w:rPr>
      </w:pPr>
      <w:r w:rsidRPr="00DE6C08">
        <w:rPr>
          <w:rFonts w:cs="Calibri"/>
        </w:rPr>
        <w:t>zadání maturitní práce (schválené ředitelem nebo zástupcem ředitele školy),</w:t>
      </w:r>
    </w:p>
    <w:p w14:paraId="0176D8A6" w14:textId="77777777" w:rsidR="0086260F" w:rsidRPr="00DE6C08" w:rsidRDefault="0086260F" w:rsidP="00857B6A">
      <w:pPr>
        <w:pStyle w:val="Odstavecseseznamem"/>
        <w:numPr>
          <w:ilvl w:val="0"/>
          <w:numId w:val="11"/>
        </w:numPr>
        <w:ind w:left="1134"/>
        <w:rPr>
          <w:rFonts w:cs="Calibri"/>
        </w:rPr>
      </w:pPr>
      <w:r w:rsidRPr="00DE6C08">
        <w:rPr>
          <w:rFonts w:cs="Calibri"/>
        </w:rPr>
        <w:t>anotace (v českém i anglickém jazyce) a klíčová slova,</w:t>
      </w:r>
    </w:p>
    <w:p w14:paraId="47621705" w14:textId="6AF42219" w:rsidR="0086260F" w:rsidRPr="00DE6C08" w:rsidRDefault="005C361D" w:rsidP="00857B6A">
      <w:pPr>
        <w:pStyle w:val="Odstavecseseznamem"/>
        <w:numPr>
          <w:ilvl w:val="0"/>
          <w:numId w:val="11"/>
        </w:numPr>
        <w:ind w:left="1134"/>
        <w:rPr>
          <w:rFonts w:cs="Calibri"/>
        </w:rPr>
      </w:pPr>
      <w:r w:rsidRPr="005F7DA2">
        <w:rPr>
          <w:rFonts w:cs="Calibri"/>
        </w:rPr>
        <w:t>oboustranně podepsaná</w:t>
      </w:r>
      <w:r>
        <w:rPr>
          <w:rFonts w:cs="Calibri"/>
        </w:rPr>
        <w:t xml:space="preserve"> </w:t>
      </w:r>
      <w:r w:rsidR="0086260F" w:rsidRPr="00DE6C08">
        <w:rPr>
          <w:rFonts w:cs="Calibri"/>
        </w:rPr>
        <w:t xml:space="preserve">licenční smlouva ke školnímu dílu. </w:t>
      </w:r>
    </w:p>
    <w:p w14:paraId="1919F5EF" w14:textId="77777777" w:rsidR="0086260F" w:rsidRPr="00DE6C08" w:rsidRDefault="0086260F" w:rsidP="00FF6DDB">
      <w:pPr>
        <w:pStyle w:val="Zkladntext"/>
        <w:numPr>
          <w:ilvl w:val="0"/>
          <w:numId w:val="3"/>
        </w:numPr>
        <w:rPr>
          <w:rFonts w:cs="Calibri"/>
        </w:rPr>
      </w:pPr>
      <w:r w:rsidRPr="00DE6C08">
        <w:rPr>
          <w:rFonts w:cs="Calibri"/>
        </w:rPr>
        <w:t>obsah maturitní práce včetně odkazů na stránky</w:t>
      </w:r>
    </w:p>
    <w:p w14:paraId="13FC8BF9" w14:textId="77777777" w:rsidR="0086260F" w:rsidRPr="00DE6C08" w:rsidRDefault="0086260F" w:rsidP="00FF6DDB">
      <w:pPr>
        <w:pStyle w:val="Zkladntext"/>
        <w:numPr>
          <w:ilvl w:val="0"/>
          <w:numId w:val="3"/>
        </w:numPr>
        <w:rPr>
          <w:rFonts w:cs="Calibri"/>
        </w:rPr>
      </w:pPr>
      <w:r w:rsidRPr="00DE6C08">
        <w:rPr>
          <w:rFonts w:cs="Calibri"/>
        </w:rPr>
        <w:t xml:space="preserve">úvod popisující současný stav řešení zadaného problému, teoretický rozbor, popis objektu, který bude řešen a přístup ke zpracování tématu, </w:t>
      </w:r>
    </w:p>
    <w:p w14:paraId="5A928122" w14:textId="77777777" w:rsidR="0086260F" w:rsidRPr="00DE6C08" w:rsidRDefault="0086260F" w:rsidP="00FF6DDB">
      <w:pPr>
        <w:pStyle w:val="Zkladntext"/>
        <w:numPr>
          <w:ilvl w:val="0"/>
          <w:numId w:val="3"/>
        </w:numPr>
        <w:rPr>
          <w:rFonts w:cs="Calibri"/>
        </w:rPr>
      </w:pPr>
      <w:r w:rsidRPr="00DE6C08">
        <w:rPr>
          <w:rFonts w:cs="Calibri"/>
        </w:rPr>
        <w:t xml:space="preserve">vlastní stať, která řeší zadanou problematiku, </w:t>
      </w:r>
    </w:p>
    <w:p w14:paraId="4170DF9A" w14:textId="77777777" w:rsidR="0086260F" w:rsidRPr="00DE6C08" w:rsidRDefault="0086260F" w:rsidP="00FF6DDB">
      <w:pPr>
        <w:pStyle w:val="Zkladntext"/>
        <w:numPr>
          <w:ilvl w:val="0"/>
          <w:numId w:val="3"/>
        </w:numPr>
        <w:rPr>
          <w:rFonts w:cs="Calibri"/>
        </w:rPr>
      </w:pPr>
      <w:r w:rsidRPr="00DE6C08">
        <w:rPr>
          <w:rFonts w:cs="Calibri"/>
        </w:rPr>
        <w:lastRenderedPageBreak/>
        <w:t xml:space="preserve">závěr, obsahující shrnutí a zhodnocení výsledků dosažených při řešení, </w:t>
      </w:r>
    </w:p>
    <w:p w14:paraId="223EE027" w14:textId="77777777" w:rsidR="0086260F" w:rsidRPr="00DE6C08" w:rsidRDefault="0086260F" w:rsidP="00FF6DDB">
      <w:pPr>
        <w:pStyle w:val="Zkladntext"/>
        <w:numPr>
          <w:ilvl w:val="0"/>
          <w:numId w:val="3"/>
        </w:numPr>
        <w:rPr>
          <w:rFonts w:cs="Calibri"/>
        </w:rPr>
      </w:pPr>
      <w:r w:rsidRPr="00DE6C08">
        <w:rPr>
          <w:rFonts w:cs="Calibri"/>
        </w:rPr>
        <w:t>odkazy na použitou odbornou literaturu,</w:t>
      </w:r>
    </w:p>
    <w:p w14:paraId="6129FD66" w14:textId="77777777" w:rsidR="0086260F" w:rsidRPr="00DE6C08" w:rsidRDefault="0086260F" w:rsidP="00FF6DDB">
      <w:pPr>
        <w:pStyle w:val="Zkladntext"/>
        <w:numPr>
          <w:ilvl w:val="0"/>
          <w:numId w:val="3"/>
        </w:numPr>
        <w:rPr>
          <w:rFonts w:cs="Calibri"/>
        </w:rPr>
      </w:pPr>
      <w:r w:rsidRPr="00DE6C08">
        <w:rPr>
          <w:rFonts w:cs="Calibri"/>
        </w:rPr>
        <w:t>seznam citací,</w:t>
      </w:r>
    </w:p>
    <w:p w14:paraId="22EB2BF7" w14:textId="77777777" w:rsidR="0086260F" w:rsidRPr="00DE6C08" w:rsidRDefault="0086260F" w:rsidP="00FF6DDB">
      <w:pPr>
        <w:pStyle w:val="Zkladntext"/>
        <w:numPr>
          <w:ilvl w:val="0"/>
          <w:numId w:val="3"/>
        </w:numPr>
        <w:rPr>
          <w:rFonts w:cs="Calibri"/>
        </w:rPr>
      </w:pPr>
      <w:r w:rsidRPr="00DE6C08">
        <w:rPr>
          <w:rFonts w:cs="Calibri"/>
        </w:rPr>
        <w:t>přílohy.</w:t>
      </w:r>
    </w:p>
    <w:p w14:paraId="33026A83" w14:textId="77777777" w:rsidR="0086260F" w:rsidRPr="00DE6C08" w:rsidRDefault="0086260F" w:rsidP="00FF6DDB">
      <w:pPr>
        <w:pStyle w:val="Zkladntext"/>
        <w:rPr>
          <w:rFonts w:cs="Calibri"/>
          <w:b/>
        </w:rPr>
      </w:pPr>
      <w:r w:rsidRPr="00DE6C08">
        <w:rPr>
          <w:rFonts w:cs="Calibri"/>
        </w:rPr>
        <w:t xml:space="preserve">Nezbytnou součástí maturitní práce je </w:t>
      </w:r>
      <w:r w:rsidRPr="00DE6C08">
        <w:rPr>
          <w:rStyle w:val="Siln"/>
          <w:rFonts w:cs="Calibri"/>
        </w:rPr>
        <w:t>soupis použité literatury,</w:t>
      </w:r>
      <w:r w:rsidRPr="00DE6C08">
        <w:rPr>
          <w:rFonts w:cs="Calibri"/>
          <w:b/>
        </w:rPr>
        <w:t xml:space="preserve"> </w:t>
      </w:r>
      <w:r w:rsidRPr="00DE6C08">
        <w:rPr>
          <w:rFonts w:cs="Calibri"/>
        </w:rPr>
        <w:t xml:space="preserve">zpracovaný podle aktuální bibliografické normy. </w:t>
      </w:r>
      <w:r w:rsidRPr="00DE6C08">
        <w:rPr>
          <w:rFonts w:cs="Calibri"/>
          <w:b/>
        </w:rPr>
        <w:t xml:space="preserve">Zakázána je jakákoliv forma plagiátorství. </w:t>
      </w:r>
      <w:r w:rsidRPr="00DE6C08">
        <w:rPr>
          <w:rFonts w:cs="Calibri"/>
        </w:rPr>
        <w:t>Připouští se max. 20 % textu práce tvořeného citacemi a parafrázováním. U použitých obrázků musí mít autor maturitní práce vyřešena autorská práva s autorem použitých obrázků. Při použití technických norem musí dodržet § 5 zákona č. 22/1997 Sb. o technických požadavcích na výrobky v platném znění.</w:t>
      </w:r>
    </w:p>
    <w:p w14:paraId="7EBCFDE0" w14:textId="77777777" w:rsidR="0086260F" w:rsidRPr="00DE6C08" w:rsidRDefault="0086260F" w:rsidP="00FF6DDB">
      <w:pPr>
        <w:pStyle w:val="Zkladntext"/>
        <w:rPr>
          <w:rFonts w:cs="Calibri"/>
        </w:rPr>
      </w:pPr>
      <w:r w:rsidRPr="00DE6C08">
        <w:rPr>
          <w:rFonts w:cs="Calibri"/>
        </w:rPr>
        <w:t xml:space="preserve">Dovednost autora pracovat se zdroji odborných informací spočívá i v použití vhodných odborných informací a správně vyjádřenými </w:t>
      </w:r>
      <w:r w:rsidRPr="00DE6C08">
        <w:rPr>
          <w:rStyle w:val="Siln"/>
          <w:rFonts w:cs="Calibri"/>
        </w:rPr>
        <w:t>odkazy na zdroje</w:t>
      </w:r>
      <w:r w:rsidRPr="00DE6C08">
        <w:rPr>
          <w:rFonts w:cs="Calibri"/>
        </w:rPr>
        <w:t xml:space="preserve">. </w:t>
      </w:r>
    </w:p>
    <w:p w14:paraId="336475DC" w14:textId="77777777" w:rsidR="0086260F" w:rsidRPr="00DE6C08" w:rsidRDefault="0086260F" w:rsidP="00FF6DDB">
      <w:pPr>
        <w:pStyle w:val="Nadpis2"/>
        <w:rPr>
          <w:rFonts w:cs="Calibri"/>
        </w:rPr>
      </w:pPr>
      <w:bookmarkStart w:id="34" w:name="_Toc367469510"/>
      <w:bookmarkStart w:id="35" w:name="_Toc175660047"/>
      <w:r w:rsidRPr="00DE6C08">
        <w:rPr>
          <w:rFonts w:cs="Calibri"/>
        </w:rPr>
        <w:t>Rozsah maturitní práce</w:t>
      </w:r>
      <w:bookmarkEnd w:id="34"/>
      <w:bookmarkEnd w:id="35"/>
    </w:p>
    <w:p w14:paraId="300A3996" w14:textId="77777777" w:rsidR="0086260F" w:rsidRPr="00DE6C08" w:rsidRDefault="0086260F" w:rsidP="00FF6DDB">
      <w:pPr>
        <w:pStyle w:val="Zkladntext"/>
        <w:rPr>
          <w:rFonts w:cs="Calibri"/>
        </w:rPr>
      </w:pPr>
      <w:r w:rsidRPr="00DE6C08">
        <w:rPr>
          <w:rFonts w:cs="Calibri"/>
        </w:rPr>
        <w:t xml:space="preserve">Rozsah maturitní práce činí </w:t>
      </w:r>
      <w:r w:rsidRPr="00DE6C08">
        <w:rPr>
          <w:rFonts w:cs="Calibri"/>
          <w:b/>
        </w:rPr>
        <w:t>minimálně 15 stran</w:t>
      </w:r>
      <w:r w:rsidRPr="00DE6C08">
        <w:rPr>
          <w:rFonts w:cs="Calibri"/>
        </w:rPr>
        <w:t xml:space="preserve"> vlastního textu (podrobněji kapitola 3.6, odstavec 1 a 2. Do tohoto rozsahu se nepočítá obsah práce, soupis použité literatury a přílohy. </w:t>
      </w:r>
    </w:p>
    <w:p w14:paraId="134FFFF8" w14:textId="77777777" w:rsidR="0086260F" w:rsidRPr="00DE6C08" w:rsidRDefault="0086260F" w:rsidP="00FF6DDB">
      <w:pPr>
        <w:pStyle w:val="Nadpis2"/>
        <w:rPr>
          <w:rFonts w:cs="Calibri"/>
        </w:rPr>
      </w:pPr>
      <w:bookmarkStart w:id="36" w:name="_Toc367469511"/>
      <w:bookmarkStart w:id="37" w:name="_Toc175660048"/>
      <w:r w:rsidRPr="00DE6C08">
        <w:rPr>
          <w:rFonts w:cs="Calibri"/>
        </w:rPr>
        <w:t>Licenční smlouva</w:t>
      </w:r>
      <w:bookmarkEnd w:id="36"/>
      <w:bookmarkEnd w:id="37"/>
    </w:p>
    <w:p w14:paraId="7F1B83B7" w14:textId="77777777" w:rsidR="0086260F" w:rsidRPr="00DE6C08" w:rsidRDefault="0086260F" w:rsidP="00FF6DDB">
      <w:pPr>
        <w:rPr>
          <w:rFonts w:cs="Calibri"/>
          <w:sz w:val="22"/>
          <w:lang w:bidi="ar-SA"/>
        </w:rPr>
      </w:pPr>
      <w:r w:rsidRPr="00DE6C08">
        <w:rPr>
          <w:rFonts w:cs="Calibri"/>
        </w:rPr>
        <w:t>Žák uzavírá se školou licenční smlouvu ve smyslu §60 zákona č. 121/2000 Sb., O právu autorském, o právech souvisejících s právem autorským a o změně některých zákonů v platném znění a ve smyslu § 2371 - § 2389 zákona č. 89/2012 Sb., občanský zákoník v platném znění.  Text licenční smlouvy je uveden v příloze V tohoto metodického pokynu. V případě, že žák bude předmět maturitní práce využívat komerčně nebo bude předmětem ochrany dle zákona č. 527/1990 Sb. O vynálezech a zlepšovacích návrzích v platném znění a zákona č. 121/2000 Sb. O právu autorském v platném znění, bude se školou zastoupenou ředitelem nebo zástupcem ředitele školy žák řešit úpravu obsahu licenční smlouvy.</w:t>
      </w:r>
    </w:p>
    <w:p w14:paraId="5D98ED47" w14:textId="77777777" w:rsidR="0086260F" w:rsidRPr="00DE6C08" w:rsidRDefault="0086260F" w:rsidP="00FF6DDB">
      <w:pPr>
        <w:pStyle w:val="Nadpis2"/>
        <w:rPr>
          <w:rFonts w:cs="Calibri"/>
        </w:rPr>
      </w:pPr>
      <w:bookmarkStart w:id="38" w:name="_Toc367469512"/>
      <w:bookmarkStart w:id="39" w:name="_Toc175660049"/>
      <w:r w:rsidRPr="00DE6C08">
        <w:rPr>
          <w:rFonts w:cs="Calibri"/>
        </w:rPr>
        <w:t>Vzhled stránky</w:t>
      </w:r>
      <w:bookmarkEnd w:id="38"/>
      <w:bookmarkEnd w:id="39"/>
      <w:r w:rsidRPr="00DE6C08">
        <w:rPr>
          <w:rFonts w:cs="Calibri"/>
        </w:rPr>
        <w:t xml:space="preserve"> </w:t>
      </w:r>
    </w:p>
    <w:p w14:paraId="4ED3A8EA" w14:textId="77777777" w:rsidR="0086260F" w:rsidRPr="00DE6C08" w:rsidRDefault="0086260F" w:rsidP="00FF6DDB">
      <w:pPr>
        <w:pStyle w:val="Zkladntext"/>
        <w:rPr>
          <w:rFonts w:cs="Calibri"/>
        </w:rPr>
      </w:pPr>
      <w:r w:rsidRPr="00DE6C08">
        <w:rPr>
          <w:rFonts w:cs="Calibri"/>
        </w:rPr>
        <w:t xml:space="preserve">Pro maturitní práci bude použit formát stránky A4. Bude použit </w:t>
      </w:r>
      <w:r w:rsidRPr="00DE6C08">
        <w:rPr>
          <w:rFonts w:cs="Calibri"/>
          <w:b/>
        </w:rPr>
        <w:t>jednostranný tisk</w:t>
      </w:r>
      <w:r w:rsidRPr="00DE6C08">
        <w:rPr>
          <w:rFonts w:cs="Calibri"/>
        </w:rPr>
        <w:t xml:space="preserve">. Úprava obsahu dokumentu dle </w:t>
      </w:r>
      <w:r w:rsidRPr="00DE6C08">
        <w:rPr>
          <w:rFonts w:cs="Calibri"/>
          <w:b/>
        </w:rPr>
        <w:t>ČSN 01 6910</w:t>
      </w:r>
      <w:r w:rsidRPr="00DE6C08">
        <w:rPr>
          <w:rFonts w:cs="Calibri"/>
        </w:rPr>
        <w:t xml:space="preserve"> – Úprava písemností psaných strojem nebo zpracovaných textovými editory, potřebou přehlednosti textu, případně potřebami vazby. </w:t>
      </w:r>
    </w:p>
    <w:p w14:paraId="2903F6F8" w14:textId="77777777" w:rsidR="0086260F" w:rsidRPr="00DE6C08" w:rsidRDefault="0086260F" w:rsidP="00FF6DDB">
      <w:pPr>
        <w:pStyle w:val="Zkladntext"/>
        <w:rPr>
          <w:rFonts w:cs="Calibri"/>
        </w:rPr>
      </w:pPr>
      <w:r w:rsidRPr="00DE6C08">
        <w:rPr>
          <w:rFonts w:cs="Calibri"/>
        </w:rPr>
        <w:t xml:space="preserve">Pro práci napsanou v textovém editoru platí:  </w:t>
      </w:r>
    </w:p>
    <w:p w14:paraId="18265965" w14:textId="77777777" w:rsidR="0086260F" w:rsidRPr="00DE6C08" w:rsidRDefault="0086260F" w:rsidP="00FF6DDB">
      <w:pPr>
        <w:pStyle w:val="Odstavecseseznamem"/>
        <w:numPr>
          <w:ilvl w:val="0"/>
          <w:numId w:val="11"/>
        </w:numPr>
        <w:rPr>
          <w:rFonts w:cs="Calibri"/>
        </w:rPr>
      </w:pPr>
      <w:r w:rsidRPr="00DE6C08">
        <w:rPr>
          <w:rFonts w:cs="Calibri"/>
        </w:rPr>
        <w:t>písmo:</w:t>
      </w:r>
    </w:p>
    <w:p w14:paraId="12402E3E" w14:textId="77777777" w:rsidR="0086260F" w:rsidRPr="00DE6C08" w:rsidRDefault="0086260F" w:rsidP="00FF6DDB">
      <w:pPr>
        <w:pStyle w:val="Zkladntext"/>
        <w:numPr>
          <w:ilvl w:val="1"/>
          <w:numId w:val="9"/>
        </w:numPr>
        <w:rPr>
          <w:rFonts w:cs="Calibri"/>
        </w:rPr>
      </w:pPr>
      <w:r w:rsidRPr="00DE6C08">
        <w:rPr>
          <w:rFonts w:cs="Calibri"/>
        </w:rPr>
        <w:lastRenderedPageBreak/>
        <w:t xml:space="preserve">nadpisy a text: font </w:t>
      </w:r>
      <w:proofErr w:type="spellStart"/>
      <w:r w:rsidRPr="00DE6C08">
        <w:rPr>
          <w:rFonts w:cs="Calibri"/>
        </w:rPr>
        <w:t>Cambria</w:t>
      </w:r>
      <w:proofErr w:type="spellEnd"/>
    </w:p>
    <w:p w14:paraId="433ABCFE" w14:textId="77777777" w:rsidR="0086260F" w:rsidRPr="00DE6C08" w:rsidRDefault="0086260F" w:rsidP="00FF6DDB">
      <w:pPr>
        <w:pStyle w:val="Zkladntext"/>
        <w:numPr>
          <w:ilvl w:val="1"/>
          <w:numId w:val="9"/>
        </w:numPr>
        <w:rPr>
          <w:rFonts w:cs="Calibri"/>
        </w:rPr>
      </w:pPr>
      <w:r w:rsidRPr="00DE6C08">
        <w:rPr>
          <w:rFonts w:cs="Calibri"/>
        </w:rPr>
        <w:t>velikost písma:</w:t>
      </w:r>
    </w:p>
    <w:p w14:paraId="3F712627" w14:textId="77777777" w:rsidR="0086260F" w:rsidRPr="00DE6C08" w:rsidRDefault="0086260F" w:rsidP="00FF6DDB">
      <w:pPr>
        <w:pStyle w:val="Zkladntext"/>
        <w:numPr>
          <w:ilvl w:val="2"/>
          <w:numId w:val="10"/>
        </w:numPr>
        <w:rPr>
          <w:rFonts w:cs="Calibri"/>
        </w:rPr>
      </w:pPr>
      <w:r w:rsidRPr="00DE6C08">
        <w:rPr>
          <w:rFonts w:cs="Calibri"/>
        </w:rPr>
        <w:t xml:space="preserve">nadpis </w:t>
      </w:r>
      <w:proofErr w:type="gramStart"/>
      <w:r w:rsidRPr="00DE6C08">
        <w:rPr>
          <w:rFonts w:cs="Calibri"/>
        </w:rPr>
        <w:t>1 – 16</w:t>
      </w:r>
      <w:proofErr w:type="gramEnd"/>
      <w:r w:rsidRPr="00DE6C08">
        <w:rPr>
          <w:rFonts w:cs="Calibri"/>
        </w:rPr>
        <w:t xml:space="preserve"> </w:t>
      </w:r>
      <w:proofErr w:type="spellStart"/>
      <w:r w:rsidRPr="00DE6C08">
        <w:rPr>
          <w:rFonts w:cs="Calibri"/>
        </w:rPr>
        <w:t>pt</w:t>
      </w:r>
      <w:proofErr w:type="spellEnd"/>
      <w:r w:rsidRPr="00DE6C08">
        <w:rPr>
          <w:rFonts w:cs="Calibri"/>
        </w:rPr>
        <w:t xml:space="preserve">.; nadpis 2 – 14 </w:t>
      </w:r>
      <w:proofErr w:type="spellStart"/>
      <w:r w:rsidRPr="00DE6C08">
        <w:rPr>
          <w:rFonts w:cs="Calibri"/>
        </w:rPr>
        <w:t>pt</w:t>
      </w:r>
      <w:proofErr w:type="spellEnd"/>
      <w:r w:rsidRPr="00DE6C08">
        <w:rPr>
          <w:rFonts w:cs="Calibri"/>
        </w:rPr>
        <w:t xml:space="preserve">.; další úrovně nadpisu 12 </w:t>
      </w:r>
      <w:proofErr w:type="spellStart"/>
      <w:r w:rsidRPr="00DE6C08">
        <w:rPr>
          <w:rFonts w:cs="Calibri"/>
        </w:rPr>
        <w:t>pt</w:t>
      </w:r>
      <w:proofErr w:type="spellEnd"/>
      <w:r w:rsidRPr="00DE6C08">
        <w:rPr>
          <w:rFonts w:cs="Calibri"/>
        </w:rPr>
        <w:t>.</w:t>
      </w:r>
    </w:p>
    <w:p w14:paraId="72D183C0" w14:textId="77777777" w:rsidR="0086260F" w:rsidRPr="00DE6C08" w:rsidRDefault="0086260F" w:rsidP="00FF6DDB">
      <w:pPr>
        <w:pStyle w:val="Zkladntext"/>
        <w:numPr>
          <w:ilvl w:val="2"/>
          <w:numId w:val="10"/>
        </w:numPr>
        <w:rPr>
          <w:rFonts w:cs="Calibri"/>
        </w:rPr>
      </w:pPr>
      <w:r w:rsidRPr="00DE6C08">
        <w:rPr>
          <w:rFonts w:cs="Calibri"/>
        </w:rPr>
        <w:t xml:space="preserve">text: 12 </w:t>
      </w:r>
      <w:proofErr w:type="spellStart"/>
      <w:r w:rsidRPr="00DE6C08">
        <w:rPr>
          <w:rFonts w:cs="Calibri"/>
        </w:rPr>
        <w:t>pt</w:t>
      </w:r>
      <w:proofErr w:type="spellEnd"/>
      <w:r w:rsidRPr="00DE6C08">
        <w:rPr>
          <w:rFonts w:cs="Calibri"/>
        </w:rPr>
        <w:t xml:space="preserve">. </w:t>
      </w:r>
    </w:p>
    <w:p w14:paraId="6AB857EE" w14:textId="77777777" w:rsidR="0086260F" w:rsidRPr="00DE6C08" w:rsidRDefault="0086260F" w:rsidP="00FF6DDB">
      <w:pPr>
        <w:pStyle w:val="Odstavecseseznamem"/>
        <w:numPr>
          <w:ilvl w:val="0"/>
          <w:numId w:val="11"/>
        </w:numPr>
        <w:rPr>
          <w:rFonts w:cs="Calibri"/>
        </w:rPr>
      </w:pPr>
      <w:r w:rsidRPr="00DE6C08">
        <w:rPr>
          <w:rFonts w:cs="Calibri"/>
        </w:rPr>
        <w:t>řádkování 1,5</w:t>
      </w:r>
    </w:p>
    <w:p w14:paraId="3D1236FA" w14:textId="77777777" w:rsidR="0086260F" w:rsidRPr="00DE6C08" w:rsidRDefault="0086260F" w:rsidP="00FF6DDB">
      <w:pPr>
        <w:pStyle w:val="Odstavecseseznamem"/>
        <w:numPr>
          <w:ilvl w:val="0"/>
          <w:numId w:val="11"/>
        </w:numPr>
        <w:rPr>
          <w:rFonts w:cs="Calibri"/>
        </w:rPr>
      </w:pPr>
      <w:r w:rsidRPr="00DE6C08">
        <w:rPr>
          <w:rFonts w:cs="Calibri"/>
        </w:rPr>
        <w:t>text bude zarovnán k oběma okrajům (do bloku)</w:t>
      </w:r>
    </w:p>
    <w:p w14:paraId="7ED3F5C6" w14:textId="77777777" w:rsidR="0086260F" w:rsidRPr="00DE6C08" w:rsidRDefault="0086260F" w:rsidP="00FF6DDB">
      <w:pPr>
        <w:pStyle w:val="Odstavecseseznamem"/>
        <w:numPr>
          <w:ilvl w:val="0"/>
          <w:numId w:val="11"/>
        </w:numPr>
        <w:rPr>
          <w:rFonts w:cs="Calibri"/>
        </w:rPr>
      </w:pPr>
      <w:r w:rsidRPr="00DE6C08">
        <w:rPr>
          <w:rFonts w:cs="Calibri"/>
        </w:rPr>
        <w:t>jednotlivé stránky se průběžně číslují s výjimkou titulní strany a obsahu (viditelné číslování začíná na stránce úvodu; licenční smlouva, poděkování a obsah se do číslování započítává, avšak není viditelně označen)</w:t>
      </w:r>
    </w:p>
    <w:p w14:paraId="2488AEC8" w14:textId="77777777" w:rsidR="0086260F" w:rsidRPr="00DE6C08" w:rsidRDefault="0086260F" w:rsidP="00FF6DDB">
      <w:pPr>
        <w:pStyle w:val="Odstavecseseznamem"/>
        <w:numPr>
          <w:ilvl w:val="0"/>
          <w:numId w:val="11"/>
        </w:numPr>
        <w:rPr>
          <w:rFonts w:cs="Calibri"/>
        </w:rPr>
      </w:pPr>
      <w:r w:rsidRPr="00DE6C08">
        <w:rPr>
          <w:rFonts w:cs="Calibri"/>
        </w:rPr>
        <w:t xml:space="preserve">obrázky, diagramy i tabulky se číslují tak, aby bylo možné odkázat se na ně v textu (obrázky a diagramy se číslují pod objektem a tabulky jsou číslovány nad objektem) </w:t>
      </w:r>
    </w:p>
    <w:p w14:paraId="2AA60041" w14:textId="77777777" w:rsidR="0086260F" w:rsidRPr="00DE6C08" w:rsidRDefault="0086260F" w:rsidP="00FF6DDB">
      <w:pPr>
        <w:pStyle w:val="Odstavecseseznamem"/>
        <w:numPr>
          <w:ilvl w:val="0"/>
          <w:numId w:val="11"/>
        </w:numPr>
        <w:rPr>
          <w:rFonts w:cs="Calibri"/>
        </w:rPr>
      </w:pPr>
      <w:r w:rsidRPr="00DE6C08">
        <w:rPr>
          <w:rFonts w:cs="Calibri"/>
        </w:rPr>
        <w:t xml:space="preserve">okraje stránky jsou nastaveny 2,5 cm shora, zdola a vnější okraj, </w:t>
      </w:r>
      <w:smartTag w:uri="urn:schemas-microsoft-com:office:smarttags" w:element="metricconverter">
        <w:smartTagPr>
          <w:attr w:name="ProductID" w:val="3 cm"/>
        </w:smartTagPr>
        <w:r w:rsidRPr="00DE6C08">
          <w:rPr>
            <w:rFonts w:cs="Calibri"/>
          </w:rPr>
          <w:t>3 cm</w:t>
        </w:r>
      </w:smartTag>
      <w:r w:rsidRPr="00DE6C08">
        <w:rPr>
          <w:rFonts w:cs="Calibri"/>
        </w:rPr>
        <w:t xml:space="preserve"> na vnitřním okraji stránky </w:t>
      </w:r>
    </w:p>
    <w:p w14:paraId="3D649009" w14:textId="77777777" w:rsidR="0086260F" w:rsidRPr="00DE6C08" w:rsidRDefault="0086260F" w:rsidP="00FF6DDB">
      <w:pPr>
        <w:pStyle w:val="Odstavecseseznamem"/>
        <w:numPr>
          <w:ilvl w:val="0"/>
          <w:numId w:val="11"/>
        </w:numPr>
        <w:rPr>
          <w:rFonts w:cs="Calibri"/>
        </w:rPr>
      </w:pPr>
      <w:r w:rsidRPr="00DE6C08">
        <w:rPr>
          <w:rFonts w:cs="Calibri"/>
        </w:rPr>
        <w:t>důležité části textu lze zvýraznit (umístěním na samostatný řádek, změnou řezu písma – tučně, kurzíva)</w:t>
      </w:r>
    </w:p>
    <w:p w14:paraId="55F67B9D" w14:textId="77777777" w:rsidR="0086260F" w:rsidRPr="00DE6C08" w:rsidRDefault="0086260F" w:rsidP="00FF6DDB">
      <w:pPr>
        <w:pStyle w:val="Odstavecseseznamem"/>
        <w:numPr>
          <w:ilvl w:val="0"/>
          <w:numId w:val="11"/>
        </w:numPr>
        <w:rPr>
          <w:rFonts w:cs="Calibri"/>
        </w:rPr>
      </w:pPr>
      <w:r w:rsidRPr="00DE6C08">
        <w:rPr>
          <w:rFonts w:cs="Calibri"/>
        </w:rPr>
        <w:t>nepoužívají se více jak tři druhy velikosti a fontů písma</w:t>
      </w:r>
    </w:p>
    <w:p w14:paraId="6BF127C6" w14:textId="77777777" w:rsidR="0086260F" w:rsidRPr="00DE6C08" w:rsidRDefault="0086260F" w:rsidP="00FF6DDB">
      <w:pPr>
        <w:pStyle w:val="Odstavecseseznamem"/>
        <w:numPr>
          <w:ilvl w:val="0"/>
          <w:numId w:val="11"/>
        </w:numPr>
        <w:rPr>
          <w:rFonts w:cs="Calibri"/>
        </w:rPr>
      </w:pPr>
      <w:r w:rsidRPr="00DE6C08">
        <w:rPr>
          <w:rFonts w:cs="Calibri"/>
        </w:rPr>
        <w:t>text je členěn na odstavce</w:t>
      </w:r>
    </w:p>
    <w:p w14:paraId="1D8FCCCB" w14:textId="77777777" w:rsidR="0086260F" w:rsidRPr="00DE6C08" w:rsidRDefault="0086260F" w:rsidP="00FF6DDB">
      <w:pPr>
        <w:pStyle w:val="Odstavecseseznamem"/>
        <w:numPr>
          <w:ilvl w:val="0"/>
          <w:numId w:val="11"/>
        </w:numPr>
        <w:rPr>
          <w:rFonts w:cs="Calibri"/>
        </w:rPr>
      </w:pPr>
      <w:r w:rsidRPr="00DE6C08">
        <w:rPr>
          <w:rFonts w:cs="Calibri"/>
        </w:rPr>
        <w:t>mezera mezi odstavci je zvětšena na 6 bodů</w:t>
      </w:r>
    </w:p>
    <w:p w14:paraId="30B056F2" w14:textId="77777777" w:rsidR="0086260F" w:rsidRPr="00DE6C08" w:rsidRDefault="0086260F" w:rsidP="00FF6DDB">
      <w:pPr>
        <w:pStyle w:val="Odstavecseseznamem"/>
        <w:numPr>
          <w:ilvl w:val="0"/>
          <w:numId w:val="11"/>
        </w:numPr>
        <w:rPr>
          <w:rFonts w:cs="Calibri"/>
        </w:rPr>
      </w:pPr>
      <w:r w:rsidRPr="00DE6C08">
        <w:rPr>
          <w:rFonts w:cs="Calibri"/>
        </w:rPr>
        <w:t xml:space="preserve">nadpisy jsou tučným písmem – nadpis 1. úrovně je velikosti 16 bodů, 2. úrovně 14 bodů, </w:t>
      </w:r>
      <w:r w:rsidRPr="00DE6C08">
        <w:rPr>
          <w:rFonts w:cs="Calibri"/>
        </w:rPr>
        <w:br/>
        <w:t>3. úrovně 12 bodů</w:t>
      </w:r>
    </w:p>
    <w:p w14:paraId="78045B86" w14:textId="77777777" w:rsidR="0086260F" w:rsidRPr="00DE6C08" w:rsidRDefault="0086260F" w:rsidP="00FF6DDB">
      <w:pPr>
        <w:pStyle w:val="Odstavecseseznamem"/>
        <w:numPr>
          <w:ilvl w:val="0"/>
          <w:numId w:val="11"/>
        </w:numPr>
        <w:rPr>
          <w:rFonts w:cs="Calibri"/>
        </w:rPr>
      </w:pPr>
      <w:r w:rsidRPr="00DE6C08">
        <w:rPr>
          <w:rFonts w:cs="Calibri"/>
        </w:rPr>
        <w:t>poznámky pod čarou se číslují v textu průběžně výše položenými arabskými číslicemi</w:t>
      </w:r>
    </w:p>
    <w:p w14:paraId="5A382D2C" w14:textId="77777777" w:rsidR="0086260F" w:rsidRPr="00DE6C08" w:rsidRDefault="0086260F" w:rsidP="00FF6DDB">
      <w:pPr>
        <w:pStyle w:val="Zkladntext"/>
        <w:rPr>
          <w:rFonts w:cs="Calibri"/>
        </w:rPr>
      </w:pPr>
      <w:r w:rsidRPr="00DE6C08">
        <w:rPr>
          <w:rFonts w:cs="Calibri"/>
        </w:rPr>
        <w:t>Při posuzování maturitní práce se bere zřetel na srozumitelnost textu, typografická pravidla, dobrý sloh a pravopis.</w:t>
      </w:r>
    </w:p>
    <w:p w14:paraId="3829D6D0" w14:textId="77777777" w:rsidR="0086260F" w:rsidRPr="00DE6C08" w:rsidRDefault="0086260F" w:rsidP="00FF6DDB">
      <w:pPr>
        <w:pStyle w:val="Zkladntext"/>
        <w:rPr>
          <w:rFonts w:cs="Calibri"/>
        </w:rPr>
      </w:pPr>
      <w:r w:rsidRPr="00DE6C08">
        <w:rPr>
          <w:rFonts w:cs="Calibri"/>
        </w:rPr>
        <w:t xml:space="preserve">Elektronická verze maturitní práce je opatřena popisem s identifikačními údaji. </w:t>
      </w:r>
    </w:p>
    <w:p w14:paraId="3822BDA2" w14:textId="0818EC13" w:rsidR="00EA744B" w:rsidRDefault="0086260F" w:rsidP="00FF6DDB">
      <w:pPr>
        <w:pStyle w:val="Zkladntext"/>
        <w:rPr>
          <w:rFonts w:cs="Calibri"/>
        </w:rPr>
      </w:pPr>
      <w:r w:rsidRPr="00DE6C08">
        <w:rPr>
          <w:rFonts w:cs="Calibri"/>
        </w:rPr>
        <w:t xml:space="preserve">Při psaní maturitní práce je možné použít šablonu vypracovanou v sázecím systému </w:t>
      </w:r>
      <w:proofErr w:type="spellStart"/>
      <w:r w:rsidRPr="00DE6C08">
        <w:rPr>
          <w:rFonts w:cs="Calibri"/>
        </w:rPr>
        <w:t>LaTeX</w:t>
      </w:r>
      <w:proofErr w:type="spellEnd"/>
      <w:r w:rsidRPr="00DE6C08">
        <w:rPr>
          <w:rFonts w:cs="Calibri"/>
        </w:rPr>
        <w:t xml:space="preserve">, která je dostupná včetně manuálu na </w:t>
      </w:r>
      <w:proofErr w:type="gramStart"/>
      <w:r w:rsidRPr="00DE6C08">
        <w:rPr>
          <w:rFonts w:cs="Calibri"/>
        </w:rPr>
        <w:t>n:\!maturita</w:t>
      </w:r>
      <w:proofErr w:type="gramEnd"/>
      <w:r w:rsidRPr="00DE6C08">
        <w:rPr>
          <w:rFonts w:cs="Calibri"/>
        </w:rPr>
        <w:t>\LaTeX_manuál.</w:t>
      </w:r>
    </w:p>
    <w:p w14:paraId="3F255292" w14:textId="77777777" w:rsidR="00EA744B" w:rsidRDefault="00EA744B">
      <w:pPr>
        <w:spacing w:after="160" w:line="278" w:lineRule="auto"/>
        <w:jc w:val="left"/>
        <w:rPr>
          <w:rFonts w:cs="Calibri"/>
        </w:rPr>
      </w:pPr>
      <w:r>
        <w:rPr>
          <w:rFonts w:cs="Calibri"/>
        </w:rPr>
        <w:br w:type="page"/>
      </w:r>
    </w:p>
    <w:p w14:paraId="27D1C20D" w14:textId="77777777" w:rsidR="0086260F" w:rsidRPr="00DE6C08" w:rsidRDefault="0086260F" w:rsidP="00FF6DDB">
      <w:pPr>
        <w:pStyle w:val="Nadpis1"/>
      </w:pPr>
      <w:bookmarkStart w:id="40" w:name="_Toc367469513"/>
      <w:bookmarkStart w:id="41" w:name="_Toc175660050"/>
      <w:r w:rsidRPr="00DE6C08">
        <w:lastRenderedPageBreak/>
        <w:t>Bibliografické citace v soupisu použité literatury</w:t>
      </w:r>
      <w:bookmarkEnd w:id="40"/>
      <w:bookmarkEnd w:id="41"/>
    </w:p>
    <w:p w14:paraId="350E2A2A" w14:textId="77777777" w:rsidR="0086260F" w:rsidRPr="00DE6C08" w:rsidRDefault="0086260F" w:rsidP="00FF6DDB">
      <w:pPr>
        <w:pStyle w:val="Normlnweb"/>
        <w:rPr>
          <w:rFonts w:ascii="Calibri" w:hAnsi="Calibri" w:cs="Calibri"/>
          <w:b/>
          <w:color w:val="auto"/>
          <w:u w:val="single"/>
        </w:rPr>
      </w:pPr>
      <w:r w:rsidRPr="00DE6C08">
        <w:rPr>
          <w:rFonts w:ascii="Calibri" w:hAnsi="Calibri" w:cs="Calibri"/>
          <w:color w:val="auto"/>
        </w:rPr>
        <w:t>Dodržení normy ČSN ISO 690.  (</w:t>
      </w:r>
      <w:r w:rsidRPr="00DE6C08">
        <w:rPr>
          <w:rFonts w:ascii="Calibri" w:hAnsi="Calibri" w:cs="Calibri"/>
          <w:b/>
          <w:color w:val="auto"/>
          <w:u w:val="single"/>
        </w:rPr>
        <w:t>www.citace.com)</w:t>
      </w:r>
    </w:p>
    <w:p w14:paraId="7B7464FF" w14:textId="77777777" w:rsidR="0086260F" w:rsidRPr="00DE6C08" w:rsidRDefault="0086260F" w:rsidP="00FF6DDB">
      <w:pPr>
        <w:rPr>
          <w:rStyle w:val="Siln"/>
          <w:rFonts w:cs="Calibri"/>
        </w:rPr>
      </w:pPr>
      <w:r w:rsidRPr="00DE6C08">
        <w:rPr>
          <w:rStyle w:val="Siln"/>
          <w:rFonts w:cs="Calibri"/>
        </w:rPr>
        <w:t xml:space="preserve">Číselné odkazování na zdroje </w:t>
      </w:r>
    </w:p>
    <w:p w14:paraId="3B537F60" w14:textId="77777777" w:rsidR="0086260F" w:rsidRPr="00DE6C08" w:rsidRDefault="0086260F" w:rsidP="00FF6DDB">
      <w:pPr>
        <w:pStyle w:val="Zkladntext"/>
        <w:rPr>
          <w:rFonts w:cs="Calibri"/>
        </w:rPr>
      </w:pPr>
      <w:r w:rsidRPr="00DE6C08">
        <w:rPr>
          <w:rFonts w:cs="Calibri"/>
        </w:rPr>
        <w:t xml:space="preserve">Jednotlivé odkazy v textu maturitní práce jsou označovány bezprostředně za informací číslem v hranaté závorce. Číslování je průběžné pro celou práci. Příslušný soubor údajů o zdrojích je pak na konci maturitní práce (číslován dle pořadí použití zdroje v práci). </w:t>
      </w:r>
    </w:p>
    <w:p w14:paraId="0D4A5FB8" w14:textId="77777777" w:rsidR="0086260F" w:rsidRPr="00DE6C08" w:rsidRDefault="0086260F" w:rsidP="00FF6DDB">
      <w:pPr>
        <w:pStyle w:val="Zkladntext"/>
        <w:rPr>
          <w:rFonts w:cs="Calibri"/>
        </w:rPr>
      </w:pPr>
      <w:r w:rsidRPr="00DE6C08">
        <w:rPr>
          <w:rStyle w:val="Siln"/>
          <w:rFonts w:cs="Calibri"/>
        </w:rPr>
        <w:t>Příklad:</w:t>
      </w:r>
      <w:r w:rsidRPr="00DE6C08">
        <w:rPr>
          <w:rStyle w:val="Siln"/>
          <w:rFonts w:cs="Calibri"/>
        </w:rPr>
        <w:br/>
        <w:t xml:space="preserve">Zesilovače, které obsahují tranzistory obou typů v koncovém stupni, označujeme jako komplementární – </w:t>
      </w:r>
      <w:proofErr w:type="gramStart"/>
      <w:r w:rsidRPr="00DE6C08">
        <w:rPr>
          <w:rStyle w:val="Siln"/>
          <w:rFonts w:cs="Calibri"/>
        </w:rPr>
        <w:t>sdružené</w:t>
      </w:r>
      <w:proofErr w:type="gramEnd"/>
      <w:r w:rsidRPr="00DE6C08">
        <w:rPr>
          <w:rStyle w:val="Siln"/>
          <w:rFonts w:cs="Calibri"/>
        </w:rPr>
        <w:t xml:space="preserve"> resp. doplňkové.</w:t>
      </w:r>
      <w:r w:rsidRPr="00DE6C08">
        <w:rPr>
          <w:rFonts w:cs="Calibri"/>
        </w:rPr>
        <w:t xml:space="preserve"> [6]</w:t>
      </w:r>
    </w:p>
    <w:p w14:paraId="7946C126" w14:textId="77777777" w:rsidR="0086260F" w:rsidRPr="00DE6C08" w:rsidRDefault="0086260F" w:rsidP="00FF6DDB">
      <w:pPr>
        <w:pStyle w:val="Zkladntext"/>
        <w:rPr>
          <w:rFonts w:cs="Calibri"/>
        </w:rPr>
      </w:pPr>
      <w:r w:rsidRPr="00DE6C08">
        <w:rPr>
          <w:rFonts w:cs="Calibri"/>
        </w:rPr>
        <w:t>Tento odkaz je tedy na šestý titul uvedený v soupisu použité literatury. Součástí odkazu je proto ještě úplná bibliografická citace zdroje v soupisu použité literatury s pořadovým číslem:</w:t>
      </w:r>
    </w:p>
    <w:p w14:paraId="2A6CCE8F" w14:textId="77777777" w:rsidR="0086260F" w:rsidRPr="00DE6C08" w:rsidRDefault="0086260F" w:rsidP="00FF6DDB">
      <w:pPr>
        <w:pStyle w:val="Zkladntext"/>
        <w:rPr>
          <w:rFonts w:cs="Calibri"/>
        </w:rPr>
      </w:pPr>
      <w:r w:rsidRPr="00DE6C08">
        <w:rPr>
          <w:rFonts w:cs="Calibri"/>
        </w:rPr>
        <w:t xml:space="preserve">[6] Stach, Jan. </w:t>
      </w:r>
      <w:r w:rsidRPr="00DE6C08">
        <w:rPr>
          <w:rFonts w:cs="Calibri"/>
          <w:i/>
        </w:rPr>
        <w:t>Výkonové tranzistory v nízkofrekvenčních obvodech</w:t>
      </w:r>
      <w:r w:rsidRPr="00DE6C08">
        <w:rPr>
          <w:rStyle w:val="Zdraznn"/>
          <w:rFonts w:cs="Calibri"/>
        </w:rPr>
        <w:t xml:space="preserve">. </w:t>
      </w:r>
      <w:r w:rsidRPr="00DE6C08">
        <w:rPr>
          <w:rFonts w:cs="Calibri"/>
        </w:rPr>
        <w:t>1. vyd. Praha: SNTL, 1979. 400 s. ISBN 1122-</w:t>
      </w:r>
      <w:proofErr w:type="gramStart"/>
      <w:r w:rsidRPr="00DE6C08">
        <w:rPr>
          <w:rFonts w:cs="Calibri"/>
        </w:rPr>
        <w:t>225-X25</w:t>
      </w:r>
      <w:proofErr w:type="gramEnd"/>
    </w:p>
    <w:p w14:paraId="2B3D1240" w14:textId="77777777" w:rsidR="0086260F" w:rsidRPr="00DE6C08" w:rsidRDefault="0086260F" w:rsidP="00857B6A">
      <w:pPr>
        <w:pStyle w:val="Nadpis1"/>
      </w:pPr>
      <w:bookmarkStart w:id="42" w:name="_Toc175660051"/>
      <w:bookmarkStart w:id="43" w:name="_Toc367469514"/>
      <w:r w:rsidRPr="00DE6C08">
        <w:t>Použití Umělé inteligence při zpracování maturitní práce</w:t>
      </w:r>
      <w:bookmarkEnd w:id="42"/>
    </w:p>
    <w:p w14:paraId="60F1F3F8" w14:textId="23784548" w:rsidR="0086260F" w:rsidRPr="00DE6C08" w:rsidRDefault="0086260F" w:rsidP="00FF6DDB">
      <w:pPr>
        <w:pStyle w:val="Normlnweb"/>
        <w:rPr>
          <w:rFonts w:ascii="Calibri" w:hAnsi="Calibri" w:cs="Calibri"/>
          <w:color w:val="auto"/>
        </w:rPr>
      </w:pPr>
      <w:r w:rsidRPr="00DE6C08">
        <w:rPr>
          <w:rFonts w:ascii="Calibri" w:hAnsi="Calibri" w:cs="Calibri"/>
          <w:color w:val="auto"/>
        </w:rPr>
        <w:t>Všechny technologie založené na Umělé inteligenci (AI), využívané při řešení zadání maturitní práce musí být používány v souladu s etickými normami, zákonem o ochraně osobních údajů, autorským zákonem a dalšími příslušnými zákony a nařízeními.</w:t>
      </w:r>
    </w:p>
    <w:p w14:paraId="3D295F50" w14:textId="77777777" w:rsidR="0086260F" w:rsidRPr="00DE6C08" w:rsidRDefault="0086260F" w:rsidP="00FF6DDB">
      <w:pPr>
        <w:pStyle w:val="Normlnweb"/>
        <w:rPr>
          <w:rFonts w:ascii="Calibri" w:hAnsi="Calibri" w:cs="Calibri"/>
          <w:color w:val="auto"/>
        </w:rPr>
      </w:pPr>
      <w:r w:rsidRPr="00DE6C08">
        <w:rPr>
          <w:rFonts w:ascii="Calibri" w:hAnsi="Calibri" w:cs="Calibri"/>
          <w:color w:val="auto"/>
        </w:rPr>
        <w:t>Při zpracování maturitní práce jsou žáci povinni při používání Umělé inteligence (AI) dodržet zejména následující ustanovení:</w:t>
      </w:r>
    </w:p>
    <w:p w14:paraId="773A6151" w14:textId="77777777" w:rsidR="0086260F" w:rsidRPr="00DE6C08" w:rsidRDefault="0086260F" w:rsidP="00FF6DDB">
      <w:pPr>
        <w:pStyle w:val="Normlnweb"/>
        <w:numPr>
          <w:ilvl w:val="0"/>
          <w:numId w:val="12"/>
        </w:numPr>
        <w:rPr>
          <w:rFonts w:ascii="Calibri" w:hAnsi="Calibri" w:cs="Calibri"/>
          <w:color w:val="auto"/>
        </w:rPr>
      </w:pPr>
      <w:r w:rsidRPr="00DE6C08">
        <w:rPr>
          <w:rFonts w:ascii="Calibri" w:hAnsi="Calibri" w:cs="Calibri"/>
          <w:color w:val="auto"/>
        </w:rPr>
        <w:t>respektovat autorská práva při využití materiálů, dat nebo softwarových řešení;</w:t>
      </w:r>
    </w:p>
    <w:p w14:paraId="15B457CA" w14:textId="77777777" w:rsidR="0086260F" w:rsidRPr="00DE6C08" w:rsidRDefault="0086260F" w:rsidP="00FF6DDB">
      <w:pPr>
        <w:pStyle w:val="Normlnweb"/>
        <w:numPr>
          <w:ilvl w:val="0"/>
          <w:numId w:val="12"/>
        </w:numPr>
        <w:rPr>
          <w:rFonts w:ascii="Calibri" w:hAnsi="Calibri" w:cs="Calibri"/>
          <w:color w:val="auto"/>
        </w:rPr>
      </w:pPr>
      <w:r w:rsidRPr="00DE6C08">
        <w:rPr>
          <w:rFonts w:ascii="Calibri" w:hAnsi="Calibri" w:cs="Calibri"/>
          <w:color w:val="auto"/>
        </w:rPr>
        <w:t>dodržovat zásady ochrany osobních údajů plynoucí z Obecného nařízení o ochraně osobních údajů č. 2016/679 (GDPR) a zákona o zpracování osobních údajů č. 110/2019 Sb.;</w:t>
      </w:r>
    </w:p>
    <w:p w14:paraId="4298A17F" w14:textId="16136D29" w:rsidR="0086260F" w:rsidRPr="00DE6C08" w:rsidRDefault="0086260F" w:rsidP="00FF6DDB">
      <w:pPr>
        <w:pStyle w:val="Normlnweb"/>
        <w:numPr>
          <w:ilvl w:val="0"/>
          <w:numId w:val="12"/>
        </w:numPr>
        <w:rPr>
          <w:rFonts w:ascii="Calibri" w:hAnsi="Calibri" w:cs="Calibri"/>
          <w:color w:val="auto"/>
        </w:rPr>
      </w:pPr>
      <w:r w:rsidRPr="00DE6C08">
        <w:rPr>
          <w:rFonts w:ascii="Calibri" w:hAnsi="Calibri" w:cs="Calibri"/>
          <w:color w:val="auto"/>
        </w:rPr>
        <w:t xml:space="preserve">při použití </w:t>
      </w:r>
      <w:r w:rsidRPr="00DE6C08">
        <w:rPr>
          <w:rStyle w:val="caps"/>
          <w:rFonts w:ascii="Calibri" w:hAnsi="Calibri" w:cs="Calibri"/>
          <w:color w:val="auto"/>
          <w:spacing w:val="-6"/>
          <w:szCs w:val="24"/>
        </w:rPr>
        <w:t>AI</w:t>
      </w:r>
      <w:r w:rsidRPr="00DE6C08">
        <w:rPr>
          <w:rFonts w:ascii="Calibri" w:hAnsi="Calibri" w:cs="Calibri"/>
          <w:color w:val="auto"/>
        </w:rPr>
        <w:t> k dosažení svých výsledků jak při zpracování nových postupů a řešení, tak při úpravě již vytvořených děl nebo jejich překladech musí správně a jasně vyznačit v souladu s pravidly pro citace v práci části, které AI vytvořila nebo se na tvorbě podílela. Součástí práce bude příloha, která bude obsahovat celé vlákno komunikace s AI;</w:t>
      </w:r>
    </w:p>
    <w:p w14:paraId="7478590E" w14:textId="77777777" w:rsidR="0086260F" w:rsidRPr="00DE6C08" w:rsidRDefault="0086260F" w:rsidP="00FF6DDB">
      <w:pPr>
        <w:pStyle w:val="Normlnweb"/>
        <w:numPr>
          <w:ilvl w:val="0"/>
          <w:numId w:val="12"/>
        </w:numPr>
        <w:rPr>
          <w:rFonts w:ascii="Calibri" w:hAnsi="Calibri" w:cs="Calibri"/>
          <w:color w:val="auto"/>
        </w:rPr>
      </w:pPr>
      <w:r w:rsidRPr="00DE6C08">
        <w:rPr>
          <w:rFonts w:ascii="Calibri" w:hAnsi="Calibri" w:cs="Calibri"/>
          <w:color w:val="auto"/>
        </w:rPr>
        <w:lastRenderedPageBreak/>
        <w:t>Plagiátorství i s využitím </w:t>
      </w:r>
      <w:r w:rsidRPr="00DE6C08">
        <w:rPr>
          <w:rStyle w:val="caps"/>
          <w:rFonts w:ascii="Calibri" w:hAnsi="Calibri" w:cs="Calibri"/>
          <w:color w:val="auto"/>
          <w:spacing w:val="-6"/>
          <w:szCs w:val="24"/>
        </w:rPr>
        <w:t>AI</w:t>
      </w:r>
      <w:r w:rsidRPr="00DE6C08">
        <w:rPr>
          <w:rFonts w:ascii="Calibri" w:hAnsi="Calibri" w:cs="Calibri"/>
          <w:color w:val="auto"/>
        </w:rPr>
        <w:t>, tj. k vytváření nebo modifikaci děl, které jsou pak prezentovány jako výhradně studentovo dílo, je striktně zakázáno. To se týká jak přímého kopírování, tak i modifikace originálního obsahu bez náležitého citování původního zdroje;</w:t>
      </w:r>
    </w:p>
    <w:p w14:paraId="47FD58B5" w14:textId="77777777" w:rsidR="0086260F" w:rsidRPr="00DE6C08" w:rsidRDefault="0086260F" w:rsidP="00FF6DDB">
      <w:pPr>
        <w:pStyle w:val="Normlnweb"/>
        <w:numPr>
          <w:ilvl w:val="0"/>
          <w:numId w:val="12"/>
        </w:numPr>
        <w:rPr>
          <w:rFonts w:ascii="Calibri" w:hAnsi="Calibri" w:cs="Calibri"/>
          <w:color w:val="auto"/>
        </w:rPr>
      </w:pPr>
      <w:r w:rsidRPr="00DE6C08">
        <w:rPr>
          <w:rFonts w:ascii="Calibri" w:hAnsi="Calibri" w:cs="Calibri"/>
          <w:color w:val="auto"/>
        </w:rPr>
        <w:t>Žák při použití AI odpovídá za odbornou, obsahovou i formální správnost částí, které vytvořila AI;</w:t>
      </w:r>
    </w:p>
    <w:p w14:paraId="5D4103E0" w14:textId="77777777" w:rsidR="0086260F" w:rsidRPr="00DE6C08" w:rsidRDefault="0086260F" w:rsidP="00FF6DDB">
      <w:pPr>
        <w:pStyle w:val="Odstavecseseznamem"/>
        <w:numPr>
          <w:ilvl w:val="0"/>
          <w:numId w:val="12"/>
        </w:numPr>
        <w:rPr>
          <w:rFonts w:cs="Calibri"/>
          <w:sz w:val="22"/>
          <w:lang w:eastAsia="cs-CZ" w:bidi="ar-SA"/>
        </w:rPr>
      </w:pPr>
      <w:r w:rsidRPr="00DE6C08">
        <w:rPr>
          <w:rFonts w:cs="Calibri"/>
        </w:rPr>
        <w:t>Pokud se žák rozhodne využít AI, bere tím na vědomí, že tak může poskytnout systému AI neomezenou licenci k nakládání s poskytnutými informacemi;</w:t>
      </w:r>
    </w:p>
    <w:p w14:paraId="223E8656" w14:textId="77777777" w:rsidR="0086260F" w:rsidRPr="00DE6C08" w:rsidRDefault="0086260F" w:rsidP="00FF6DDB">
      <w:pPr>
        <w:pStyle w:val="Normlnweb"/>
        <w:numPr>
          <w:ilvl w:val="0"/>
          <w:numId w:val="12"/>
        </w:numPr>
        <w:rPr>
          <w:rFonts w:ascii="Calibri" w:hAnsi="Calibri" w:cs="Calibri"/>
          <w:color w:val="auto"/>
          <w:spacing w:val="-6"/>
          <w:szCs w:val="24"/>
        </w:rPr>
      </w:pPr>
      <w:r w:rsidRPr="00DE6C08">
        <w:rPr>
          <w:rFonts w:ascii="Calibri" w:hAnsi="Calibri" w:cs="Calibri"/>
          <w:color w:val="auto"/>
        </w:rPr>
        <w:t>Žák musí při použití AI při realizaci a psaní maturitní práce postupovat tak, aby použitím AI nedošlo k porušení ustanovení licenční smlouvy o podmínkách užití školního díla, kterou žák uzavírá se školou při odevzdávání maturitní práce, tj. aby byly splněny podmínky stanovené pro školní dílo definované v zákoně č. 121/2000 Sb. § 60 Autorský zákon a v zákoně č. 89/2012 Sb. § 2360 Občanský zákoník.</w:t>
      </w:r>
    </w:p>
    <w:p w14:paraId="53B4628A" w14:textId="77777777" w:rsidR="0086260F" w:rsidRPr="00DE6C08" w:rsidRDefault="0086260F" w:rsidP="00FF6DDB">
      <w:pPr>
        <w:pStyle w:val="Nadpis1"/>
      </w:pPr>
      <w:bookmarkStart w:id="44" w:name="_Toc175660052"/>
      <w:r w:rsidRPr="00DE6C08">
        <w:t>Anotace dlouhodobé maturitní práce</w:t>
      </w:r>
      <w:bookmarkEnd w:id="43"/>
      <w:bookmarkEnd w:id="44"/>
    </w:p>
    <w:p w14:paraId="4A35250B" w14:textId="77777777" w:rsidR="0086260F" w:rsidRPr="00DE6C08" w:rsidRDefault="0086260F" w:rsidP="00FF6DDB">
      <w:pPr>
        <w:pStyle w:val="Zkladntext"/>
        <w:rPr>
          <w:rFonts w:cs="Calibri"/>
        </w:rPr>
      </w:pPr>
      <w:r w:rsidRPr="00DE6C08">
        <w:rPr>
          <w:rFonts w:cs="Calibri"/>
        </w:rPr>
        <w:t xml:space="preserve">Kromě textu dlouhodobé maturitní práce vypracuje autor také anotaci své práce rozsahu </w:t>
      </w:r>
      <w:proofErr w:type="gramStart"/>
      <w:r w:rsidRPr="00DE6C08">
        <w:rPr>
          <w:rFonts w:cs="Calibri"/>
        </w:rPr>
        <w:t>5 – 10</w:t>
      </w:r>
      <w:proofErr w:type="gramEnd"/>
      <w:r w:rsidRPr="00DE6C08">
        <w:rPr>
          <w:rFonts w:cs="Calibri"/>
        </w:rPr>
        <w:t xml:space="preserve"> řádků. Anotace v českém i anglickém jazyce s klíčovými slovy se </w:t>
      </w:r>
      <w:proofErr w:type="gramStart"/>
      <w:r w:rsidRPr="00DE6C08">
        <w:rPr>
          <w:rFonts w:cs="Calibri"/>
        </w:rPr>
        <w:t>píší</w:t>
      </w:r>
      <w:proofErr w:type="gramEnd"/>
      <w:r w:rsidRPr="00DE6C08">
        <w:rPr>
          <w:rFonts w:cs="Calibri"/>
        </w:rPr>
        <w:t xml:space="preserve"> na jeden zvláštní list, který se zařadí do maturitní práce jako třetí nebo čtvrtý list v pořadí (po titulním listu a zadání maturitní práce). Anotace stručně charakterizuje obsah práce.</w:t>
      </w:r>
    </w:p>
    <w:p w14:paraId="73DAF9D3" w14:textId="77777777" w:rsidR="0086260F" w:rsidRPr="00DE6C08" w:rsidRDefault="0086260F" w:rsidP="00FF6DDB">
      <w:pPr>
        <w:rPr>
          <w:rFonts w:cs="Calibri"/>
          <w:spacing w:val="5"/>
          <w:sz w:val="32"/>
          <w:szCs w:val="32"/>
        </w:rPr>
      </w:pPr>
      <w:bookmarkStart w:id="45" w:name="_Toc367469516"/>
      <w:r w:rsidRPr="00DE6C08">
        <w:rPr>
          <w:rFonts w:cs="Calibri"/>
        </w:rPr>
        <w:br w:type="page"/>
      </w:r>
    </w:p>
    <w:p w14:paraId="32AF03E5" w14:textId="77777777" w:rsidR="0086260F" w:rsidRPr="00DE6C08" w:rsidRDefault="0086260F" w:rsidP="00FF6DDB">
      <w:pPr>
        <w:pStyle w:val="Nadpis1"/>
      </w:pPr>
      <w:bookmarkStart w:id="46" w:name="_Toc175660053"/>
      <w:r w:rsidRPr="00DE6C08">
        <w:lastRenderedPageBreak/>
        <w:t>Vzory</w:t>
      </w:r>
      <w:bookmarkEnd w:id="45"/>
      <w:bookmarkEnd w:id="46"/>
    </w:p>
    <w:p w14:paraId="7F3545EC" w14:textId="77777777" w:rsidR="0086260F" w:rsidRPr="00DE6C08" w:rsidRDefault="0086260F" w:rsidP="00FF6DDB">
      <w:pPr>
        <w:pStyle w:val="Zkladntext"/>
        <w:rPr>
          <w:rFonts w:cs="Calibri"/>
        </w:rPr>
      </w:pPr>
      <w:r w:rsidRPr="00DE6C08">
        <w:rPr>
          <w:rFonts w:cs="Calibri"/>
        </w:rPr>
        <w:t>Na dalších stranách jsou uvedeny jako přílohy následující vzory úvodních stránek maturitní práce.</w:t>
      </w:r>
    </w:p>
    <w:p w14:paraId="39C877DB" w14:textId="77777777" w:rsidR="0086260F" w:rsidRPr="00DE6C08" w:rsidRDefault="0086260F" w:rsidP="00FF6DDB">
      <w:pPr>
        <w:pStyle w:val="Zkladntext"/>
        <w:rPr>
          <w:rFonts w:cs="Calibri"/>
        </w:rPr>
      </w:pPr>
    </w:p>
    <w:p w14:paraId="5AAACF9E" w14:textId="77777777" w:rsidR="0086260F" w:rsidRPr="00DE6C08" w:rsidRDefault="0086260F" w:rsidP="00FF6DDB">
      <w:pPr>
        <w:pStyle w:val="Zkladntext"/>
        <w:rPr>
          <w:rFonts w:cs="Calibri"/>
        </w:rPr>
      </w:pPr>
    </w:p>
    <w:p w14:paraId="65EBD00A" w14:textId="77777777" w:rsidR="0086260F" w:rsidRPr="00DE6C08" w:rsidRDefault="0086260F" w:rsidP="00FF6DDB">
      <w:pPr>
        <w:pStyle w:val="Zkladntext"/>
        <w:rPr>
          <w:rFonts w:cs="Calibri"/>
        </w:rPr>
      </w:pPr>
    </w:p>
    <w:p w14:paraId="22990233" w14:textId="3046B891" w:rsidR="0086260F" w:rsidRPr="00DE6C08" w:rsidRDefault="0086260F" w:rsidP="00FF6DDB">
      <w:pPr>
        <w:pStyle w:val="Zkladntext"/>
        <w:rPr>
          <w:rFonts w:cs="Calibri"/>
        </w:rPr>
      </w:pPr>
      <w:r w:rsidRPr="00DE6C08">
        <w:rPr>
          <w:rFonts w:cs="Calibri"/>
        </w:rPr>
        <w:t>V Písku dne 02. 09. 2024</w:t>
      </w:r>
      <w:r w:rsidRPr="00DE6C08">
        <w:rPr>
          <w:rFonts w:cs="Calibri"/>
        </w:rPr>
        <w:tab/>
      </w:r>
      <w:r w:rsidRPr="00DE6C08">
        <w:rPr>
          <w:rFonts w:cs="Calibri"/>
        </w:rPr>
        <w:tab/>
      </w:r>
      <w:r w:rsidRPr="00DE6C08">
        <w:rPr>
          <w:rFonts w:cs="Calibri"/>
        </w:rPr>
        <w:tab/>
      </w:r>
      <w:r w:rsidRPr="00DE6C08">
        <w:rPr>
          <w:rFonts w:cs="Calibri"/>
        </w:rPr>
        <w:tab/>
        <w:t>Schválil:</w:t>
      </w:r>
      <w:r w:rsidRPr="00DE6C08">
        <w:rPr>
          <w:rFonts w:cs="Calibri"/>
        </w:rPr>
        <w:tab/>
      </w:r>
      <w:r w:rsidRPr="00DE6C08">
        <w:rPr>
          <w:rFonts w:cs="Calibri"/>
          <w:bCs/>
        </w:rPr>
        <w:t>Ing. Jiří Uhlík</w:t>
      </w:r>
      <w:r w:rsidR="00DB1996">
        <w:rPr>
          <w:rFonts w:cs="Calibri"/>
          <w:bCs/>
        </w:rPr>
        <w:t xml:space="preserve"> v. r.</w:t>
      </w:r>
      <w:r w:rsidRPr="00DE6C08">
        <w:rPr>
          <w:rFonts w:cs="Calibri"/>
          <w:bCs/>
        </w:rPr>
        <w:t>,</w:t>
      </w:r>
      <w:r w:rsidRPr="00DE6C08">
        <w:rPr>
          <w:rFonts w:cs="Calibri"/>
          <w:b/>
        </w:rPr>
        <w:t xml:space="preserve"> </w:t>
      </w:r>
      <w:r w:rsidRPr="00DE6C08">
        <w:rPr>
          <w:rFonts w:cs="Calibri"/>
        </w:rPr>
        <w:t xml:space="preserve">ředitel </w:t>
      </w:r>
      <w:r w:rsidRPr="00DE6C08">
        <w:rPr>
          <w:rFonts w:cs="Calibri"/>
        </w:rPr>
        <w:tab/>
      </w:r>
      <w:r w:rsidRPr="00DE6C08">
        <w:rPr>
          <w:rFonts w:cs="Calibri"/>
        </w:rPr>
        <w:tab/>
      </w:r>
    </w:p>
    <w:p w14:paraId="62F62DF3" w14:textId="77777777" w:rsidR="0086260F" w:rsidRPr="00DE6C08" w:rsidRDefault="0086260F" w:rsidP="00FF6DDB">
      <w:pPr>
        <w:pStyle w:val="Zkladntext"/>
        <w:rPr>
          <w:rFonts w:cs="Calibri"/>
        </w:rPr>
      </w:pPr>
    </w:p>
    <w:p w14:paraId="194DB1CD" w14:textId="77777777" w:rsidR="0086260F" w:rsidRPr="00DE6C08" w:rsidRDefault="0086260F" w:rsidP="00857B6A">
      <w:pPr>
        <w:pStyle w:val="Nadpis1"/>
        <w:rPr>
          <w:sz w:val="64"/>
        </w:rPr>
      </w:pPr>
      <w:r w:rsidRPr="00DE6C08">
        <w:rPr>
          <w:sz w:val="64"/>
        </w:rPr>
        <w:br w:type="page"/>
      </w:r>
      <w:bookmarkStart w:id="47" w:name="_Toc175660054"/>
      <w:r w:rsidRPr="00DE6C08">
        <w:lastRenderedPageBreak/>
        <w:t>Přílohy</w:t>
      </w:r>
      <w:bookmarkEnd w:id="47"/>
    </w:p>
    <w:p w14:paraId="54AAB5E0" w14:textId="77777777" w:rsidR="0086260F" w:rsidRPr="00DE6C08" w:rsidRDefault="0086260F" w:rsidP="00FF6DDB">
      <w:pPr>
        <w:pStyle w:val="Zkladntext"/>
        <w:rPr>
          <w:rFonts w:eastAsia="Lucida Sans Unicode" w:cs="Calibri"/>
        </w:rPr>
      </w:pPr>
      <w:r w:rsidRPr="00DE6C08">
        <w:rPr>
          <w:rFonts w:eastAsia="Lucida Sans Unicode" w:cs="Calibri"/>
        </w:rPr>
        <w:t>(uvedeny v samostatných souborech)</w:t>
      </w:r>
    </w:p>
    <w:p w14:paraId="34103941" w14:textId="77777777" w:rsidR="0086260F" w:rsidRPr="00DE6C08" w:rsidRDefault="0086260F" w:rsidP="00857B6A">
      <w:r w:rsidRPr="00DE6C08">
        <w:rPr>
          <w:b/>
        </w:rPr>
        <w:t xml:space="preserve">příloha I: </w:t>
      </w:r>
      <w:r w:rsidRPr="00DE6C08">
        <w:t xml:space="preserve">Umělá inteligence (AI), bezpečné nakládání s daty, ochrana soukromí a etické otázky </w:t>
      </w:r>
    </w:p>
    <w:p w14:paraId="6D713526" w14:textId="77777777" w:rsidR="0086260F" w:rsidRPr="00DE6C08" w:rsidRDefault="0086260F" w:rsidP="00857B6A">
      <w:pPr>
        <w:rPr>
          <w:b/>
        </w:rPr>
      </w:pPr>
      <w:r w:rsidRPr="00DE6C08">
        <w:rPr>
          <w:b/>
        </w:rPr>
        <w:t>příloha II:</w:t>
      </w:r>
      <w:r w:rsidRPr="00DE6C08">
        <w:t xml:space="preserve"> Titulní strana maturitní práce pro obor vzdělání 26-41-M/01 Elektrotechnika</w:t>
      </w:r>
    </w:p>
    <w:p w14:paraId="2B10D809" w14:textId="77777777" w:rsidR="0086260F" w:rsidRPr="00DE6C08" w:rsidRDefault="0086260F" w:rsidP="00857B6A">
      <w:r w:rsidRPr="00DE6C08">
        <w:rPr>
          <w:b/>
        </w:rPr>
        <w:t xml:space="preserve">příloha III: </w:t>
      </w:r>
      <w:r w:rsidRPr="00DE6C08">
        <w:t>Titulní strana maturitní práce pro obor vzdělání: 18-20-M/01 Informační technologie</w:t>
      </w:r>
    </w:p>
    <w:p w14:paraId="403C9408" w14:textId="77777777" w:rsidR="0086260F" w:rsidRPr="00DE6C08" w:rsidRDefault="0086260F" w:rsidP="00857B6A">
      <w:r w:rsidRPr="00DE6C08">
        <w:rPr>
          <w:b/>
        </w:rPr>
        <w:t xml:space="preserve">příloha IV: </w:t>
      </w:r>
      <w:r w:rsidRPr="00DE6C08">
        <w:t>Zadání maturitní práce pro obor 26-41-M/01 Elektrotechnika</w:t>
      </w:r>
    </w:p>
    <w:p w14:paraId="6F07CAAC" w14:textId="77777777" w:rsidR="0086260F" w:rsidRPr="00DE6C08" w:rsidRDefault="0086260F" w:rsidP="00857B6A">
      <w:r w:rsidRPr="00DE6C08">
        <w:rPr>
          <w:b/>
        </w:rPr>
        <w:t xml:space="preserve">příloha V: </w:t>
      </w:r>
      <w:r w:rsidRPr="00DE6C08">
        <w:t>Zadání maturitní práce pro obor: 18-20-M/01 Informační technologie</w:t>
      </w:r>
    </w:p>
    <w:p w14:paraId="18F72B89" w14:textId="77777777" w:rsidR="0086260F" w:rsidRPr="00DE6C08" w:rsidRDefault="0086260F" w:rsidP="00857B6A">
      <w:r w:rsidRPr="00DE6C08">
        <w:rPr>
          <w:b/>
        </w:rPr>
        <w:t xml:space="preserve">příloha VI: </w:t>
      </w:r>
      <w:r w:rsidRPr="00DE6C08">
        <w:t>Licenční smlouva</w:t>
      </w:r>
    </w:p>
    <w:p w14:paraId="5D4DF4C5" w14:textId="77777777" w:rsidR="0086260F" w:rsidRPr="00DE6C08" w:rsidRDefault="0086260F" w:rsidP="00FF6DDB">
      <w:pPr>
        <w:pStyle w:val="Nadpis"/>
        <w:rPr>
          <w:rFonts w:ascii="Calibri" w:hAnsi="Calibri" w:cs="Calibri"/>
        </w:rPr>
      </w:pPr>
    </w:p>
    <w:p w14:paraId="12B406C8" w14:textId="77777777" w:rsidR="0086260F" w:rsidRPr="00DE6C08" w:rsidRDefault="0086260F" w:rsidP="00FF6DDB">
      <w:pPr>
        <w:pStyle w:val="Zkladntext"/>
        <w:rPr>
          <w:rFonts w:cs="Calibri"/>
        </w:rPr>
      </w:pPr>
    </w:p>
    <w:p w14:paraId="1F74D8A3" w14:textId="77777777" w:rsidR="0086260F" w:rsidRPr="00DE6C08" w:rsidRDefault="0086260F" w:rsidP="00FF6DDB">
      <w:pPr>
        <w:pStyle w:val="Zkladntext"/>
        <w:rPr>
          <w:rFonts w:cs="Calibri"/>
        </w:rPr>
      </w:pPr>
    </w:p>
    <w:p w14:paraId="60A79E9C" w14:textId="77777777" w:rsidR="0086260F" w:rsidRPr="00DE6C08" w:rsidRDefault="0086260F" w:rsidP="00FF6DDB">
      <w:pPr>
        <w:pStyle w:val="Zkladntext"/>
        <w:rPr>
          <w:rFonts w:cs="Calibri"/>
        </w:rPr>
      </w:pPr>
    </w:p>
    <w:p w14:paraId="197CA5C2" w14:textId="77777777" w:rsidR="0086260F" w:rsidRPr="00DE6C08" w:rsidRDefault="0086260F" w:rsidP="00FF6DDB">
      <w:pPr>
        <w:rPr>
          <w:rFonts w:cs="Calibri"/>
        </w:rPr>
      </w:pPr>
      <w:r w:rsidRPr="00DE6C08">
        <w:rPr>
          <w:rFonts w:cs="Calibri"/>
        </w:rPr>
        <w:br w:type="page"/>
      </w:r>
    </w:p>
    <w:p w14:paraId="5DEFCA35" w14:textId="77777777" w:rsidR="0086260F" w:rsidRPr="00DE6C08" w:rsidRDefault="0086260F" w:rsidP="00857B6A">
      <w:pPr>
        <w:rPr>
          <w:rFonts w:cs="Calibri"/>
          <w:b/>
          <w:bCs/>
        </w:rPr>
      </w:pPr>
      <w:r w:rsidRPr="00DE6C08">
        <w:rPr>
          <w:rFonts w:cs="Calibri"/>
          <w:b/>
          <w:bCs/>
        </w:rPr>
        <w:lastRenderedPageBreak/>
        <w:t xml:space="preserve">Příloha I: </w:t>
      </w:r>
      <w:bookmarkStart w:id="48" w:name="_Hlk153524716"/>
      <w:r w:rsidRPr="00DE6C08">
        <w:rPr>
          <w:rFonts w:cs="Calibri"/>
          <w:b/>
          <w:bCs/>
        </w:rPr>
        <w:t>Umělá inteligence (AI), bezpečné nakládání s daty, ochrana soukromí a etické otázky</w:t>
      </w:r>
      <w:bookmarkEnd w:id="48"/>
    </w:p>
    <w:p w14:paraId="532D3F13" w14:textId="77777777" w:rsidR="0086260F" w:rsidRPr="00DE6C08" w:rsidRDefault="0086260F" w:rsidP="00857B6A">
      <w:pPr>
        <w:pStyle w:val="Normlnweb"/>
        <w:spacing w:before="0" w:beforeAutospacing="0" w:after="120" w:afterAutospacing="0"/>
        <w:rPr>
          <w:rFonts w:ascii="Calibri" w:hAnsi="Calibri" w:cs="Calibri"/>
          <w:color w:val="auto"/>
          <w:sz w:val="22"/>
        </w:rPr>
      </w:pPr>
      <w:r w:rsidRPr="00DE6C08">
        <w:rPr>
          <w:rStyle w:val="Siln"/>
          <w:rFonts w:ascii="Calibri" w:hAnsi="Calibri" w:cs="Calibri"/>
          <w:color w:val="auto"/>
          <w:sz w:val="22"/>
        </w:rPr>
        <w:t>Autorská práva</w:t>
      </w:r>
      <w:r w:rsidRPr="00DE6C08">
        <w:rPr>
          <w:rFonts w:ascii="Calibri" w:hAnsi="Calibri" w:cs="Calibri"/>
          <w:color w:val="auto"/>
          <w:sz w:val="22"/>
        </w:rPr>
        <w:t xml:space="preserve"> – AI může generovat výstup i z autorských děl (publikovaných úryvků knih, diplomových prací, zveřejněných básní, fotografií a obrazů). Pokud výstup takové dílo obsahuje nebo jej parafrázuje, je třeba k jeho použití získat od autora licenci.</w:t>
      </w:r>
    </w:p>
    <w:p w14:paraId="09D9A45B" w14:textId="77777777" w:rsidR="0086260F" w:rsidRPr="00DE6C08" w:rsidRDefault="0086260F" w:rsidP="00857B6A">
      <w:pPr>
        <w:pStyle w:val="Normlnweb"/>
        <w:spacing w:before="0" w:beforeAutospacing="0" w:after="120" w:afterAutospacing="0"/>
        <w:rPr>
          <w:rFonts w:ascii="Calibri" w:hAnsi="Calibri" w:cs="Calibri"/>
          <w:color w:val="auto"/>
          <w:sz w:val="22"/>
        </w:rPr>
      </w:pPr>
      <w:r w:rsidRPr="00DE6C08">
        <w:rPr>
          <w:rStyle w:val="Siln"/>
          <w:rFonts w:ascii="Calibri" w:hAnsi="Calibri" w:cs="Calibri"/>
          <w:color w:val="auto"/>
          <w:sz w:val="22"/>
        </w:rPr>
        <w:t>Osobní údaje a ochrana osobnosti</w:t>
      </w:r>
      <w:r w:rsidRPr="00DE6C08">
        <w:rPr>
          <w:rFonts w:ascii="Calibri" w:hAnsi="Calibri" w:cs="Calibri"/>
          <w:color w:val="auto"/>
          <w:sz w:val="22"/>
        </w:rPr>
        <w:t xml:space="preserve"> – výstupem mohou být i osobní údaje třetích osob nebo informace zasahující do práv na ochranu osobnosti (například upravená fotografie cizího člověka).</w:t>
      </w:r>
    </w:p>
    <w:p w14:paraId="7D82F279" w14:textId="77777777" w:rsidR="0086260F" w:rsidRPr="00DE6C08" w:rsidRDefault="0086260F" w:rsidP="00857B6A">
      <w:pPr>
        <w:pStyle w:val="Normlnweb"/>
        <w:spacing w:before="0" w:beforeAutospacing="0" w:after="120" w:afterAutospacing="0"/>
        <w:rPr>
          <w:rFonts w:ascii="Calibri" w:hAnsi="Calibri" w:cs="Calibri"/>
          <w:color w:val="auto"/>
          <w:sz w:val="22"/>
        </w:rPr>
      </w:pPr>
      <w:r w:rsidRPr="00DE6C08">
        <w:rPr>
          <w:rStyle w:val="Siln"/>
          <w:rFonts w:ascii="Calibri" w:hAnsi="Calibri" w:cs="Calibri"/>
          <w:color w:val="auto"/>
          <w:sz w:val="22"/>
        </w:rPr>
        <w:t>Uvádění nepravdivých informací</w:t>
      </w:r>
      <w:r w:rsidRPr="00DE6C08">
        <w:rPr>
          <w:rFonts w:ascii="Calibri" w:hAnsi="Calibri" w:cs="Calibri"/>
          <w:color w:val="auto"/>
          <w:sz w:val="22"/>
        </w:rPr>
        <w:t xml:space="preserve"> – AI nezaručuje, že jsou její výstupy pravdivé. Může čerpat z nepravdivých zdrojů nebo si některé informace kreativně upravovat, tzv. halucinovat.</w:t>
      </w:r>
    </w:p>
    <w:p w14:paraId="239D0DBC" w14:textId="4BB8598E" w:rsidR="0086260F" w:rsidRPr="00DE6C08" w:rsidRDefault="0086260F" w:rsidP="00857B6A">
      <w:pPr>
        <w:pStyle w:val="Normlnweb"/>
        <w:spacing w:before="0" w:beforeAutospacing="0" w:after="120" w:afterAutospacing="0"/>
        <w:rPr>
          <w:rFonts w:ascii="Calibri" w:hAnsi="Calibri" w:cs="Calibri"/>
          <w:color w:val="auto"/>
          <w:sz w:val="22"/>
        </w:rPr>
      </w:pPr>
      <w:r w:rsidRPr="00DE6C08">
        <w:rPr>
          <w:rStyle w:val="Siln"/>
          <w:rFonts w:ascii="Calibri" w:hAnsi="Calibri" w:cs="Calibri"/>
          <w:color w:val="auto"/>
          <w:sz w:val="22"/>
        </w:rPr>
        <w:t>Propagace násilného, nenávistného, šikanózního, rasistického, sexistického, vulgárního nebo jiného obsahu porušujícího etická pravidla</w:t>
      </w:r>
      <w:r w:rsidRPr="00DE6C08">
        <w:rPr>
          <w:rFonts w:ascii="Calibri" w:hAnsi="Calibri" w:cs="Calibri"/>
          <w:color w:val="auto"/>
          <w:sz w:val="22"/>
        </w:rPr>
        <w:t xml:space="preserve"> – ani takovým výstupům se AI nemusí vyhnout, přestože služby se snaží </w:t>
      </w:r>
      <w:r w:rsidR="003C19F9" w:rsidRPr="00DE6C08">
        <w:rPr>
          <w:rFonts w:ascii="Calibri" w:hAnsi="Calibri" w:cs="Calibri"/>
          <w:color w:val="auto"/>
          <w:sz w:val="22"/>
        </w:rPr>
        <w:t>t</w:t>
      </w:r>
      <w:r w:rsidRPr="00DE6C08">
        <w:rPr>
          <w:rFonts w:ascii="Calibri" w:hAnsi="Calibri" w:cs="Calibri"/>
          <w:color w:val="auto"/>
          <w:sz w:val="22"/>
        </w:rPr>
        <w:t>akovému obsahu svými pravidly zabránit.</w:t>
      </w:r>
    </w:p>
    <w:p w14:paraId="5B24AFD9" w14:textId="77777777" w:rsidR="0086260F" w:rsidRPr="00DE6C08" w:rsidRDefault="0086260F" w:rsidP="00857B6A">
      <w:pPr>
        <w:pStyle w:val="Normlnweb"/>
        <w:spacing w:before="0" w:beforeAutospacing="0" w:after="120" w:afterAutospacing="0"/>
        <w:rPr>
          <w:rFonts w:ascii="Calibri" w:hAnsi="Calibri" w:cs="Calibri"/>
          <w:color w:val="auto"/>
          <w:sz w:val="22"/>
        </w:rPr>
      </w:pPr>
      <w:r w:rsidRPr="00DE6C08">
        <w:rPr>
          <w:rFonts w:ascii="Calibri" w:hAnsi="Calibri" w:cs="Calibri"/>
          <w:color w:val="auto"/>
          <w:sz w:val="22"/>
        </w:rPr>
        <w:t>Je důležité si uvědomovat, jak může AI zacházet s daty, která jí poskytnete. V rámci využívání AI dochází k ukládání zadávaných vstupů. Ty mohou být užívány k rozvoji a zlepšování jejich služeb, nebo například pro různé analýzy a výzkumy. Je tedy vhodné dávat si pozor na údaje a obrázky, které do vstupů vkládáme, protože bychom mohli nedopatřením zadat nějaká citlivá data.</w:t>
      </w:r>
    </w:p>
    <w:p w14:paraId="297B0DC5" w14:textId="77777777" w:rsidR="0086260F" w:rsidRPr="00DE6C08" w:rsidRDefault="0086260F" w:rsidP="00857B6A">
      <w:pPr>
        <w:pStyle w:val="Normlnweb"/>
        <w:spacing w:before="0" w:beforeAutospacing="0" w:after="120" w:afterAutospacing="0"/>
        <w:rPr>
          <w:rFonts w:ascii="Calibri" w:hAnsi="Calibri" w:cs="Calibri"/>
          <w:color w:val="auto"/>
          <w:sz w:val="22"/>
        </w:rPr>
      </w:pPr>
      <w:r w:rsidRPr="00DE6C08">
        <w:rPr>
          <w:rFonts w:ascii="Calibri" w:hAnsi="Calibri" w:cs="Calibri"/>
          <w:color w:val="auto"/>
          <w:sz w:val="22"/>
        </w:rPr>
        <w:t xml:space="preserve">Obecné doporučení: do vstupů nezadávat žádné informace, které bychom dobrovolně nezveřejnili na internetu, nebo sociálních sítích jako osobní údaje, </w:t>
      </w:r>
      <w:proofErr w:type="spellStart"/>
      <w:r w:rsidRPr="00DE6C08">
        <w:rPr>
          <w:rFonts w:ascii="Calibri" w:hAnsi="Calibri" w:cs="Calibri"/>
          <w:color w:val="auto"/>
          <w:sz w:val="22"/>
        </w:rPr>
        <w:t>know</w:t>
      </w:r>
      <w:proofErr w:type="spellEnd"/>
      <w:r w:rsidRPr="00DE6C08">
        <w:rPr>
          <w:rFonts w:ascii="Calibri" w:hAnsi="Calibri" w:cs="Calibri"/>
          <w:color w:val="auto"/>
          <w:sz w:val="22"/>
        </w:rPr>
        <w:t xml:space="preserve"> </w:t>
      </w:r>
      <w:proofErr w:type="spellStart"/>
      <w:r w:rsidRPr="00DE6C08">
        <w:rPr>
          <w:rFonts w:ascii="Calibri" w:hAnsi="Calibri" w:cs="Calibri"/>
          <w:color w:val="auto"/>
          <w:sz w:val="22"/>
        </w:rPr>
        <w:t>how</w:t>
      </w:r>
      <w:proofErr w:type="spellEnd"/>
      <w:r w:rsidRPr="00DE6C08">
        <w:rPr>
          <w:rFonts w:ascii="Calibri" w:hAnsi="Calibri" w:cs="Calibri"/>
          <w:color w:val="auto"/>
          <w:sz w:val="22"/>
        </w:rPr>
        <w:t xml:space="preserve">, fotografie atd. </w:t>
      </w:r>
    </w:p>
    <w:p w14:paraId="70CC14A8" w14:textId="77777777" w:rsidR="0086260F" w:rsidRPr="00DE6C08" w:rsidRDefault="0086260F" w:rsidP="00857B6A">
      <w:pPr>
        <w:rPr>
          <w:rFonts w:cs="Calibri"/>
          <w:b/>
          <w:bCs/>
          <w:szCs w:val="24"/>
        </w:rPr>
      </w:pPr>
      <w:r w:rsidRPr="00DE6C08">
        <w:rPr>
          <w:rFonts w:cs="Calibri"/>
          <w:b/>
          <w:bCs/>
          <w:szCs w:val="24"/>
        </w:rPr>
        <w:t>Pravidla pro práci s AI:</w:t>
      </w:r>
    </w:p>
    <w:p w14:paraId="604165EB" w14:textId="77777777" w:rsidR="0086260F" w:rsidRPr="00DE6C08" w:rsidRDefault="0086260F" w:rsidP="00857B6A">
      <w:pPr>
        <w:rPr>
          <w:rFonts w:cs="Calibri"/>
          <w:b/>
          <w:bCs/>
          <w:sz w:val="22"/>
          <w:lang w:eastAsia="cs-CZ"/>
        </w:rPr>
      </w:pPr>
      <w:r w:rsidRPr="00DE6C08">
        <w:rPr>
          <w:rFonts w:cs="Calibri"/>
          <w:b/>
          <w:bCs/>
          <w:sz w:val="22"/>
          <w:lang w:eastAsia="cs-CZ"/>
        </w:rPr>
        <w:t>Pravidlo 1: stejná práva k výstupu jako ke vstupu</w:t>
      </w:r>
    </w:p>
    <w:p w14:paraId="47EFCFFF" w14:textId="77777777" w:rsidR="0086260F" w:rsidRPr="00DE6C08" w:rsidRDefault="0086260F" w:rsidP="00857B6A">
      <w:pPr>
        <w:rPr>
          <w:rFonts w:cs="Calibri"/>
          <w:sz w:val="22"/>
          <w:lang w:eastAsia="cs-CZ"/>
        </w:rPr>
      </w:pPr>
      <w:r w:rsidRPr="00DE6C08">
        <w:rPr>
          <w:rFonts w:cs="Calibri"/>
          <w:sz w:val="22"/>
          <w:lang w:eastAsia="cs-CZ"/>
        </w:rPr>
        <w:t>Pokud je použit jako vstup výhradně náš obsah, bude i výstup naším obsahem. Pokud je jako vstup použito cizí autorské dílo, ke kterému nemáme právo, nezískáváme právo ani k vygenerovanému obsahu. Neměli bychom nechat AI například upravit text článku nebo jen poupravit cizí kód. Pokud bychom chtěli mít možnost takový výstup použít, je podle autorského zákona potřeba získat souhlas autora původního díla. V opačném případě bychom zasáhli do jeho práv stanovených autorským zákonem.</w:t>
      </w:r>
    </w:p>
    <w:p w14:paraId="560B4B7E" w14:textId="77777777" w:rsidR="0086260F" w:rsidRPr="00DE6C08" w:rsidRDefault="0086260F" w:rsidP="00857B6A">
      <w:pPr>
        <w:rPr>
          <w:rFonts w:cs="Calibri"/>
          <w:b/>
          <w:bCs/>
          <w:sz w:val="22"/>
          <w:lang w:eastAsia="cs-CZ"/>
        </w:rPr>
      </w:pPr>
      <w:r w:rsidRPr="00DE6C08">
        <w:rPr>
          <w:rFonts w:cs="Calibri"/>
          <w:b/>
          <w:bCs/>
          <w:sz w:val="22"/>
          <w:lang w:eastAsia="cs-CZ"/>
        </w:rPr>
        <w:t>Kdy bude autorem AI výstupu jeho uživatel?</w:t>
      </w:r>
    </w:p>
    <w:p w14:paraId="0A5C0328" w14:textId="77777777" w:rsidR="0086260F" w:rsidRPr="00DE6C08" w:rsidRDefault="0086260F" w:rsidP="00857B6A">
      <w:pPr>
        <w:rPr>
          <w:rFonts w:cs="Calibri"/>
          <w:sz w:val="22"/>
          <w:lang w:eastAsia="cs-CZ"/>
        </w:rPr>
      </w:pPr>
      <w:r w:rsidRPr="00DE6C08">
        <w:rPr>
          <w:rFonts w:cs="Calibri"/>
          <w:sz w:val="22"/>
          <w:lang w:eastAsia="cs-CZ"/>
        </w:rPr>
        <w:t>AI se použitím našich vstupů a generováním našich výstupů nestává autorem (není člověkem). Uživatele AI lze považovat za autora v následujících situacích:</w:t>
      </w:r>
    </w:p>
    <w:p w14:paraId="06F1DBF8" w14:textId="77777777" w:rsidR="0086260F" w:rsidRPr="00DE6C08" w:rsidRDefault="0086260F" w:rsidP="00857B6A">
      <w:pPr>
        <w:pStyle w:val="Odstavecseseznamem"/>
        <w:numPr>
          <w:ilvl w:val="0"/>
          <w:numId w:val="13"/>
        </w:numPr>
        <w:rPr>
          <w:rFonts w:cs="Calibri"/>
          <w:sz w:val="22"/>
          <w:lang w:eastAsia="cs-CZ"/>
        </w:rPr>
      </w:pPr>
      <w:r w:rsidRPr="00DE6C08">
        <w:rPr>
          <w:rFonts w:cs="Calibri"/>
          <w:sz w:val="22"/>
          <w:lang w:eastAsia="cs-CZ"/>
        </w:rPr>
        <w:t>Uživatel použije AI jen jako nástroj ve svém kreativním procesu a zpracováním svých vstupů ze strany AI se nevytratí náš tvůrčí vklad. Například AI udělá korekturu textu maturitní práce, provede překlad anotace, …</w:t>
      </w:r>
    </w:p>
    <w:p w14:paraId="079062AF" w14:textId="77777777" w:rsidR="0086260F" w:rsidRPr="00DE6C08" w:rsidRDefault="0086260F" w:rsidP="00857B6A">
      <w:pPr>
        <w:pStyle w:val="Odstavecseseznamem"/>
        <w:numPr>
          <w:ilvl w:val="0"/>
          <w:numId w:val="13"/>
        </w:numPr>
        <w:rPr>
          <w:rFonts w:cs="Calibri"/>
          <w:sz w:val="22"/>
          <w:lang w:eastAsia="cs-CZ"/>
        </w:rPr>
      </w:pPr>
      <w:r w:rsidRPr="00DE6C08">
        <w:rPr>
          <w:rFonts w:cs="Calibri"/>
          <w:sz w:val="22"/>
          <w:lang w:eastAsia="cs-CZ"/>
        </w:rPr>
        <w:t>Uživatel použije produkt zpracovaný AI dle našeho zadání jako základ a ten tvůrčím způsobem zpracuje</w:t>
      </w:r>
    </w:p>
    <w:p w14:paraId="49267FC8" w14:textId="77777777" w:rsidR="0086260F" w:rsidRPr="00DE6C08" w:rsidRDefault="0086260F" w:rsidP="00857B6A">
      <w:pPr>
        <w:rPr>
          <w:rFonts w:cs="Calibri"/>
          <w:sz w:val="22"/>
          <w:lang w:eastAsia="cs-CZ"/>
        </w:rPr>
      </w:pPr>
      <w:r w:rsidRPr="00DE6C08">
        <w:rPr>
          <w:rFonts w:cs="Calibri"/>
          <w:sz w:val="22"/>
          <w:lang w:eastAsia="cs-CZ"/>
        </w:rPr>
        <w:lastRenderedPageBreak/>
        <w:t>Posoudit a prokázat své autorství v konkrétním případě bude mnohdy těžké. Dovolávat se autorského práva k dílu vytvořenému s pomocí AI bude často obtížné. Pro tento účel se doporučuje uchovat si záznam o celém tvůrčím procesu. Viz Závěr o poskytnutí licence pro tvůrce systémů AI dle podmínek užívání.</w:t>
      </w:r>
    </w:p>
    <w:p w14:paraId="6500FBF0" w14:textId="77777777" w:rsidR="0086260F" w:rsidRPr="00DE6C08" w:rsidRDefault="0086260F" w:rsidP="00857B6A">
      <w:pPr>
        <w:rPr>
          <w:rFonts w:cs="Calibri"/>
          <w:b/>
          <w:bCs/>
          <w:sz w:val="22"/>
          <w:lang w:eastAsia="cs-CZ"/>
        </w:rPr>
      </w:pPr>
      <w:r w:rsidRPr="00DE6C08">
        <w:rPr>
          <w:rFonts w:cs="Calibri"/>
          <w:b/>
          <w:bCs/>
          <w:sz w:val="22"/>
          <w:lang w:eastAsia="cs-CZ"/>
        </w:rPr>
        <w:t>Pravidlo 2: AI není autor, ale hraje ve výstupu svou roli</w:t>
      </w:r>
    </w:p>
    <w:p w14:paraId="71CE0FAF" w14:textId="77777777" w:rsidR="0086260F" w:rsidRPr="00DE6C08" w:rsidRDefault="0086260F" w:rsidP="00857B6A">
      <w:pPr>
        <w:rPr>
          <w:rFonts w:cs="Calibri"/>
          <w:sz w:val="22"/>
          <w:lang w:eastAsia="cs-CZ"/>
        </w:rPr>
      </w:pPr>
      <w:r w:rsidRPr="00DE6C08">
        <w:rPr>
          <w:rFonts w:cs="Calibri"/>
          <w:sz w:val="22"/>
          <w:lang w:eastAsia="cs-CZ"/>
        </w:rPr>
        <w:t>Autorem může být jen člověk, což znamená, že AI není vhodné uvádět vysloveně jako “autora”. Avšak pokud využíváme AI služby pro tvorbu svého obsahu, je potřeba u tohoto obsahu uvést roli AI, tj. které části byly vytvořeny s její pomocí.</w:t>
      </w:r>
    </w:p>
    <w:p w14:paraId="093CA330" w14:textId="77777777" w:rsidR="0086260F" w:rsidRPr="00DE6C08" w:rsidRDefault="0086260F" w:rsidP="00857B6A">
      <w:pPr>
        <w:rPr>
          <w:rFonts w:cs="Calibri"/>
          <w:b/>
          <w:bCs/>
          <w:sz w:val="22"/>
          <w:lang w:eastAsia="cs-CZ"/>
        </w:rPr>
      </w:pPr>
      <w:r w:rsidRPr="00DE6C08">
        <w:rPr>
          <w:rFonts w:cs="Calibri"/>
          <w:b/>
          <w:bCs/>
          <w:sz w:val="22"/>
          <w:lang w:eastAsia="cs-CZ"/>
        </w:rPr>
        <w:t>Pravidlo 3: Chraň osobní údaje</w:t>
      </w:r>
    </w:p>
    <w:p w14:paraId="764D3097" w14:textId="77777777" w:rsidR="0086260F" w:rsidRPr="00DE6C08" w:rsidRDefault="0086260F" w:rsidP="00857B6A">
      <w:pPr>
        <w:rPr>
          <w:rFonts w:cs="Calibri"/>
          <w:sz w:val="22"/>
          <w:lang w:eastAsia="cs-CZ"/>
        </w:rPr>
      </w:pPr>
      <w:r w:rsidRPr="00DE6C08">
        <w:rPr>
          <w:rFonts w:cs="Calibri"/>
          <w:sz w:val="22"/>
          <w:lang w:eastAsia="cs-CZ"/>
        </w:rPr>
        <w:t>AI ani my při jejím používání nemáme žádnou výjimku z dodržování GDPR. AI může ukládat a zpracovávat veškeré vstupy, tedy i ty obsahující osobní údaje. Při práci s AI je nutné na tuto skutečnost pamatovat a jako vstup nepoužít osobní údaje osoby, která s tím nesouhlasila. Osobním údajem je i fotografie, ze které je možné osobu identifikovat.</w:t>
      </w:r>
    </w:p>
    <w:p w14:paraId="0A4E0DFD" w14:textId="77777777" w:rsidR="0086260F" w:rsidRPr="00DE6C08" w:rsidRDefault="0086260F" w:rsidP="00857B6A">
      <w:pPr>
        <w:pStyle w:val="Normlnweb"/>
        <w:spacing w:before="0" w:beforeAutospacing="0" w:after="120" w:afterAutospacing="0"/>
        <w:rPr>
          <w:rStyle w:val="Zdraznn"/>
          <w:rFonts w:ascii="Calibri" w:hAnsi="Calibri" w:cs="Calibri"/>
          <w:color w:val="auto"/>
          <w:sz w:val="22"/>
        </w:rPr>
      </w:pPr>
      <w:r w:rsidRPr="00DE6C08">
        <w:rPr>
          <w:rFonts w:ascii="Calibri" w:hAnsi="Calibri" w:cs="Calibri"/>
          <w:color w:val="auto"/>
          <w:sz w:val="22"/>
        </w:rPr>
        <w:t xml:space="preserve">Jak říká Chat GPT: </w:t>
      </w:r>
      <w:r w:rsidRPr="00DE6C08">
        <w:rPr>
          <w:rStyle w:val="Zdraznn"/>
          <w:rFonts w:ascii="Calibri" w:hAnsi="Calibri" w:cs="Calibri"/>
          <w:color w:val="auto"/>
          <w:sz w:val="22"/>
        </w:rPr>
        <w:t>“Je důležité být obezřetný a chránit své osobní údaje před třetími stranami, a to včetně AI modelů jako jsem já.”</w:t>
      </w:r>
    </w:p>
    <w:p w14:paraId="6F7B6392" w14:textId="77777777" w:rsidR="0086260F" w:rsidRPr="00DE6C08" w:rsidRDefault="0086260F" w:rsidP="00857B6A">
      <w:pPr>
        <w:rPr>
          <w:rFonts w:cs="Calibri"/>
          <w:b/>
          <w:bCs/>
          <w:sz w:val="22"/>
          <w:lang w:eastAsia="cs-CZ"/>
        </w:rPr>
      </w:pPr>
      <w:r w:rsidRPr="00DE6C08">
        <w:rPr>
          <w:rFonts w:cs="Calibri"/>
          <w:b/>
          <w:bCs/>
          <w:sz w:val="22"/>
          <w:lang w:eastAsia="cs-CZ"/>
        </w:rPr>
        <w:t>Pravidlo 4: Cti soukromí a důstojnost ostatních</w:t>
      </w:r>
    </w:p>
    <w:p w14:paraId="6BA7CEDF" w14:textId="77777777" w:rsidR="0086260F" w:rsidRPr="00DE6C08" w:rsidRDefault="0086260F" w:rsidP="00857B6A">
      <w:pPr>
        <w:rPr>
          <w:rFonts w:cs="Calibri"/>
          <w:sz w:val="22"/>
          <w:lang w:eastAsia="cs-CZ"/>
        </w:rPr>
      </w:pPr>
      <w:r w:rsidRPr="00DE6C08">
        <w:rPr>
          <w:rFonts w:cs="Calibri"/>
          <w:sz w:val="22"/>
          <w:lang w:eastAsia="cs-CZ"/>
        </w:rPr>
        <w:t>Kromě osobních údajů je potřeba chránit i další práva osob. Není možné tvořit obsah, který by narušoval soukromí cizích osob. Také je nutné se zdržet používání cizího jména nebo podobizny způsobem, který by mohl tuto osobu ponížit, urazit nebo jinak poškodit.</w:t>
      </w:r>
    </w:p>
    <w:p w14:paraId="1FB84483" w14:textId="77777777" w:rsidR="0086260F" w:rsidRPr="00DE6C08" w:rsidRDefault="0086260F" w:rsidP="00857B6A">
      <w:pPr>
        <w:rPr>
          <w:rFonts w:cs="Calibri"/>
          <w:b/>
          <w:bCs/>
          <w:sz w:val="22"/>
          <w:lang w:eastAsia="cs-CZ"/>
        </w:rPr>
      </w:pPr>
      <w:r w:rsidRPr="00DE6C08">
        <w:rPr>
          <w:rFonts w:cs="Calibri"/>
          <w:b/>
          <w:bCs/>
          <w:sz w:val="22"/>
          <w:lang w:eastAsia="cs-CZ"/>
        </w:rPr>
        <w:t>Pravidlo 5: Zkontroluj si pravdivost výstupu</w:t>
      </w:r>
    </w:p>
    <w:p w14:paraId="7B292709" w14:textId="77777777" w:rsidR="0086260F" w:rsidRPr="00DE6C08" w:rsidRDefault="0086260F" w:rsidP="00857B6A">
      <w:pPr>
        <w:rPr>
          <w:rFonts w:cs="Calibri"/>
          <w:sz w:val="22"/>
          <w:lang w:eastAsia="cs-CZ"/>
        </w:rPr>
      </w:pPr>
      <w:r w:rsidRPr="00DE6C08">
        <w:rPr>
          <w:rFonts w:cs="Calibri"/>
          <w:sz w:val="22"/>
          <w:lang w:eastAsia="cs-CZ"/>
        </w:rPr>
        <w:t xml:space="preserve">AI čerpá z obrovského množství dostupných dat. Těmito daty mohou být i různé články, které obsahují neaktuální nebo neověřené informace. AI si navíc může různá data kreativně upravovat, spojovat nebo jinak formulovat. Proto není výjimkou, že výstup nejen </w:t>
      </w:r>
      <w:proofErr w:type="spellStart"/>
      <w:r w:rsidRPr="00DE6C08">
        <w:rPr>
          <w:rFonts w:cs="Calibri"/>
          <w:sz w:val="22"/>
          <w:lang w:eastAsia="cs-CZ"/>
        </w:rPr>
        <w:t>ChatuGPT</w:t>
      </w:r>
      <w:proofErr w:type="spellEnd"/>
      <w:r w:rsidRPr="00DE6C08">
        <w:rPr>
          <w:rFonts w:cs="Calibri"/>
          <w:sz w:val="22"/>
          <w:lang w:eastAsia="cs-CZ"/>
        </w:rPr>
        <w:t xml:space="preserve"> ale i dalších systémů AI může být pouze přesvědčivě znějící lež.</w:t>
      </w:r>
    </w:p>
    <w:p w14:paraId="74CB6F1D" w14:textId="77777777" w:rsidR="0086260F" w:rsidRPr="00DE6C08" w:rsidRDefault="0086260F" w:rsidP="00857B6A">
      <w:pPr>
        <w:rPr>
          <w:rFonts w:cs="Calibri"/>
          <w:sz w:val="22"/>
          <w:lang w:eastAsia="cs-CZ"/>
        </w:rPr>
      </w:pPr>
      <w:r w:rsidRPr="00DE6C08">
        <w:rPr>
          <w:rFonts w:cs="Calibri"/>
          <w:sz w:val="22"/>
          <w:lang w:eastAsia="cs-CZ"/>
        </w:rPr>
        <w:t>I v podmínkách užívání je obvykle uvedeno, že výstupy nemusí být pravdivé. Proto je důležité ověřovat výstupy AI pomocí důvěryhodných zdrojů. Právní informace nejlépe ověřit u právníka nebo v právních předpisech. Publikace nepravdivých informací může znamenat porušení právních předpisů.</w:t>
      </w:r>
    </w:p>
    <w:p w14:paraId="3B72ACA3" w14:textId="77777777" w:rsidR="0086260F" w:rsidRPr="00DE6C08" w:rsidRDefault="0086260F" w:rsidP="00857B6A">
      <w:pPr>
        <w:rPr>
          <w:rFonts w:cs="Calibri"/>
          <w:b/>
          <w:bCs/>
          <w:sz w:val="22"/>
          <w:lang w:eastAsia="cs-CZ"/>
        </w:rPr>
      </w:pPr>
      <w:r w:rsidRPr="00DE6C08">
        <w:rPr>
          <w:rFonts w:cs="Calibri"/>
          <w:b/>
          <w:bCs/>
          <w:sz w:val="22"/>
          <w:lang w:eastAsia="cs-CZ"/>
        </w:rPr>
        <w:t>Pravidlo 6: Ne všechno je dovoleno</w:t>
      </w:r>
    </w:p>
    <w:p w14:paraId="3955C1DB" w14:textId="77777777" w:rsidR="0086260F" w:rsidRPr="00DE6C08" w:rsidRDefault="0086260F" w:rsidP="00857B6A">
      <w:pPr>
        <w:rPr>
          <w:rFonts w:cs="Calibri"/>
          <w:sz w:val="22"/>
          <w:lang w:eastAsia="cs-CZ"/>
        </w:rPr>
      </w:pPr>
      <w:r w:rsidRPr="00DE6C08">
        <w:rPr>
          <w:rFonts w:cs="Calibri"/>
          <w:sz w:val="22"/>
          <w:lang w:eastAsia="cs-CZ"/>
        </w:rPr>
        <w:t>Při používání AI se nesmí vytvářet obsah, který se týká nelegálních aktivit, je diskriminační nebo má sexuální obsah.</w:t>
      </w:r>
    </w:p>
    <w:p w14:paraId="120BC7E9" w14:textId="77777777" w:rsidR="003C19F9" w:rsidRPr="00DE6C08" w:rsidRDefault="003C19F9">
      <w:pPr>
        <w:spacing w:after="160" w:line="278" w:lineRule="auto"/>
        <w:jc w:val="left"/>
        <w:rPr>
          <w:rFonts w:cs="Calibri"/>
          <w:b/>
          <w:bCs/>
          <w:sz w:val="22"/>
          <w:lang w:eastAsia="cs-CZ"/>
        </w:rPr>
      </w:pPr>
      <w:r w:rsidRPr="00DE6C08">
        <w:rPr>
          <w:rFonts w:cs="Calibri"/>
          <w:b/>
          <w:bCs/>
          <w:sz w:val="22"/>
          <w:lang w:eastAsia="cs-CZ"/>
        </w:rPr>
        <w:br w:type="page"/>
      </w:r>
    </w:p>
    <w:p w14:paraId="29FAC3D4" w14:textId="4D355507" w:rsidR="0086260F" w:rsidRPr="00DE6C08" w:rsidRDefault="0086260F" w:rsidP="00857B6A">
      <w:pPr>
        <w:rPr>
          <w:rFonts w:cs="Calibri"/>
          <w:b/>
          <w:bCs/>
          <w:sz w:val="22"/>
          <w:lang w:eastAsia="cs-CZ"/>
        </w:rPr>
      </w:pPr>
      <w:r w:rsidRPr="00DE6C08">
        <w:rPr>
          <w:rFonts w:cs="Calibri"/>
          <w:b/>
          <w:bCs/>
          <w:sz w:val="22"/>
          <w:lang w:eastAsia="cs-CZ"/>
        </w:rPr>
        <w:lastRenderedPageBreak/>
        <w:t>Pravidlo 7: Manuální kontrola obsahu</w:t>
      </w:r>
    </w:p>
    <w:p w14:paraId="14376A9E" w14:textId="77777777" w:rsidR="0086260F" w:rsidRPr="00DE6C08" w:rsidRDefault="0086260F" w:rsidP="00857B6A">
      <w:pPr>
        <w:rPr>
          <w:rFonts w:cs="Calibri"/>
          <w:sz w:val="22"/>
          <w:lang w:eastAsia="cs-CZ"/>
        </w:rPr>
      </w:pPr>
      <w:r w:rsidRPr="00DE6C08">
        <w:rPr>
          <w:rFonts w:cs="Calibri"/>
          <w:sz w:val="22"/>
          <w:lang w:eastAsia="cs-CZ"/>
        </w:rPr>
        <w:t xml:space="preserve">U výstupů AI bývá v pravidlech používání AI uvedena povinnost kontrolovat obsah manuálně (přímo člověkem). </w:t>
      </w:r>
    </w:p>
    <w:p w14:paraId="2D01F7A1" w14:textId="77777777" w:rsidR="0086260F" w:rsidRPr="00DE6C08" w:rsidRDefault="0086260F" w:rsidP="00857B6A">
      <w:pPr>
        <w:rPr>
          <w:rFonts w:cs="Calibri"/>
          <w:b/>
          <w:bCs/>
          <w:szCs w:val="24"/>
          <w:lang w:eastAsia="cs-CZ"/>
        </w:rPr>
      </w:pPr>
      <w:r w:rsidRPr="00DE6C08">
        <w:rPr>
          <w:rFonts w:cs="Calibri"/>
          <w:b/>
          <w:bCs/>
          <w:szCs w:val="24"/>
          <w:lang w:eastAsia="cs-CZ"/>
        </w:rPr>
        <w:t>Závěr</w:t>
      </w:r>
    </w:p>
    <w:p w14:paraId="3F85B939" w14:textId="77777777" w:rsidR="0086260F" w:rsidRPr="00DE6C08" w:rsidRDefault="0086260F" w:rsidP="00857B6A">
      <w:pPr>
        <w:rPr>
          <w:rFonts w:cs="Calibri"/>
          <w:b/>
          <w:bCs/>
          <w:sz w:val="22"/>
          <w:lang w:eastAsia="cs-CZ"/>
        </w:rPr>
      </w:pPr>
      <w:r w:rsidRPr="00DE6C08">
        <w:rPr>
          <w:rFonts w:cs="Calibri"/>
          <w:b/>
          <w:bCs/>
          <w:sz w:val="22"/>
          <w:lang w:eastAsia="cs-CZ"/>
        </w:rPr>
        <w:t>Tak poruším pravidla... Co by se asi mohlo stát?</w:t>
      </w:r>
    </w:p>
    <w:p w14:paraId="081FA277" w14:textId="77777777" w:rsidR="0086260F" w:rsidRPr="00DE6C08" w:rsidRDefault="0086260F" w:rsidP="00857B6A">
      <w:pPr>
        <w:pStyle w:val="Normlnweb"/>
        <w:spacing w:before="0" w:beforeAutospacing="0" w:after="120" w:afterAutospacing="0"/>
        <w:rPr>
          <w:rFonts w:ascii="Calibri" w:hAnsi="Calibri" w:cs="Calibri"/>
          <w:color w:val="auto"/>
          <w:sz w:val="22"/>
        </w:rPr>
      </w:pPr>
      <w:r w:rsidRPr="00DE6C08">
        <w:rPr>
          <w:rFonts w:ascii="Calibri" w:hAnsi="Calibri" w:cs="Calibri"/>
          <w:color w:val="auto"/>
          <w:sz w:val="22"/>
        </w:rPr>
        <w:t>Při porušení pravidel uvedených v podmínkách služeb, může dojít k ukončení práva tyto služby používat.</w:t>
      </w:r>
    </w:p>
    <w:p w14:paraId="40A87224" w14:textId="77777777" w:rsidR="0086260F" w:rsidRPr="00DE6C08" w:rsidRDefault="0086260F" w:rsidP="00857B6A">
      <w:pPr>
        <w:pStyle w:val="Normlnweb"/>
        <w:spacing w:before="0" w:beforeAutospacing="0" w:after="120" w:afterAutospacing="0"/>
        <w:rPr>
          <w:rFonts w:ascii="Calibri" w:hAnsi="Calibri" w:cs="Calibri"/>
          <w:color w:val="auto"/>
          <w:sz w:val="22"/>
        </w:rPr>
      </w:pPr>
      <w:r w:rsidRPr="00DE6C08">
        <w:rPr>
          <w:rFonts w:ascii="Calibri" w:hAnsi="Calibri" w:cs="Calibri"/>
          <w:color w:val="auto"/>
          <w:sz w:val="22"/>
        </w:rPr>
        <w:t>Při zveřejnění obsahu, který bude porušovat zákonná práva jiných osob, mohou tyto osoby podat žalobu na autora nebo na provozovatele AI, který pak bude žalovat autora obsahu. Jedná se jak o zásah do autorských práv, tak do osobnostních práv nebo GDPR.</w:t>
      </w:r>
    </w:p>
    <w:p w14:paraId="192FB0CA" w14:textId="77777777" w:rsidR="0086260F" w:rsidRPr="00DE6C08" w:rsidRDefault="0086260F" w:rsidP="00857B6A">
      <w:pPr>
        <w:rPr>
          <w:rFonts w:cs="Calibri"/>
          <w:b/>
          <w:bCs/>
          <w:i/>
          <w:iCs/>
          <w:smallCaps/>
          <w:sz w:val="22"/>
          <w:lang w:eastAsia="cs-CZ"/>
        </w:rPr>
      </w:pPr>
      <w:r w:rsidRPr="00DE6C08">
        <w:rPr>
          <w:rFonts w:cs="Calibri"/>
          <w:b/>
          <w:bCs/>
          <w:sz w:val="22"/>
          <w:lang w:eastAsia="cs-CZ"/>
        </w:rPr>
        <w:t>Pravidla jsou dodržena. Co můžu dělat s výstupem?</w:t>
      </w:r>
    </w:p>
    <w:p w14:paraId="559DE376" w14:textId="77777777" w:rsidR="0086260F" w:rsidRPr="00DE6C08" w:rsidRDefault="0086260F" w:rsidP="00857B6A">
      <w:pPr>
        <w:pStyle w:val="Normlnweb"/>
        <w:spacing w:before="0" w:beforeAutospacing="0" w:after="120" w:afterAutospacing="0"/>
        <w:rPr>
          <w:rFonts w:ascii="Calibri" w:hAnsi="Calibri" w:cs="Calibri"/>
          <w:color w:val="auto"/>
          <w:sz w:val="22"/>
        </w:rPr>
      </w:pPr>
      <w:r w:rsidRPr="00DE6C08">
        <w:rPr>
          <w:rFonts w:ascii="Calibri" w:hAnsi="Calibri" w:cs="Calibri"/>
          <w:color w:val="auto"/>
          <w:sz w:val="22"/>
        </w:rPr>
        <w:t>Obecně je možné výstup služby AI použít jakkoli, tedy i ke komerčním účelům. AI nikdy nebude autorem výstupu a zadáváním běžných vstupů se autorem nestane ani uživatel. Pokud někdo zkopíruje takto námi vygenerovaný výstup, nedojde k porušení našeho autorského práva. Prokazování autorských práv při vytvoření unikátního výstupu může být problematické, neboť dle podmínek služeb může poskytovatel služeb AI získat k dílu uživatele nevýhradní neomezenou licenci. Pokud chce mít žák zpracovávající maturitní práci jistotu, že poskytnuté informace, při řešení zadání maturitní práce na základě poskytnuté neomezené licence systému AI, nebudou používány někým jiným, měl by maturitní práci kreativně tvořit sám.</w:t>
      </w:r>
    </w:p>
    <w:p w14:paraId="252C1AE8" w14:textId="77777777" w:rsidR="0086260F" w:rsidRPr="00DE6C08" w:rsidRDefault="0086260F" w:rsidP="00857B6A">
      <w:pPr>
        <w:rPr>
          <w:rFonts w:cs="Calibri"/>
          <w:b/>
          <w:bCs/>
          <w:sz w:val="22"/>
        </w:rPr>
      </w:pPr>
      <w:r w:rsidRPr="00DE6C08">
        <w:rPr>
          <w:rFonts w:cs="Calibri"/>
          <w:b/>
          <w:bCs/>
          <w:sz w:val="22"/>
        </w:rPr>
        <w:t>AI, studentské dílo a licenční smlouva</w:t>
      </w:r>
    </w:p>
    <w:p w14:paraId="2811057B" w14:textId="0D985586" w:rsidR="00857B6A" w:rsidRPr="00DE6C08" w:rsidRDefault="0086260F" w:rsidP="00857B6A">
      <w:pPr>
        <w:pStyle w:val="Normlnweb"/>
        <w:spacing w:before="0" w:beforeAutospacing="0" w:after="120" w:afterAutospacing="0"/>
        <w:rPr>
          <w:rFonts w:ascii="Calibri" w:hAnsi="Calibri" w:cs="Calibri"/>
          <w:color w:val="auto"/>
          <w:sz w:val="22"/>
        </w:rPr>
      </w:pPr>
      <w:r w:rsidRPr="00DE6C08">
        <w:rPr>
          <w:rFonts w:ascii="Calibri" w:hAnsi="Calibri" w:cs="Calibri"/>
          <w:color w:val="auto"/>
          <w:sz w:val="22"/>
        </w:rPr>
        <w:t>Žák musí při použití AI při realizaci a psaní maturitní práce postupovat tak, aby použitím AI nedošlo k porušení ustanovení licenční smlouvy o podmínkách užití školního díla, kterou žák uzavírá se školou při odevzdávání maturitní práce, tj. aby byly splněny podmínky stanovené pro školní dílo definované v zákoně č. 121/2000 Sb. § 60 Autorský zákon a v zákoně č. 89/2012 Sb. § 2360 Občanský zákoník</w:t>
      </w:r>
      <w:r w:rsidR="00857B6A" w:rsidRPr="00DE6C08">
        <w:rPr>
          <w:rFonts w:ascii="Calibri" w:hAnsi="Calibri" w:cs="Calibri"/>
          <w:color w:val="auto"/>
          <w:sz w:val="22"/>
        </w:rPr>
        <w:t>.</w:t>
      </w:r>
    </w:p>
    <w:p w14:paraId="2815A93B" w14:textId="77777777" w:rsidR="00857B6A" w:rsidRPr="00DE6C08" w:rsidRDefault="00857B6A">
      <w:pPr>
        <w:spacing w:after="160" w:line="278" w:lineRule="auto"/>
        <w:jc w:val="left"/>
        <w:rPr>
          <w:rFonts w:eastAsia="Arial Unicode MS" w:cs="Calibri"/>
          <w:sz w:val="22"/>
          <w:lang w:bidi="ar-SA"/>
        </w:rPr>
      </w:pPr>
      <w:r w:rsidRPr="00DE6C08">
        <w:rPr>
          <w:rFonts w:cs="Calibri"/>
          <w:sz w:val="22"/>
        </w:rPr>
        <w:br w:type="page"/>
      </w:r>
    </w:p>
    <w:p w14:paraId="5B335BBD" w14:textId="77777777" w:rsidR="0086260F" w:rsidRPr="00DE6C08" w:rsidRDefault="0086260F" w:rsidP="003C19F9">
      <w:pPr>
        <w:spacing w:after="0"/>
        <w:rPr>
          <w:rFonts w:cs="Calibri"/>
        </w:rPr>
      </w:pPr>
      <w:r w:rsidRPr="00DE6C08">
        <w:rPr>
          <w:rFonts w:cs="Calibri"/>
          <w:noProof/>
        </w:rPr>
        <w:lastRenderedPageBreak/>
        <w:drawing>
          <wp:anchor distT="0" distB="0" distL="36195" distR="288290" simplePos="0" relativeHeight="251659264" behindDoc="0" locked="0" layoutInCell="1" allowOverlap="1" wp14:anchorId="3F8003C3" wp14:editId="5994CA98">
            <wp:simplePos x="0" y="0"/>
            <wp:positionH relativeFrom="margin">
              <wp:align>left</wp:align>
            </wp:positionH>
            <wp:positionV relativeFrom="paragraph">
              <wp:posOffset>21590</wp:posOffset>
            </wp:positionV>
            <wp:extent cx="1952625" cy="1952625"/>
            <wp:effectExtent l="0" t="0" r="9525" b="9525"/>
            <wp:wrapSquare wrapText="bothSides"/>
            <wp:docPr id="2" name="Obrázek 2" descr="Obsah obrázku symbol, klipart, diagram, skica&#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ázek 2" descr="Obsah obrázku symbol, klipart, diagram, skica&#10;&#10;Popis byl vytvořen automaticky"/>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52625" cy="1952625"/>
                    </a:xfrm>
                    <a:prstGeom prst="rect">
                      <a:avLst/>
                    </a:prstGeom>
                  </pic:spPr>
                </pic:pic>
              </a:graphicData>
            </a:graphic>
            <wp14:sizeRelH relativeFrom="margin">
              <wp14:pctWidth>0</wp14:pctWidth>
            </wp14:sizeRelH>
            <wp14:sizeRelV relativeFrom="margin">
              <wp14:pctHeight>0</wp14:pctHeight>
            </wp14:sizeRelV>
          </wp:anchor>
        </w:drawing>
      </w:r>
    </w:p>
    <w:p w14:paraId="22A6FD2D" w14:textId="77777777" w:rsidR="00857B6A" w:rsidRPr="00DE6C08" w:rsidRDefault="00857B6A" w:rsidP="00857B6A">
      <w:pPr>
        <w:tabs>
          <w:tab w:val="left" w:pos="2160"/>
        </w:tabs>
        <w:rPr>
          <w:b/>
        </w:rPr>
      </w:pPr>
      <w:r w:rsidRPr="00DE6C08">
        <w:rPr>
          <w:b/>
        </w:rPr>
        <w:t>Střední průmyslová škola a Vyšší odborná škola, Písek,</w:t>
      </w:r>
    </w:p>
    <w:p w14:paraId="7B4B6BE7" w14:textId="77777777" w:rsidR="00857B6A" w:rsidRPr="00DE6C08" w:rsidRDefault="00857B6A" w:rsidP="00857B6A">
      <w:pPr>
        <w:tabs>
          <w:tab w:val="left" w:pos="2160"/>
        </w:tabs>
        <w:rPr>
          <w:b/>
        </w:rPr>
      </w:pPr>
      <w:r w:rsidRPr="00DE6C08">
        <w:rPr>
          <w:b/>
        </w:rPr>
        <w:t>Karla Čapka 402</w:t>
      </w:r>
    </w:p>
    <w:p w14:paraId="177784D7" w14:textId="77777777" w:rsidR="00857B6A" w:rsidRPr="00DE6C08" w:rsidRDefault="00857B6A" w:rsidP="00857B6A">
      <w:pPr>
        <w:tabs>
          <w:tab w:val="left" w:pos="2160"/>
        </w:tabs>
        <w:rPr>
          <w:b/>
        </w:rPr>
      </w:pPr>
      <w:r w:rsidRPr="00DE6C08">
        <w:rPr>
          <w:b/>
        </w:rPr>
        <w:t xml:space="preserve">397 11 Písek </w:t>
      </w:r>
    </w:p>
    <w:p w14:paraId="5F2FF2C3" w14:textId="77777777" w:rsidR="00857B6A" w:rsidRPr="00DE6C08" w:rsidRDefault="00857B6A" w:rsidP="00857B6A">
      <w:pPr>
        <w:tabs>
          <w:tab w:val="left" w:pos="2160"/>
        </w:tabs>
        <w:rPr>
          <w:b/>
        </w:rPr>
      </w:pPr>
    </w:p>
    <w:p w14:paraId="4D8107B1" w14:textId="77777777" w:rsidR="00857B6A" w:rsidRPr="00DE6C08" w:rsidRDefault="00857B6A" w:rsidP="00857B6A">
      <w:pPr>
        <w:tabs>
          <w:tab w:val="left" w:pos="2160"/>
        </w:tabs>
        <w:rPr>
          <w:b/>
        </w:rPr>
      </w:pPr>
      <w:r w:rsidRPr="00DE6C08">
        <w:rPr>
          <w:b/>
        </w:rPr>
        <w:t>Školní rok: 2024/2025</w:t>
      </w:r>
    </w:p>
    <w:p w14:paraId="6A10FDDF" w14:textId="77777777" w:rsidR="00857B6A" w:rsidRPr="00DE6C08" w:rsidRDefault="00857B6A" w:rsidP="00857B6A">
      <w:pPr>
        <w:tabs>
          <w:tab w:val="left" w:pos="2160"/>
        </w:tabs>
        <w:jc w:val="center"/>
      </w:pPr>
    </w:p>
    <w:p w14:paraId="6F5628CD" w14:textId="77777777" w:rsidR="00857B6A" w:rsidRPr="00DE6C08" w:rsidRDefault="00857B6A" w:rsidP="00857B6A">
      <w:pPr>
        <w:tabs>
          <w:tab w:val="left" w:pos="2160"/>
        </w:tabs>
        <w:jc w:val="center"/>
      </w:pPr>
    </w:p>
    <w:p w14:paraId="576845FE" w14:textId="77777777" w:rsidR="00857B6A" w:rsidRPr="00DE6C08" w:rsidRDefault="00857B6A" w:rsidP="00857B6A">
      <w:pPr>
        <w:tabs>
          <w:tab w:val="left" w:pos="2160"/>
        </w:tabs>
        <w:jc w:val="center"/>
        <w:rPr>
          <w:b/>
          <w:sz w:val="40"/>
        </w:rPr>
      </w:pPr>
      <w:r w:rsidRPr="00DE6C08">
        <w:rPr>
          <w:b/>
          <w:sz w:val="40"/>
        </w:rPr>
        <w:t>Obor vzdělání: 26-41-M/01 Elektrotechnika</w:t>
      </w:r>
    </w:p>
    <w:p w14:paraId="5652157C" w14:textId="77777777" w:rsidR="00857B6A" w:rsidRPr="00DE6C08" w:rsidRDefault="00857B6A" w:rsidP="00857B6A">
      <w:pPr>
        <w:tabs>
          <w:tab w:val="left" w:pos="2160"/>
        </w:tabs>
        <w:jc w:val="center"/>
      </w:pPr>
    </w:p>
    <w:p w14:paraId="260F2BB0" w14:textId="77777777" w:rsidR="00857B6A" w:rsidRPr="00DE6C08" w:rsidRDefault="00857B6A" w:rsidP="00857B6A">
      <w:pPr>
        <w:spacing w:before="600" w:after="240"/>
        <w:ind w:right="74"/>
        <w:jc w:val="center"/>
        <w:rPr>
          <w:b/>
          <w:sz w:val="96"/>
          <w:szCs w:val="44"/>
        </w:rPr>
      </w:pPr>
      <w:r w:rsidRPr="00DE6C08">
        <w:rPr>
          <w:b/>
          <w:sz w:val="96"/>
          <w:szCs w:val="44"/>
        </w:rPr>
        <w:t>Maturitní práce</w:t>
      </w:r>
    </w:p>
    <w:p w14:paraId="2F0BB928" w14:textId="77777777" w:rsidR="00857B6A" w:rsidRPr="00DE6C08" w:rsidRDefault="00857B6A" w:rsidP="00857B6A">
      <w:pPr>
        <w:spacing w:before="360" w:after="240"/>
        <w:ind w:right="74"/>
        <w:jc w:val="center"/>
        <w:rPr>
          <w:b/>
          <w:sz w:val="40"/>
          <w:szCs w:val="44"/>
          <w:shd w:val="clear" w:color="auto" w:fill="FFFF00"/>
        </w:rPr>
      </w:pPr>
      <w:r w:rsidRPr="00DE6C08">
        <w:rPr>
          <w:b/>
          <w:sz w:val="40"/>
          <w:szCs w:val="44"/>
        </w:rPr>
        <w:t>Název práce</w:t>
      </w:r>
    </w:p>
    <w:p w14:paraId="6FCB128A" w14:textId="77777777" w:rsidR="00857B6A" w:rsidRPr="00DE6C08" w:rsidRDefault="00857B6A" w:rsidP="003C19F9">
      <w:pPr>
        <w:tabs>
          <w:tab w:val="left" w:pos="2977"/>
        </w:tabs>
        <w:spacing w:before="1800" w:after="240"/>
        <w:ind w:right="74" w:firstLine="284"/>
      </w:pPr>
      <w:r w:rsidRPr="00DE6C08">
        <w:t xml:space="preserve">Téma číslo: </w:t>
      </w:r>
      <w:r w:rsidRPr="00DE6C08">
        <w:tab/>
      </w:r>
    </w:p>
    <w:p w14:paraId="5C931E42" w14:textId="77777777" w:rsidR="00857B6A" w:rsidRPr="00DE6C08" w:rsidRDefault="00857B6A" w:rsidP="00857B6A">
      <w:pPr>
        <w:tabs>
          <w:tab w:val="left" w:pos="2977"/>
        </w:tabs>
        <w:spacing w:after="240"/>
        <w:ind w:right="74" w:firstLine="284"/>
        <w:rPr>
          <w:b/>
        </w:rPr>
      </w:pPr>
      <w:r w:rsidRPr="00DE6C08">
        <w:t xml:space="preserve">Autor: </w:t>
      </w:r>
      <w:r w:rsidRPr="00DE6C08">
        <w:tab/>
      </w:r>
    </w:p>
    <w:p w14:paraId="12FCB9FF" w14:textId="77777777" w:rsidR="00857B6A" w:rsidRPr="00DE6C08" w:rsidRDefault="00857B6A" w:rsidP="00857B6A">
      <w:pPr>
        <w:tabs>
          <w:tab w:val="left" w:pos="2977"/>
        </w:tabs>
        <w:spacing w:after="240"/>
        <w:ind w:right="74" w:firstLine="284"/>
        <w:rPr>
          <w:b/>
        </w:rPr>
      </w:pPr>
      <w:r w:rsidRPr="00DE6C08">
        <w:t>Třída:</w:t>
      </w:r>
      <w:r w:rsidRPr="00DE6C08">
        <w:rPr>
          <w:b/>
        </w:rPr>
        <w:t xml:space="preserve"> </w:t>
      </w:r>
      <w:r w:rsidRPr="00DE6C08">
        <w:rPr>
          <w:b/>
        </w:rPr>
        <w:tab/>
      </w:r>
    </w:p>
    <w:p w14:paraId="04783452" w14:textId="77777777" w:rsidR="00857B6A" w:rsidRPr="00DE6C08" w:rsidRDefault="00857B6A" w:rsidP="00857B6A">
      <w:pPr>
        <w:tabs>
          <w:tab w:val="left" w:pos="2977"/>
        </w:tabs>
        <w:spacing w:after="240"/>
        <w:ind w:right="74" w:firstLine="284"/>
      </w:pPr>
      <w:r w:rsidRPr="00DE6C08">
        <w:t>Vedoucí práce:</w:t>
      </w:r>
    </w:p>
    <w:p w14:paraId="127BE89C" w14:textId="77777777" w:rsidR="00857B6A" w:rsidRPr="00DE6C08" w:rsidRDefault="00857B6A" w:rsidP="00857B6A">
      <w:pPr>
        <w:tabs>
          <w:tab w:val="left" w:pos="2977"/>
        </w:tabs>
        <w:spacing w:after="240"/>
        <w:ind w:right="74" w:firstLine="284"/>
        <w:rPr>
          <w:b/>
          <w:sz w:val="28"/>
        </w:rPr>
      </w:pPr>
      <w:r w:rsidRPr="00DE6C08">
        <w:rPr>
          <w:sz w:val="28"/>
        </w:rPr>
        <w:tab/>
      </w:r>
    </w:p>
    <w:p w14:paraId="369772B4" w14:textId="77777777" w:rsidR="00857B6A" w:rsidRPr="00DE6C08" w:rsidRDefault="00857B6A" w:rsidP="00857B6A">
      <w:pPr>
        <w:tabs>
          <w:tab w:val="left" w:pos="2160"/>
        </w:tabs>
        <w:spacing w:after="0" w:line="240" w:lineRule="auto"/>
        <w:rPr>
          <w:b/>
        </w:rPr>
      </w:pPr>
      <w:r w:rsidRPr="00DE6C08">
        <w:rPr>
          <w:b/>
          <w:noProof/>
        </w:rPr>
        <w:lastRenderedPageBreak/>
        <w:drawing>
          <wp:anchor distT="0" distB="0" distL="36195" distR="288290" simplePos="0" relativeHeight="251664384" behindDoc="0" locked="0" layoutInCell="1" allowOverlap="1" wp14:anchorId="1F4A4B2B" wp14:editId="4667E829">
            <wp:simplePos x="0" y="0"/>
            <wp:positionH relativeFrom="margin">
              <wp:align>left</wp:align>
            </wp:positionH>
            <wp:positionV relativeFrom="paragraph">
              <wp:posOffset>12065</wp:posOffset>
            </wp:positionV>
            <wp:extent cx="1952625" cy="1952625"/>
            <wp:effectExtent l="0" t="0" r="9525" b="9525"/>
            <wp:wrapSquare wrapText="bothSides"/>
            <wp:docPr id="4" name="Obrázek 4" descr="Obsah obrázku symbol, klipart, diagram, skica&#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ázek 4" descr="Obsah obrázku symbol, klipart, diagram, skica&#10;&#10;Popis byl vytvořen automaticky"/>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52625" cy="1952625"/>
                    </a:xfrm>
                    <a:prstGeom prst="rect">
                      <a:avLst/>
                    </a:prstGeom>
                  </pic:spPr>
                </pic:pic>
              </a:graphicData>
            </a:graphic>
            <wp14:sizeRelH relativeFrom="margin">
              <wp14:pctWidth>0</wp14:pctWidth>
            </wp14:sizeRelH>
            <wp14:sizeRelV relativeFrom="margin">
              <wp14:pctHeight>0</wp14:pctHeight>
            </wp14:sizeRelV>
          </wp:anchor>
        </w:drawing>
      </w:r>
    </w:p>
    <w:p w14:paraId="6B18288C" w14:textId="77777777" w:rsidR="00857B6A" w:rsidRPr="00DE6C08" w:rsidRDefault="00857B6A" w:rsidP="00857B6A">
      <w:pPr>
        <w:tabs>
          <w:tab w:val="left" w:pos="2160"/>
        </w:tabs>
        <w:rPr>
          <w:b/>
        </w:rPr>
      </w:pPr>
      <w:r w:rsidRPr="00DE6C08">
        <w:rPr>
          <w:b/>
        </w:rPr>
        <w:t>Střední průmyslová škola a Vyšší odborná škola, Písek,</w:t>
      </w:r>
    </w:p>
    <w:p w14:paraId="18D875CD" w14:textId="77777777" w:rsidR="00857B6A" w:rsidRPr="00DE6C08" w:rsidRDefault="00857B6A" w:rsidP="00857B6A">
      <w:pPr>
        <w:tabs>
          <w:tab w:val="left" w:pos="2160"/>
        </w:tabs>
        <w:rPr>
          <w:b/>
        </w:rPr>
      </w:pPr>
      <w:r w:rsidRPr="00DE6C08">
        <w:rPr>
          <w:b/>
        </w:rPr>
        <w:t>Karla Čapka 402</w:t>
      </w:r>
    </w:p>
    <w:p w14:paraId="432C0586" w14:textId="77777777" w:rsidR="00857B6A" w:rsidRPr="00DE6C08" w:rsidRDefault="00857B6A" w:rsidP="00857B6A">
      <w:pPr>
        <w:tabs>
          <w:tab w:val="left" w:pos="2160"/>
        </w:tabs>
        <w:rPr>
          <w:b/>
        </w:rPr>
      </w:pPr>
      <w:r w:rsidRPr="00DE6C08">
        <w:rPr>
          <w:b/>
        </w:rPr>
        <w:t xml:space="preserve">397 11 Písek </w:t>
      </w:r>
    </w:p>
    <w:p w14:paraId="0ADCCD89" w14:textId="77777777" w:rsidR="00857B6A" w:rsidRPr="00DE6C08" w:rsidRDefault="00857B6A" w:rsidP="00857B6A">
      <w:pPr>
        <w:tabs>
          <w:tab w:val="left" w:pos="2160"/>
        </w:tabs>
        <w:rPr>
          <w:b/>
        </w:rPr>
      </w:pPr>
    </w:p>
    <w:p w14:paraId="53C5AACE" w14:textId="77777777" w:rsidR="00857B6A" w:rsidRPr="00DE6C08" w:rsidRDefault="00857B6A" w:rsidP="00857B6A">
      <w:pPr>
        <w:tabs>
          <w:tab w:val="left" w:pos="2160"/>
        </w:tabs>
        <w:rPr>
          <w:b/>
        </w:rPr>
      </w:pPr>
      <w:r w:rsidRPr="00DE6C08">
        <w:rPr>
          <w:b/>
        </w:rPr>
        <w:t>Školní rok: 2024/2025</w:t>
      </w:r>
    </w:p>
    <w:p w14:paraId="613676DA" w14:textId="77777777" w:rsidR="00857B6A" w:rsidRPr="00DE6C08" w:rsidRDefault="00857B6A" w:rsidP="00857B6A">
      <w:pPr>
        <w:tabs>
          <w:tab w:val="left" w:pos="2160"/>
        </w:tabs>
        <w:jc w:val="center"/>
      </w:pPr>
    </w:p>
    <w:p w14:paraId="017A771F" w14:textId="77777777" w:rsidR="00857B6A" w:rsidRPr="00DE6C08" w:rsidRDefault="00857B6A" w:rsidP="00857B6A">
      <w:pPr>
        <w:tabs>
          <w:tab w:val="left" w:pos="2160"/>
        </w:tabs>
        <w:jc w:val="center"/>
      </w:pPr>
    </w:p>
    <w:p w14:paraId="52387F48" w14:textId="77777777" w:rsidR="00857B6A" w:rsidRPr="00DE6C08" w:rsidRDefault="00857B6A" w:rsidP="00857B6A">
      <w:pPr>
        <w:tabs>
          <w:tab w:val="left" w:pos="2160"/>
        </w:tabs>
        <w:jc w:val="center"/>
      </w:pPr>
    </w:p>
    <w:p w14:paraId="5C77CEA3" w14:textId="77777777" w:rsidR="00857B6A" w:rsidRPr="00DE6C08" w:rsidRDefault="00857B6A" w:rsidP="00857B6A">
      <w:pPr>
        <w:tabs>
          <w:tab w:val="left" w:pos="2160"/>
        </w:tabs>
        <w:jc w:val="center"/>
        <w:rPr>
          <w:b/>
          <w:sz w:val="40"/>
        </w:rPr>
      </w:pPr>
      <w:r w:rsidRPr="00DE6C08">
        <w:rPr>
          <w:b/>
          <w:sz w:val="40"/>
        </w:rPr>
        <w:t>Obor vzdělání: 18-20-M/01 Informační technologie</w:t>
      </w:r>
    </w:p>
    <w:p w14:paraId="7B3F3494" w14:textId="77777777" w:rsidR="00857B6A" w:rsidRPr="00DE6C08" w:rsidRDefault="00857B6A" w:rsidP="00857B6A">
      <w:pPr>
        <w:tabs>
          <w:tab w:val="left" w:pos="2160"/>
        </w:tabs>
        <w:jc w:val="center"/>
        <w:rPr>
          <w:sz w:val="32"/>
        </w:rPr>
      </w:pPr>
    </w:p>
    <w:p w14:paraId="42D10B26" w14:textId="77777777" w:rsidR="00857B6A" w:rsidRPr="00DE6C08" w:rsidRDefault="00857B6A" w:rsidP="00857B6A">
      <w:pPr>
        <w:spacing w:before="600" w:after="240"/>
        <w:ind w:right="74"/>
        <w:jc w:val="center"/>
        <w:rPr>
          <w:b/>
          <w:sz w:val="96"/>
          <w:szCs w:val="44"/>
        </w:rPr>
      </w:pPr>
      <w:r w:rsidRPr="00DE6C08">
        <w:rPr>
          <w:b/>
          <w:sz w:val="96"/>
          <w:szCs w:val="44"/>
        </w:rPr>
        <w:t>Maturitní práce</w:t>
      </w:r>
    </w:p>
    <w:p w14:paraId="68A59488" w14:textId="77777777" w:rsidR="00857B6A" w:rsidRPr="00DE6C08" w:rsidRDefault="00857B6A" w:rsidP="00857B6A">
      <w:pPr>
        <w:spacing w:before="360" w:after="240"/>
        <w:ind w:right="74"/>
        <w:jc w:val="center"/>
        <w:rPr>
          <w:b/>
          <w:sz w:val="40"/>
          <w:szCs w:val="44"/>
          <w:shd w:val="clear" w:color="auto" w:fill="FFFF00"/>
        </w:rPr>
      </w:pPr>
      <w:r w:rsidRPr="00DE6C08">
        <w:rPr>
          <w:b/>
          <w:sz w:val="40"/>
          <w:szCs w:val="44"/>
        </w:rPr>
        <w:t>Název práce</w:t>
      </w:r>
    </w:p>
    <w:p w14:paraId="33401C8B" w14:textId="77777777" w:rsidR="00857B6A" w:rsidRPr="00DE6C08" w:rsidRDefault="00857B6A" w:rsidP="00857B6A">
      <w:pPr>
        <w:tabs>
          <w:tab w:val="left" w:pos="2977"/>
        </w:tabs>
        <w:spacing w:before="1800" w:after="240"/>
        <w:ind w:right="74" w:firstLine="284"/>
      </w:pPr>
      <w:r w:rsidRPr="00DE6C08">
        <w:t xml:space="preserve">Téma číslo: </w:t>
      </w:r>
      <w:r w:rsidRPr="00DE6C08">
        <w:tab/>
      </w:r>
    </w:p>
    <w:p w14:paraId="3D93D2FE" w14:textId="77777777" w:rsidR="00857B6A" w:rsidRPr="00DE6C08" w:rsidRDefault="00857B6A" w:rsidP="00857B6A">
      <w:pPr>
        <w:tabs>
          <w:tab w:val="left" w:pos="2977"/>
        </w:tabs>
        <w:spacing w:after="240"/>
        <w:ind w:right="74" w:firstLine="284"/>
        <w:rPr>
          <w:b/>
        </w:rPr>
      </w:pPr>
      <w:r w:rsidRPr="00DE6C08">
        <w:t xml:space="preserve">Jméno žáka: </w:t>
      </w:r>
      <w:r w:rsidRPr="00DE6C08">
        <w:tab/>
      </w:r>
    </w:p>
    <w:p w14:paraId="6B123396" w14:textId="77777777" w:rsidR="00857B6A" w:rsidRPr="00DE6C08" w:rsidRDefault="00857B6A" w:rsidP="00857B6A">
      <w:pPr>
        <w:tabs>
          <w:tab w:val="left" w:pos="2977"/>
        </w:tabs>
        <w:spacing w:after="240"/>
        <w:ind w:right="74" w:firstLine="284"/>
        <w:rPr>
          <w:b/>
        </w:rPr>
      </w:pPr>
      <w:r w:rsidRPr="00DE6C08">
        <w:t>Třída:</w:t>
      </w:r>
      <w:r w:rsidRPr="00DE6C08">
        <w:rPr>
          <w:b/>
        </w:rPr>
        <w:t xml:space="preserve"> </w:t>
      </w:r>
      <w:r w:rsidRPr="00DE6C08">
        <w:rPr>
          <w:b/>
        </w:rPr>
        <w:tab/>
      </w:r>
    </w:p>
    <w:p w14:paraId="3451EF1D" w14:textId="77777777" w:rsidR="00857B6A" w:rsidRPr="00DE6C08" w:rsidRDefault="00857B6A" w:rsidP="00857B6A">
      <w:pPr>
        <w:tabs>
          <w:tab w:val="left" w:pos="2977"/>
        </w:tabs>
        <w:spacing w:after="240"/>
        <w:ind w:right="74" w:firstLine="284"/>
      </w:pPr>
      <w:r w:rsidRPr="00DE6C08">
        <w:t>Vedoucí práce:</w:t>
      </w:r>
    </w:p>
    <w:p w14:paraId="464EFB7C" w14:textId="77777777" w:rsidR="00857B6A" w:rsidRPr="00DE6C08" w:rsidRDefault="00857B6A" w:rsidP="00857B6A">
      <w:pPr>
        <w:tabs>
          <w:tab w:val="left" w:pos="2160"/>
        </w:tabs>
        <w:rPr>
          <w:rFonts w:cs="Tahoma"/>
          <w:b/>
        </w:rPr>
      </w:pPr>
    </w:p>
    <w:p w14:paraId="5F12969E" w14:textId="77777777" w:rsidR="00857B6A" w:rsidRPr="00DE6C08" w:rsidRDefault="00857B6A" w:rsidP="00857B6A">
      <w:pPr>
        <w:tabs>
          <w:tab w:val="left" w:pos="2160"/>
        </w:tabs>
        <w:spacing w:after="0" w:line="240" w:lineRule="auto"/>
        <w:rPr>
          <w:b/>
        </w:rPr>
      </w:pPr>
      <w:r w:rsidRPr="00DE6C08">
        <w:rPr>
          <w:b/>
          <w:noProof/>
        </w:rPr>
        <w:drawing>
          <wp:anchor distT="0" distB="0" distL="36195" distR="288290" simplePos="0" relativeHeight="251665408" behindDoc="0" locked="0" layoutInCell="1" allowOverlap="1" wp14:anchorId="2C10D866" wp14:editId="1B424443">
            <wp:simplePos x="0" y="0"/>
            <wp:positionH relativeFrom="margin">
              <wp:align>left</wp:align>
            </wp:positionH>
            <wp:positionV relativeFrom="paragraph">
              <wp:posOffset>12065</wp:posOffset>
            </wp:positionV>
            <wp:extent cx="1952625" cy="1952625"/>
            <wp:effectExtent l="0" t="0" r="9525" b="9525"/>
            <wp:wrapSquare wrapText="bothSides"/>
            <wp:docPr id="5" name="Obrázek 5" descr="Obsah obrázku symbol, klipart, diagram, skica&#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ázek 5" descr="Obsah obrázku symbol, klipart, diagram, skica&#10;&#10;Popis byl vytvořen automaticky"/>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52625" cy="1952625"/>
                    </a:xfrm>
                    <a:prstGeom prst="rect">
                      <a:avLst/>
                    </a:prstGeom>
                  </pic:spPr>
                </pic:pic>
              </a:graphicData>
            </a:graphic>
            <wp14:sizeRelH relativeFrom="margin">
              <wp14:pctWidth>0</wp14:pctWidth>
            </wp14:sizeRelH>
            <wp14:sizeRelV relativeFrom="margin">
              <wp14:pctHeight>0</wp14:pctHeight>
            </wp14:sizeRelV>
          </wp:anchor>
        </w:drawing>
      </w:r>
    </w:p>
    <w:p w14:paraId="67290BAE" w14:textId="77777777" w:rsidR="00857B6A" w:rsidRPr="00DE6C08" w:rsidRDefault="00857B6A" w:rsidP="00857B6A">
      <w:pPr>
        <w:tabs>
          <w:tab w:val="left" w:pos="2160"/>
        </w:tabs>
        <w:rPr>
          <w:b/>
        </w:rPr>
      </w:pPr>
      <w:r w:rsidRPr="00DE6C08">
        <w:rPr>
          <w:b/>
        </w:rPr>
        <w:t>Střední průmyslová škola a Vyšší odborná škola, Písek,</w:t>
      </w:r>
    </w:p>
    <w:p w14:paraId="2CB1FBB6" w14:textId="77777777" w:rsidR="00857B6A" w:rsidRPr="00DE6C08" w:rsidRDefault="00857B6A" w:rsidP="00857B6A">
      <w:pPr>
        <w:tabs>
          <w:tab w:val="left" w:pos="2160"/>
        </w:tabs>
        <w:rPr>
          <w:b/>
        </w:rPr>
      </w:pPr>
      <w:r w:rsidRPr="00DE6C08">
        <w:rPr>
          <w:b/>
        </w:rPr>
        <w:t>Karla Čapka 402</w:t>
      </w:r>
    </w:p>
    <w:p w14:paraId="4312455E" w14:textId="77777777" w:rsidR="00857B6A" w:rsidRPr="00DE6C08" w:rsidRDefault="00857B6A" w:rsidP="00857B6A">
      <w:pPr>
        <w:tabs>
          <w:tab w:val="left" w:pos="2160"/>
        </w:tabs>
        <w:rPr>
          <w:b/>
        </w:rPr>
      </w:pPr>
      <w:r w:rsidRPr="00DE6C08">
        <w:rPr>
          <w:b/>
        </w:rPr>
        <w:t xml:space="preserve">397 11 Písek </w:t>
      </w:r>
    </w:p>
    <w:p w14:paraId="2EFBEF3B" w14:textId="77777777" w:rsidR="00857B6A" w:rsidRPr="00DE6C08" w:rsidRDefault="00857B6A" w:rsidP="00857B6A">
      <w:pPr>
        <w:tabs>
          <w:tab w:val="left" w:pos="2160"/>
        </w:tabs>
        <w:rPr>
          <w:b/>
        </w:rPr>
      </w:pPr>
    </w:p>
    <w:p w14:paraId="12157A3C" w14:textId="77777777" w:rsidR="00857B6A" w:rsidRPr="00DE6C08" w:rsidRDefault="00857B6A" w:rsidP="00857B6A">
      <w:pPr>
        <w:tabs>
          <w:tab w:val="left" w:pos="2160"/>
        </w:tabs>
        <w:rPr>
          <w:b/>
        </w:rPr>
      </w:pPr>
      <w:r w:rsidRPr="00DE6C08">
        <w:rPr>
          <w:b/>
        </w:rPr>
        <w:t>Školní rok: 2024/2025</w:t>
      </w:r>
    </w:p>
    <w:p w14:paraId="5CFF146E" w14:textId="77777777" w:rsidR="00857B6A" w:rsidRPr="00DE6C08" w:rsidRDefault="00857B6A" w:rsidP="00857B6A">
      <w:pPr>
        <w:tabs>
          <w:tab w:val="left" w:pos="2160"/>
        </w:tabs>
        <w:jc w:val="center"/>
      </w:pPr>
    </w:p>
    <w:p w14:paraId="40BFA87C" w14:textId="77777777" w:rsidR="00857B6A" w:rsidRPr="00DE6C08" w:rsidRDefault="00857B6A" w:rsidP="00857B6A">
      <w:pPr>
        <w:tabs>
          <w:tab w:val="left" w:pos="2160"/>
        </w:tabs>
        <w:spacing w:before="480"/>
        <w:jc w:val="center"/>
        <w:rPr>
          <w:b/>
          <w:sz w:val="40"/>
        </w:rPr>
      </w:pPr>
      <w:r w:rsidRPr="00DE6C08">
        <w:rPr>
          <w:b/>
          <w:sz w:val="40"/>
        </w:rPr>
        <w:t>Obor vzdělání: 26-41-M/01 Elektrotechnika</w:t>
      </w:r>
    </w:p>
    <w:p w14:paraId="13AF85CD" w14:textId="77777777" w:rsidR="00857B6A" w:rsidRPr="00DE6C08" w:rsidRDefault="00857B6A" w:rsidP="00857B6A">
      <w:pPr>
        <w:tabs>
          <w:tab w:val="left" w:pos="2268"/>
          <w:tab w:val="left" w:pos="5400"/>
        </w:tabs>
        <w:jc w:val="center"/>
        <w:rPr>
          <w:rFonts w:cs="Tahoma"/>
          <w:b/>
          <w:sz w:val="40"/>
        </w:rPr>
      </w:pPr>
      <w:r w:rsidRPr="00DE6C08">
        <w:rPr>
          <w:rFonts w:cs="Tahoma"/>
          <w:b/>
          <w:sz w:val="40"/>
        </w:rPr>
        <w:t xml:space="preserve">Specializace: </w:t>
      </w:r>
    </w:p>
    <w:p w14:paraId="4FACBA66" w14:textId="77777777" w:rsidR="00857B6A" w:rsidRPr="00DE6C08" w:rsidRDefault="00857B6A" w:rsidP="00857B6A">
      <w:pPr>
        <w:spacing w:before="600" w:after="240"/>
        <w:ind w:right="74"/>
        <w:jc w:val="center"/>
        <w:rPr>
          <w:rFonts w:cs="Tahoma"/>
          <w:b/>
          <w:sz w:val="72"/>
          <w:szCs w:val="44"/>
        </w:rPr>
      </w:pPr>
      <w:r w:rsidRPr="00DE6C08">
        <w:rPr>
          <w:b/>
          <w:sz w:val="72"/>
          <w:szCs w:val="44"/>
        </w:rPr>
        <w:t>Zadání maturitní práce</w:t>
      </w:r>
    </w:p>
    <w:p w14:paraId="3077CC59" w14:textId="77777777" w:rsidR="00857B6A" w:rsidRPr="00DE6C08" w:rsidRDefault="00857B6A" w:rsidP="00857B6A">
      <w:pPr>
        <w:spacing w:before="600" w:after="240"/>
        <w:ind w:right="74"/>
        <w:jc w:val="center"/>
        <w:rPr>
          <w:rFonts w:cs="Tahoma"/>
          <w:b/>
          <w:sz w:val="40"/>
          <w:szCs w:val="44"/>
        </w:rPr>
      </w:pPr>
      <w:r w:rsidRPr="00DE6C08">
        <w:rPr>
          <w:rFonts w:cs="Tahoma"/>
          <w:b/>
          <w:sz w:val="40"/>
          <w:szCs w:val="44"/>
        </w:rPr>
        <w:t>Název práce</w:t>
      </w:r>
    </w:p>
    <w:p w14:paraId="7EE73E61" w14:textId="77777777" w:rsidR="00857B6A" w:rsidRPr="00DE6C08" w:rsidRDefault="00857B6A" w:rsidP="00857B6A">
      <w:pPr>
        <w:tabs>
          <w:tab w:val="left" w:pos="4820"/>
        </w:tabs>
        <w:spacing w:before="600" w:after="240"/>
        <w:ind w:right="74"/>
        <w:rPr>
          <w:rFonts w:cs="Tahoma"/>
        </w:rPr>
      </w:pPr>
      <w:r w:rsidRPr="00DE6C08">
        <w:rPr>
          <w:rFonts w:cs="Tahoma"/>
        </w:rPr>
        <w:t xml:space="preserve">Jméno žáka: </w:t>
      </w:r>
      <w:r w:rsidRPr="00DE6C08">
        <w:rPr>
          <w:rFonts w:cs="Tahoma"/>
        </w:rPr>
        <w:tab/>
        <w:t xml:space="preserve">Třída: </w:t>
      </w:r>
      <w:r w:rsidRPr="00DE6C08">
        <w:rPr>
          <w:rFonts w:cs="Tahoma"/>
        </w:rPr>
        <w:tab/>
      </w:r>
      <w:r w:rsidRPr="00DE6C08">
        <w:rPr>
          <w:rFonts w:cs="Tahoma"/>
        </w:rPr>
        <w:tab/>
      </w:r>
    </w:p>
    <w:p w14:paraId="08511D75" w14:textId="77777777" w:rsidR="00857B6A" w:rsidRPr="00DE6C08" w:rsidRDefault="00857B6A" w:rsidP="00857B6A">
      <w:pPr>
        <w:tabs>
          <w:tab w:val="left" w:pos="4820"/>
        </w:tabs>
        <w:rPr>
          <w:rFonts w:cs="Tahoma"/>
        </w:rPr>
      </w:pPr>
      <w:r w:rsidRPr="00DE6C08">
        <w:rPr>
          <w:rFonts w:cs="Tahoma"/>
        </w:rPr>
        <w:t xml:space="preserve">Téma číslo: </w:t>
      </w:r>
      <w:r w:rsidRPr="00DE6C08">
        <w:rPr>
          <w:rFonts w:cs="Tahoma"/>
        </w:rPr>
        <w:tab/>
        <w:t xml:space="preserve">Vedoucí práce: </w:t>
      </w:r>
    </w:p>
    <w:p w14:paraId="2AE3BBB1" w14:textId="77777777" w:rsidR="00857B6A" w:rsidRPr="00DE6C08" w:rsidRDefault="00857B6A" w:rsidP="00857B6A">
      <w:pPr>
        <w:tabs>
          <w:tab w:val="left" w:pos="2268"/>
          <w:tab w:val="left" w:pos="5400"/>
        </w:tabs>
        <w:rPr>
          <w:rFonts w:cs="Tahoma"/>
        </w:rPr>
      </w:pPr>
      <w:r w:rsidRPr="00DE6C08">
        <w:rPr>
          <w:rFonts w:cs="Tahoma"/>
        </w:rPr>
        <w:t>Termín odevzdání: 31. březen 2025</w:t>
      </w:r>
    </w:p>
    <w:p w14:paraId="7DA432E3" w14:textId="77777777" w:rsidR="00857B6A" w:rsidRPr="00DE6C08" w:rsidRDefault="00857B6A" w:rsidP="00857B6A">
      <w:pPr>
        <w:tabs>
          <w:tab w:val="left" w:pos="2268"/>
          <w:tab w:val="left" w:pos="5400"/>
        </w:tabs>
        <w:rPr>
          <w:rFonts w:cs="Tahoma"/>
        </w:rPr>
      </w:pPr>
      <w:r w:rsidRPr="00DE6C08">
        <w:rPr>
          <w:rFonts w:cs="Tahoma"/>
        </w:rPr>
        <w:t>Zadání:</w:t>
      </w:r>
    </w:p>
    <w:p w14:paraId="1F413A82" w14:textId="77777777" w:rsidR="00857B6A" w:rsidRPr="00DE6C08" w:rsidRDefault="00857B6A" w:rsidP="00857B6A">
      <w:pPr>
        <w:numPr>
          <w:ilvl w:val="0"/>
          <w:numId w:val="1"/>
        </w:numPr>
        <w:tabs>
          <w:tab w:val="clear" w:pos="0"/>
          <w:tab w:val="num" w:pos="720"/>
        </w:tabs>
        <w:spacing w:after="0"/>
        <w:ind w:left="714" w:hanging="357"/>
        <w:rPr>
          <w:rFonts w:cs="Tahoma"/>
          <w:sz w:val="22"/>
        </w:rPr>
      </w:pPr>
      <w:r w:rsidRPr="00DE6C08">
        <w:rPr>
          <w:rFonts w:cs="Tahoma"/>
          <w:sz w:val="22"/>
        </w:rPr>
        <w:t xml:space="preserve"> </w:t>
      </w:r>
    </w:p>
    <w:p w14:paraId="246E5370" w14:textId="77777777" w:rsidR="00857B6A" w:rsidRPr="00DE6C08" w:rsidRDefault="00857B6A" w:rsidP="00857B6A">
      <w:pPr>
        <w:numPr>
          <w:ilvl w:val="0"/>
          <w:numId w:val="1"/>
        </w:numPr>
        <w:tabs>
          <w:tab w:val="clear" w:pos="0"/>
          <w:tab w:val="num" w:pos="720"/>
        </w:tabs>
        <w:spacing w:after="0"/>
        <w:ind w:left="714" w:hanging="357"/>
        <w:rPr>
          <w:rFonts w:cs="Tahoma"/>
          <w:sz w:val="22"/>
        </w:rPr>
      </w:pPr>
      <w:r w:rsidRPr="00DE6C08">
        <w:rPr>
          <w:rFonts w:cs="Tahoma"/>
          <w:sz w:val="22"/>
        </w:rPr>
        <w:t xml:space="preserve"> </w:t>
      </w:r>
    </w:p>
    <w:p w14:paraId="3783AABB" w14:textId="77777777" w:rsidR="00857B6A" w:rsidRPr="00DE6C08" w:rsidRDefault="00857B6A" w:rsidP="00857B6A">
      <w:pPr>
        <w:numPr>
          <w:ilvl w:val="0"/>
          <w:numId w:val="1"/>
        </w:numPr>
        <w:tabs>
          <w:tab w:val="clear" w:pos="0"/>
          <w:tab w:val="num" w:pos="720"/>
        </w:tabs>
        <w:spacing w:after="0"/>
        <w:ind w:left="714" w:hanging="357"/>
        <w:rPr>
          <w:rFonts w:cs="Tahoma"/>
          <w:sz w:val="22"/>
        </w:rPr>
      </w:pPr>
      <w:r w:rsidRPr="00DE6C08">
        <w:rPr>
          <w:rFonts w:cs="Tahoma"/>
          <w:sz w:val="22"/>
        </w:rPr>
        <w:t xml:space="preserve"> </w:t>
      </w:r>
    </w:p>
    <w:p w14:paraId="5139A6DE" w14:textId="77777777" w:rsidR="00857B6A" w:rsidRPr="00DE6C08" w:rsidRDefault="00857B6A" w:rsidP="00857B6A">
      <w:pPr>
        <w:numPr>
          <w:ilvl w:val="0"/>
          <w:numId w:val="1"/>
        </w:numPr>
        <w:tabs>
          <w:tab w:val="clear" w:pos="0"/>
          <w:tab w:val="num" w:pos="720"/>
        </w:tabs>
        <w:spacing w:after="0"/>
        <w:ind w:left="714" w:hanging="357"/>
        <w:rPr>
          <w:rFonts w:cs="Tahoma"/>
          <w:sz w:val="22"/>
        </w:rPr>
      </w:pPr>
      <w:r w:rsidRPr="00DE6C08">
        <w:rPr>
          <w:rFonts w:cs="Tahoma"/>
          <w:sz w:val="22"/>
        </w:rPr>
        <w:t xml:space="preserve"> </w:t>
      </w:r>
    </w:p>
    <w:p w14:paraId="2BC371CF" w14:textId="77777777" w:rsidR="00857B6A" w:rsidRPr="00DE6C08" w:rsidRDefault="00857B6A" w:rsidP="00857B6A">
      <w:pPr>
        <w:tabs>
          <w:tab w:val="left" w:pos="5400"/>
        </w:tabs>
        <w:rPr>
          <w:rFonts w:cs="Tahoma"/>
          <w:b/>
        </w:rPr>
      </w:pPr>
      <w:r w:rsidRPr="00DE6C08">
        <w:rPr>
          <w:rFonts w:cs="Arial"/>
          <w:sz w:val="22"/>
        </w:rPr>
        <w:br w:type="page"/>
      </w:r>
      <w:r w:rsidRPr="00DE6C08">
        <w:rPr>
          <w:rFonts w:cs="Tahoma"/>
          <w:b/>
        </w:rPr>
        <w:lastRenderedPageBreak/>
        <w:t>Kritéria hodnocení maturitní práce:</w:t>
      </w:r>
    </w:p>
    <w:p w14:paraId="03F1DFE7" w14:textId="63F976DA" w:rsidR="00857B6A" w:rsidRPr="00DE6C08" w:rsidRDefault="00857B6A" w:rsidP="00857B6A">
      <w:pPr>
        <w:pStyle w:val="Zkladntext"/>
      </w:pPr>
      <w:r w:rsidRPr="00DE6C08">
        <w:t>Nutné parametry maturitní práce, které musí být splněny, aby práce byla uznána a byla dále hodnocena podle procentních hodnotících kritérií:</w:t>
      </w:r>
    </w:p>
    <w:p w14:paraId="71276241" w14:textId="77777777" w:rsidR="00857B6A" w:rsidRPr="00DE6C08" w:rsidRDefault="00857B6A" w:rsidP="00857B6A">
      <w:pPr>
        <w:pStyle w:val="Zkladntext"/>
        <w:numPr>
          <w:ilvl w:val="0"/>
          <w:numId w:val="15"/>
        </w:numPr>
        <w:rPr>
          <w:strike/>
        </w:rPr>
      </w:pPr>
      <w:r w:rsidRPr="00DE6C08">
        <w:t xml:space="preserve">Musí být splněn požadovaný minimální rozsah vlastního textu práce v rozsahu 15 stran textu s přiměřeným množstvím obrázků a tabulek nezbytně nutných k popisu/výkladu problému řešeného v textu. Citace zdrojů a parafrázování textu zdroje nesmí překročit 20 % textu v odst. </w:t>
      </w:r>
      <w:proofErr w:type="gramStart"/>
      <w:r w:rsidRPr="00DE6C08">
        <w:t>2a</w:t>
      </w:r>
      <w:proofErr w:type="gramEnd"/>
      <w:r w:rsidRPr="00DE6C08">
        <w:t xml:space="preserve"> a 2b </w:t>
      </w:r>
    </w:p>
    <w:p w14:paraId="0EF14071" w14:textId="77777777" w:rsidR="00857B6A" w:rsidRPr="00DE6C08" w:rsidRDefault="00857B6A" w:rsidP="00857B6A">
      <w:pPr>
        <w:pStyle w:val="Zkladntext"/>
        <w:numPr>
          <w:ilvl w:val="0"/>
          <w:numId w:val="15"/>
        </w:numPr>
      </w:pPr>
      <w:r w:rsidRPr="00DE6C08">
        <w:t xml:space="preserve">Musí být splněna struktura práce:  </w:t>
      </w:r>
    </w:p>
    <w:p w14:paraId="5841E705" w14:textId="77777777" w:rsidR="00857B6A" w:rsidRPr="00DE6C08" w:rsidRDefault="00857B6A" w:rsidP="00857B6A">
      <w:pPr>
        <w:pStyle w:val="Zkladntext"/>
        <w:numPr>
          <w:ilvl w:val="1"/>
          <w:numId w:val="15"/>
        </w:numPr>
        <w:spacing w:after="0"/>
        <w:ind w:left="1276" w:hanging="283"/>
      </w:pPr>
      <w:r w:rsidRPr="00DE6C08">
        <w:t>teoretický úvod k problematice řešené v práci v rozsahu max. 6 stran,</w:t>
      </w:r>
      <w:r w:rsidRPr="00DE6C08">
        <w:rPr>
          <w:rStyle w:val="Znakapoznpodarou"/>
        </w:rPr>
        <w:footnoteReference w:id="2"/>
      </w:r>
    </w:p>
    <w:p w14:paraId="73489EF4" w14:textId="77777777" w:rsidR="00857B6A" w:rsidRPr="00DE6C08" w:rsidRDefault="00857B6A" w:rsidP="00857B6A">
      <w:pPr>
        <w:pStyle w:val="Zkladntext"/>
        <w:numPr>
          <w:ilvl w:val="1"/>
          <w:numId w:val="15"/>
        </w:numPr>
        <w:spacing w:after="0"/>
        <w:ind w:left="1276" w:hanging="283"/>
      </w:pPr>
      <w:r w:rsidRPr="00DE6C08">
        <w:t>popis autorského řešení zadaného úkolu, doplněného výpočty, výkladem algoritmů, obrázky, které jsou nezbytně nutné k vyřešení částí zadání, v rozsahu min. 8 stran,</w:t>
      </w:r>
      <w:r w:rsidRPr="00DE6C08">
        <w:rPr>
          <w:rStyle w:val="Znakapoznpodarou"/>
        </w:rPr>
        <w:footnoteReference w:id="3"/>
      </w:r>
    </w:p>
    <w:p w14:paraId="4406E54F" w14:textId="77777777" w:rsidR="00857B6A" w:rsidRPr="00DE6C08" w:rsidRDefault="00857B6A" w:rsidP="00857B6A">
      <w:pPr>
        <w:pStyle w:val="Zkladntext"/>
        <w:numPr>
          <w:ilvl w:val="1"/>
          <w:numId w:val="15"/>
        </w:numPr>
        <w:ind w:left="1276"/>
      </w:pPr>
      <w:r w:rsidRPr="00DE6C08">
        <w:t xml:space="preserve">závěr hodnotící dosažené výsledky v rozsahu min. 1 normované strany. </w:t>
      </w:r>
    </w:p>
    <w:p w14:paraId="5797EC7A" w14:textId="77777777" w:rsidR="00857B6A" w:rsidRPr="00DE6C08" w:rsidRDefault="00857B6A" w:rsidP="00857B6A">
      <w:pPr>
        <w:pStyle w:val="Zkladntext"/>
        <w:numPr>
          <w:ilvl w:val="0"/>
          <w:numId w:val="15"/>
        </w:numPr>
      </w:pPr>
      <w:r w:rsidRPr="00DE6C08">
        <w:t xml:space="preserve">Práce není plagiátem. </w:t>
      </w:r>
    </w:p>
    <w:p w14:paraId="7A57E9EB" w14:textId="77777777" w:rsidR="00857B6A" w:rsidRPr="00DE6C08" w:rsidRDefault="00857B6A" w:rsidP="00857B6A">
      <w:pPr>
        <w:pStyle w:val="Zkladntext"/>
        <w:numPr>
          <w:ilvl w:val="0"/>
          <w:numId w:val="15"/>
        </w:numPr>
      </w:pPr>
      <w:r w:rsidRPr="00DE6C08">
        <w:t>Musí být předvedeny výstupy realizační části práce vedoucímu práce a oponentovi práce.</w:t>
      </w:r>
    </w:p>
    <w:p w14:paraId="19B5E844" w14:textId="77777777" w:rsidR="00857B6A" w:rsidRPr="00DE6C08" w:rsidRDefault="00857B6A" w:rsidP="00857B6A">
      <w:pPr>
        <w:pStyle w:val="Zkladntext"/>
        <w:rPr>
          <w:b/>
        </w:rPr>
      </w:pPr>
      <w:r w:rsidRPr="00DE6C08">
        <w:rPr>
          <w:b/>
        </w:rPr>
        <w:t xml:space="preserve">Pokud práce nesplňuje předchozí čtyři parametry, je hodnocena: </w:t>
      </w:r>
      <w:r w:rsidRPr="00DE6C08">
        <w:rPr>
          <w:b/>
          <w:i/>
        </w:rPr>
        <w:t>nedostatečně.</w:t>
      </w:r>
      <w:r w:rsidRPr="00DE6C08">
        <w:rPr>
          <w:b/>
        </w:rPr>
        <w:t xml:space="preserve"> </w:t>
      </w:r>
      <w:r w:rsidRPr="00DE6C08">
        <w:t>Pokud jsou předchozí parametry splněny, je práce hodnocena podle následujících procentních hodnotících kritérií:</w:t>
      </w:r>
    </w:p>
    <w:p w14:paraId="729C30F9" w14:textId="77777777" w:rsidR="00857B6A" w:rsidRPr="00DE6C08" w:rsidRDefault="00857B6A" w:rsidP="00857B6A">
      <w:pPr>
        <w:pStyle w:val="Zkladntext"/>
        <w:ind w:left="567"/>
        <w:rPr>
          <w:b/>
        </w:rPr>
      </w:pPr>
      <w:r w:rsidRPr="00DE6C08">
        <w:rPr>
          <w:b/>
        </w:rPr>
        <w:tab/>
      </w:r>
      <w:r w:rsidRPr="00DE6C08">
        <w:rPr>
          <w:b/>
        </w:rPr>
        <w:tab/>
      </w:r>
      <w:r w:rsidRPr="00DE6C08">
        <w:rPr>
          <w:b/>
        </w:rPr>
        <w:tab/>
      </w:r>
      <w:r w:rsidRPr="00DE6C08">
        <w:rPr>
          <w:b/>
        </w:rPr>
        <w:tab/>
      </w:r>
      <w:r w:rsidRPr="00DE6C08">
        <w:rPr>
          <w:b/>
        </w:rPr>
        <w:tab/>
      </w:r>
      <w:r w:rsidRPr="00DE6C08">
        <w:rPr>
          <w:b/>
        </w:rPr>
        <w:tab/>
      </w:r>
      <w:r w:rsidRPr="00DE6C08">
        <w:rPr>
          <w:b/>
        </w:rPr>
        <w:tab/>
      </w:r>
      <w:r w:rsidRPr="00DE6C08">
        <w:rPr>
          <w:b/>
        </w:rPr>
        <w:tab/>
      </w:r>
      <w:r w:rsidRPr="00DE6C08">
        <w:rPr>
          <w:b/>
        </w:rPr>
        <w:tab/>
        <w:t>vedoucí      oponent</w:t>
      </w:r>
    </w:p>
    <w:p w14:paraId="6D0FAA1A" w14:textId="77777777" w:rsidR="00857B6A" w:rsidRPr="00DE6C08" w:rsidRDefault="00857B6A" w:rsidP="003C19F9">
      <w:pPr>
        <w:pStyle w:val="Zkladntext"/>
        <w:numPr>
          <w:ilvl w:val="0"/>
          <w:numId w:val="2"/>
        </w:numPr>
        <w:tabs>
          <w:tab w:val="clear" w:pos="1429"/>
        </w:tabs>
        <w:ind w:left="851"/>
      </w:pPr>
      <w:r w:rsidRPr="00DE6C08">
        <w:t>odpovědnost a přístup žáka v průběhu řešení zadání:</w:t>
      </w:r>
      <w:r w:rsidRPr="00DE6C08">
        <w:tab/>
        <w:t>(</w:t>
      </w:r>
      <w:proofErr w:type="gramStart"/>
      <w:r w:rsidRPr="00DE6C08">
        <w:t>0 – 10</w:t>
      </w:r>
      <w:proofErr w:type="gramEnd"/>
      <w:r w:rsidRPr="00DE6C08">
        <w:t>) %</w:t>
      </w:r>
      <w:r w:rsidRPr="00DE6C08">
        <w:tab/>
        <w:t>0 %</w:t>
      </w:r>
    </w:p>
    <w:p w14:paraId="0CFDAC26" w14:textId="77777777" w:rsidR="00857B6A" w:rsidRPr="00DE6C08" w:rsidRDefault="00857B6A" w:rsidP="003C19F9">
      <w:pPr>
        <w:pStyle w:val="Zkladntext"/>
        <w:numPr>
          <w:ilvl w:val="0"/>
          <w:numId w:val="2"/>
        </w:numPr>
        <w:tabs>
          <w:tab w:val="clear" w:pos="1429"/>
        </w:tabs>
        <w:ind w:left="851"/>
      </w:pPr>
      <w:r w:rsidRPr="00DE6C08">
        <w:t>dodržení obsahové a grafické struktury maturitní práce:</w:t>
      </w:r>
      <w:r w:rsidRPr="00DE6C08">
        <w:tab/>
        <w:t>(</w:t>
      </w:r>
      <w:proofErr w:type="gramStart"/>
      <w:r w:rsidRPr="00DE6C08">
        <w:t>0 – 10</w:t>
      </w:r>
      <w:proofErr w:type="gramEnd"/>
      <w:r w:rsidRPr="00DE6C08">
        <w:t>) %</w:t>
      </w:r>
      <w:r w:rsidRPr="00DE6C08">
        <w:tab/>
        <w:t>(0 – 10) %</w:t>
      </w:r>
    </w:p>
    <w:p w14:paraId="7AC1D54A" w14:textId="77777777" w:rsidR="00857B6A" w:rsidRPr="00DE6C08" w:rsidRDefault="00857B6A" w:rsidP="003C19F9">
      <w:pPr>
        <w:pStyle w:val="Zkladntext"/>
        <w:numPr>
          <w:ilvl w:val="0"/>
          <w:numId w:val="2"/>
        </w:numPr>
        <w:tabs>
          <w:tab w:val="clear" w:pos="1429"/>
        </w:tabs>
        <w:ind w:left="851"/>
      </w:pPr>
      <w:r w:rsidRPr="00DE6C08">
        <w:t>originalita a vhodnost řešení:</w:t>
      </w:r>
      <w:r w:rsidRPr="00DE6C08">
        <w:tab/>
      </w:r>
      <w:r w:rsidRPr="00DE6C08">
        <w:tab/>
      </w:r>
      <w:r w:rsidRPr="00DE6C08">
        <w:tab/>
      </w:r>
      <w:r w:rsidRPr="00DE6C08">
        <w:tab/>
        <w:t>(</w:t>
      </w:r>
      <w:proofErr w:type="gramStart"/>
      <w:r w:rsidRPr="00DE6C08">
        <w:t>0 – 25</w:t>
      </w:r>
      <w:proofErr w:type="gramEnd"/>
      <w:r w:rsidRPr="00DE6C08">
        <w:t>) %</w:t>
      </w:r>
      <w:r w:rsidRPr="00DE6C08">
        <w:tab/>
        <w:t>(0 – 35) %</w:t>
      </w:r>
    </w:p>
    <w:p w14:paraId="79206D84" w14:textId="77777777" w:rsidR="00857B6A" w:rsidRPr="00DE6C08" w:rsidRDefault="00857B6A" w:rsidP="003C19F9">
      <w:pPr>
        <w:pStyle w:val="Zkladntext"/>
        <w:widowControl w:val="0"/>
        <w:numPr>
          <w:ilvl w:val="1"/>
          <w:numId w:val="2"/>
        </w:numPr>
        <w:ind w:left="1134" w:hanging="357"/>
        <w:rPr>
          <w:i/>
          <w:iCs/>
          <w:sz w:val="22"/>
        </w:rPr>
      </w:pPr>
      <w:r w:rsidRPr="00DE6C08">
        <w:t xml:space="preserve"> </w:t>
      </w:r>
      <w:r w:rsidRPr="00DE6C08">
        <w:rPr>
          <w:i/>
          <w:iCs/>
          <w:sz w:val="22"/>
        </w:rPr>
        <w:t xml:space="preserve">doplňte 1. kritérium </w:t>
      </w:r>
      <w:r w:rsidRPr="00DE6C08">
        <w:rPr>
          <w:rStyle w:val="Znakapoznpodarou"/>
          <w:i/>
          <w:iCs/>
          <w:sz w:val="22"/>
        </w:rPr>
        <w:footnoteReference w:id="4"/>
      </w:r>
      <w:r w:rsidRPr="00DE6C08">
        <w:rPr>
          <w:i/>
          <w:iCs/>
          <w:sz w:val="22"/>
        </w:rPr>
        <w:t xml:space="preserve"> </w:t>
      </w:r>
    </w:p>
    <w:p w14:paraId="6C16680C" w14:textId="77777777" w:rsidR="00857B6A" w:rsidRPr="00DE6C08" w:rsidRDefault="00857B6A" w:rsidP="003C19F9">
      <w:pPr>
        <w:pStyle w:val="Zkladntext"/>
        <w:widowControl w:val="0"/>
        <w:numPr>
          <w:ilvl w:val="1"/>
          <w:numId w:val="2"/>
        </w:numPr>
        <w:ind w:left="1134" w:hanging="357"/>
      </w:pPr>
      <w:r w:rsidRPr="00DE6C08">
        <w:t xml:space="preserve"> </w:t>
      </w:r>
      <w:r w:rsidRPr="00DE6C08">
        <w:rPr>
          <w:i/>
          <w:iCs/>
          <w:sz w:val="22"/>
        </w:rPr>
        <w:t xml:space="preserve">doplňte 2. kritérium  </w:t>
      </w:r>
      <w:r w:rsidRPr="00DE6C08">
        <w:t xml:space="preserve"> </w:t>
      </w:r>
    </w:p>
    <w:p w14:paraId="32A28162" w14:textId="77777777" w:rsidR="00857B6A" w:rsidRPr="00DE6C08" w:rsidRDefault="00857B6A" w:rsidP="003C19F9">
      <w:pPr>
        <w:pStyle w:val="Zkladntext"/>
        <w:widowControl w:val="0"/>
        <w:numPr>
          <w:ilvl w:val="1"/>
          <w:numId w:val="2"/>
        </w:numPr>
        <w:ind w:left="1134" w:hanging="357"/>
      </w:pPr>
      <w:r w:rsidRPr="00DE6C08">
        <w:t xml:space="preserve"> </w:t>
      </w:r>
      <w:r w:rsidRPr="00DE6C08">
        <w:rPr>
          <w:i/>
          <w:iCs/>
          <w:sz w:val="22"/>
        </w:rPr>
        <w:t xml:space="preserve">doplňte 3. kritérium  </w:t>
      </w:r>
      <w:r w:rsidRPr="00DE6C08">
        <w:t xml:space="preserve"> </w:t>
      </w:r>
    </w:p>
    <w:p w14:paraId="40891D44" w14:textId="77777777" w:rsidR="0086260F" w:rsidRPr="00DE6C08" w:rsidRDefault="0086260F" w:rsidP="003C19F9">
      <w:pPr>
        <w:pStyle w:val="Zkladntext"/>
        <w:numPr>
          <w:ilvl w:val="0"/>
          <w:numId w:val="2"/>
        </w:numPr>
        <w:tabs>
          <w:tab w:val="clear" w:pos="1429"/>
          <w:tab w:val="num" w:pos="1069"/>
        </w:tabs>
        <w:ind w:left="851"/>
        <w:rPr>
          <w:rFonts w:cs="Calibri"/>
        </w:rPr>
      </w:pPr>
      <w:r w:rsidRPr="00DE6C08">
        <w:rPr>
          <w:rFonts w:cs="Calibri"/>
        </w:rPr>
        <w:t>funkčnost řešení:</w:t>
      </w:r>
      <w:r w:rsidRPr="00DE6C08">
        <w:rPr>
          <w:rFonts w:cs="Calibri"/>
        </w:rPr>
        <w:tab/>
      </w:r>
      <w:r w:rsidRPr="00DE6C08">
        <w:rPr>
          <w:rFonts w:cs="Calibri"/>
        </w:rPr>
        <w:tab/>
      </w:r>
      <w:r w:rsidRPr="00DE6C08">
        <w:rPr>
          <w:rFonts w:cs="Calibri"/>
        </w:rPr>
        <w:tab/>
      </w:r>
      <w:r w:rsidRPr="00DE6C08">
        <w:rPr>
          <w:rFonts w:cs="Calibri"/>
        </w:rPr>
        <w:tab/>
      </w:r>
      <w:r w:rsidRPr="00DE6C08">
        <w:rPr>
          <w:rFonts w:cs="Calibri"/>
        </w:rPr>
        <w:tab/>
      </w:r>
      <w:r w:rsidRPr="00DE6C08">
        <w:rPr>
          <w:rFonts w:cs="Calibri"/>
        </w:rPr>
        <w:tab/>
        <w:t>(</w:t>
      </w:r>
      <w:proofErr w:type="gramStart"/>
      <w:r w:rsidRPr="00DE6C08">
        <w:rPr>
          <w:rFonts w:cs="Calibri"/>
        </w:rPr>
        <w:t>0 – 30</w:t>
      </w:r>
      <w:proofErr w:type="gramEnd"/>
      <w:r w:rsidRPr="00DE6C08">
        <w:rPr>
          <w:rFonts w:cs="Calibri"/>
        </w:rPr>
        <w:t>) %</w:t>
      </w:r>
      <w:r w:rsidRPr="00DE6C08">
        <w:rPr>
          <w:rFonts w:cs="Calibri"/>
        </w:rPr>
        <w:tab/>
        <w:t>(0 – 30) %</w:t>
      </w:r>
    </w:p>
    <w:p w14:paraId="67349F01" w14:textId="77777777" w:rsidR="0086260F" w:rsidRPr="00DE6C08" w:rsidRDefault="0086260F" w:rsidP="00FF6DDB">
      <w:pPr>
        <w:pStyle w:val="Zkladntext"/>
        <w:numPr>
          <w:ilvl w:val="1"/>
          <w:numId w:val="2"/>
        </w:numPr>
        <w:rPr>
          <w:rFonts w:cs="Calibri"/>
        </w:rPr>
      </w:pPr>
      <w:r w:rsidRPr="00DE6C08">
        <w:rPr>
          <w:rFonts w:cs="Calibri"/>
        </w:rPr>
        <w:lastRenderedPageBreak/>
        <w:t xml:space="preserve"> doplňte 1. kritérium </w:t>
      </w:r>
      <w:r w:rsidRPr="00DE6C08">
        <w:rPr>
          <w:rStyle w:val="Znakapoznpodarou"/>
          <w:rFonts w:cs="Calibri"/>
          <w:i/>
          <w:iCs/>
          <w:sz w:val="22"/>
        </w:rPr>
        <w:footnoteReference w:id="5"/>
      </w:r>
      <w:r w:rsidRPr="00DE6C08">
        <w:rPr>
          <w:rFonts w:cs="Calibri"/>
        </w:rPr>
        <w:t xml:space="preserve"> </w:t>
      </w:r>
    </w:p>
    <w:p w14:paraId="68C4D961" w14:textId="77777777" w:rsidR="0086260F" w:rsidRPr="00DE6C08" w:rsidRDefault="0086260F" w:rsidP="00FF6DDB">
      <w:pPr>
        <w:pStyle w:val="Zkladntext"/>
        <w:numPr>
          <w:ilvl w:val="1"/>
          <w:numId w:val="2"/>
        </w:numPr>
        <w:rPr>
          <w:rFonts w:cs="Calibri"/>
        </w:rPr>
      </w:pPr>
      <w:r w:rsidRPr="00DE6C08">
        <w:rPr>
          <w:rFonts w:cs="Calibri"/>
        </w:rPr>
        <w:t xml:space="preserve"> doplňte 2. kritérium  </w:t>
      </w:r>
    </w:p>
    <w:p w14:paraId="62D44D48" w14:textId="77777777" w:rsidR="0086260F" w:rsidRPr="00DE6C08" w:rsidRDefault="0086260F" w:rsidP="00FF6DDB">
      <w:pPr>
        <w:pStyle w:val="Zkladntext"/>
        <w:numPr>
          <w:ilvl w:val="1"/>
          <w:numId w:val="2"/>
        </w:numPr>
        <w:rPr>
          <w:rFonts w:cs="Calibri"/>
        </w:rPr>
      </w:pPr>
      <w:r w:rsidRPr="00DE6C08">
        <w:rPr>
          <w:rFonts w:cs="Calibri"/>
        </w:rPr>
        <w:t xml:space="preserve">doplňte 3. kritérium  </w:t>
      </w:r>
    </w:p>
    <w:p w14:paraId="05A5A458" w14:textId="77777777" w:rsidR="0086260F" w:rsidRPr="00DE6C08" w:rsidRDefault="0086260F" w:rsidP="00FF6DDB">
      <w:pPr>
        <w:pStyle w:val="Zkladntext"/>
        <w:numPr>
          <w:ilvl w:val="0"/>
          <w:numId w:val="2"/>
        </w:numPr>
        <w:rPr>
          <w:rFonts w:cs="Calibri"/>
        </w:rPr>
      </w:pPr>
      <w:r w:rsidRPr="00DE6C08">
        <w:rPr>
          <w:rFonts w:cs="Calibri"/>
        </w:rPr>
        <w:t>vlastní obhajoba:</w:t>
      </w:r>
      <w:r w:rsidRPr="00DE6C08">
        <w:rPr>
          <w:rFonts w:cs="Calibri"/>
        </w:rPr>
        <w:tab/>
      </w:r>
      <w:r w:rsidRPr="00DE6C08">
        <w:rPr>
          <w:rFonts w:cs="Calibri"/>
        </w:rPr>
        <w:tab/>
      </w:r>
      <w:r w:rsidRPr="00DE6C08">
        <w:rPr>
          <w:rFonts w:cs="Calibri"/>
        </w:rPr>
        <w:tab/>
      </w:r>
      <w:r w:rsidRPr="00DE6C08">
        <w:rPr>
          <w:rFonts w:cs="Calibri"/>
        </w:rPr>
        <w:tab/>
      </w:r>
      <w:r w:rsidRPr="00DE6C08">
        <w:rPr>
          <w:rFonts w:cs="Calibri"/>
        </w:rPr>
        <w:tab/>
      </w:r>
      <w:r w:rsidRPr="00DE6C08">
        <w:rPr>
          <w:rFonts w:cs="Calibri"/>
        </w:rPr>
        <w:tab/>
        <w:t>(</w:t>
      </w:r>
      <w:proofErr w:type="gramStart"/>
      <w:r w:rsidRPr="00DE6C08">
        <w:rPr>
          <w:rFonts w:cs="Calibri"/>
        </w:rPr>
        <w:t>0 – 25</w:t>
      </w:r>
      <w:proofErr w:type="gramEnd"/>
      <w:r w:rsidRPr="00DE6C08">
        <w:rPr>
          <w:rFonts w:cs="Calibri"/>
        </w:rPr>
        <w:t>) %</w:t>
      </w:r>
      <w:r w:rsidRPr="00DE6C08">
        <w:rPr>
          <w:rFonts w:cs="Calibri"/>
        </w:rPr>
        <w:tab/>
        <w:t>(0 – 25) %</w:t>
      </w:r>
    </w:p>
    <w:p w14:paraId="3E9E67A3" w14:textId="77777777" w:rsidR="0086260F" w:rsidRPr="00DE6C08" w:rsidRDefault="0086260F" w:rsidP="00FF6DDB">
      <w:pPr>
        <w:pStyle w:val="Zkladntext"/>
        <w:rPr>
          <w:rFonts w:cs="Calibri"/>
          <w:b/>
          <w:bCs/>
        </w:rPr>
      </w:pPr>
      <w:r w:rsidRPr="00DE6C08">
        <w:rPr>
          <w:rFonts w:cs="Calibri"/>
          <w:b/>
          <w:bCs/>
        </w:rPr>
        <w:t>Klasifikační stupnice:</w:t>
      </w:r>
      <w:r w:rsidRPr="00DE6C08">
        <w:rPr>
          <w:rFonts w:cs="Calibri"/>
          <w:b/>
          <w:bCs/>
        </w:rPr>
        <w:tab/>
      </w:r>
    </w:p>
    <w:p w14:paraId="5DFA9D5F" w14:textId="77777777" w:rsidR="0086260F" w:rsidRPr="00DE6C08" w:rsidRDefault="0086260F" w:rsidP="00FF6DDB">
      <w:pPr>
        <w:pStyle w:val="Zkladntext"/>
        <w:rPr>
          <w:rFonts w:cs="Calibri"/>
        </w:rPr>
      </w:pPr>
      <w:r w:rsidRPr="00DE6C08">
        <w:rPr>
          <w:rFonts w:cs="Calibri"/>
        </w:rPr>
        <w:t>nedostatečný (</w:t>
      </w:r>
      <w:proofErr w:type="gramStart"/>
      <w:r w:rsidRPr="00DE6C08">
        <w:rPr>
          <w:rFonts w:cs="Calibri"/>
        </w:rPr>
        <w:t>0 – 40</w:t>
      </w:r>
      <w:proofErr w:type="gramEnd"/>
      <w:r w:rsidRPr="00DE6C08">
        <w:rPr>
          <w:rFonts w:cs="Calibri"/>
        </w:rPr>
        <w:t xml:space="preserve">) %, dostatečný (41 – 58) %, dobrý (59 – 73) %, chvalitebný (74 – 87) %, </w:t>
      </w:r>
    </w:p>
    <w:p w14:paraId="72743873" w14:textId="77777777" w:rsidR="0086260F" w:rsidRPr="00DE6C08" w:rsidRDefault="0086260F" w:rsidP="00FF6DDB">
      <w:pPr>
        <w:pStyle w:val="Zkladntext"/>
        <w:rPr>
          <w:rFonts w:cs="Calibri"/>
        </w:rPr>
      </w:pPr>
      <w:r w:rsidRPr="00DE6C08">
        <w:rPr>
          <w:rFonts w:cs="Calibri"/>
        </w:rPr>
        <w:t>výborný (</w:t>
      </w:r>
      <w:proofErr w:type="gramStart"/>
      <w:r w:rsidRPr="00DE6C08">
        <w:rPr>
          <w:rFonts w:cs="Calibri"/>
        </w:rPr>
        <w:t>88 – 100</w:t>
      </w:r>
      <w:proofErr w:type="gramEnd"/>
      <w:r w:rsidRPr="00DE6C08">
        <w:rPr>
          <w:rFonts w:cs="Calibri"/>
        </w:rPr>
        <w:t>) %.</w:t>
      </w:r>
    </w:p>
    <w:p w14:paraId="6FA6860A" w14:textId="77777777" w:rsidR="0086260F" w:rsidRPr="00DE6C08" w:rsidRDefault="0086260F" w:rsidP="00FF6DDB">
      <w:pPr>
        <w:pStyle w:val="Zkladntext"/>
        <w:rPr>
          <w:rFonts w:cs="Calibri"/>
        </w:rPr>
      </w:pPr>
      <w:r w:rsidRPr="00DE6C08">
        <w:rPr>
          <w:rFonts w:cs="Calibri"/>
        </w:rPr>
        <w:br/>
      </w:r>
      <w:r w:rsidRPr="00DE6C08">
        <w:rPr>
          <w:rFonts w:cs="Calibri"/>
          <w:b/>
          <w:bCs/>
        </w:rPr>
        <w:t>Způsob zpracování a pokyny k obsahu a rozsahu maturitní práce</w:t>
      </w:r>
      <w:r w:rsidRPr="00DE6C08">
        <w:rPr>
          <w:rFonts w:cs="Calibri"/>
        </w:rPr>
        <w:t>:</w:t>
      </w:r>
    </w:p>
    <w:p w14:paraId="62712DFC" w14:textId="57AC80E4" w:rsidR="0086260F" w:rsidRPr="00DE6C08" w:rsidRDefault="0086260F" w:rsidP="003C19F9">
      <w:pPr>
        <w:pStyle w:val="Zkladntext"/>
        <w:numPr>
          <w:ilvl w:val="0"/>
          <w:numId w:val="2"/>
        </w:numPr>
        <w:tabs>
          <w:tab w:val="clear" w:pos="1429"/>
          <w:tab w:val="num" w:pos="1069"/>
        </w:tabs>
        <w:ind w:left="709"/>
        <w:rPr>
          <w:rFonts w:cs="Calibri"/>
        </w:rPr>
      </w:pPr>
      <w:r w:rsidRPr="00DE6C08">
        <w:rPr>
          <w:rFonts w:cs="Calibri"/>
        </w:rPr>
        <w:t xml:space="preserve">práce bude zpracována podle platného metodického pokynu pro zadání a realizaci maturitní práce </w:t>
      </w:r>
      <w:r w:rsidRPr="00DE6C08">
        <w:rPr>
          <w:rFonts w:cs="Calibri"/>
          <w:sz w:val="22"/>
        </w:rPr>
        <w:t>Č. j.: SP</w:t>
      </w:r>
      <w:r w:rsidR="003C19F9" w:rsidRPr="00DE6C08">
        <w:rPr>
          <w:rFonts w:cs="Calibri"/>
          <w:sz w:val="22"/>
        </w:rPr>
        <w:t>SPI</w:t>
      </w:r>
      <w:r w:rsidRPr="00DE6C08">
        <w:rPr>
          <w:rFonts w:cs="Calibri"/>
          <w:sz w:val="22"/>
        </w:rPr>
        <w:t>/1</w:t>
      </w:r>
      <w:r w:rsidR="003C19F9" w:rsidRPr="00DE6C08">
        <w:rPr>
          <w:rFonts w:cs="Calibri"/>
          <w:sz w:val="22"/>
        </w:rPr>
        <w:t>518</w:t>
      </w:r>
      <w:r w:rsidRPr="00DE6C08">
        <w:rPr>
          <w:rFonts w:cs="Calibri"/>
          <w:sz w:val="22"/>
        </w:rPr>
        <w:t>/</w:t>
      </w:r>
      <w:proofErr w:type="gramStart"/>
      <w:r w:rsidRPr="00DE6C08">
        <w:rPr>
          <w:rFonts w:cs="Calibri"/>
          <w:sz w:val="22"/>
        </w:rPr>
        <w:t>20</w:t>
      </w:r>
      <w:r w:rsidR="00452880" w:rsidRPr="00DE6C08">
        <w:rPr>
          <w:rFonts w:cs="Calibri"/>
          <w:sz w:val="22"/>
        </w:rPr>
        <w:t>24</w:t>
      </w:r>
      <w:r w:rsidRPr="00DE6C08">
        <w:rPr>
          <w:rFonts w:cs="Calibri"/>
        </w:rPr>
        <w:t xml:space="preserve">  (</w:t>
      </w:r>
      <w:proofErr w:type="gramEnd"/>
      <w:r w:rsidRPr="00DE6C08">
        <w:rPr>
          <w:rFonts w:cs="Calibri"/>
        </w:rPr>
        <w:t>dostupný na: n:\!maturita\MetodickýPokyn\...),</w:t>
      </w:r>
    </w:p>
    <w:p w14:paraId="2AFDFC3B" w14:textId="77777777" w:rsidR="0086260F" w:rsidRPr="00DE6C08" w:rsidRDefault="0086260F" w:rsidP="003C19F9">
      <w:pPr>
        <w:pStyle w:val="Zkladntext"/>
        <w:numPr>
          <w:ilvl w:val="0"/>
          <w:numId w:val="2"/>
        </w:numPr>
        <w:tabs>
          <w:tab w:val="clear" w:pos="1429"/>
          <w:tab w:val="num" w:pos="1069"/>
        </w:tabs>
        <w:ind w:left="709"/>
        <w:rPr>
          <w:rFonts w:cs="Calibri"/>
        </w:rPr>
      </w:pPr>
      <w:r w:rsidRPr="00DE6C08">
        <w:rPr>
          <w:rFonts w:cs="Calibri"/>
        </w:rPr>
        <w:t xml:space="preserve">kompletní práce se odevzdává do informačního střediska školy v jednom tištěném exempláři doplněném elektronickým nosičem dat (CD, DVD, USB </w:t>
      </w:r>
      <w:proofErr w:type="spellStart"/>
      <w:r w:rsidRPr="00DE6C08">
        <w:rPr>
          <w:rFonts w:cs="Calibri"/>
        </w:rPr>
        <w:t>flash</w:t>
      </w:r>
      <w:proofErr w:type="spellEnd"/>
      <w:r w:rsidRPr="00DE6C08">
        <w:rPr>
          <w:rFonts w:cs="Calibri"/>
        </w:rPr>
        <w:t xml:space="preserve"> disk, SD karta), na kterém bude uvedena kompletně zpracovaná práce včetně příloh. V případě tvorby software, také zdrojový kód navrženého software. V případě projektu, také projektová dokumentace (podrobná technická zpráva, úplná výkresová dokumentace, podrobný rozpočet).</w:t>
      </w:r>
    </w:p>
    <w:p w14:paraId="6CC23B8C" w14:textId="0A807107" w:rsidR="0086260F" w:rsidRPr="00DE6C08" w:rsidRDefault="0086260F" w:rsidP="003C19F9">
      <w:pPr>
        <w:pStyle w:val="Zkladntext"/>
        <w:numPr>
          <w:ilvl w:val="0"/>
          <w:numId w:val="2"/>
        </w:numPr>
        <w:tabs>
          <w:tab w:val="clear" w:pos="1429"/>
          <w:tab w:val="num" w:pos="1069"/>
        </w:tabs>
        <w:ind w:left="709"/>
        <w:rPr>
          <w:rFonts w:cs="Calibri"/>
        </w:rPr>
      </w:pPr>
      <w:r w:rsidRPr="00DE6C08">
        <w:rPr>
          <w:rFonts w:cs="Calibri"/>
        </w:rPr>
        <w:t xml:space="preserve">délka obhajoby maturitní práce před zkušební maturitní komisí je stanovena na </w:t>
      </w:r>
      <w:r w:rsidR="003A29B1" w:rsidRPr="00DE6C08">
        <w:rPr>
          <w:rFonts w:cs="Calibri"/>
        </w:rPr>
        <w:t>20</w:t>
      </w:r>
      <w:r w:rsidRPr="00DE6C08">
        <w:rPr>
          <w:rFonts w:cs="Calibri"/>
        </w:rPr>
        <w:t xml:space="preserve"> minut,</w:t>
      </w:r>
    </w:p>
    <w:p w14:paraId="72735B13" w14:textId="027BA3C3" w:rsidR="0086260F" w:rsidRPr="00DE6C08" w:rsidRDefault="0086260F" w:rsidP="003C19F9">
      <w:pPr>
        <w:pStyle w:val="Zkladntext"/>
        <w:numPr>
          <w:ilvl w:val="0"/>
          <w:numId w:val="2"/>
        </w:numPr>
        <w:tabs>
          <w:tab w:val="clear" w:pos="1429"/>
          <w:tab w:val="num" w:pos="1069"/>
        </w:tabs>
        <w:ind w:left="709"/>
        <w:rPr>
          <w:rFonts w:cs="Calibri"/>
        </w:rPr>
      </w:pPr>
      <w:r w:rsidRPr="00DE6C08">
        <w:rPr>
          <w:rFonts w:cs="Calibri"/>
        </w:rPr>
        <w:t xml:space="preserve">náklady na materiál bude hradit: </w:t>
      </w:r>
      <w:r w:rsidRPr="00DE6C08">
        <w:rPr>
          <w:rFonts w:cs="Calibri"/>
        </w:rPr>
        <w:tab/>
      </w:r>
      <w:r w:rsidRPr="00DE6C08">
        <w:rPr>
          <w:rFonts w:cs="Calibri"/>
        </w:rPr>
        <w:tab/>
      </w:r>
      <w:r w:rsidR="003C19F9" w:rsidRPr="00DE6C08">
        <w:rPr>
          <w:rFonts w:cs="Calibri"/>
        </w:rPr>
        <w:tab/>
      </w:r>
      <w:r w:rsidRPr="00DE6C08">
        <w:rPr>
          <w:rFonts w:cs="Calibri"/>
        </w:rPr>
        <w:t>škola/firma/žák</w:t>
      </w:r>
      <w:r w:rsidRPr="00DE6C08">
        <w:rPr>
          <w:rStyle w:val="Znakapoznpodarou"/>
          <w:rFonts w:cs="Calibri"/>
        </w:rPr>
        <w:footnoteReference w:id="6"/>
      </w:r>
    </w:p>
    <w:p w14:paraId="4E79D36D" w14:textId="5C46244A" w:rsidR="0086260F" w:rsidRPr="00DE6C08" w:rsidRDefault="0086260F" w:rsidP="003C19F9">
      <w:pPr>
        <w:pStyle w:val="Zkladntext"/>
        <w:numPr>
          <w:ilvl w:val="0"/>
          <w:numId w:val="2"/>
        </w:numPr>
        <w:tabs>
          <w:tab w:val="clear" w:pos="1429"/>
          <w:tab w:val="num" w:pos="1069"/>
        </w:tabs>
        <w:ind w:left="709"/>
        <w:rPr>
          <w:rFonts w:cs="Calibri"/>
        </w:rPr>
      </w:pPr>
      <w:r w:rsidRPr="00DE6C08">
        <w:rPr>
          <w:rFonts w:cs="Calibri"/>
        </w:rPr>
        <w:t xml:space="preserve">funkční vzorek bude majetkem: </w:t>
      </w:r>
      <w:r w:rsidRPr="00DE6C08">
        <w:rPr>
          <w:rFonts w:cs="Calibri"/>
        </w:rPr>
        <w:tab/>
      </w:r>
      <w:r w:rsidRPr="00DE6C08">
        <w:rPr>
          <w:rFonts w:cs="Calibri"/>
        </w:rPr>
        <w:tab/>
        <w:t xml:space="preserve">     </w:t>
      </w:r>
      <w:r w:rsidR="003C19F9" w:rsidRPr="00DE6C08">
        <w:rPr>
          <w:rFonts w:cs="Calibri"/>
        </w:rPr>
        <w:tab/>
      </w:r>
      <w:r w:rsidRPr="00DE6C08">
        <w:rPr>
          <w:rFonts w:cs="Calibri"/>
        </w:rPr>
        <w:t>školy/firmy/žáka</w:t>
      </w:r>
      <w:r w:rsidRPr="00DE6C08">
        <w:rPr>
          <w:rStyle w:val="Znakapoznpodarou"/>
          <w:rFonts w:cs="Calibri"/>
        </w:rPr>
        <w:footnoteReference w:id="7"/>
      </w:r>
    </w:p>
    <w:p w14:paraId="32B0C940" w14:textId="77777777" w:rsidR="0086260F" w:rsidRPr="00DE6C08" w:rsidRDefault="0086260F" w:rsidP="00FF6DDB">
      <w:pPr>
        <w:rPr>
          <w:rFonts w:cs="Calibri"/>
        </w:rPr>
      </w:pPr>
    </w:p>
    <w:p w14:paraId="6CB5F476" w14:textId="77777777" w:rsidR="003C19F9" w:rsidRPr="00DE6C08" w:rsidRDefault="003C19F9" w:rsidP="00FF6DDB">
      <w:pPr>
        <w:rPr>
          <w:rFonts w:cs="Calibri"/>
        </w:rPr>
      </w:pPr>
    </w:p>
    <w:p w14:paraId="3E8612D7" w14:textId="77777777" w:rsidR="003C19F9" w:rsidRPr="00DE6C08" w:rsidRDefault="003C19F9" w:rsidP="00FF6DDB">
      <w:pPr>
        <w:rPr>
          <w:rFonts w:cs="Calibri"/>
        </w:rPr>
      </w:pPr>
    </w:p>
    <w:p w14:paraId="43256F1F" w14:textId="77777777" w:rsidR="0086260F" w:rsidRPr="00DE6C08" w:rsidRDefault="0086260F" w:rsidP="00FF6DDB">
      <w:pPr>
        <w:rPr>
          <w:rFonts w:cs="Calibri"/>
          <w:i/>
          <w:sz w:val="22"/>
        </w:rPr>
      </w:pPr>
      <w:r w:rsidRPr="00DE6C08">
        <w:rPr>
          <w:rFonts w:cs="Calibri"/>
        </w:rPr>
        <w:t>V Písku 15. listopadu 2024</w:t>
      </w:r>
      <w:r w:rsidRPr="00DE6C08">
        <w:rPr>
          <w:rFonts w:cs="Calibri"/>
        </w:rPr>
        <w:tab/>
      </w:r>
      <w:r w:rsidRPr="00DE6C08">
        <w:rPr>
          <w:rFonts w:cs="Calibri"/>
        </w:rPr>
        <w:tab/>
      </w:r>
      <w:r w:rsidRPr="00DE6C08">
        <w:rPr>
          <w:rFonts w:cs="Calibri"/>
        </w:rPr>
        <w:tab/>
        <w:t xml:space="preserve">Ing. Jiří Uhlík, </w:t>
      </w:r>
      <w:r w:rsidRPr="00DE6C08">
        <w:rPr>
          <w:rFonts w:cs="Calibri"/>
          <w:i/>
          <w:sz w:val="22"/>
        </w:rPr>
        <w:t xml:space="preserve">ředitel </w:t>
      </w:r>
      <w:r w:rsidRPr="00DE6C08">
        <w:rPr>
          <w:rFonts w:cs="Calibri"/>
          <w:i/>
          <w:sz w:val="22"/>
        </w:rPr>
        <w:tab/>
      </w:r>
    </w:p>
    <w:p w14:paraId="56B571A0" w14:textId="77777777" w:rsidR="00532D65" w:rsidRPr="00DE6C08" w:rsidRDefault="0086260F" w:rsidP="00532D65">
      <w:pPr>
        <w:tabs>
          <w:tab w:val="left" w:pos="2160"/>
        </w:tabs>
        <w:rPr>
          <w:b/>
        </w:rPr>
      </w:pPr>
      <w:r w:rsidRPr="00DE6C08">
        <w:rPr>
          <w:rFonts w:cs="Calibri"/>
          <w:noProof/>
        </w:rPr>
        <w:lastRenderedPageBreak/>
        <w:drawing>
          <wp:anchor distT="0" distB="0" distL="36195" distR="288290" simplePos="0" relativeHeight="251662336" behindDoc="0" locked="0" layoutInCell="1" allowOverlap="1" wp14:anchorId="71D6731E" wp14:editId="6D217AF8">
            <wp:simplePos x="0" y="0"/>
            <wp:positionH relativeFrom="margin">
              <wp:align>left</wp:align>
            </wp:positionH>
            <wp:positionV relativeFrom="paragraph">
              <wp:posOffset>12065</wp:posOffset>
            </wp:positionV>
            <wp:extent cx="1952625" cy="1952625"/>
            <wp:effectExtent l="0" t="0" r="9525" b="9525"/>
            <wp:wrapSquare wrapText="bothSides"/>
            <wp:docPr id="6" name="Obrázek 6" descr="Obsah obrázku symbol, klipart, diagram, skica&#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ázek 6" descr="Obsah obrázku symbol, klipart, diagram, skica&#10;&#10;Popis byl vytvořen automaticky"/>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52625" cy="1952625"/>
                    </a:xfrm>
                    <a:prstGeom prst="rect">
                      <a:avLst/>
                    </a:prstGeom>
                  </pic:spPr>
                </pic:pic>
              </a:graphicData>
            </a:graphic>
            <wp14:sizeRelH relativeFrom="margin">
              <wp14:pctWidth>0</wp14:pctWidth>
            </wp14:sizeRelH>
            <wp14:sizeRelV relativeFrom="margin">
              <wp14:pctHeight>0</wp14:pctHeight>
            </wp14:sizeRelV>
          </wp:anchor>
        </w:drawing>
      </w:r>
      <w:r w:rsidR="00532D65" w:rsidRPr="00DE6C08">
        <w:rPr>
          <w:b/>
        </w:rPr>
        <w:t>Střední průmyslová škola a Vyšší odborná škola, Písek,</w:t>
      </w:r>
    </w:p>
    <w:p w14:paraId="09D4EE15" w14:textId="77777777" w:rsidR="00532D65" w:rsidRPr="00DE6C08" w:rsidRDefault="00532D65" w:rsidP="00532D65">
      <w:pPr>
        <w:tabs>
          <w:tab w:val="left" w:pos="2160"/>
        </w:tabs>
        <w:rPr>
          <w:b/>
        </w:rPr>
      </w:pPr>
      <w:r w:rsidRPr="00DE6C08">
        <w:rPr>
          <w:b/>
        </w:rPr>
        <w:t>Karla Čapka 402</w:t>
      </w:r>
    </w:p>
    <w:p w14:paraId="48BE3EC5" w14:textId="77777777" w:rsidR="00532D65" w:rsidRPr="00DE6C08" w:rsidRDefault="00532D65" w:rsidP="00532D65">
      <w:pPr>
        <w:tabs>
          <w:tab w:val="left" w:pos="2160"/>
        </w:tabs>
        <w:rPr>
          <w:b/>
        </w:rPr>
      </w:pPr>
      <w:r w:rsidRPr="00DE6C08">
        <w:rPr>
          <w:b/>
        </w:rPr>
        <w:t xml:space="preserve">397 11 Písek </w:t>
      </w:r>
    </w:p>
    <w:p w14:paraId="457AECAC" w14:textId="77777777" w:rsidR="00532D65" w:rsidRPr="00DE6C08" w:rsidRDefault="00532D65" w:rsidP="00532D65">
      <w:pPr>
        <w:tabs>
          <w:tab w:val="left" w:pos="2160"/>
        </w:tabs>
        <w:rPr>
          <w:b/>
        </w:rPr>
      </w:pPr>
    </w:p>
    <w:p w14:paraId="17D66BE9" w14:textId="77777777" w:rsidR="00532D65" w:rsidRPr="00DE6C08" w:rsidRDefault="00532D65" w:rsidP="00532D65">
      <w:pPr>
        <w:tabs>
          <w:tab w:val="left" w:pos="2160"/>
        </w:tabs>
        <w:rPr>
          <w:b/>
        </w:rPr>
      </w:pPr>
      <w:r w:rsidRPr="00DE6C08">
        <w:rPr>
          <w:b/>
        </w:rPr>
        <w:t>Školní rok: 2024/2025</w:t>
      </w:r>
    </w:p>
    <w:p w14:paraId="17F692ED" w14:textId="77777777" w:rsidR="00532D65" w:rsidRPr="00DE6C08" w:rsidRDefault="00532D65" w:rsidP="00532D65">
      <w:pPr>
        <w:tabs>
          <w:tab w:val="left" w:pos="2160"/>
        </w:tabs>
        <w:jc w:val="center"/>
      </w:pPr>
    </w:p>
    <w:p w14:paraId="696F5A4C" w14:textId="77777777" w:rsidR="00532D65" w:rsidRPr="00DE6C08" w:rsidRDefault="00532D65" w:rsidP="00532D65">
      <w:pPr>
        <w:tabs>
          <w:tab w:val="left" w:pos="2160"/>
        </w:tabs>
        <w:spacing w:before="480"/>
        <w:jc w:val="center"/>
        <w:rPr>
          <w:b/>
          <w:sz w:val="40"/>
        </w:rPr>
      </w:pPr>
      <w:r w:rsidRPr="00DE6C08">
        <w:rPr>
          <w:b/>
          <w:sz w:val="40"/>
        </w:rPr>
        <w:t>Obor vzdělání: 18-20-M/01 Informační technologie</w:t>
      </w:r>
    </w:p>
    <w:p w14:paraId="6FE80B65" w14:textId="77777777" w:rsidR="00532D65" w:rsidRPr="00DE6C08" w:rsidRDefault="00532D65" w:rsidP="00532D65">
      <w:pPr>
        <w:spacing w:before="960" w:after="240"/>
        <w:ind w:right="74"/>
        <w:jc w:val="center"/>
        <w:rPr>
          <w:rFonts w:cs="Tahoma"/>
          <w:b/>
          <w:sz w:val="72"/>
          <w:szCs w:val="44"/>
        </w:rPr>
      </w:pPr>
      <w:r w:rsidRPr="00DE6C08">
        <w:rPr>
          <w:b/>
          <w:sz w:val="72"/>
          <w:szCs w:val="44"/>
        </w:rPr>
        <w:t>Zadání maturitní práce</w:t>
      </w:r>
      <w:r w:rsidRPr="00DE6C08">
        <w:rPr>
          <w:rFonts w:cs="Tahoma"/>
          <w:b/>
          <w:sz w:val="72"/>
          <w:szCs w:val="44"/>
        </w:rPr>
        <w:t xml:space="preserve"> </w:t>
      </w:r>
    </w:p>
    <w:p w14:paraId="340A1036" w14:textId="77777777" w:rsidR="00532D65" w:rsidRPr="00DE6C08" w:rsidRDefault="00532D65" w:rsidP="00532D65">
      <w:pPr>
        <w:spacing w:before="720" w:after="240"/>
        <w:ind w:right="74"/>
        <w:jc w:val="center"/>
        <w:rPr>
          <w:rFonts w:cs="Tahoma"/>
          <w:b/>
          <w:sz w:val="40"/>
          <w:szCs w:val="44"/>
        </w:rPr>
      </w:pPr>
      <w:r w:rsidRPr="00DE6C08">
        <w:rPr>
          <w:rFonts w:cs="Tahoma"/>
          <w:b/>
          <w:sz w:val="40"/>
          <w:szCs w:val="44"/>
        </w:rPr>
        <w:t>Název práce</w:t>
      </w:r>
    </w:p>
    <w:p w14:paraId="011CBE77" w14:textId="77777777" w:rsidR="00532D65" w:rsidRPr="00DE6C08" w:rsidRDefault="00532D65" w:rsidP="00532D65">
      <w:pPr>
        <w:tabs>
          <w:tab w:val="left" w:pos="4820"/>
        </w:tabs>
        <w:spacing w:before="600" w:after="240"/>
        <w:ind w:right="74"/>
        <w:rPr>
          <w:rFonts w:cs="Tahoma"/>
        </w:rPr>
      </w:pPr>
      <w:r w:rsidRPr="00DE6C08">
        <w:rPr>
          <w:rFonts w:cs="Tahoma"/>
        </w:rPr>
        <w:t xml:space="preserve">Jméno žáka: </w:t>
      </w:r>
      <w:r w:rsidRPr="00DE6C08">
        <w:rPr>
          <w:rFonts w:cs="Tahoma"/>
        </w:rPr>
        <w:tab/>
        <w:t xml:space="preserve">Třída: </w:t>
      </w:r>
      <w:r w:rsidRPr="00DE6C08">
        <w:rPr>
          <w:rFonts w:cs="Tahoma"/>
        </w:rPr>
        <w:tab/>
      </w:r>
      <w:r w:rsidRPr="00DE6C08">
        <w:rPr>
          <w:rFonts w:cs="Tahoma"/>
        </w:rPr>
        <w:tab/>
      </w:r>
    </w:p>
    <w:p w14:paraId="46C37C59" w14:textId="77777777" w:rsidR="00532D65" w:rsidRPr="00DE6C08" w:rsidRDefault="00532D65" w:rsidP="00532D65">
      <w:pPr>
        <w:tabs>
          <w:tab w:val="left" w:pos="4820"/>
        </w:tabs>
        <w:rPr>
          <w:rFonts w:cs="Tahoma"/>
        </w:rPr>
      </w:pPr>
      <w:r w:rsidRPr="00DE6C08">
        <w:rPr>
          <w:rFonts w:cs="Tahoma"/>
        </w:rPr>
        <w:t xml:space="preserve">Téma číslo: </w:t>
      </w:r>
      <w:r w:rsidRPr="00DE6C08">
        <w:rPr>
          <w:rFonts w:cs="Tahoma"/>
        </w:rPr>
        <w:tab/>
        <w:t xml:space="preserve">Vedoucí práce: </w:t>
      </w:r>
    </w:p>
    <w:p w14:paraId="5486471C" w14:textId="77777777" w:rsidR="00532D65" w:rsidRPr="00DE6C08" w:rsidRDefault="00532D65" w:rsidP="00532D65">
      <w:pPr>
        <w:tabs>
          <w:tab w:val="left" w:pos="2268"/>
          <w:tab w:val="left" w:pos="5387"/>
        </w:tabs>
        <w:rPr>
          <w:rFonts w:cs="Tahoma"/>
        </w:rPr>
      </w:pPr>
      <w:r w:rsidRPr="00DE6C08">
        <w:rPr>
          <w:rFonts w:cs="Tahoma"/>
        </w:rPr>
        <w:t>Termín odevzdání: 31. březen 2025</w:t>
      </w:r>
    </w:p>
    <w:p w14:paraId="3E62EE3D" w14:textId="77777777" w:rsidR="00532D65" w:rsidRPr="00DE6C08" w:rsidRDefault="00532D65" w:rsidP="00532D65">
      <w:pPr>
        <w:tabs>
          <w:tab w:val="left" w:pos="5400"/>
        </w:tabs>
        <w:rPr>
          <w:rFonts w:cs="Tahoma"/>
        </w:rPr>
      </w:pPr>
      <w:r w:rsidRPr="00DE6C08">
        <w:rPr>
          <w:rFonts w:cs="Tahoma"/>
        </w:rPr>
        <w:t>Zadání:</w:t>
      </w:r>
    </w:p>
    <w:p w14:paraId="745A77AB" w14:textId="77777777" w:rsidR="00532D65" w:rsidRPr="00DE6C08" w:rsidRDefault="00532D65" w:rsidP="00532D65">
      <w:pPr>
        <w:numPr>
          <w:ilvl w:val="0"/>
          <w:numId w:val="4"/>
        </w:numPr>
        <w:spacing w:after="0"/>
        <w:ind w:left="714" w:hanging="357"/>
        <w:rPr>
          <w:rFonts w:cs="Tahoma"/>
          <w:sz w:val="22"/>
        </w:rPr>
      </w:pPr>
    </w:p>
    <w:p w14:paraId="4DADCF56" w14:textId="77777777" w:rsidR="00532D65" w:rsidRPr="00DE6C08" w:rsidRDefault="00532D65" w:rsidP="00532D65">
      <w:pPr>
        <w:numPr>
          <w:ilvl w:val="0"/>
          <w:numId w:val="4"/>
        </w:numPr>
        <w:spacing w:after="0"/>
        <w:ind w:left="714" w:hanging="357"/>
        <w:rPr>
          <w:rFonts w:cs="Tahoma"/>
          <w:sz w:val="22"/>
        </w:rPr>
      </w:pPr>
      <w:r w:rsidRPr="00DE6C08">
        <w:rPr>
          <w:rFonts w:cs="Tahoma"/>
          <w:sz w:val="22"/>
        </w:rPr>
        <w:t xml:space="preserve"> </w:t>
      </w:r>
    </w:p>
    <w:p w14:paraId="1FF7E598" w14:textId="77777777" w:rsidR="00532D65" w:rsidRPr="00DE6C08" w:rsidRDefault="00532D65" w:rsidP="00532D65">
      <w:pPr>
        <w:numPr>
          <w:ilvl w:val="0"/>
          <w:numId w:val="4"/>
        </w:numPr>
        <w:spacing w:after="0"/>
        <w:ind w:left="714" w:hanging="357"/>
        <w:rPr>
          <w:rFonts w:cs="Tahoma"/>
          <w:sz w:val="22"/>
        </w:rPr>
      </w:pPr>
      <w:r w:rsidRPr="00DE6C08">
        <w:rPr>
          <w:rFonts w:cs="Tahoma"/>
          <w:sz w:val="22"/>
        </w:rPr>
        <w:t xml:space="preserve"> </w:t>
      </w:r>
    </w:p>
    <w:p w14:paraId="042FB969" w14:textId="77777777" w:rsidR="00532D65" w:rsidRPr="00DE6C08" w:rsidRDefault="00532D65" w:rsidP="00532D65">
      <w:pPr>
        <w:numPr>
          <w:ilvl w:val="0"/>
          <w:numId w:val="4"/>
        </w:numPr>
        <w:spacing w:after="0"/>
        <w:ind w:left="714" w:hanging="357"/>
        <w:rPr>
          <w:rFonts w:cs="Tahoma"/>
          <w:sz w:val="22"/>
        </w:rPr>
      </w:pPr>
      <w:r w:rsidRPr="00DE6C08">
        <w:rPr>
          <w:rFonts w:cs="Tahoma"/>
          <w:sz w:val="22"/>
        </w:rPr>
        <w:t xml:space="preserve"> </w:t>
      </w:r>
    </w:p>
    <w:p w14:paraId="35E8A5AC" w14:textId="77777777" w:rsidR="00532D65" w:rsidRPr="00DE6C08" w:rsidRDefault="00532D65" w:rsidP="00532D65">
      <w:pPr>
        <w:numPr>
          <w:ilvl w:val="0"/>
          <w:numId w:val="4"/>
        </w:numPr>
        <w:spacing w:after="0"/>
        <w:ind w:left="714" w:hanging="357"/>
        <w:rPr>
          <w:rFonts w:cs="Tahoma"/>
          <w:sz w:val="22"/>
        </w:rPr>
      </w:pPr>
    </w:p>
    <w:p w14:paraId="392877A0" w14:textId="77777777" w:rsidR="00532D65" w:rsidRPr="00DE6C08" w:rsidRDefault="00532D65" w:rsidP="00532D65">
      <w:pPr>
        <w:spacing w:after="0"/>
        <w:rPr>
          <w:rFonts w:cs="Tahoma"/>
          <w:sz w:val="22"/>
        </w:rPr>
      </w:pPr>
    </w:p>
    <w:p w14:paraId="6081FB2E" w14:textId="77777777" w:rsidR="00532D65" w:rsidRPr="00DE6C08" w:rsidRDefault="00532D65" w:rsidP="00532D65">
      <w:pPr>
        <w:tabs>
          <w:tab w:val="left" w:pos="5400"/>
        </w:tabs>
        <w:rPr>
          <w:rFonts w:cs="Tahoma"/>
          <w:b/>
        </w:rPr>
      </w:pPr>
      <w:r w:rsidRPr="00DE6C08">
        <w:rPr>
          <w:rFonts w:cs="Arial"/>
        </w:rPr>
        <w:br w:type="page"/>
      </w:r>
      <w:r w:rsidRPr="00DE6C08">
        <w:rPr>
          <w:rFonts w:cs="Tahoma"/>
          <w:b/>
        </w:rPr>
        <w:lastRenderedPageBreak/>
        <w:t>Kritéria hodnocení maturitní práce:</w:t>
      </w:r>
    </w:p>
    <w:p w14:paraId="758E0D8B" w14:textId="77777777" w:rsidR="00532D65" w:rsidRPr="00DE6C08" w:rsidRDefault="00532D65" w:rsidP="00532D65">
      <w:pPr>
        <w:pStyle w:val="Zkladntext"/>
      </w:pPr>
      <w:r w:rsidRPr="00DE6C08">
        <w:t xml:space="preserve">Nutné parametry maturitní práce, které musí být splněny, aby práce byla uznána a byla </w:t>
      </w:r>
      <w:proofErr w:type="gramStart"/>
      <w:r w:rsidRPr="00DE6C08">
        <w:t>dále  hodnocena</w:t>
      </w:r>
      <w:proofErr w:type="gramEnd"/>
      <w:r w:rsidRPr="00DE6C08">
        <w:t xml:space="preserve"> podle procentních hodnotících kritérií:</w:t>
      </w:r>
    </w:p>
    <w:p w14:paraId="65AA74AC" w14:textId="77777777" w:rsidR="00532D65" w:rsidRPr="00DE6C08" w:rsidRDefault="00532D65" w:rsidP="00532D65">
      <w:pPr>
        <w:pStyle w:val="Zkladntext"/>
        <w:numPr>
          <w:ilvl w:val="0"/>
          <w:numId w:val="15"/>
        </w:numPr>
        <w:rPr>
          <w:strike/>
        </w:rPr>
      </w:pPr>
      <w:r w:rsidRPr="00DE6C08">
        <w:t xml:space="preserve">Musí být splněn požadovaný minimální rozsah vlastního textu práce v rozsahu 15 stran textu s přiměřeným množstvím obrázků a tabulek nezbytně nutných k popisu/výkladu problému řešeného v textu. Citace zdrojů a parafrázování textu zdroje nesmí překročit 20 % textu v odst. </w:t>
      </w:r>
      <w:proofErr w:type="gramStart"/>
      <w:r w:rsidRPr="00DE6C08">
        <w:t>2a</w:t>
      </w:r>
      <w:proofErr w:type="gramEnd"/>
      <w:r w:rsidRPr="00DE6C08">
        <w:t xml:space="preserve"> a 2b </w:t>
      </w:r>
    </w:p>
    <w:p w14:paraId="574AC8F8" w14:textId="77777777" w:rsidR="00532D65" w:rsidRPr="00DE6C08" w:rsidRDefault="00532D65" w:rsidP="00532D65">
      <w:pPr>
        <w:pStyle w:val="Zkladntext"/>
        <w:numPr>
          <w:ilvl w:val="0"/>
          <w:numId w:val="15"/>
        </w:numPr>
      </w:pPr>
      <w:r w:rsidRPr="00DE6C08">
        <w:t xml:space="preserve">Musí být splněna struktura práce:  </w:t>
      </w:r>
    </w:p>
    <w:p w14:paraId="6B0CADCE" w14:textId="77777777" w:rsidR="00532D65" w:rsidRPr="00DE6C08" w:rsidRDefault="00532D65" w:rsidP="00532D65">
      <w:pPr>
        <w:pStyle w:val="Zkladntext"/>
        <w:numPr>
          <w:ilvl w:val="1"/>
          <w:numId w:val="15"/>
        </w:numPr>
        <w:spacing w:after="0"/>
        <w:ind w:left="1276" w:hanging="283"/>
      </w:pPr>
      <w:r w:rsidRPr="00DE6C08">
        <w:t>teoretický úvod k problematice řešené v práci v rozsahu max. 6 stran,</w:t>
      </w:r>
      <w:r w:rsidRPr="00DE6C08">
        <w:rPr>
          <w:rStyle w:val="Znakapoznpodarou"/>
        </w:rPr>
        <w:footnoteReference w:id="8"/>
      </w:r>
    </w:p>
    <w:p w14:paraId="60749E43" w14:textId="77777777" w:rsidR="00532D65" w:rsidRPr="00DE6C08" w:rsidRDefault="00532D65" w:rsidP="00532D65">
      <w:pPr>
        <w:pStyle w:val="Zkladntext"/>
        <w:numPr>
          <w:ilvl w:val="1"/>
          <w:numId w:val="15"/>
        </w:numPr>
        <w:spacing w:after="0"/>
        <w:ind w:left="1276" w:hanging="283"/>
      </w:pPr>
      <w:r w:rsidRPr="00DE6C08">
        <w:t>popis autorského řešení zadaného úkolu, doplněného výpočty, výkladem algoritmů, obrázky, které jsou nezbytně nutné k vyřešení částí zadání, v rozsahu min. 8 stran,</w:t>
      </w:r>
      <w:r w:rsidRPr="00DE6C08">
        <w:rPr>
          <w:rStyle w:val="Znakapoznpodarou"/>
        </w:rPr>
        <w:footnoteReference w:id="9"/>
      </w:r>
    </w:p>
    <w:p w14:paraId="74E855DD" w14:textId="77777777" w:rsidR="00532D65" w:rsidRPr="00DE6C08" w:rsidRDefault="00532D65" w:rsidP="00532D65">
      <w:pPr>
        <w:pStyle w:val="Zkladntext"/>
        <w:numPr>
          <w:ilvl w:val="1"/>
          <w:numId w:val="15"/>
        </w:numPr>
        <w:ind w:left="1276"/>
      </w:pPr>
      <w:r w:rsidRPr="00DE6C08">
        <w:t xml:space="preserve">závěr hodnotící dosažené výsledky v rozsahu min. 1 normované strany. </w:t>
      </w:r>
    </w:p>
    <w:p w14:paraId="10330436" w14:textId="77777777" w:rsidR="00532D65" w:rsidRPr="00DE6C08" w:rsidRDefault="00532D65" w:rsidP="00532D65">
      <w:pPr>
        <w:pStyle w:val="Zkladntext"/>
        <w:numPr>
          <w:ilvl w:val="0"/>
          <w:numId w:val="15"/>
        </w:numPr>
      </w:pPr>
      <w:r w:rsidRPr="00DE6C08">
        <w:t xml:space="preserve">Práce není plagiátem. </w:t>
      </w:r>
    </w:p>
    <w:p w14:paraId="10354816" w14:textId="77777777" w:rsidR="00532D65" w:rsidRPr="00DE6C08" w:rsidRDefault="00532D65" w:rsidP="00532D65">
      <w:pPr>
        <w:pStyle w:val="Zkladntext"/>
        <w:numPr>
          <w:ilvl w:val="0"/>
          <w:numId w:val="15"/>
        </w:numPr>
      </w:pPr>
      <w:r w:rsidRPr="00DE6C08">
        <w:t>Musí být předvedeny výstupy realizační části práce vedoucímu práce a oponentovi práce.</w:t>
      </w:r>
    </w:p>
    <w:p w14:paraId="31029C15" w14:textId="77777777" w:rsidR="00532D65" w:rsidRPr="00DE6C08" w:rsidRDefault="00532D65" w:rsidP="00532D65">
      <w:pPr>
        <w:pStyle w:val="Zkladntext"/>
        <w:rPr>
          <w:b/>
        </w:rPr>
      </w:pPr>
      <w:r w:rsidRPr="00DE6C08">
        <w:rPr>
          <w:b/>
        </w:rPr>
        <w:t xml:space="preserve">Pokud práce nesplňuje předchozí čtyři parametry, je hodnocena: </w:t>
      </w:r>
      <w:r w:rsidRPr="00DE6C08">
        <w:rPr>
          <w:b/>
          <w:i/>
        </w:rPr>
        <w:t>nedostatečně.</w:t>
      </w:r>
      <w:r w:rsidRPr="00DE6C08">
        <w:rPr>
          <w:b/>
        </w:rPr>
        <w:t xml:space="preserve"> </w:t>
      </w:r>
      <w:r w:rsidRPr="00DE6C08">
        <w:t>Pokud jsou předchozí parametry splněny, je práce hodnocena podle následujících procentních hodnotících kritérií:</w:t>
      </w:r>
    </w:p>
    <w:p w14:paraId="4C2AB090" w14:textId="77777777" w:rsidR="00532D65" w:rsidRPr="00DE6C08" w:rsidRDefault="00532D65" w:rsidP="00532D65">
      <w:pPr>
        <w:pStyle w:val="Zkladntext"/>
        <w:ind w:left="567"/>
        <w:rPr>
          <w:b/>
        </w:rPr>
      </w:pPr>
      <w:r w:rsidRPr="00DE6C08">
        <w:rPr>
          <w:b/>
        </w:rPr>
        <w:tab/>
      </w:r>
      <w:r w:rsidRPr="00DE6C08">
        <w:rPr>
          <w:b/>
        </w:rPr>
        <w:tab/>
      </w:r>
      <w:r w:rsidRPr="00DE6C08">
        <w:rPr>
          <w:b/>
        </w:rPr>
        <w:tab/>
      </w:r>
      <w:r w:rsidRPr="00DE6C08">
        <w:rPr>
          <w:b/>
        </w:rPr>
        <w:tab/>
      </w:r>
      <w:r w:rsidRPr="00DE6C08">
        <w:rPr>
          <w:b/>
        </w:rPr>
        <w:tab/>
      </w:r>
      <w:r w:rsidRPr="00DE6C08">
        <w:rPr>
          <w:b/>
        </w:rPr>
        <w:tab/>
      </w:r>
      <w:r w:rsidRPr="00DE6C08">
        <w:rPr>
          <w:b/>
        </w:rPr>
        <w:tab/>
      </w:r>
      <w:r w:rsidRPr="00DE6C08">
        <w:rPr>
          <w:b/>
        </w:rPr>
        <w:tab/>
      </w:r>
      <w:r w:rsidRPr="00DE6C08">
        <w:rPr>
          <w:b/>
        </w:rPr>
        <w:tab/>
        <w:t>vedoucí      oponent</w:t>
      </w:r>
    </w:p>
    <w:p w14:paraId="1CC46379" w14:textId="77777777" w:rsidR="00532D65" w:rsidRPr="00DE6C08" w:rsidRDefault="00532D65" w:rsidP="00532D65">
      <w:pPr>
        <w:pStyle w:val="Zkladntext"/>
        <w:numPr>
          <w:ilvl w:val="0"/>
          <w:numId w:val="2"/>
        </w:numPr>
        <w:tabs>
          <w:tab w:val="clear" w:pos="1429"/>
        </w:tabs>
        <w:ind w:left="851"/>
      </w:pPr>
      <w:r w:rsidRPr="00DE6C08">
        <w:t>odpovědnost a přístup žáka v průběhu řešení zadání:</w:t>
      </w:r>
      <w:r w:rsidRPr="00DE6C08">
        <w:tab/>
        <w:t>(</w:t>
      </w:r>
      <w:proofErr w:type="gramStart"/>
      <w:r w:rsidRPr="00DE6C08">
        <w:t>0 – 10</w:t>
      </w:r>
      <w:proofErr w:type="gramEnd"/>
      <w:r w:rsidRPr="00DE6C08">
        <w:t>) %</w:t>
      </w:r>
      <w:r w:rsidRPr="00DE6C08">
        <w:tab/>
        <w:t>0 %</w:t>
      </w:r>
    </w:p>
    <w:p w14:paraId="3528E6A9" w14:textId="77777777" w:rsidR="00532D65" w:rsidRPr="00DE6C08" w:rsidRDefault="00532D65" w:rsidP="00532D65">
      <w:pPr>
        <w:pStyle w:val="Zkladntext"/>
        <w:numPr>
          <w:ilvl w:val="0"/>
          <w:numId w:val="2"/>
        </w:numPr>
        <w:tabs>
          <w:tab w:val="clear" w:pos="1429"/>
        </w:tabs>
        <w:ind w:left="851"/>
      </w:pPr>
      <w:r w:rsidRPr="00DE6C08">
        <w:t>dodržení obsahové a grafické struktury maturitní práce:</w:t>
      </w:r>
      <w:r w:rsidRPr="00DE6C08">
        <w:tab/>
        <w:t>(</w:t>
      </w:r>
      <w:proofErr w:type="gramStart"/>
      <w:r w:rsidRPr="00DE6C08">
        <w:t>0 – 10</w:t>
      </w:r>
      <w:proofErr w:type="gramEnd"/>
      <w:r w:rsidRPr="00DE6C08">
        <w:t>) %</w:t>
      </w:r>
      <w:r w:rsidRPr="00DE6C08">
        <w:tab/>
        <w:t>(0 – 10) %</w:t>
      </w:r>
    </w:p>
    <w:p w14:paraId="7D25A2BB" w14:textId="77777777" w:rsidR="00532D65" w:rsidRPr="00DE6C08" w:rsidRDefault="00532D65" w:rsidP="00532D65">
      <w:pPr>
        <w:pStyle w:val="Zkladntext"/>
        <w:numPr>
          <w:ilvl w:val="0"/>
          <w:numId w:val="2"/>
        </w:numPr>
        <w:tabs>
          <w:tab w:val="clear" w:pos="1429"/>
        </w:tabs>
        <w:ind w:left="851"/>
      </w:pPr>
      <w:r w:rsidRPr="00DE6C08">
        <w:t>originalita a vhodnost řešení:</w:t>
      </w:r>
      <w:r w:rsidRPr="00DE6C08">
        <w:tab/>
      </w:r>
      <w:r w:rsidRPr="00DE6C08">
        <w:tab/>
      </w:r>
      <w:r w:rsidRPr="00DE6C08">
        <w:tab/>
      </w:r>
      <w:r w:rsidRPr="00DE6C08">
        <w:tab/>
        <w:t>(</w:t>
      </w:r>
      <w:proofErr w:type="gramStart"/>
      <w:r w:rsidRPr="00DE6C08">
        <w:t>0 – 25</w:t>
      </w:r>
      <w:proofErr w:type="gramEnd"/>
      <w:r w:rsidRPr="00DE6C08">
        <w:t>) %</w:t>
      </w:r>
      <w:r w:rsidRPr="00DE6C08">
        <w:tab/>
        <w:t>(0 – 35) %</w:t>
      </w:r>
    </w:p>
    <w:p w14:paraId="27E0C8C3" w14:textId="77777777" w:rsidR="00532D65" w:rsidRPr="00DE6C08" w:rsidRDefault="00532D65" w:rsidP="00532D65">
      <w:pPr>
        <w:pStyle w:val="Zkladntext"/>
        <w:widowControl w:val="0"/>
        <w:numPr>
          <w:ilvl w:val="1"/>
          <w:numId w:val="2"/>
        </w:numPr>
        <w:ind w:left="1134" w:hanging="357"/>
        <w:rPr>
          <w:i/>
          <w:iCs/>
          <w:sz w:val="22"/>
        </w:rPr>
      </w:pPr>
      <w:r w:rsidRPr="00DE6C08">
        <w:t xml:space="preserve"> </w:t>
      </w:r>
      <w:r w:rsidRPr="00DE6C08">
        <w:rPr>
          <w:i/>
          <w:iCs/>
          <w:sz w:val="22"/>
        </w:rPr>
        <w:t xml:space="preserve">doplňte 1. kritérium </w:t>
      </w:r>
      <w:r w:rsidRPr="00DE6C08">
        <w:rPr>
          <w:rStyle w:val="Znakapoznpodarou"/>
          <w:i/>
          <w:iCs/>
          <w:sz w:val="22"/>
        </w:rPr>
        <w:footnoteReference w:id="10"/>
      </w:r>
      <w:r w:rsidRPr="00DE6C08">
        <w:rPr>
          <w:i/>
          <w:iCs/>
          <w:sz w:val="22"/>
        </w:rPr>
        <w:t xml:space="preserve"> </w:t>
      </w:r>
    </w:p>
    <w:p w14:paraId="758298CF" w14:textId="77777777" w:rsidR="00532D65" w:rsidRPr="00DE6C08" w:rsidRDefault="00532D65" w:rsidP="00532D65">
      <w:pPr>
        <w:pStyle w:val="Zkladntext"/>
        <w:widowControl w:val="0"/>
        <w:numPr>
          <w:ilvl w:val="1"/>
          <w:numId w:val="2"/>
        </w:numPr>
        <w:ind w:left="1134" w:hanging="357"/>
      </w:pPr>
      <w:r w:rsidRPr="00DE6C08">
        <w:t xml:space="preserve"> </w:t>
      </w:r>
      <w:r w:rsidRPr="00DE6C08">
        <w:rPr>
          <w:i/>
          <w:iCs/>
          <w:sz w:val="22"/>
        </w:rPr>
        <w:t xml:space="preserve">doplňte 2. kritérium  </w:t>
      </w:r>
      <w:r w:rsidRPr="00DE6C08">
        <w:t xml:space="preserve"> </w:t>
      </w:r>
    </w:p>
    <w:p w14:paraId="2E2D3157" w14:textId="77777777" w:rsidR="00532D65" w:rsidRPr="00DE6C08" w:rsidRDefault="00532D65" w:rsidP="00532D65">
      <w:pPr>
        <w:pStyle w:val="Zkladntext"/>
        <w:widowControl w:val="0"/>
        <w:numPr>
          <w:ilvl w:val="1"/>
          <w:numId w:val="2"/>
        </w:numPr>
        <w:ind w:left="1134" w:hanging="357"/>
      </w:pPr>
      <w:r w:rsidRPr="00DE6C08">
        <w:t xml:space="preserve"> </w:t>
      </w:r>
      <w:r w:rsidRPr="00DE6C08">
        <w:rPr>
          <w:i/>
          <w:iCs/>
          <w:sz w:val="22"/>
        </w:rPr>
        <w:t xml:space="preserve">doplňte 3. kritérium  </w:t>
      </w:r>
      <w:r w:rsidRPr="00DE6C08">
        <w:t xml:space="preserve"> </w:t>
      </w:r>
    </w:p>
    <w:p w14:paraId="16CA9F10" w14:textId="77777777" w:rsidR="00532D65" w:rsidRPr="00DE6C08" w:rsidRDefault="00532D65" w:rsidP="00532D65">
      <w:pPr>
        <w:pStyle w:val="Zkladntext"/>
        <w:numPr>
          <w:ilvl w:val="0"/>
          <w:numId w:val="2"/>
        </w:numPr>
        <w:tabs>
          <w:tab w:val="clear" w:pos="1429"/>
          <w:tab w:val="num" w:pos="1069"/>
        </w:tabs>
        <w:ind w:left="851"/>
        <w:rPr>
          <w:rFonts w:cs="Calibri"/>
        </w:rPr>
      </w:pPr>
      <w:r w:rsidRPr="00DE6C08">
        <w:rPr>
          <w:rFonts w:cs="Calibri"/>
        </w:rPr>
        <w:t>funkčnost řešení:</w:t>
      </w:r>
      <w:r w:rsidRPr="00DE6C08">
        <w:rPr>
          <w:rFonts w:cs="Calibri"/>
        </w:rPr>
        <w:tab/>
      </w:r>
      <w:r w:rsidRPr="00DE6C08">
        <w:rPr>
          <w:rFonts w:cs="Calibri"/>
        </w:rPr>
        <w:tab/>
      </w:r>
      <w:r w:rsidRPr="00DE6C08">
        <w:rPr>
          <w:rFonts w:cs="Calibri"/>
        </w:rPr>
        <w:tab/>
      </w:r>
      <w:r w:rsidRPr="00DE6C08">
        <w:rPr>
          <w:rFonts w:cs="Calibri"/>
        </w:rPr>
        <w:tab/>
      </w:r>
      <w:r w:rsidRPr="00DE6C08">
        <w:rPr>
          <w:rFonts w:cs="Calibri"/>
        </w:rPr>
        <w:tab/>
      </w:r>
      <w:r w:rsidRPr="00DE6C08">
        <w:rPr>
          <w:rFonts w:cs="Calibri"/>
        </w:rPr>
        <w:tab/>
        <w:t>(</w:t>
      </w:r>
      <w:proofErr w:type="gramStart"/>
      <w:r w:rsidRPr="00DE6C08">
        <w:rPr>
          <w:rFonts w:cs="Calibri"/>
        </w:rPr>
        <w:t>0 – 30</w:t>
      </w:r>
      <w:proofErr w:type="gramEnd"/>
      <w:r w:rsidRPr="00DE6C08">
        <w:rPr>
          <w:rFonts w:cs="Calibri"/>
        </w:rPr>
        <w:t>) %</w:t>
      </w:r>
      <w:r w:rsidRPr="00DE6C08">
        <w:rPr>
          <w:rFonts w:cs="Calibri"/>
        </w:rPr>
        <w:tab/>
        <w:t>(0 – 30) %</w:t>
      </w:r>
    </w:p>
    <w:p w14:paraId="7644F516" w14:textId="77777777" w:rsidR="00532D65" w:rsidRPr="00DE6C08" w:rsidRDefault="00532D65" w:rsidP="00532D65">
      <w:pPr>
        <w:pStyle w:val="Zkladntext"/>
        <w:numPr>
          <w:ilvl w:val="1"/>
          <w:numId w:val="2"/>
        </w:numPr>
        <w:rPr>
          <w:rFonts w:cs="Calibri"/>
        </w:rPr>
      </w:pPr>
      <w:r w:rsidRPr="00DE6C08">
        <w:rPr>
          <w:rFonts w:cs="Calibri"/>
        </w:rPr>
        <w:lastRenderedPageBreak/>
        <w:t xml:space="preserve"> doplňte 1. kritérium </w:t>
      </w:r>
      <w:r w:rsidRPr="00DE6C08">
        <w:rPr>
          <w:rStyle w:val="Znakapoznpodarou"/>
          <w:rFonts w:cs="Calibri"/>
          <w:i/>
          <w:iCs/>
          <w:sz w:val="22"/>
        </w:rPr>
        <w:footnoteReference w:id="11"/>
      </w:r>
      <w:r w:rsidRPr="00DE6C08">
        <w:rPr>
          <w:rFonts w:cs="Calibri"/>
        </w:rPr>
        <w:t xml:space="preserve"> </w:t>
      </w:r>
    </w:p>
    <w:p w14:paraId="4E7B49BF" w14:textId="77777777" w:rsidR="00532D65" w:rsidRPr="00DE6C08" w:rsidRDefault="00532D65" w:rsidP="00532D65">
      <w:pPr>
        <w:pStyle w:val="Zkladntext"/>
        <w:numPr>
          <w:ilvl w:val="1"/>
          <w:numId w:val="2"/>
        </w:numPr>
        <w:rPr>
          <w:rFonts w:cs="Calibri"/>
        </w:rPr>
      </w:pPr>
      <w:r w:rsidRPr="00DE6C08">
        <w:rPr>
          <w:rFonts w:cs="Calibri"/>
        </w:rPr>
        <w:t xml:space="preserve"> doplňte 2. kritérium  </w:t>
      </w:r>
    </w:p>
    <w:p w14:paraId="6AC90EDC" w14:textId="77777777" w:rsidR="00532D65" w:rsidRPr="00DE6C08" w:rsidRDefault="00532D65" w:rsidP="00532D65">
      <w:pPr>
        <w:pStyle w:val="Zkladntext"/>
        <w:numPr>
          <w:ilvl w:val="1"/>
          <w:numId w:val="2"/>
        </w:numPr>
        <w:rPr>
          <w:rFonts w:cs="Calibri"/>
        </w:rPr>
      </w:pPr>
      <w:r w:rsidRPr="00DE6C08">
        <w:rPr>
          <w:rFonts w:cs="Calibri"/>
        </w:rPr>
        <w:t xml:space="preserve">doplňte 3. kritérium  </w:t>
      </w:r>
    </w:p>
    <w:p w14:paraId="3E4BEC08" w14:textId="77777777" w:rsidR="00532D65" w:rsidRPr="00DE6C08" w:rsidRDefault="00532D65" w:rsidP="00532D65">
      <w:pPr>
        <w:pStyle w:val="Zkladntext"/>
        <w:numPr>
          <w:ilvl w:val="0"/>
          <w:numId w:val="2"/>
        </w:numPr>
        <w:tabs>
          <w:tab w:val="clear" w:pos="1429"/>
          <w:tab w:val="num" w:pos="1069"/>
        </w:tabs>
        <w:ind w:left="851"/>
        <w:rPr>
          <w:rFonts w:cs="Calibri"/>
        </w:rPr>
      </w:pPr>
      <w:r w:rsidRPr="00DE6C08">
        <w:rPr>
          <w:rFonts w:cs="Calibri"/>
        </w:rPr>
        <w:t>vlastní obhajoba:</w:t>
      </w:r>
      <w:r w:rsidRPr="00DE6C08">
        <w:rPr>
          <w:rFonts w:cs="Calibri"/>
        </w:rPr>
        <w:tab/>
      </w:r>
      <w:r w:rsidRPr="00DE6C08">
        <w:rPr>
          <w:rFonts w:cs="Calibri"/>
        </w:rPr>
        <w:tab/>
      </w:r>
      <w:r w:rsidRPr="00DE6C08">
        <w:rPr>
          <w:rFonts w:cs="Calibri"/>
        </w:rPr>
        <w:tab/>
      </w:r>
      <w:r w:rsidRPr="00DE6C08">
        <w:rPr>
          <w:rFonts w:cs="Calibri"/>
        </w:rPr>
        <w:tab/>
      </w:r>
      <w:r w:rsidRPr="00DE6C08">
        <w:rPr>
          <w:rFonts w:cs="Calibri"/>
        </w:rPr>
        <w:tab/>
      </w:r>
      <w:r w:rsidRPr="00DE6C08">
        <w:rPr>
          <w:rFonts w:cs="Calibri"/>
        </w:rPr>
        <w:tab/>
        <w:t>(</w:t>
      </w:r>
      <w:proofErr w:type="gramStart"/>
      <w:r w:rsidRPr="00DE6C08">
        <w:rPr>
          <w:rFonts w:cs="Calibri"/>
        </w:rPr>
        <w:t>0 – 25</w:t>
      </w:r>
      <w:proofErr w:type="gramEnd"/>
      <w:r w:rsidRPr="00DE6C08">
        <w:rPr>
          <w:rFonts w:cs="Calibri"/>
        </w:rPr>
        <w:t>) %</w:t>
      </w:r>
      <w:r w:rsidRPr="00DE6C08">
        <w:rPr>
          <w:rFonts w:cs="Calibri"/>
        </w:rPr>
        <w:tab/>
        <w:t>(0 – 25) %</w:t>
      </w:r>
    </w:p>
    <w:p w14:paraId="01AACE25" w14:textId="77777777" w:rsidR="00532D65" w:rsidRPr="00DE6C08" w:rsidRDefault="00532D65" w:rsidP="00532D65">
      <w:pPr>
        <w:pStyle w:val="Zkladntext"/>
        <w:rPr>
          <w:rFonts w:cs="Calibri"/>
          <w:b/>
          <w:bCs/>
        </w:rPr>
      </w:pPr>
      <w:r w:rsidRPr="00DE6C08">
        <w:rPr>
          <w:rFonts w:cs="Calibri"/>
          <w:b/>
          <w:bCs/>
        </w:rPr>
        <w:t>Klasifikační stupnice:</w:t>
      </w:r>
      <w:r w:rsidRPr="00DE6C08">
        <w:rPr>
          <w:rFonts w:cs="Calibri"/>
          <w:b/>
          <w:bCs/>
        </w:rPr>
        <w:tab/>
      </w:r>
    </w:p>
    <w:p w14:paraId="10B30FC0" w14:textId="77777777" w:rsidR="00532D65" w:rsidRPr="00DE6C08" w:rsidRDefault="00532D65" w:rsidP="00532D65">
      <w:pPr>
        <w:pStyle w:val="Zkladntext"/>
        <w:rPr>
          <w:rFonts w:cs="Calibri"/>
        </w:rPr>
      </w:pPr>
      <w:r w:rsidRPr="00DE6C08">
        <w:rPr>
          <w:rFonts w:cs="Calibri"/>
        </w:rPr>
        <w:t>nedostatečný (</w:t>
      </w:r>
      <w:proofErr w:type="gramStart"/>
      <w:r w:rsidRPr="00DE6C08">
        <w:rPr>
          <w:rFonts w:cs="Calibri"/>
        </w:rPr>
        <w:t>0 – 40</w:t>
      </w:r>
      <w:proofErr w:type="gramEnd"/>
      <w:r w:rsidRPr="00DE6C08">
        <w:rPr>
          <w:rFonts w:cs="Calibri"/>
        </w:rPr>
        <w:t xml:space="preserve">) %, dostatečný (41 – 58) %, dobrý (59 – 73) %, chvalitebný (74 – 87) %, </w:t>
      </w:r>
    </w:p>
    <w:p w14:paraId="406FF5F8" w14:textId="77777777" w:rsidR="00532D65" w:rsidRPr="00DE6C08" w:rsidRDefault="00532D65" w:rsidP="00532D65">
      <w:pPr>
        <w:pStyle w:val="Zkladntext"/>
        <w:rPr>
          <w:rFonts w:cs="Calibri"/>
        </w:rPr>
      </w:pPr>
      <w:r w:rsidRPr="00DE6C08">
        <w:rPr>
          <w:rFonts w:cs="Calibri"/>
        </w:rPr>
        <w:t>výborný (</w:t>
      </w:r>
      <w:proofErr w:type="gramStart"/>
      <w:r w:rsidRPr="00DE6C08">
        <w:rPr>
          <w:rFonts w:cs="Calibri"/>
        </w:rPr>
        <w:t>88 – 100</w:t>
      </w:r>
      <w:proofErr w:type="gramEnd"/>
      <w:r w:rsidRPr="00DE6C08">
        <w:rPr>
          <w:rFonts w:cs="Calibri"/>
        </w:rPr>
        <w:t>) %.</w:t>
      </w:r>
    </w:p>
    <w:p w14:paraId="223C04EF" w14:textId="77777777" w:rsidR="00532D65" w:rsidRPr="00DE6C08" w:rsidRDefault="00532D65" w:rsidP="00532D65">
      <w:pPr>
        <w:pStyle w:val="Zkladntext"/>
        <w:rPr>
          <w:rFonts w:cs="Calibri"/>
        </w:rPr>
      </w:pPr>
      <w:r w:rsidRPr="00DE6C08">
        <w:rPr>
          <w:rFonts w:cs="Calibri"/>
        </w:rPr>
        <w:br/>
      </w:r>
      <w:r w:rsidRPr="00DE6C08">
        <w:rPr>
          <w:rFonts w:cs="Calibri"/>
          <w:b/>
          <w:bCs/>
        </w:rPr>
        <w:t>Způsob zpracování a pokyny k obsahu a rozsahu maturitní práce</w:t>
      </w:r>
      <w:r w:rsidRPr="00DE6C08">
        <w:rPr>
          <w:rFonts w:cs="Calibri"/>
        </w:rPr>
        <w:t>:</w:t>
      </w:r>
    </w:p>
    <w:p w14:paraId="7396167E" w14:textId="5DE48FB2" w:rsidR="00532D65" w:rsidRPr="00DE6C08" w:rsidRDefault="00532D65" w:rsidP="00532D65">
      <w:pPr>
        <w:pStyle w:val="Zkladntext"/>
        <w:numPr>
          <w:ilvl w:val="0"/>
          <w:numId w:val="2"/>
        </w:numPr>
        <w:tabs>
          <w:tab w:val="clear" w:pos="1429"/>
          <w:tab w:val="num" w:pos="1069"/>
        </w:tabs>
        <w:ind w:left="709"/>
        <w:rPr>
          <w:rFonts w:cs="Calibri"/>
        </w:rPr>
      </w:pPr>
      <w:r w:rsidRPr="00DE6C08">
        <w:rPr>
          <w:rFonts w:cs="Calibri"/>
        </w:rPr>
        <w:t xml:space="preserve">práce bude zpracována podle platného metodického pokynu pro zadání a realizaci maturitní práce </w:t>
      </w:r>
      <w:r w:rsidRPr="00DE6C08">
        <w:rPr>
          <w:rFonts w:cs="Calibri"/>
          <w:sz w:val="22"/>
        </w:rPr>
        <w:t>Č. j.: SPSPI/1518/20</w:t>
      </w:r>
      <w:r w:rsidR="00452880" w:rsidRPr="00DE6C08">
        <w:rPr>
          <w:rFonts w:cs="Calibri"/>
          <w:sz w:val="22"/>
        </w:rPr>
        <w:t>24</w:t>
      </w:r>
      <w:r w:rsidRPr="00DE6C08">
        <w:rPr>
          <w:rFonts w:cs="Calibri"/>
        </w:rPr>
        <w:t xml:space="preserve"> (dostupný na: </w:t>
      </w:r>
      <w:proofErr w:type="gramStart"/>
      <w:r w:rsidRPr="00DE6C08">
        <w:rPr>
          <w:rFonts w:cs="Calibri"/>
        </w:rPr>
        <w:t>n:\!maturita</w:t>
      </w:r>
      <w:proofErr w:type="gramEnd"/>
      <w:r w:rsidRPr="00DE6C08">
        <w:rPr>
          <w:rFonts w:cs="Calibri"/>
        </w:rPr>
        <w:t>\MetodickýPokyn\...),</w:t>
      </w:r>
    </w:p>
    <w:p w14:paraId="5FE9DF86" w14:textId="77777777" w:rsidR="00532D65" w:rsidRPr="00DE6C08" w:rsidRDefault="00532D65" w:rsidP="00532D65">
      <w:pPr>
        <w:pStyle w:val="Zkladntext"/>
        <w:numPr>
          <w:ilvl w:val="0"/>
          <w:numId w:val="2"/>
        </w:numPr>
        <w:tabs>
          <w:tab w:val="clear" w:pos="1429"/>
          <w:tab w:val="num" w:pos="1069"/>
        </w:tabs>
        <w:ind w:left="709"/>
        <w:rPr>
          <w:rFonts w:cs="Calibri"/>
        </w:rPr>
      </w:pPr>
      <w:r w:rsidRPr="00DE6C08">
        <w:rPr>
          <w:rFonts w:cs="Calibri"/>
        </w:rPr>
        <w:t xml:space="preserve">kompletní práce se odevzdává do informačního střediska školy v jednom tištěném exempláři doplněném elektronickým nosičem dat (CD, DVD, USB </w:t>
      </w:r>
      <w:proofErr w:type="spellStart"/>
      <w:r w:rsidRPr="00DE6C08">
        <w:rPr>
          <w:rFonts w:cs="Calibri"/>
        </w:rPr>
        <w:t>flash</w:t>
      </w:r>
      <w:proofErr w:type="spellEnd"/>
      <w:r w:rsidRPr="00DE6C08">
        <w:rPr>
          <w:rFonts w:cs="Calibri"/>
        </w:rPr>
        <w:t xml:space="preserve"> disk, SD karta), na kterém bude uvedena kompletně zpracovaná práce včetně příloh. V případě tvorby software, také zdrojový kód navrženého software. V případě projektu, také projektová dokumentace (podrobná technická zpráva, úplná výkresová dokumentace, podrobný rozpočet).</w:t>
      </w:r>
    </w:p>
    <w:p w14:paraId="2A310C58" w14:textId="4BDDFA01" w:rsidR="00532D65" w:rsidRPr="00DE6C08" w:rsidRDefault="00532D65" w:rsidP="00532D65">
      <w:pPr>
        <w:pStyle w:val="Zkladntext"/>
        <w:numPr>
          <w:ilvl w:val="0"/>
          <w:numId w:val="2"/>
        </w:numPr>
        <w:tabs>
          <w:tab w:val="clear" w:pos="1429"/>
          <w:tab w:val="num" w:pos="1069"/>
        </w:tabs>
        <w:ind w:left="709"/>
        <w:rPr>
          <w:rFonts w:cs="Calibri"/>
        </w:rPr>
      </w:pPr>
      <w:r w:rsidRPr="00DE6C08">
        <w:rPr>
          <w:rFonts w:cs="Calibri"/>
        </w:rPr>
        <w:t xml:space="preserve">délka obhajoby maturitní práce před zkušební maturitní komisí je stanovena na </w:t>
      </w:r>
      <w:r w:rsidR="003A29B1" w:rsidRPr="00DE6C08">
        <w:rPr>
          <w:rFonts w:cs="Calibri"/>
        </w:rPr>
        <w:t>20</w:t>
      </w:r>
      <w:r w:rsidRPr="00DE6C08">
        <w:rPr>
          <w:rFonts w:cs="Calibri"/>
        </w:rPr>
        <w:t xml:space="preserve"> minut,</w:t>
      </w:r>
    </w:p>
    <w:p w14:paraId="36B35EB1" w14:textId="77777777" w:rsidR="00532D65" w:rsidRPr="00DE6C08" w:rsidRDefault="00532D65" w:rsidP="00532D65">
      <w:pPr>
        <w:pStyle w:val="Zkladntext"/>
        <w:numPr>
          <w:ilvl w:val="0"/>
          <w:numId w:val="2"/>
        </w:numPr>
        <w:tabs>
          <w:tab w:val="clear" w:pos="1429"/>
          <w:tab w:val="num" w:pos="1069"/>
        </w:tabs>
        <w:ind w:left="709"/>
        <w:rPr>
          <w:rFonts w:cs="Calibri"/>
        </w:rPr>
      </w:pPr>
      <w:r w:rsidRPr="00DE6C08">
        <w:rPr>
          <w:rFonts w:cs="Calibri"/>
        </w:rPr>
        <w:t xml:space="preserve">náklady na materiál bude hradit: </w:t>
      </w:r>
      <w:r w:rsidRPr="00DE6C08">
        <w:rPr>
          <w:rFonts w:cs="Calibri"/>
        </w:rPr>
        <w:tab/>
      </w:r>
      <w:r w:rsidRPr="00DE6C08">
        <w:rPr>
          <w:rFonts w:cs="Calibri"/>
        </w:rPr>
        <w:tab/>
      </w:r>
      <w:r w:rsidRPr="00DE6C08">
        <w:rPr>
          <w:rFonts w:cs="Calibri"/>
        </w:rPr>
        <w:tab/>
        <w:t>škola/firma/žák</w:t>
      </w:r>
      <w:r w:rsidRPr="00DE6C08">
        <w:rPr>
          <w:rStyle w:val="Znakapoznpodarou"/>
          <w:rFonts w:cs="Calibri"/>
        </w:rPr>
        <w:footnoteReference w:id="12"/>
      </w:r>
    </w:p>
    <w:p w14:paraId="1A447429" w14:textId="77777777" w:rsidR="00532D65" w:rsidRPr="00DE6C08" w:rsidRDefault="00532D65" w:rsidP="00532D65">
      <w:pPr>
        <w:pStyle w:val="Zkladntext"/>
        <w:numPr>
          <w:ilvl w:val="0"/>
          <w:numId w:val="2"/>
        </w:numPr>
        <w:tabs>
          <w:tab w:val="clear" w:pos="1429"/>
          <w:tab w:val="num" w:pos="1069"/>
        </w:tabs>
        <w:ind w:left="709"/>
        <w:rPr>
          <w:rFonts w:cs="Calibri"/>
        </w:rPr>
      </w:pPr>
      <w:r w:rsidRPr="00DE6C08">
        <w:rPr>
          <w:rFonts w:cs="Calibri"/>
        </w:rPr>
        <w:t xml:space="preserve">funkční vzorek bude majetkem: </w:t>
      </w:r>
      <w:r w:rsidRPr="00DE6C08">
        <w:rPr>
          <w:rFonts w:cs="Calibri"/>
        </w:rPr>
        <w:tab/>
      </w:r>
      <w:r w:rsidRPr="00DE6C08">
        <w:rPr>
          <w:rFonts w:cs="Calibri"/>
        </w:rPr>
        <w:tab/>
        <w:t xml:space="preserve">     </w:t>
      </w:r>
      <w:r w:rsidRPr="00DE6C08">
        <w:rPr>
          <w:rFonts w:cs="Calibri"/>
        </w:rPr>
        <w:tab/>
        <w:t>školy/firmy/žáka</w:t>
      </w:r>
      <w:r w:rsidRPr="00DE6C08">
        <w:rPr>
          <w:rStyle w:val="Znakapoznpodarou"/>
          <w:rFonts w:cs="Calibri"/>
        </w:rPr>
        <w:footnoteReference w:id="13"/>
      </w:r>
    </w:p>
    <w:p w14:paraId="4F2903CA" w14:textId="77777777" w:rsidR="00532D65" w:rsidRPr="00DE6C08" w:rsidRDefault="00532D65" w:rsidP="00532D65">
      <w:pPr>
        <w:rPr>
          <w:rFonts w:cs="Calibri"/>
        </w:rPr>
      </w:pPr>
    </w:p>
    <w:p w14:paraId="73832D61" w14:textId="77777777" w:rsidR="00532D65" w:rsidRPr="00DE6C08" w:rsidRDefault="00532D65" w:rsidP="00532D65">
      <w:pPr>
        <w:rPr>
          <w:rFonts w:cs="Calibri"/>
        </w:rPr>
      </w:pPr>
    </w:p>
    <w:p w14:paraId="0A70C9A5" w14:textId="77777777" w:rsidR="00532D65" w:rsidRPr="00DE6C08" w:rsidRDefault="00532D65" w:rsidP="00532D65">
      <w:pPr>
        <w:rPr>
          <w:rFonts w:cs="Calibri"/>
        </w:rPr>
      </w:pPr>
    </w:p>
    <w:p w14:paraId="23F46588" w14:textId="77777777" w:rsidR="00532D65" w:rsidRPr="00DE6C08" w:rsidRDefault="00532D65" w:rsidP="00532D65">
      <w:pPr>
        <w:rPr>
          <w:rFonts w:cs="Calibri"/>
          <w:i/>
          <w:sz w:val="22"/>
        </w:rPr>
      </w:pPr>
      <w:r w:rsidRPr="00DE6C08">
        <w:rPr>
          <w:rFonts w:cs="Calibri"/>
        </w:rPr>
        <w:t>V Písku 15. listopadu 2024</w:t>
      </w:r>
      <w:r w:rsidRPr="00DE6C08">
        <w:rPr>
          <w:rFonts w:cs="Calibri"/>
        </w:rPr>
        <w:tab/>
      </w:r>
      <w:r w:rsidRPr="00DE6C08">
        <w:rPr>
          <w:rFonts w:cs="Calibri"/>
        </w:rPr>
        <w:tab/>
      </w:r>
      <w:r w:rsidRPr="00DE6C08">
        <w:rPr>
          <w:rFonts w:cs="Calibri"/>
        </w:rPr>
        <w:tab/>
        <w:t xml:space="preserve">Ing. Jiří Uhlík, </w:t>
      </w:r>
      <w:r w:rsidRPr="00DE6C08">
        <w:rPr>
          <w:rFonts w:cs="Calibri"/>
          <w:i/>
          <w:sz w:val="22"/>
        </w:rPr>
        <w:t xml:space="preserve">ředitel </w:t>
      </w:r>
      <w:r w:rsidRPr="00DE6C08">
        <w:rPr>
          <w:rFonts w:cs="Calibri"/>
          <w:i/>
          <w:sz w:val="22"/>
        </w:rPr>
        <w:tab/>
      </w:r>
    </w:p>
    <w:p w14:paraId="24BE7032" w14:textId="71E7DAC9" w:rsidR="0086260F" w:rsidRPr="00DE6C08" w:rsidRDefault="0086260F" w:rsidP="00532D65">
      <w:pPr>
        <w:pStyle w:val="Zkladntext"/>
        <w:rPr>
          <w:rFonts w:cs="Calibri"/>
          <w:i/>
          <w:sz w:val="22"/>
        </w:rPr>
      </w:pPr>
      <w:r w:rsidRPr="00DE6C08">
        <w:rPr>
          <w:rFonts w:cs="Calibri"/>
          <w:i/>
          <w:sz w:val="22"/>
        </w:rPr>
        <w:tab/>
      </w:r>
    </w:p>
    <w:p w14:paraId="442453D1" w14:textId="77777777" w:rsidR="00532D65" w:rsidRPr="00DE6C08" w:rsidRDefault="00532D65" w:rsidP="00532D65">
      <w:pPr>
        <w:tabs>
          <w:tab w:val="left" w:pos="5400"/>
        </w:tabs>
        <w:rPr>
          <w:b/>
        </w:rPr>
      </w:pPr>
      <w:r w:rsidRPr="00DE6C08">
        <w:rPr>
          <w:b/>
          <w:sz w:val="28"/>
        </w:rPr>
        <w:lastRenderedPageBreak/>
        <w:t>Licenční smlouva o podmínkách užití školního díla</w:t>
      </w:r>
    </w:p>
    <w:p w14:paraId="40B06127" w14:textId="77777777" w:rsidR="00532D65" w:rsidRPr="00DE6C08" w:rsidRDefault="00532D65" w:rsidP="00532D65">
      <w:pPr>
        <w:tabs>
          <w:tab w:val="left" w:pos="2160"/>
        </w:tabs>
        <w:spacing w:after="0" w:line="276" w:lineRule="auto"/>
        <w:jc w:val="center"/>
        <w:rPr>
          <w:rFonts w:cs="Tahoma"/>
        </w:rPr>
      </w:pPr>
      <w:r w:rsidRPr="00DE6C08">
        <w:rPr>
          <w:b/>
          <w:bCs/>
          <w:sz w:val="22"/>
        </w:rPr>
        <w:t>ve smyslu zákona č. 121/2000 Sb. o právu autorském, o právech souvisejících s právem</w:t>
      </w:r>
    </w:p>
    <w:p w14:paraId="498BE20B" w14:textId="77777777" w:rsidR="00532D65" w:rsidRPr="00DE6C08" w:rsidRDefault="00532D65" w:rsidP="00532D65">
      <w:pPr>
        <w:autoSpaceDE w:val="0"/>
        <w:autoSpaceDN w:val="0"/>
        <w:adjustRightInd w:val="0"/>
        <w:spacing w:after="0" w:line="276" w:lineRule="auto"/>
        <w:jc w:val="center"/>
        <w:rPr>
          <w:sz w:val="22"/>
        </w:rPr>
      </w:pPr>
      <w:r w:rsidRPr="00DE6C08">
        <w:rPr>
          <w:b/>
          <w:bCs/>
          <w:sz w:val="22"/>
        </w:rPr>
        <w:t>autorským a o změně některých zákonů (autorský zákon) v platném znění (dále jen „AZ“),</w:t>
      </w:r>
    </w:p>
    <w:p w14:paraId="166BA7C6" w14:textId="77777777" w:rsidR="00532D65" w:rsidRPr="00DE6C08" w:rsidRDefault="00532D65" w:rsidP="00532D65">
      <w:pPr>
        <w:autoSpaceDE w:val="0"/>
        <w:autoSpaceDN w:val="0"/>
        <w:adjustRightInd w:val="0"/>
        <w:spacing w:after="240" w:line="276" w:lineRule="auto"/>
        <w:jc w:val="center"/>
        <w:rPr>
          <w:sz w:val="22"/>
        </w:rPr>
      </w:pPr>
      <w:r w:rsidRPr="00DE6C08">
        <w:rPr>
          <w:b/>
          <w:bCs/>
          <w:sz w:val="22"/>
        </w:rPr>
        <w:t>uzavřená mezi smluvními stranami:</w:t>
      </w:r>
    </w:p>
    <w:p w14:paraId="3B10205C" w14:textId="77777777" w:rsidR="00532D65" w:rsidRPr="00DE6C08" w:rsidRDefault="00532D65" w:rsidP="00532D65">
      <w:pPr>
        <w:autoSpaceDE w:val="0"/>
        <w:autoSpaceDN w:val="0"/>
        <w:adjustRightInd w:val="0"/>
        <w:spacing w:line="276" w:lineRule="auto"/>
        <w:ind w:left="284"/>
        <w:rPr>
          <w:sz w:val="20"/>
          <w:szCs w:val="20"/>
        </w:rPr>
      </w:pPr>
      <w:r w:rsidRPr="00DE6C08">
        <w:rPr>
          <w:b/>
          <w:bCs/>
          <w:sz w:val="20"/>
          <w:szCs w:val="20"/>
        </w:rPr>
        <w:t xml:space="preserve">1. Autor práce </w:t>
      </w:r>
      <w:r w:rsidRPr="00DE6C08">
        <w:rPr>
          <w:sz w:val="20"/>
          <w:szCs w:val="20"/>
        </w:rPr>
        <w:t>(dále jen „autor“):</w:t>
      </w:r>
    </w:p>
    <w:p w14:paraId="74B6438F" w14:textId="77777777" w:rsidR="00532D65" w:rsidRPr="00DE6C08" w:rsidRDefault="00532D65" w:rsidP="00532D65">
      <w:pPr>
        <w:autoSpaceDE w:val="0"/>
        <w:autoSpaceDN w:val="0"/>
        <w:adjustRightInd w:val="0"/>
        <w:spacing w:after="0" w:line="276" w:lineRule="auto"/>
        <w:ind w:left="720"/>
        <w:rPr>
          <w:sz w:val="20"/>
          <w:szCs w:val="20"/>
        </w:rPr>
      </w:pPr>
      <w:r w:rsidRPr="00DE6C08">
        <w:rPr>
          <w:bCs/>
          <w:sz w:val="20"/>
          <w:szCs w:val="20"/>
        </w:rPr>
        <w:t>jméno a příjmení:</w:t>
      </w:r>
    </w:p>
    <w:p w14:paraId="0F4AB27F" w14:textId="77777777" w:rsidR="00532D65" w:rsidRPr="00DE6C08" w:rsidRDefault="00532D65" w:rsidP="00532D65">
      <w:pPr>
        <w:autoSpaceDE w:val="0"/>
        <w:autoSpaceDN w:val="0"/>
        <w:adjustRightInd w:val="0"/>
        <w:spacing w:after="0" w:line="276" w:lineRule="auto"/>
        <w:ind w:left="720"/>
        <w:rPr>
          <w:sz w:val="20"/>
          <w:szCs w:val="20"/>
        </w:rPr>
      </w:pPr>
      <w:r w:rsidRPr="00DE6C08">
        <w:rPr>
          <w:bCs/>
          <w:sz w:val="20"/>
          <w:szCs w:val="20"/>
        </w:rPr>
        <w:t xml:space="preserve">bytem:  </w:t>
      </w:r>
    </w:p>
    <w:p w14:paraId="3FAE7B31" w14:textId="77777777" w:rsidR="00532D65" w:rsidRPr="00DE6C08" w:rsidRDefault="00532D65" w:rsidP="00532D65">
      <w:pPr>
        <w:autoSpaceDE w:val="0"/>
        <w:autoSpaceDN w:val="0"/>
        <w:adjustRightInd w:val="0"/>
        <w:spacing w:line="276" w:lineRule="auto"/>
        <w:ind w:left="720"/>
        <w:rPr>
          <w:sz w:val="20"/>
          <w:szCs w:val="20"/>
        </w:rPr>
      </w:pPr>
      <w:r w:rsidRPr="00DE6C08">
        <w:rPr>
          <w:bCs/>
          <w:sz w:val="20"/>
          <w:szCs w:val="20"/>
        </w:rPr>
        <w:t xml:space="preserve">datum narození: </w:t>
      </w:r>
    </w:p>
    <w:p w14:paraId="23B8E477" w14:textId="77777777" w:rsidR="00532D65" w:rsidRPr="00DE6C08" w:rsidRDefault="00532D65" w:rsidP="00532D65">
      <w:pPr>
        <w:autoSpaceDE w:val="0"/>
        <w:autoSpaceDN w:val="0"/>
        <w:adjustRightInd w:val="0"/>
        <w:spacing w:line="276" w:lineRule="auto"/>
        <w:ind w:left="720"/>
        <w:rPr>
          <w:sz w:val="20"/>
          <w:szCs w:val="20"/>
        </w:rPr>
      </w:pPr>
      <w:r w:rsidRPr="00DE6C08">
        <w:rPr>
          <w:sz w:val="20"/>
          <w:szCs w:val="20"/>
        </w:rPr>
        <w:t xml:space="preserve">a </w:t>
      </w:r>
    </w:p>
    <w:p w14:paraId="07215EA8" w14:textId="77777777" w:rsidR="00532D65" w:rsidRPr="00DE6C08" w:rsidRDefault="00532D65" w:rsidP="00532D65">
      <w:pPr>
        <w:autoSpaceDE w:val="0"/>
        <w:autoSpaceDN w:val="0"/>
        <w:adjustRightInd w:val="0"/>
        <w:spacing w:line="276" w:lineRule="auto"/>
        <w:ind w:left="284"/>
        <w:rPr>
          <w:b/>
          <w:bCs/>
          <w:sz w:val="20"/>
          <w:szCs w:val="20"/>
        </w:rPr>
      </w:pPr>
      <w:r w:rsidRPr="00DE6C08">
        <w:rPr>
          <w:b/>
          <w:bCs/>
          <w:sz w:val="20"/>
          <w:szCs w:val="20"/>
        </w:rPr>
        <w:t>2. Nabyvatel</w:t>
      </w:r>
    </w:p>
    <w:p w14:paraId="26391A11" w14:textId="77777777" w:rsidR="00532D65" w:rsidRPr="00DE6C08" w:rsidRDefault="00532D65" w:rsidP="00532D65">
      <w:pPr>
        <w:autoSpaceDE w:val="0"/>
        <w:autoSpaceDN w:val="0"/>
        <w:adjustRightInd w:val="0"/>
        <w:spacing w:after="0" w:line="276" w:lineRule="auto"/>
        <w:ind w:left="720" w:hanging="360"/>
        <w:rPr>
          <w:bCs/>
          <w:sz w:val="20"/>
          <w:szCs w:val="20"/>
        </w:rPr>
      </w:pPr>
      <w:r w:rsidRPr="00DE6C08">
        <w:rPr>
          <w:bCs/>
          <w:sz w:val="20"/>
          <w:szCs w:val="20"/>
        </w:rPr>
        <w:t xml:space="preserve">    Střední průmyslová škola a Vyšší odborná škola, Písek, Karla Čapka 402</w:t>
      </w:r>
    </w:p>
    <w:p w14:paraId="77A9B924" w14:textId="77777777" w:rsidR="00532D65" w:rsidRPr="00DE6C08" w:rsidRDefault="00532D65" w:rsidP="00532D65">
      <w:pPr>
        <w:autoSpaceDE w:val="0"/>
        <w:autoSpaceDN w:val="0"/>
        <w:adjustRightInd w:val="0"/>
        <w:spacing w:after="0" w:line="276" w:lineRule="auto"/>
        <w:ind w:left="720" w:hanging="360"/>
        <w:rPr>
          <w:bCs/>
          <w:sz w:val="20"/>
          <w:szCs w:val="20"/>
        </w:rPr>
      </w:pPr>
      <w:r w:rsidRPr="00DE6C08">
        <w:rPr>
          <w:bCs/>
          <w:sz w:val="20"/>
          <w:szCs w:val="20"/>
        </w:rPr>
        <w:t xml:space="preserve">    397 11 Písek, Karla Čapka 402 (dále jen SPŠ a VOŠ, Písek)</w:t>
      </w:r>
    </w:p>
    <w:p w14:paraId="45309868" w14:textId="77777777" w:rsidR="00532D65" w:rsidRPr="00DE6C08" w:rsidRDefault="00532D65" w:rsidP="00532D65">
      <w:pPr>
        <w:autoSpaceDE w:val="0"/>
        <w:autoSpaceDN w:val="0"/>
        <w:adjustRightInd w:val="0"/>
        <w:spacing w:line="276" w:lineRule="auto"/>
        <w:ind w:left="720" w:hanging="360"/>
        <w:rPr>
          <w:sz w:val="20"/>
          <w:szCs w:val="20"/>
        </w:rPr>
      </w:pPr>
      <w:r w:rsidRPr="00DE6C08">
        <w:rPr>
          <w:bCs/>
          <w:sz w:val="20"/>
          <w:szCs w:val="20"/>
        </w:rPr>
        <w:t xml:space="preserve">    zastoupená ředitelem školy: </w:t>
      </w:r>
    </w:p>
    <w:p w14:paraId="7453B135" w14:textId="77777777" w:rsidR="00532D65" w:rsidRPr="00DE6C08" w:rsidRDefault="00532D65" w:rsidP="00532D65">
      <w:pPr>
        <w:autoSpaceDE w:val="0"/>
        <w:autoSpaceDN w:val="0"/>
        <w:adjustRightInd w:val="0"/>
        <w:spacing w:before="240" w:after="0" w:line="276" w:lineRule="auto"/>
        <w:jc w:val="center"/>
        <w:rPr>
          <w:sz w:val="20"/>
          <w:szCs w:val="20"/>
        </w:rPr>
      </w:pPr>
      <w:r w:rsidRPr="00DE6C08">
        <w:rPr>
          <w:b/>
          <w:bCs/>
          <w:sz w:val="20"/>
          <w:szCs w:val="20"/>
        </w:rPr>
        <w:t>Článek 1</w:t>
      </w:r>
    </w:p>
    <w:p w14:paraId="49C23FE1" w14:textId="77777777" w:rsidR="00532D65" w:rsidRPr="00DE6C08" w:rsidRDefault="00532D65" w:rsidP="00532D65">
      <w:pPr>
        <w:spacing w:line="276" w:lineRule="auto"/>
        <w:jc w:val="center"/>
        <w:rPr>
          <w:b/>
          <w:sz w:val="20"/>
        </w:rPr>
      </w:pPr>
      <w:bookmarkStart w:id="49" w:name="_Toc367469518"/>
      <w:r w:rsidRPr="00DE6C08">
        <w:rPr>
          <w:b/>
          <w:sz w:val="20"/>
        </w:rPr>
        <w:t>Vymezení pojmů</w:t>
      </w:r>
      <w:bookmarkEnd w:id="49"/>
    </w:p>
    <w:p w14:paraId="3C197DDE" w14:textId="77777777" w:rsidR="00532D65" w:rsidRPr="00DE6C08" w:rsidRDefault="00532D65" w:rsidP="00532D65">
      <w:pPr>
        <w:autoSpaceDE w:val="0"/>
        <w:autoSpaceDN w:val="0"/>
        <w:adjustRightInd w:val="0"/>
        <w:spacing w:line="276" w:lineRule="auto"/>
        <w:rPr>
          <w:sz w:val="20"/>
          <w:szCs w:val="20"/>
        </w:rPr>
      </w:pPr>
      <w:r w:rsidRPr="00DE6C08">
        <w:rPr>
          <w:sz w:val="20"/>
          <w:szCs w:val="20"/>
        </w:rPr>
        <w:t xml:space="preserve">1.1 </w:t>
      </w:r>
      <w:r w:rsidRPr="00DE6C08">
        <w:rPr>
          <w:b/>
          <w:bCs/>
          <w:sz w:val="20"/>
          <w:szCs w:val="20"/>
        </w:rPr>
        <w:t xml:space="preserve">Školním dílem dle §60 AZ </w:t>
      </w:r>
      <w:r w:rsidRPr="00DE6C08">
        <w:rPr>
          <w:sz w:val="20"/>
          <w:szCs w:val="20"/>
        </w:rPr>
        <w:t xml:space="preserve">se pro účely této smlouvy rozumí dílo vytvořené žákem/studentem ke splnění školních nebo studijních povinností vyplývajících z jeho právního postavení ke škole. </w:t>
      </w:r>
    </w:p>
    <w:p w14:paraId="38FE9367" w14:textId="77777777" w:rsidR="00532D65" w:rsidRPr="00DE6C08" w:rsidRDefault="00532D65" w:rsidP="00532D65">
      <w:pPr>
        <w:autoSpaceDE w:val="0"/>
        <w:autoSpaceDN w:val="0"/>
        <w:adjustRightInd w:val="0"/>
        <w:spacing w:line="276" w:lineRule="auto"/>
        <w:rPr>
          <w:sz w:val="20"/>
          <w:szCs w:val="20"/>
        </w:rPr>
      </w:pPr>
      <w:r w:rsidRPr="00DE6C08">
        <w:rPr>
          <w:sz w:val="20"/>
          <w:szCs w:val="20"/>
        </w:rPr>
        <w:t xml:space="preserve">1.2 </w:t>
      </w:r>
      <w:r w:rsidRPr="00DE6C08">
        <w:rPr>
          <w:b/>
          <w:bCs/>
          <w:sz w:val="20"/>
          <w:szCs w:val="20"/>
        </w:rPr>
        <w:t xml:space="preserve">Licencí </w:t>
      </w:r>
      <w:r w:rsidRPr="00DE6C08">
        <w:rPr>
          <w:sz w:val="20"/>
          <w:szCs w:val="20"/>
        </w:rPr>
        <w:t xml:space="preserve">se pro účely této smlouvy rozumí oprávnění k výkonu práva školní dílo užít v rozsahu a za podmínek dále stanovených. </w:t>
      </w:r>
    </w:p>
    <w:p w14:paraId="1969A386" w14:textId="77777777" w:rsidR="00532D65" w:rsidRPr="00DE6C08" w:rsidRDefault="00532D65" w:rsidP="00532D65">
      <w:pPr>
        <w:autoSpaceDE w:val="0"/>
        <w:autoSpaceDN w:val="0"/>
        <w:adjustRightInd w:val="0"/>
        <w:spacing w:before="240" w:after="0" w:line="276" w:lineRule="auto"/>
        <w:jc w:val="center"/>
        <w:rPr>
          <w:sz w:val="20"/>
          <w:szCs w:val="20"/>
        </w:rPr>
      </w:pPr>
      <w:r w:rsidRPr="00DE6C08">
        <w:rPr>
          <w:b/>
          <w:bCs/>
          <w:sz w:val="20"/>
          <w:szCs w:val="20"/>
        </w:rPr>
        <w:t>Článek 2</w:t>
      </w:r>
    </w:p>
    <w:p w14:paraId="04B2FBA3" w14:textId="77777777" w:rsidR="00532D65" w:rsidRPr="00DE6C08" w:rsidRDefault="00532D65" w:rsidP="00532D65">
      <w:pPr>
        <w:spacing w:line="276" w:lineRule="auto"/>
        <w:jc w:val="center"/>
        <w:rPr>
          <w:b/>
          <w:sz w:val="20"/>
        </w:rPr>
      </w:pPr>
      <w:bookmarkStart w:id="50" w:name="_Toc367469519"/>
      <w:r w:rsidRPr="00DE6C08">
        <w:rPr>
          <w:b/>
          <w:sz w:val="20"/>
        </w:rPr>
        <w:t>Dílo</w:t>
      </w:r>
      <w:bookmarkEnd w:id="50"/>
    </w:p>
    <w:p w14:paraId="616C5948" w14:textId="77777777" w:rsidR="00532D65" w:rsidRPr="00DE6C08" w:rsidRDefault="00532D65" w:rsidP="00532D65">
      <w:pPr>
        <w:autoSpaceDE w:val="0"/>
        <w:autoSpaceDN w:val="0"/>
        <w:adjustRightInd w:val="0"/>
        <w:spacing w:after="0" w:line="276" w:lineRule="auto"/>
        <w:rPr>
          <w:sz w:val="20"/>
          <w:szCs w:val="20"/>
        </w:rPr>
      </w:pPr>
      <w:r w:rsidRPr="00DE6C08">
        <w:rPr>
          <w:sz w:val="20"/>
          <w:szCs w:val="20"/>
        </w:rPr>
        <w:t xml:space="preserve">2.1 Předmětem této smlouvy je poskytnutí licence k užití školního </w:t>
      </w:r>
      <w:proofErr w:type="gramStart"/>
      <w:r w:rsidRPr="00DE6C08">
        <w:rPr>
          <w:sz w:val="20"/>
          <w:szCs w:val="20"/>
        </w:rPr>
        <w:t>díla - maturitní</w:t>
      </w:r>
      <w:proofErr w:type="gramEnd"/>
      <w:r w:rsidRPr="00DE6C08">
        <w:rPr>
          <w:sz w:val="20"/>
          <w:szCs w:val="20"/>
        </w:rPr>
        <w:t xml:space="preserve"> práce. </w:t>
      </w:r>
    </w:p>
    <w:p w14:paraId="14A9FA6C" w14:textId="77777777" w:rsidR="00532D65" w:rsidRPr="00DE6C08" w:rsidRDefault="00532D65" w:rsidP="00532D65">
      <w:pPr>
        <w:autoSpaceDE w:val="0"/>
        <w:autoSpaceDN w:val="0"/>
        <w:adjustRightInd w:val="0"/>
        <w:spacing w:after="0" w:line="276" w:lineRule="auto"/>
        <w:ind w:left="284"/>
        <w:rPr>
          <w:sz w:val="20"/>
          <w:szCs w:val="20"/>
        </w:rPr>
      </w:pPr>
      <w:r w:rsidRPr="00DE6C08">
        <w:rPr>
          <w:sz w:val="20"/>
          <w:szCs w:val="20"/>
        </w:rPr>
        <w:t xml:space="preserve">Název práce (dále jen „dílo“): </w:t>
      </w:r>
    </w:p>
    <w:p w14:paraId="57F8BDDA" w14:textId="77777777" w:rsidR="00532D65" w:rsidRPr="00DE6C08" w:rsidRDefault="00532D65" w:rsidP="00532D65">
      <w:pPr>
        <w:autoSpaceDE w:val="0"/>
        <w:autoSpaceDN w:val="0"/>
        <w:adjustRightInd w:val="0"/>
        <w:spacing w:after="0" w:line="276" w:lineRule="auto"/>
        <w:ind w:left="284"/>
        <w:rPr>
          <w:sz w:val="20"/>
          <w:szCs w:val="20"/>
        </w:rPr>
      </w:pPr>
      <w:r w:rsidRPr="00DE6C08">
        <w:rPr>
          <w:sz w:val="20"/>
          <w:szCs w:val="20"/>
        </w:rPr>
        <w:t xml:space="preserve">vedoucí práce: </w:t>
      </w:r>
    </w:p>
    <w:p w14:paraId="7C982C02" w14:textId="77777777" w:rsidR="00532D65" w:rsidRPr="00DE6C08" w:rsidRDefault="00532D65" w:rsidP="00532D65">
      <w:pPr>
        <w:autoSpaceDE w:val="0"/>
        <w:autoSpaceDN w:val="0"/>
        <w:adjustRightInd w:val="0"/>
        <w:spacing w:line="276" w:lineRule="auto"/>
        <w:ind w:left="284"/>
        <w:rPr>
          <w:sz w:val="20"/>
          <w:szCs w:val="20"/>
        </w:rPr>
      </w:pPr>
      <w:r w:rsidRPr="00DE6C08">
        <w:rPr>
          <w:sz w:val="20"/>
          <w:szCs w:val="20"/>
        </w:rPr>
        <w:t xml:space="preserve">odevzdané nabyvateli v tištěné a elektronické formě dne               </w:t>
      </w:r>
      <w:proofErr w:type="gramStart"/>
      <w:r w:rsidRPr="00DE6C08">
        <w:rPr>
          <w:sz w:val="20"/>
          <w:szCs w:val="20"/>
        </w:rPr>
        <w:t xml:space="preserve">  .</w:t>
      </w:r>
      <w:proofErr w:type="gramEnd"/>
    </w:p>
    <w:p w14:paraId="74DD446E" w14:textId="77777777" w:rsidR="00532D65" w:rsidRPr="00DE6C08" w:rsidRDefault="00532D65" w:rsidP="00532D65">
      <w:pPr>
        <w:autoSpaceDE w:val="0"/>
        <w:autoSpaceDN w:val="0"/>
        <w:adjustRightInd w:val="0"/>
        <w:spacing w:after="0" w:line="276" w:lineRule="auto"/>
        <w:rPr>
          <w:sz w:val="20"/>
          <w:szCs w:val="20"/>
        </w:rPr>
      </w:pPr>
      <w:r w:rsidRPr="00DE6C08">
        <w:rPr>
          <w:sz w:val="20"/>
          <w:szCs w:val="20"/>
        </w:rPr>
        <w:t>2.2 Autor prohlašuje, že:</w:t>
      </w:r>
    </w:p>
    <w:p w14:paraId="67972BF7" w14:textId="77777777" w:rsidR="00532D65" w:rsidRPr="00DE6C08" w:rsidRDefault="00532D65" w:rsidP="00532D65">
      <w:pPr>
        <w:autoSpaceDE w:val="0"/>
        <w:autoSpaceDN w:val="0"/>
        <w:adjustRightInd w:val="0"/>
        <w:spacing w:after="0" w:line="276" w:lineRule="auto"/>
        <w:rPr>
          <w:sz w:val="20"/>
          <w:szCs w:val="20"/>
        </w:rPr>
      </w:pPr>
      <w:r w:rsidRPr="00DE6C08">
        <w:rPr>
          <w:sz w:val="20"/>
          <w:szCs w:val="20"/>
        </w:rPr>
        <w:t>- vytvořil dílo, specifikované touto smlouvou, samostatnou vlastní tvůrčí činností</w:t>
      </w:r>
    </w:p>
    <w:p w14:paraId="2D7E9440" w14:textId="77777777" w:rsidR="00532D65" w:rsidRPr="00DE6C08" w:rsidRDefault="00532D65" w:rsidP="00532D65">
      <w:pPr>
        <w:autoSpaceDE w:val="0"/>
        <w:autoSpaceDN w:val="0"/>
        <w:adjustRightInd w:val="0"/>
        <w:spacing w:after="0" w:line="276" w:lineRule="auto"/>
        <w:rPr>
          <w:sz w:val="20"/>
          <w:szCs w:val="20"/>
        </w:rPr>
      </w:pPr>
      <w:r w:rsidRPr="00DE6C08">
        <w:rPr>
          <w:sz w:val="20"/>
          <w:szCs w:val="20"/>
        </w:rPr>
        <w:t>- při zpracovávání díla se sám nedostal do rozporu s autorským zákonem a předpisy souvisejícími</w:t>
      </w:r>
    </w:p>
    <w:p w14:paraId="6C0A15D7" w14:textId="77777777" w:rsidR="00532D65" w:rsidRPr="00DE6C08" w:rsidRDefault="00532D65" w:rsidP="00532D65">
      <w:pPr>
        <w:autoSpaceDE w:val="0"/>
        <w:autoSpaceDN w:val="0"/>
        <w:adjustRightInd w:val="0"/>
        <w:spacing w:after="0" w:line="276" w:lineRule="auto"/>
        <w:rPr>
          <w:sz w:val="20"/>
          <w:szCs w:val="20"/>
        </w:rPr>
      </w:pPr>
      <w:r w:rsidRPr="00DE6C08">
        <w:rPr>
          <w:sz w:val="20"/>
          <w:szCs w:val="20"/>
        </w:rPr>
        <w:t>- dílo je dílem původním</w:t>
      </w:r>
    </w:p>
    <w:p w14:paraId="59F4DAF4" w14:textId="77777777" w:rsidR="00532D65" w:rsidRPr="00DE6C08" w:rsidRDefault="00532D65" w:rsidP="00532D65">
      <w:pPr>
        <w:autoSpaceDE w:val="0"/>
        <w:autoSpaceDN w:val="0"/>
        <w:adjustRightInd w:val="0"/>
        <w:spacing w:after="0" w:line="276" w:lineRule="auto"/>
        <w:rPr>
          <w:sz w:val="20"/>
          <w:szCs w:val="20"/>
        </w:rPr>
      </w:pPr>
      <w:r w:rsidRPr="00DE6C08">
        <w:rPr>
          <w:sz w:val="20"/>
          <w:szCs w:val="20"/>
        </w:rPr>
        <w:t>- neposkytl třetí osobě výhradní oprávnění k užití díla v rozsahu licence poskytnuté nabyvateli dle této smlouvy před podpisem této smlouvy</w:t>
      </w:r>
    </w:p>
    <w:p w14:paraId="2180BA9A" w14:textId="77777777" w:rsidR="00532D65" w:rsidRPr="00DE6C08" w:rsidRDefault="00532D65" w:rsidP="00532D65">
      <w:pPr>
        <w:autoSpaceDE w:val="0"/>
        <w:autoSpaceDN w:val="0"/>
        <w:adjustRightInd w:val="0"/>
        <w:spacing w:line="276" w:lineRule="auto"/>
        <w:rPr>
          <w:sz w:val="20"/>
          <w:szCs w:val="20"/>
        </w:rPr>
      </w:pPr>
      <w:r w:rsidRPr="00DE6C08">
        <w:rPr>
          <w:sz w:val="20"/>
          <w:szCs w:val="20"/>
        </w:rPr>
        <w:t xml:space="preserve">-  je si vědom, že před zamýšleným poskytnutím výhradního oprávnění k užití díla v rozsahu licence poskytnuté nabyvateli dle této smlouvy třetí osobě, je povinen informovat tuto třetí osobu o skutečnosti, že již poskytl nevýhradní licenci k užití díla nabyvateli. </w:t>
      </w:r>
    </w:p>
    <w:p w14:paraId="6283785D" w14:textId="77777777" w:rsidR="00532D65" w:rsidRPr="00DE6C08" w:rsidRDefault="00532D65" w:rsidP="00532D65">
      <w:pPr>
        <w:autoSpaceDE w:val="0"/>
        <w:autoSpaceDN w:val="0"/>
        <w:adjustRightInd w:val="0"/>
        <w:spacing w:line="276" w:lineRule="auto"/>
        <w:rPr>
          <w:sz w:val="20"/>
          <w:szCs w:val="20"/>
        </w:rPr>
      </w:pPr>
      <w:r w:rsidRPr="00DE6C08">
        <w:rPr>
          <w:sz w:val="20"/>
          <w:szCs w:val="20"/>
        </w:rPr>
        <w:t xml:space="preserve">2.3 Dílo je chráněno jako dílo dle autorského zákona v platném znění a dle občanského zákoníku. </w:t>
      </w:r>
    </w:p>
    <w:p w14:paraId="68AD807E" w14:textId="77777777" w:rsidR="00532D65" w:rsidRPr="00DE6C08" w:rsidRDefault="00532D65" w:rsidP="00532D65">
      <w:pPr>
        <w:autoSpaceDE w:val="0"/>
        <w:autoSpaceDN w:val="0"/>
        <w:adjustRightInd w:val="0"/>
        <w:spacing w:before="240" w:after="0" w:line="276" w:lineRule="auto"/>
        <w:jc w:val="center"/>
        <w:rPr>
          <w:sz w:val="20"/>
          <w:szCs w:val="20"/>
        </w:rPr>
      </w:pPr>
      <w:r w:rsidRPr="00DE6C08">
        <w:rPr>
          <w:b/>
          <w:bCs/>
          <w:sz w:val="20"/>
          <w:szCs w:val="20"/>
        </w:rPr>
        <w:t>Článek 3</w:t>
      </w:r>
    </w:p>
    <w:p w14:paraId="63275383" w14:textId="77777777" w:rsidR="00532D65" w:rsidRPr="00DE6C08" w:rsidRDefault="00532D65" w:rsidP="00532D65">
      <w:pPr>
        <w:spacing w:line="276" w:lineRule="auto"/>
        <w:jc w:val="center"/>
        <w:rPr>
          <w:b/>
          <w:sz w:val="20"/>
        </w:rPr>
      </w:pPr>
      <w:r w:rsidRPr="00DE6C08">
        <w:rPr>
          <w:b/>
          <w:sz w:val="20"/>
        </w:rPr>
        <w:t>Poskytnutí licence</w:t>
      </w:r>
    </w:p>
    <w:p w14:paraId="76BBBE73" w14:textId="77777777" w:rsidR="00532D65" w:rsidRPr="00DE6C08" w:rsidRDefault="00532D65" w:rsidP="00532D65">
      <w:pPr>
        <w:autoSpaceDE w:val="0"/>
        <w:autoSpaceDN w:val="0"/>
        <w:adjustRightInd w:val="0"/>
        <w:spacing w:line="276" w:lineRule="auto"/>
        <w:rPr>
          <w:sz w:val="20"/>
          <w:szCs w:val="20"/>
        </w:rPr>
      </w:pPr>
      <w:r w:rsidRPr="00DE6C08">
        <w:rPr>
          <w:sz w:val="20"/>
          <w:szCs w:val="20"/>
        </w:rPr>
        <w:t>3.1 Licenční smlouvou autor poskytuje nabyvateli oprávnění k výkonu práva dílo užít pro účely výuky na SPŠ a VOŠ, Písek a pro vnitřní potřebu školy, ze které neplyne škole hospodářský výsledek.</w:t>
      </w:r>
    </w:p>
    <w:p w14:paraId="1B863744" w14:textId="77777777" w:rsidR="00532D65" w:rsidRPr="00DE6C08" w:rsidRDefault="00532D65" w:rsidP="00532D65">
      <w:pPr>
        <w:autoSpaceDE w:val="0"/>
        <w:autoSpaceDN w:val="0"/>
        <w:adjustRightInd w:val="0"/>
        <w:spacing w:line="276" w:lineRule="auto"/>
        <w:rPr>
          <w:sz w:val="20"/>
          <w:szCs w:val="20"/>
        </w:rPr>
      </w:pPr>
      <w:r w:rsidRPr="00DE6C08">
        <w:rPr>
          <w:sz w:val="20"/>
          <w:szCs w:val="20"/>
        </w:rPr>
        <w:t xml:space="preserve">3.2 Licence je poskytována pro celou dobu trvání autorských a majetkových práv k dílu. </w:t>
      </w:r>
    </w:p>
    <w:p w14:paraId="0702FE5A" w14:textId="77777777" w:rsidR="00532D65" w:rsidRPr="00DE6C08" w:rsidRDefault="00532D65" w:rsidP="00532D65">
      <w:pPr>
        <w:autoSpaceDE w:val="0"/>
        <w:autoSpaceDN w:val="0"/>
        <w:adjustRightInd w:val="0"/>
        <w:spacing w:line="276" w:lineRule="auto"/>
        <w:rPr>
          <w:sz w:val="20"/>
          <w:szCs w:val="20"/>
        </w:rPr>
      </w:pPr>
      <w:r w:rsidRPr="00DE6C08">
        <w:rPr>
          <w:sz w:val="20"/>
          <w:szCs w:val="20"/>
        </w:rPr>
        <w:t>3.3 Autor poskytuje nabyvateli oprávnění užít dílo způsoby podle 3.1 neomezeně.</w:t>
      </w:r>
    </w:p>
    <w:p w14:paraId="18E48396" w14:textId="77777777" w:rsidR="00532D65" w:rsidRPr="00DE6C08" w:rsidRDefault="00532D65" w:rsidP="00532D65">
      <w:pPr>
        <w:autoSpaceDE w:val="0"/>
        <w:autoSpaceDN w:val="0"/>
        <w:adjustRightInd w:val="0"/>
        <w:spacing w:line="276" w:lineRule="auto"/>
        <w:rPr>
          <w:sz w:val="20"/>
          <w:szCs w:val="20"/>
        </w:rPr>
      </w:pPr>
      <w:r w:rsidRPr="00DE6C08">
        <w:rPr>
          <w:sz w:val="20"/>
          <w:szCs w:val="20"/>
        </w:rPr>
        <w:lastRenderedPageBreak/>
        <w:t>3.4 Autor poskytuje nabyvateli oprávnění užít dílo bezúplatně za splnění podmínky, že nabyvatel nebude užívat dílo za účelem dosažení zisku a nebude-li v budoucnu dohodnuto písemně jinak.</w:t>
      </w:r>
    </w:p>
    <w:p w14:paraId="1198D083" w14:textId="77777777" w:rsidR="00532D65" w:rsidRPr="00DE6C08" w:rsidRDefault="00532D65" w:rsidP="00532D65">
      <w:pPr>
        <w:autoSpaceDE w:val="0"/>
        <w:autoSpaceDN w:val="0"/>
        <w:adjustRightInd w:val="0"/>
        <w:spacing w:before="240" w:after="0" w:line="276" w:lineRule="auto"/>
        <w:jc w:val="center"/>
        <w:rPr>
          <w:sz w:val="20"/>
          <w:szCs w:val="20"/>
        </w:rPr>
      </w:pPr>
      <w:r w:rsidRPr="00DE6C08">
        <w:rPr>
          <w:b/>
          <w:bCs/>
          <w:sz w:val="20"/>
          <w:szCs w:val="20"/>
        </w:rPr>
        <w:t>Článek 4</w:t>
      </w:r>
    </w:p>
    <w:p w14:paraId="2E83DBDA" w14:textId="77777777" w:rsidR="00532D65" w:rsidRPr="00DE6C08" w:rsidRDefault="00532D65" w:rsidP="00532D65">
      <w:pPr>
        <w:spacing w:line="276" w:lineRule="auto"/>
        <w:jc w:val="center"/>
        <w:rPr>
          <w:b/>
          <w:sz w:val="20"/>
        </w:rPr>
      </w:pPr>
      <w:r w:rsidRPr="00DE6C08">
        <w:rPr>
          <w:b/>
          <w:sz w:val="20"/>
        </w:rPr>
        <w:t>Údaje o autorství</w:t>
      </w:r>
    </w:p>
    <w:p w14:paraId="1395FEC2" w14:textId="77777777" w:rsidR="00532D65" w:rsidRPr="00DE6C08" w:rsidRDefault="00532D65" w:rsidP="00532D65">
      <w:pPr>
        <w:autoSpaceDE w:val="0"/>
        <w:autoSpaceDN w:val="0"/>
        <w:adjustRightInd w:val="0"/>
        <w:spacing w:line="276" w:lineRule="auto"/>
        <w:rPr>
          <w:sz w:val="20"/>
          <w:szCs w:val="20"/>
        </w:rPr>
      </w:pPr>
      <w:r w:rsidRPr="00DE6C08">
        <w:rPr>
          <w:sz w:val="20"/>
          <w:szCs w:val="20"/>
        </w:rPr>
        <w:t xml:space="preserve">4.1 Nabyvatel se zavazuje, že uvede údaje o autorství autora dle Autorského zákona. </w:t>
      </w:r>
    </w:p>
    <w:p w14:paraId="7C5B13AB" w14:textId="77777777" w:rsidR="00532D65" w:rsidRPr="00DE6C08" w:rsidRDefault="00532D65" w:rsidP="00532D65">
      <w:pPr>
        <w:autoSpaceDE w:val="0"/>
        <w:autoSpaceDN w:val="0"/>
        <w:adjustRightInd w:val="0"/>
        <w:spacing w:before="240" w:after="0" w:line="276" w:lineRule="auto"/>
        <w:jc w:val="center"/>
        <w:rPr>
          <w:b/>
          <w:bCs/>
          <w:sz w:val="20"/>
          <w:szCs w:val="20"/>
        </w:rPr>
      </w:pPr>
      <w:bookmarkStart w:id="51" w:name="_Toc367469520"/>
      <w:r w:rsidRPr="00DE6C08">
        <w:rPr>
          <w:b/>
          <w:bCs/>
          <w:sz w:val="20"/>
          <w:szCs w:val="20"/>
        </w:rPr>
        <w:t>Článek 5</w:t>
      </w:r>
      <w:bookmarkEnd w:id="51"/>
    </w:p>
    <w:p w14:paraId="4D0E73FE" w14:textId="77777777" w:rsidR="00532D65" w:rsidRPr="00DE6C08" w:rsidRDefault="00532D65" w:rsidP="00532D65">
      <w:pPr>
        <w:spacing w:line="276" w:lineRule="auto"/>
        <w:jc w:val="center"/>
        <w:rPr>
          <w:b/>
          <w:sz w:val="20"/>
        </w:rPr>
      </w:pPr>
      <w:bookmarkStart w:id="52" w:name="_Toc367469521"/>
      <w:r w:rsidRPr="00DE6C08">
        <w:rPr>
          <w:b/>
          <w:sz w:val="20"/>
        </w:rPr>
        <w:t>Další ujednání o užití díla</w:t>
      </w:r>
      <w:bookmarkEnd w:id="52"/>
    </w:p>
    <w:p w14:paraId="3E84AE44" w14:textId="77777777" w:rsidR="00532D65" w:rsidRPr="00DE6C08" w:rsidRDefault="00532D65" w:rsidP="00532D65">
      <w:pPr>
        <w:autoSpaceDE w:val="0"/>
        <w:autoSpaceDN w:val="0"/>
        <w:adjustRightInd w:val="0"/>
        <w:spacing w:line="276" w:lineRule="auto"/>
        <w:rPr>
          <w:sz w:val="20"/>
          <w:szCs w:val="20"/>
        </w:rPr>
      </w:pPr>
      <w:r w:rsidRPr="00DE6C08">
        <w:rPr>
          <w:sz w:val="20"/>
          <w:szCs w:val="20"/>
        </w:rPr>
        <w:t xml:space="preserve">5.1 Pokud to není v rozporu s oprávněnými zájmy nabyvatele, licence je poskytována jako </w:t>
      </w:r>
      <w:r w:rsidRPr="00DE6C08">
        <w:rPr>
          <w:b/>
          <w:bCs/>
          <w:sz w:val="20"/>
          <w:szCs w:val="20"/>
        </w:rPr>
        <w:t>nevýhradní</w:t>
      </w:r>
      <w:r w:rsidRPr="00DE6C08">
        <w:rPr>
          <w:sz w:val="20"/>
          <w:szCs w:val="20"/>
        </w:rPr>
        <w:t xml:space="preserve">. Nabyvatel je oprávněn postoupit tuto licenci třetí osobě a udělovat podlicence za splnění podmínek uvedených v § 48 zákona. </w:t>
      </w:r>
    </w:p>
    <w:p w14:paraId="031E3C20" w14:textId="77777777" w:rsidR="00532D65" w:rsidRPr="00DE6C08" w:rsidRDefault="00532D65" w:rsidP="00532D65">
      <w:pPr>
        <w:autoSpaceDE w:val="0"/>
        <w:autoSpaceDN w:val="0"/>
        <w:adjustRightInd w:val="0"/>
        <w:spacing w:line="276" w:lineRule="auto"/>
        <w:rPr>
          <w:sz w:val="20"/>
          <w:szCs w:val="20"/>
        </w:rPr>
      </w:pPr>
      <w:r w:rsidRPr="00DE6C08">
        <w:rPr>
          <w:sz w:val="20"/>
          <w:szCs w:val="20"/>
        </w:rPr>
        <w:t xml:space="preserve">5.2 Autor může své dílo užít či poskytnout jinému licenci, není-li to v rozporu s oprávněnými zájmy nabyvatele, za podmínky, že nabyvatel (dle této licenční smlouvy) je oprávněn po autoru školního díla požadovat, aby přiměřeně přispěl na úhradu nákladů, tak, jak je stanoveno v § 60 odst. 3 zákona. </w:t>
      </w:r>
    </w:p>
    <w:p w14:paraId="39F54DCD" w14:textId="77777777" w:rsidR="00532D65" w:rsidRPr="00DE6C08" w:rsidRDefault="00532D65" w:rsidP="00532D65">
      <w:pPr>
        <w:autoSpaceDE w:val="0"/>
        <w:autoSpaceDN w:val="0"/>
        <w:adjustRightInd w:val="0"/>
        <w:spacing w:line="276" w:lineRule="auto"/>
        <w:rPr>
          <w:sz w:val="20"/>
          <w:szCs w:val="20"/>
        </w:rPr>
      </w:pPr>
      <w:r w:rsidRPr="00DE6C08">
        <w:rPr>
          <w:sz w:val="20"/>
          <w:szCs w:val="20"/>
        </w:rPr>
        <w:t>5.3 Nabyvatel není povinen dílo užít.</w:t>
      </w:r>
    </w:p>
    <w:p w14:paraId="12B67178" w14:textId="77777777" w:rsidR="00532D65" w:rsidRPr="00DE6C08" w:rsidRDefault="00532D65" w:rsidP="00532D65">
      <w:pPr>
        <w:autoSpaceDE w:val="0"/>
        <w:autoSpaceDN w:val="0"/>
        <w:adjustRightInd w:val="0"/>
        <w:spacing w:line="276" w:lineRule="auto"/>
        <w:rPr>
          <w:sz w:val="20"/>
          <w:szCs w:val="20"/>
        </w:rPr>
      </w:pPr>
      <w:r w:rsidRPr="00DE6C08">
        <w:rPr>
          <w:sz w:val="20"/>
          <w:szCs w:val="20"/>
        </w:rPr>
        <w:t>5.4 Nabyvatel je oprávněn dílo spojovat s jinými díly i zařadit dílo do díla souborného. Autor dává svolení k tomu, aby nabyvatel pořídil pro účely užití uvedené v této smlouvě překlad díla.</w:t>
      </w:r>
    </w:p>
    <w:p w14:paraId="7C2BB15A" w14:textId="77777777" w:rsidR="00532D65" w:rsidRPr="00DE6C08" w:rsidRDefault="00532D65" w:rsidP="00532D65">
      <w:pPr>
        <w:autoSpaceDE w:val="0"/>
        <w:autoSpaceDN w:val="0"/>
        <w:adjustRightInd w:val="0"/>
        <w:spacing w:after="0" w:line="276" w:lineRule="auto"/>
        <w:rPr>
          <w:sz w:val="20"/>
          <w:szCs w:val="20"/>
        </w:rPr>
      </w:pPr>
      <w:r w:rsidRPr="00DE6C08">
        <w:rPr>
          <w:sz w:val="20"/>
          <w:szCs w:val="20"/>
        </w:rPr>
        <w:t>5.5 V případě, že z díla plyne hospodářský výsledek autorovi nebo nabyvateli, rozdělení zisku bude řešeno dodatkem k této smlouvě.</w:t>
      </w:r>
    </w:p>
    <w:p w14:paraId="333FC2B5" w14:textId="77777777" w:rsidR="00532D65" w:rsidRPr="00DE6C08" w:rsidRDefault="00532D65" w:rsidP="00532D65">
      <w:pPr>
        <w:autoSpaceDE w:val="0"/>
        <w:autoSpaceDN w:val="0"/>
        <w:adjustRightInd w:val="0"/>
        <w:spacing w:before="240" w:after="0" w:line="276" w:lineRule="auto"/>
        <w:jc w:val="center"/>
        <w:rPr>
          <w:sz w:val="20"/>
          <w:szCs w:val="20"/>
        </w:rPr>
      </w:pPr>
      <w:r w:rsidRPr="00DE6C08">
        <w:rPr>
          <w:b/>
          <w:bCs/>
          <w:sz w:val="20"/>
          <w:szCs w:val="20"/>
        </w:rPr>
        <w:t>Článek 6</w:t>
      </w:r>
    </w:p>
    <w:p w14:paraId="301D5AB8" w14:textId="77777777" w:rsidR="00532D65" w:rsidRPr="00DE6C08" w:rsidRDefault="00532D65" w:rsidP="00532D65">
      <w:pPr>
        <w:spacing w:line="276" w:lineRule="auto"/>
        <w:jc w:val="center"/>
        <w:rPr>
          <w:b/>
          <w:sz w:val="20"/>
        </w:rPr>
      </w:pPr>
      <w:r w:rsidRPr="00DE6C08">
        <w:rPr>
          <w:b/>
          <w:sz w:val="20"/>
        </w:rPr>
        <w:t>Výpověď smlouvy</w:t>
      </w:r>
    </w:p>
    <w:p w14:paraId="712E0AD3" w14:textId="77777777" w:rsidR="00532D65" w:rsidRPr="00DE6C08" w:rsidRDefault="00532D65" w:rsidP="00532D65">
      <w:pPr>
        <w:autoSpaceDE w:val="0"/>
        <w:autoSpaceDN w:val="0"/>
        <w:adjustRightInd w:val="0"/>
        <w:spacing w:line="276" w:lineRule="auto"/>
        <w:rPr>
          <w:sz w:val="20"/>
          <w:szCs w:val="20"/>
        </w:rPr>
      </w:pPr>
      <w:r w:rsidRPr="00DE6C08">
        <w:rPr>
          <w:sz w:val="20"/>
          <w:szCs w:val="20"/>
        </w:rPr>
        <w:t xml:space="preserve">6.1 Každá smluvní strana může smlouvu kdykoliv písemně vypovědět bez udání úvodu. </w:t>
      </w:r>
    </w:p>
    <w:p w14:paraId="0E623385" w14:textId="77777777" w:rsidR="00532D65" w:rsidRPr="00DE6C08" w:rsidRDefault="00532D65" w:rsidP="00532D65">
      <w:pPr>
        <w:autoSpaceDE w:val="0"/>
        <w:autoSpaceDN w:val="0"/>
        <w:adjustRightInd w:val="0"/>
        <w:spacing w:line="276" w:lineRule="auto"/>
        <w:rPr>
          <w:sz w:val="20"/>
          <w:szCs w:val="20"/>
        </w:rPr>
      </w:pPr>
      <w:r w:rsidRPr="00DE6C08">
        <w:rPr>
          <w:sz w:val="20"/>
          <w:szCs w:val="20"/>
        </w:rPr>
        <w:t>6.2 Výpověď musí být učiněna doporučeným dopisem doručeným druhé smluvní straně. Výpovědní lhůta je stanovena na dva měsíce a začíná běžet prvním dnem kalendářního měsíce následujícího po měsíci, v němž byla výpověď doručena druhé smluvní straně.</w:t>
      </w:r>
    </w:p>
    <w:p w14:paraId="685F3A53" w14:textId="77777777" w:rsidR="00532D65" w:rsidRPr="00DE6C08" w:rsidRDefault="00532D65" w:rsidP="00532D65">
      <w:pPr>
        <w:autoSpaceDE w:val="0"/>
        <w:autoSpaceDN w:val="0"/>
        <w:adjustRightInd w:val="0"/>
        <w:spacing w:before="240" w:after="0" w:line="276" w:lineRule="auto"/>
        <w:jc w:val="center"/>
        <w:rPr>
          <w:sz w:val="20"/>
          <w:szCs w:val="20"/>
        </w:rPr>
      </w:pPr>
      <w:r w:rsidRPr="00DE6C08">
        <w:rPr>
          <w:b/>
          <w:bCs/>
          <w:sz w:val="20"/>
          <w:szCs w:val="20"/>
        </w:rPr>
        <w:t>Článek 7</w:t>
      </w:r>
    </w:p>
    <w:p w14:paraId="284D6728" w14:textId="77777777" w:rsidR="00532D65" w:rsidRPr="00DE6C08" w:rsidRDefault="00532D65" w:rsidP="00532D65">
      <w:pPr>
        <w:spacing w:line="276" w:lineRule="auto"/>
        <w:jc w:val="center"/>
        <w:rPr>
          <w:b/>
          <w:sz w:val="20"/>
        </w:rPr>
      </w:pPr>
      <w:r w:rsidRPr="00DE6C08">
        <w:rPr>
          <w:b/>
          <w:sz w:val="20"/>
        </w:rPr>
        <w:t>Závěrečná ustanovení</w:t>
      </w:r>
    </w:p>
    <w:p w14:paraId="3C7B3DAD" w14:textId="77777777" w:rsidR="00532D65" w:rsidRPr="00DE6C08" w:rsidRDefault="00532D65" w:rsidP="00532D65">
      <w:pPr>
        <w:autoSpaceDE w:val="0"/>
        <w:autoSpaceDN w:val="0"/>
        <w:adjustRightInd w:val="0"/>
        <w:spacing w:line="276" w:lineRule="auto"/>
        <w:rPr>
          <w:sz w:val="20"/>
          <w:szCs w:val="20"/>
        </w:rPr>
      </w:pPr>
      <w:r w:rsidRPr="00DE6C08">
        <w:rPr>
          <w:sz w:val="20"/>
          <w:szCs w:val="20"/>
        </w:rPr>
        <w:t>7.1 Smlouva je sepsána ve dvou vyhotoveních s platností originálu, která budou vložena do dvou výtisků díla (práce), z toho nabyvatel i autor obdrží po jednom vyhotovení.</w:t>
      </w:r>
    </w:p>
    <w:p w14:paraId="5EF9EF03" w14:textId="77777777" w:rsidR="00532D65" w:rsidRPr="00DE6C08" w:rsidRDefault="00532D65" w:rsidP="00532D65">
      <w:pPr>
        <w:autoSpaceDE w:val="0"/>
        <w:autoSpaceDN w:val="0"/>
        <w:adjustRightInd w:val="0"/>
        <w:spacing w:line="276" w:lineRule="auto"/>
        <w:rPr>
          <w:sz w:val="20"/>
          <w:szCs w:val="20"/>
        </w:rPr>
      </w:pPr>
      <w:r w:rsidRPr="00DE6C08">
        <w:rPr>
          <w:sz w:val="20"/>
          <w:szCs w:val="20"/>
        </w:rPr>
        <w:t>7.2 Vztahy mezi smluvními stranami vzniklé a neupravené touto smlouvou se řídí autorským zákonem a občanským zákoníkem v platném znění, popř. dalšími právními předpisy.</w:t>
      </w:r>
    </w:p>
    <w:p w14:paraId="355325C6" w14:textId="77777777" w:rsidR="00532D65" w:rsidRPr="00DE6C08" w:rsidRDefault="00532D65" w:rsidP="00532D65">
      <w:pPr>
        <w:autoSpaceDE w:val="0"/>
        <w:autoSpaceDN w:val="0"/>
        <w:adjustRightInd w:val="0"/>
        <w:spacing w:line="276" w:lineRule="auto"/>
        <w:rPr>
          <w:sz w:val="20"/>
          <w:szCs w:val="20"/>
        </w:rPr>
      </w:pPr>
      <w:r w:rsidRPr="00DE6C08">
        <w:rPr>
          <w:sz w:val="20"/>
          <w:szCs w:val="20"/>
        </w:rPr>
        <w:t>7.3 Smlouva byla uzavřena podle svobodné a pravé vůle smluvních stran, s plným porozuměním jejímu textu i důsledkům, nikoli v tísni a za nápadně nevýhodných podmínek.</w:t>
      </w:r>
    </w:p>
    <w:p w14:paraId="51DCF50B" w14:textId="77777777" w:rsidR="00532D65" w:rsidRPr="00DE6C08" w:rsidRDefault="00532D65" w:rsidP="00532D65">
      <w:pPr>
        <w:autoSpaceDE w:val="0"/>
        <w:autoSpaceDN w:val="0"/>
        <w:adjustRightInd w:val="0"/>
        <w:spacing w:line="276" w:lineRule="auto"/>
        <w:ind w:left="360" w:hanging="360"/>
        <w:rPr>
          <w:sz w:val="20"/>
          <w:szCs w:val="20"/>
        </w:rPr>
      </w:pPr>
      <w:r w:rsidRPr="00DE6C08">
        <w:rPr>
          <w:sz w:val="20"/>
          <w:szCs w:val="20"/>
        </w:rPr>
        <w:t xml:space="preserve">7.4 Smlouva nabývá platnosti a účinnosti dnem jejího podpisu oběma smluvními stranami. </w:t>
      </w:r>
    </w:p>
    <w:p w14:paraId="24B19837" w14:textId="77777777" w:rsidR="00532D65" w:rsidRPr="00DE6C08" w:rsidRDefault="00532D65" w:rsidP="00532D65">
      <w:pPr>
        <w:autoSpaceDE w:val="0"/>
        <w:autoSpaceDN w:val="0"/>
        <w:adjustRightInd w:val="0"/>
        <w:spacing w:line="276" w:lineRule="auto"/>
        <w:rPr>
          <w:sz w:val="20"/>
          <w:szCs w:val="20"/>
        </w:rPr>
      </w:pPr>
    </w:p>
    <w:p w14:paraId="4C293B10" w14:textId="77777777" w:rsidR="00532D65" w:rsidRPr="00DE6C08" w:rsidRDefault="00532D65" w:rsidP="00532D65">
      <w:pPr>
        <w:autoSpaceDE w:val="0"/>
        <w:autoSpaceDN w:val="0"/>
        <w:adjustRightInd w:val="0"/>
        <w:spacing w:line="276" w:lineRule="auto"/>
        <w:rPr>
          <w:sz w:val="20"/>
          <w:szCs w:val="20"/>
        </w:rPr>
      </w:pPr>
      <w:r w:rsidRPr="00DE6C08">
        <w:rPr>
          <w:sz w:val="20"/>
          <w:szCs w:val="20"/>
        </w:rPr>
        <w:t xml:space="preserve">V Písku dne: </w:t>
      </w:r>
    </w:p>
    <w:p w14:paraId="64CBC0C8" w14:textId="77777777" w:rsidR="00532D65" w:rsidRPr="00DE6C08" w:rsidRDefault="00532D65" w:rsidP="00532D65">
      <w:pPr>
        <w:autoSpaceDE w:val="0"/>
        <w:autoSpaceDN w:val="0"/>
        <w:adjustRightInd w:val="0"/>
        <w:spacing w:after="0" w:line="276" w:lineRule="auto"/>
        <w:rPr>
          <w:sz w:val="20"/>
          <w:szCs w:val="20"/>
        </w:rPr>
      </w:pPr>
      <w:r w:rsidRPr="00DE6C08">
        <w:rPr>
          <w:sz w:val="20"/>
          <w:szCs w:val="20"/>
        </w:rPr>
        <w:t xml:space="preserve">………………………………… </w:t>
      </w:r>
      <w:r w:rsidRPr="00DE6C08">
        <w:rPr>
          <w:sz w:val="20"/>
          <w:szCs w:val="20"/>
        </w:rPr>
        <w:tab/>
      </w:r>
      <w:r w:rsidRPr="00DE6C08">
        <w:rPr>
          <w:sz w:val="20"/>
          <w:szCs w:val="20"/>
        </w:rPr>
        <w:tab/>
      </w:r>
      <w:r w:rsidRPr="00DE6C08">
        <w:rPr>
          <w:sz w:val="20"/>
          <w:szCs w:val="20"/>
        </w:rPr>
        <w:tab/>
      </w:r>
      <w:r w:rsidRPr="00DE6C08">
        <w:rPr>
          <w:sz w:val="20"/>
          <w:szCs w:val="20"/>
        </w:rPr>
        <w:tab/>
      </w:r>
      <w:r w:rsidRPr="00DE6C08">
        <w:rPr>
          <w:sz w:val="20"/>
          <w:szCs w:val="20"/>
        </w:rPr>
        <w:tab/>
        <w:t xml:space="preserve">    ……………………………….. </w:t>
      </w:r>
    </w:p>
    <w:p w14:paraId="5897695D" w14:textId="6BFCD70C" w:rsidR="0086260F" w:rsidRPr="00DE6C08" w:rsidRDefault="00532D65" w:rsidP="00532D65">
      <w:pPr>
        <w:spacing w:line="276" w:lineRule="auto"/>
        <w:ind w:firstLine="708"/>
        <w:rPr>
          <w:rFonts w:cs="Calibri"/>
          <w:sz w:val="20"/>
          <w:szCs w:val="20"/>
        </w:rPr>
      </w:pPr>
      <w:r w:rsidRPr="00DE6C08">
        <w:rPr>
          <w:sz w:val="20"/>
          <w:szCs w:val="20"/>
        </w:rPr>
        <w:t xml:space="preserve">autor </w:t>
      </w:r>
      <w:r w:rsidRPr="00DE6C08">
        <w:rPr>
          <w:sz w:val="20"/>
          <w:szCs w:val="20"/>
        </w:rPr>
        <w:tab/>
      </w:r>
      <w:r w:rsidRPr="00DE6C08">
        <w:rPr>
          <w:sz w:val="20"/>
          <w:szCs w:val="20"/>
        </w:rPr>
        <w:tab/>
      </w:r>
      <w:r w:rsidRPr="00DE6C08">
        <w:rPr>
          <w:sz w:val="20"/>
          <w:szCs w:val="20"/>
        </w:rPr>
        <w:tab/>
      </w:r>
      <w:r w:rsidRPr="00DE6C08">
        <w:rPr>
          <w:sz w:val="20"/>
          <w:szCs w:val="20"/>
        </w:rPr>
        <w:tab/>
      </w:r>
      <w:r w:rsidRPr="00DE6C08">
        <w:rPr>
          <w:sz w:val="20"/>
          <w:szCs w:val="20"/>
        </w:rPr>
        <w:tab/>
      </w:r>
      <w:r w:rsidRPr="00DE6C08">
        <w:rPr>
          <w:sz w:val="20"/>
          <w:szCs w:val="20"/>
        </w:rPr>
        <w:tab/>
      </w:r>
      <w:r w:rsidRPr="00DE6C08">
        <w:rPr>
          <w:sz w:val="20"/>
          <w:szCs w:val="20"/>
        </w:rPr>
        <w:tab/>
        <w:t>nabyvatel</w:t>
      </w:r>
    </w:p>
    <w:p w14:paraId="44CEB45A" w14:textId="77777777" w:rsidR="00CF52AF" w:rsidRPr="00DE6C08" w:rsidRDefault="00CF52AF" w:rsidP="00FF6DDB">
      <w:pPr>
        <w:rPr>
          <w:rFonts w:cs="Calibri"/>
        </w:rPr>
      </w:pPr>
    </w:p>
    <w:sectPr w:rsidR="00CF52AF" w:rsidRPr="00DE6C08" w:rsidSect="00857B6A">
      <w:headerReference w:type="even" r:id="rId15"/>
      <w:headerReference w:type="default" r:id="rId16"/>
      <w:footerReference w:type="default" r:id="rId17"/>
      <w:headerReference w:type="first" r:id="rId18"/>
      <w:footnotePr>
        <w:numRestart w:val="eachPage"/>
      </w:footnotePr>
      <w:type w:val="continuous"/>
      <w:pgSz w:w="11905" w:h="16837" w:code="9"/>
      <w:pgMar w:top="1276" w:right="1134" w:bottom="1134" w:left="1134"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9599EA" w14:textId="77777777" w:rsidR="00413D79" w:rsidRDefault="00413D79" w:rsidP="00FF6DDB">
      <w:r>
        <w:separator/>
      </w:r>
    </w:p>
  </w:endnote>
  <w:endnote w:type="continuationSeparator" w:id="0">
    <w:p w14:paraId="21D2A3FB" w14:textId="77777777" w:rsidR="00413D79" w:rsidRDefault="00413D79" w:rsidP="00FF6D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Unicode MS">
    <w:panose1 w:val="020B0604020202020204"/>
    <w:charset w:val="80"/>
    <w:family w:val="swiss"/>
    <w:pitch w:val="variable"/>
    <w:sig w:usb0="F7FFAEFF" w:usb1="F9DFFFFF" w:usb2="0000007F" w:usb3="00000000" w:csb0="003F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tarSymbol">
    <w:charset w:val="02"/>
    <w:family w:val="auto"/>
    <w:pitch w:val="default"/>
  </w:font>
  <w:font w:name="Wingdings 2">
    <w:panose1 w:val="05020102010507070707"/>
    <w:charset w:val="02"/>
    <w:family w:val="roman"/>
    <w:pitch w:val="variable"/>
    <w:sig w:usb0="00000000" w:usb1="10000000" w:usb2="00000000" w:usb3="00000000" w:csb0="80000000" w:csb1="00000000"/>
  </w:font>
  <w:font w:name="Lucida Sans Unicode">
    <w:panose1 w:val="020B0602030504020204"/>
    <w:charset w:val="EE"/>
    <w:family w:val="swiss"/>
    <w:pitch w:val="variable"/>
    <w:sig w:usb0="80000AFF" w:usb1="0000396B" w:usb2="00000000" w:usb3="00000000" w:csb0="000000B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8BB668" w14:textId="77777777" w:rsidR="0086260F" w:rsidRPr="004D61FB" w:rsidRDefault="0086260F" w:rsidP="00857B6A">
    <w:pPr>
      <w:pStyle w:val="Zpat"/>
      <w:jc w:val="center"/>
    </w:pPr>
    <w:r w:rsidRPr="004D61FB">
      <w:fldChar w:fldCharType="begin"/>
    </w:r>
    <w:r w:rsidRPr="004D61FB">
      <w:instrText>PAGE   \* MERGEFORMAT</w:instrText>
    </w:r>
    <w:r w:rsidRPr="004D61FB">
      <w:fldChar w:fldCharType="separate"/>
    </w:r>
    <w:r w:rsidRPr="00E5452A">
      <w:rPr>
        <w:rFonts w:ascii="Cambria" w:hAnsi="Cambria"/>
        <w:noProof/>
      </w:rPr>
      <w:t>8</w:t>
    </w:r>
    <w:r w:rsidRPr="004D61FB">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71404631"/>
      <w:docPartObj>
        <w:docPartGallery w:val="Page Numbers (Bottom of Page)"/>
        <w:docPartUnique/>
      </w:docPartObj>
    </w:sdtPr>
    <w:sdtEndPr/>
    <w:sdtContent>
      <w:p w14:paraId="3C82F29E" w14:textId="77777777" w:rsidR="00E02E84" w:rsidRDefault="00DE6C08" w:rsidP="00857B6A">
        <w:pPr>
          <w:pStyle w:val="Zpat"/>
          <w:jc w:val="center"/>
        </w:pPr>
        <w:r w:rsidRPr="00690219">
          <w:fldChar w:fldCharType="begin"/>
        </w:r>
        <w:r w:rsidRPr="00690219">
          <w:instrText>PAGE   \* MERGEFORMAT</w:instrText>
        </w:r>
        <w:r w:rsidRPr="00690219">
          <w:fldChar w:fldCharType="separate"/>
        </w:r>
        <w:r>
          <w:rPr>
            <w:noProof/>
          </w:rPr>
          <w:t>21</w:t>
        </w:r>
        <w:r w:rsidRPr="00690219">
          <w:fldChar w:fldCharType="end"/>
        </w:r>
      </w:p>
    </w:sdtContent>
  </w:sdt>
  <w:p w14:paraId="06A279EF" w14:textId="77777777" w:rsidR="00E02E84" w:rsidRDefault="00E02E84" w:rsidP="00FF6DDB">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257905" w14:textId="77777777" w:rsidR="00413D79" w:rsidRDefault="00413D79" w:rsidP="00FF6DDB">
      <w:r>
        <w:separator/>
      </w:r>
    </w:p>
  </w:footnote>
  <w:footnote w:type="continuationSeparator" w:id="0">
    <w:p w14:paraId="0F0F45E8" w14:textId="77777777" w:rsidR="00413D79" w:rsidRDefault="00413D79" w:rsidP="00FF6DDB">
      <w:r>
        <w:continuationSeparator/>
      </w:r>
    </w:p>
  </w:footnote>
  <w:footnote w:id="1">
    <w:p w14:paraId="23300931" w14:textId="77777777" w:rsidR="0086260F" w:rsidRPr="00BD1574" w:rsidRDefault="0086260F" w:rsidP="00FF6DDB">
      <w:pPr>
        <w:pStyle w:val="Textpoznpodarou"/>
      </w:pPr>
      <w:r w:rsidRPr="00BD1574">
        <w:rPr>
          <w:rStyle w:val="Znakapoznpodarou"/>
          <w:color w:val="FF0000"/>
        </w:rPr>
        <w:footnoteRef/>
      </w:r>
      <w:r w:rsidRPr="00BD1574">
        <w:t xml:space="preserve"> Uvedené počty stran jsou vztaženy k práci s rozsahem 15 stran textu</w:t>
      </w:r>
    </w:p>
  </w:footnote>
  <w:footnote w:id="2">
    <w:p w14:paraId="4D373C06" w14:textId="77777777" w:rsidR="00857B6A" w:rsidRPr="00B85DC8" w:rsidRDefault="00857B6A" w:rsidP="00857B6A">
      <w:pPr>
        <w:pStyle w:val="odkazy1"/>
      </w:pPr>
      <w:r w:rsidRPr="00B85DC8">
        <w:rPr>
          <w:rStyle w:val="Znakapoznpodarou"/>
        </w:rPr>
        <w:footnoteRef/>
      </w:r>
      <w:r w:rsidRPr="00B85DC8">
        <w:t xml:space="preserve"> Uvedené počty stran jsou vztaženy k práci s rozsahem 15 stran textu</w:t>
      </w:r>
    </w:p>
  </w:footnote>
  <w:footnote w:id="3">
    <w:p w14:paraId="5B068CD7" w14:textId="77777777" w:rsidR="00857B6A" w:rsidRPr="00B85DC8" w:rsidRDefault="00857B6A" w:rsidP="00857B6A">
      <w:pPr>
        <w:pStyle w:val="odkazy1"/>
      </w:pPr>
      <w:r w:rsidRPr="00B85DC8">
        <w:rPr>
          <w:rStyle w:val="Znakapoznpodarou"/>
        </w:rPr>
        <w:footnoteRef/>
      </w:r>
      <w:r w:rsidRPr="00B85DC8">
        <w:t xml:space="preserve"> Uvedené počty stran jsou vztaženy k práci s rozsahem 15 stran textu</w:t>
      </w:r>
    </w:p>
  </w:footnote>
  <w:footnote w:id="4">
    <w:p w14:paraId="25560C11" w14:textId="77777777" w:rsidR="00857B6A" w:rsidRDefault="00857B6A" w:rsidP="00857B6A">
      <w:pPr>
        <w:pStyle w:val="odkazy1"/>
      </w:pPr>
      <w:r w:rsidRPr="00B85DC8">
        <w:rPr>
          <w:rStyle w:val="Znakapoznpodarou"/>
        </w:rPr>
        <w:footnoteRef/>
      </w:r>
      <w:r w:rsidRPr="00B85DC8">
        <w:t xml:space="preserve"> Doplňte 2 až 5 kritérií pro hodnocení originality</w:t>
      </w:r>
    </w:p>
  </w:footnote>
  <w:footnote w:id="5">
    <w:p w14:paraId="1ADF80F9" w14:textId="77777777" w:rsidR="0086260F" w:rsidRDefault="0086260F" w:rsidP="003C19F9">
      <w:pPr>
        <w:pStyle w:val="Textpoznpodarou"/>
        <w:spacing w:after="0" w:line="276" w:lineRule="auto"/>
      </w:pPr>
      <w:r>
        <w:rPr>
          <w:rStyle w:val="Znakapoznpodarou"/>
        </w:rPr>
        <w:footnoteRef/>
      </w:r>
      <w:r>
        <w:t xml:space="preserve"> </w:t>
      </w:r>
      <w:r w:rsidRPr="001F27F2">
        <w:t>Doplňte 2 až 5 kritérií pro hodnocení funkčnosti realizační části maturitní práce</w:t>
      </w:r>
    </w:p>
  </w:footnote>
  <w:footnote w:id="6">
    <w:p w14:paraId="0B638296" w14:textId="77777777" w:rsidR="0086260F" w:rsidRDefault="0086260F" w:rsidP="003C19F9">
      <w:pPr>
        <w:pStyle w:val="Textpoznpodarou"/>
        <w:spacing w:after="0" w:line="276" w:lineRule="auto"/>
      </w:pPr>
      <w:r>
        <w:rPr>
          <w:rStyle w:val="Znakapoznpodarou"/>
        </w:rPr>
        <w:footnoteRef/>
      </w:r>
      <w:r>
        <w:t xml:space="preserve"> Nehodící škrtněte</w:t>
      </w:r>
    </w:p>
  </w:footnote>
  <w:footnote w:id="7">
    <w:p w14:paraId="03957BD4" w14:textId="77777777" w:rsidR="0086260F" w:rsidRDefault="0086260F" w:rsidP="003C19F9">
      <w:pPr>
        <w:pStyle w:val="Textpoznpodarou"/>
        <w:spacing w:after="0" w:line="276" w:lineRule="auto"/>
      </w:pPr>
      <w:r>
        <w:rPr>
          <w:rStyle w:val="Znakapoznpodarou"/>
        </w:rPr>
        <w:footnoteRef/>
      </w:r>
      <w:r>
        <w:t xml:space="preserve"> Nehodící škrtněte</w:t>
      </w:r>
    </w:p>
  </w:footnote>
  <w:footnote w:id="8">
    <w:p w14:paraId="6D0FCF66" w14:textId="77777777" w:rsidR="00532D65" w:rsidRPr="00B85DC8" w:rsidRDefault="00532D65" w:rsidP="00532D65">
      <w:pPr>
        <w:pStyle w:val="odkazy1"/>
      </w:pPr>
      <w:r w:rsidRPr="00B85DC8">
        <w:rPr>
          <w:rStyle w:val="Znakapoznpodarou"/>
        </w:rPr>
        <w:footnoteRef/>
      </w:r>
      <w:r w:rsidRPr="00B85DC8">
        <w:t xml:space="preserve"> Uvedené počty stran jsou vztaženy k práci s rozsahem 15 stran textu</w:t>
      </w:r>
    </w:p>
  </w:footnote>
  <w:footnote w:id="9">
    <w:p w14:paraId="12946D93" w14:textId="77777777" w:rsidR="00532D65" w:rsidRPr="00B85DC8" w:rsidRDefault="00532D65" w:rsidP="00532D65">
      <w:pPr>
        <w:pStyle w:val="odkazy1"/>
      </w:pPr>
      <w:r w:rsidRPr="00B85DC8">
        <w:rPr>
          <w:rStyle w:val="Znakapoznpodarou"/>
        </w:rPr>
        <w:footnoteRef/>
      </w:r>
      <w:r w:rsidRPr="00B85DC8">
        <w:t xml:space="preserve"> Uvedené počty stran jsou vztaženy k práci s rozsahem 15 stran textu</w:t>
      </w:r>
    </w:p>
  </w:footnote>
  <w:footnote w:id="10">
    <w:p w14:paraId="66C13CB0" w14:textId="77777777" w:rsidR="00532D65" w:rsidRDefault="00532D65" w:rsidP="00532D65">
      <w:pPr>
        <w:pStyle w:val="odkazy1"/>
      </w:pPr>
      <w:r w:rsidRPr="00B85DC8">
        <w:rPr>
          <w:rStyle w:val="Znakapoznpodarou"/>
        </w:rPr>
        <w:footnoteRef/>
      </w:r>
      <w:r w:rsidRPr="00B85DC8">
        <w:t xml:space="preserve"> Doplňte 2 až 5 kritérií pro hodnocení originality</w:t>
      </w:r>
    </w:p>
  </w:footnote>
  <w:footnote w:id="11">
    <w:p w14:paraId="1E422CE4" w14:textId="77777777" w:rsidR="00532D65" w:rsidRDefault="00532D65" w:rsidP="00532D65">
      <w:pPr>
        <w:pStyle w:val="Textpoznpodarou"/>
        <w:spacing w:after="0" w:line="276" w:lineRule="auto"/>
      </w:pPr>
      <w:r>
        <w:rPr>
          <w:rStyle w:val="Znakapoznpodarou"/>
        </w:rPr>
        <w:footnoteRef/>
      </w:r>
      <w:r>
        <w:t xml:space="preserve"> </w:t>
      </w:r>
      <w:r w:rsidRPr="001F27F2">
        <w:t>Doplňte 2 až 5 kritérií pro hodnocení funkčnosti realizační části maturitní práce</w:t>
      </w:r>
    </w:p>
  </w:footnote>
  <w:footnote w:id="12">
    <w:p w14:paraId="6BC0F174" w14:textId="77777777" w:rsidR="00532D65" w:rsidRDefault="00532D65" w:rsidP="00532D65">
      <w:pPr>
        <w:pStyle w:val="Textpoznpodarou"/>
        <w:spacing w:after="0" w:line="276" w:lineRule="auto"/>
      </w:pPr>
      <w:r>
        <w:rPr>
          <w:rStyle w:val="Znakapoznpodarou"/>
        </w:rPr>
        <w:footnoteRef/>
      </w:r>
      <w:r>
        <w:t xml:space="preserve"> Nehodící škrtněte</w:t>
      </w:r>
    </w:p>
  </w:footnote>
  <w:footnote w:id="13">
    <w:p w14:paraId="63FBEC0B" w14:textId="77777777" w:rsidR="00532D65" w:rsidRDefault="00532D65" w:rsidP="00532D65">
      <w:pPr>
        <w:pStyle w:val="Textpoznpodarou"/>
        <w:spacing w:after="0" w:line="276" w:lineRule="auto"/>
      </w:pPr>
      <w:r>
        <w:rPr>
          <w:rStyle w:val="Znakapoznpodarou"/>
        </w:rPr>
        <w:footnoteRef/>
      </w:r>
      <w:r>
        <w:t xml:space="preserve"> Nehodící škrtněte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813D86" w14:textId="77777777" w:rsidR="0086260F" w:rsidRPr="00AD2B45" w:rsidRDefault="0086260F" w:rsidP="00FF6DDB">
    <w:pPr>
      <w:pStyle w:val="Zhlav"/>
      <w:rPr>
        <w:szCs w:val="20"/>
      </w:rPr>
    </w:pPr>
    <w:r w:rsidRPr="00726635">
      <w:t>Střední průmyslová škola a Vyšší odborná škola, Písek, Karla Čapka 402</w:t>
    </w:r>
    <w:r w:rsidRPr="00726635">
      <w:tab/>
    </w:r>
    <w:r w:rsidRPr="00726635">
      <w:rPr>
        <w:szCs w:val="20"/>
      </w:rPr>
      <w:t>Maturitní práce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A42E37" w14:textId="77777777" w:rsidR="00E02E84" w:rsidRDefault="00E02E84" w:rsidP="00FF6DDB"/>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E7FEF8" w14:textId="77777777" w:rsidR="00E02E84" w:rsidRPr="00E42ACF" w:rsidRDefault="00E02E84" w:rsidP="00FF6DDB">
    <w:pPr>
      <w:pStyle w:val="Zhlav"/>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647A16" w14:textId="77777777" w:rsidR="00E02E84" w:rsidRDefault="00E02E84" w:rsidP="00FF6DD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CEB0D92A"/>
    <w:lvl w:ilvl="0">
      <w:start w:val="1"/>
      <w:numFmt w:val="decimal"/>
      <w:lvlText w:val="%1."/>
      <w:lvlJc w:val="left"/>
      <w:pPr>
        <w:tabs>
          <w:tab w:val="num" w:pos="0"/>
        </w:tabs>
        <w:ind w:left="0" w:firstLine="0"/>
      </w:pPr>
    </w:lvl>
    <w:lvl w:ilvl="1">
      <w:start w:val="1"/>
      <w:numFmt w:val="decimal"/>
      <w:suff w:val="nothing"/>
      <w:lvlText w:val=" %1.%2 "/>
      <w:lvlJc w:val="left"/>
      <w:pPr>
        <w:tabs>
          <w:tab w:val="num" w:pos="0"/>
        </w:tabs>
        <w:ind w:left="0" w:firstLine="0"/>
      </w:pPr>
      <w:rPr>
        <w:rFonts w:ascii="Arial" w:hAnsi="Arial"/>
      </w:rPr>
    </w:lvl>
    <w:lvl w:ilvl="2">
      <w:start w:val="1"/>
      <w:numFmt w:val="decimal"/>
      <w:suff w:val="nothing"/>
      <w:lvlText w:val=" %1.%2.%3 "/>
      <w:lvlJc w:val="left"/>
      <w:pPr>
        <w:tabs>
          <w:tab w:val="num" w:pos="0"/>
        </w:tabs>
        <w:ind w:left="0" w:firstLine="0"/>
      </w:pPr>
      <w:rPr>
        <w:rFonts w:ascii="Arial" w:hAnsi="Arial"/>
      </w:rPr>
    </w:lvl>
    <w:lvl w:ilvl="3">
      <w:start w:val="1"/>
      <w:numFmt w:val="decimal"/>
      <w:suff w:val="nothing"/>
      <w:lvlText w:val=" %1.%2.%3.%4 "/>
      <w:lvlJc w:val="left"/>
      <w:pPr>
        <w:tabs>
          <w:tab w:val="num" w:pos="0"/>
        </w:tabs>
        <w:ind w:left="0" w:firstLine="0"/>
      </w:pPr>
      <w:rPr>
        <w:rFonts w:ascii="Arial" w:hAnsi="Arial"/>
      </w:rPr>
    </w:lvl>
    <w:lvl w:ilvl="4">
      <w:start w:val="1"/>
      <w:numFmt w:val="decimal"/>
      <w:suff w:val="nothing"/>
      <w:lvlText w:val=" %1.%2.%3.%4.%5 "/>
      <w:lvlJc w:val="left"/>
      <w:pPr>
        <w:tabs>
          <w:tab w:val="num" w:pos="0"/>
        </w:tabs>
        <w:ind w:left="0" w:firstLine="0"/>
      </w:pPr>
      <w:rPr>
        <w:rFonts w:ascii="Arial" w:hAnsi="Arial"/>
      </w:rPr>
    </w:lvl>
    <w:lvl w:ilvl="5">
      <w:start w:val="1"/>
      <w:numFmt w:val="decimal"/>
      <w:suff w:val="nothing"/>
      <w:lvlText w:val=" %1.%2.%3.%4.%5.%6 "/>
      <w:lvlJc w:val="left"/>
      <w:pPr>
        <w:tabs>
          <w:tab w:val="num" w:pos="0"/>
        </w:tabs>
        <w:ind w:left="0" w:firstLine="0"/>
      </w:pPr>
      <w:rPr>
        <w:rFonts w:ascii="Arial" w:hAnsi="Arial"/>
      </w:rPr>
    </w:lvl>
    <w:lvl w:ilvl="6">
      <w:start w:val="1"/>
      <w:numFmt w:val="decimal"/>
      <w:suff w:val="nothing"/>
      <w:lvlText w:val=" %1.%2.%3.%4.%5.%6.%7 "/>
      <w:lvlJc w:val="left"/>
      <w:pPr>
        <w:tabs>
          <w:tab w:val="num" w:pos="0"/>
        </w:tabs>
        <w:ind w:left="0" w:firstLine="0"/>
      </w:pPr>
      <w:rPr>
        <w:rFonts w:ascii="Arial" w:hAnsi="Arial"/>
      </w:rPr>
    </w:lvl>
    <w:lvl w:ilvl="7">
      <w:start w:val="1"/>
      <w:numFmt w:val="decimal"/>
      <w:suff w:val="nothing"/>
      <w:lvlText w:val=" %1.%2.%3.%4.%5.%6.%7.%8 "/>
      <w:lvlJc w:val="left"/>
      <w:pPr>
        <w:tabs>
          <w:tab w:val="num" w:pos="0"/>
        </w:tabs>
        <w:ind w:left="0" w:firstLine="0"/>
      </w:pPr>
      <w:rPr>
        <w:rFonts w:ascii="Arial" w:hAnsi="Arial"/>
      </w:rPr>
    </w:lvl>
    <w:lvl w:ilvl="8">
      <w:start w:val="1"/>
      <w:numFmt w:val="decimal"/>
      <w:suff w:val="nothing"/>
      <w:lvlText w:val=" %1.%2.%3.%4.%5.%6.%7.%8.%9 "/>
      <w:lvlJc w:val="left"/>
      <w:pPr>
        <w:tabs>
          <w:tab w:val="num" w:pos="0"/>
        </w:tabs>
        <w:ind w:left="0" w:firstLine="0"/>
      </w:pPr>
      <w:rPr>
        <w:rFonts w:ascii="Arial" w:hAnsi="Arial"/>
      </w:rPr>
    </w:lvl>
  </w:abstractNum>
  <w:abstractNum w:abstractNumId="1" w15:restartNumberingAfterBreak="0">
    <w:nsid w:val="03241B07"/>
    <w:multiLevelType w:val="hybridMultilevel"/>
    <w:tmpl w:val="E81653D4"/>
    <w:lvl w:ilvl="0" w:tplc="04050015">
      <w:start w:val="1"/>
      <w:numFmt w:val="upperLetter"/>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14C86335"/>
    <w:multiLevelType w:val="multilevel"/>
    <w:tmpl w:val="7D56D7A2"/>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080"/>
        </w:tabs>
        <w:ind w:left="1080" w:hanging="360"/>
      </w:pPr>
      <w:rPr>
        <w:rFonts w:ascii="Arial" w:hAnsi="Arial"/>
      </w:rPr>
    </w:lvl>
    <w:lvl w:ilvl="2">
      <w:start w:val="1"/>
      <w:numFmt w:val="decimal"/>
      <w:lvlText w:val="%3."/>
      <w:lvlJc w:val="left"/>
      <w:pPr>
        <w:tabs>
          <w:tab w:val="num" w:pos="1440"/>
        </w:tabs>
        <w:ind w:left="1440" w:hanging="360"/>
      </w:pPr>
      <w:rPr>
        <w:rFonts w:ascii="Arial" w:hAnsi="Arial"/>
      </w:rPr>
    </w:lvl>
    <w:lvl w:ilvl="3">
      <w:start w:val="1"/>
      <w:numFmt w:val="decimal"/>
      <w:lvlText w:val="%4."/>
      <w:lvlJc w:val="left"/>
      <w:pPr>
        <w:tabs>
          <w:tab w:val="num" w:pos="1800"/>
        </w:tabs>
        <w:ind w:left="1800" w:hanging="360"/>
      </w:pPr>
      <w:rPr>
        <w:rFonts w:ascii="Arial" w:hAnsi="Arial"/>
      </w:rPr>
    </w:lvl>
    <w:lvl w:ilvl="4">
      <w:start w:val="1"/>
      <w:numFmt w:val="decimal"/>
      <w:lvlText w:val="%5."/>
      <w:lvlJc w:val="left"/>
      <w:pPr>
        <w:tabs>
          <w:tab w:val="num" w:pos="2160"/>
        </w:tabs>
        <w:ind w:left="2160" w:hanging="360"/>
      </w:pPr>
      <w:rPr>
        <w:rFonts w:ascii="Arial" w:hAnsi="Arial"/>
      </w:rPr>
    </w:lvl>
    <w:lvl w:ilvl="5">
      <w:start w:val="1"/>
      <w:numFmt w:val="decimal"/>
      <w:lvlText w:val="%6."/>
      <w:lvlJc w:val="left"/>
      <w:pPr>
        <w:tabs>
          <w:tab w:val="num" w:pos="2520"/>
        </w:tabs>
        <w:ind w:left="2520" w:hanging="360"/>
      </w:pPr>
      <w:rPr>
        <w:rFonts w:ascii="Arial" w:hAnsi="Arial"/>
      </w:rPr>
    </w:lvl>
    <w:lvl w:ilvl="6">
      <w:start w:val="1"/>
      <w:numFmt w:val="decimal"/>
      <w:lvlText w:val="%7."/>
      <w:lvlJc w:val="left"/>
      <w:pPr>
        <w:tabs>
          <w:tab w:val="num" w:pos="2880"/>
        </w:tabs>
        <w:ind w:left="2880" w:hanging="360"/>
      </w:pPr>
      <w:rPr>
        <w:rFonts w:ascii="Arial" w:hAnsi="Arial"/>
      </w:rPr>
    </w:lvl>
    <w:lvl w:ilvl="7">
      <w:start w:val="1"/>
      <w:numFmt w:val="decimal"/>
      <w:lvlText w:val="%8."/>
      <w:lvlJc w:val="left"/>
      <w:pPr>
        <w:tabs>
          <w:tab w:val="num" w:pos="3240"/>
        </w:tabs>
        <w:ind w:left="3240" w:hanging="360"/>
      </w:pPr>
      <w:rPr>
        <w:rFonts w:ascii="Arial" w:hAnsi="Arial"/>
      </w:rPr>
    </w:lvl>
    <w:lvl w:ilvl="8">
      <w:start w:val="1"/>
      <w:numFmt w:val="decimal"/>
      <w:lvlText w:val="%9."/>
      <w:lvlJc w:val="left"/>
      <w:pPr>
        <w:tabs>
          <w:tab w:val="num" w:pos="3600"/>
        </w:tabs>
        <w:ind w:left="3600" w:hanging="360"/>
      </w:pPr>
      <w:rPr>
        <w:rFonts w:ascii="Arial" w:hAnsi="Arial"/>
      </w:rPr>
    </w:lvl>
  </w:abstractNum>
  <w:abstractNum w:abstractNumId="3" w15:restartNumberingAfterBreak="0">
    <w:nsid w:val="18022B23"/>
    <w:multiLevelType w:val="hybridMultilevel"/>
    <w:tmpl w:val="687AA0F6"/>
    <w:lvl w:ilvl="0" w:tplc="89BC919A">
      <w:start w:val="1"/>
      <w:numFmt w:val="decimal"/>
      <w:lvlText w:val="%1."/>
      <w:lvlJc w:val="left"/>
      <w:pPr>
        <w:ind w:left="780" w:hanging="360"/>
      </w:pPr>
      <w:rPr>
        <w:b w:val="0"/>
      </w:rPr>
    </w:lvl>
    <w:lvl w:ilvl="1" w:tplc="8FCAA632">
      <w:start w:val="1"/>
      <w:numFmt w:val="lowerLetter"/>
      <w:lvlText w:val="%2."/>
      <w:lvlJc w:val="left"/>
      <w:pPr>
        <w:ind w:left="1500" w:hanging="360"/>
      </w:pPr>
      <w:rPr>
        <w:b w:val="0"/>
      </w:rPr>
    </w:lvl>
    <w:lvl w:ilvl="2" w:tplc="0405001B" w:tentative="1">
      <w:start w:val="1"/>
      <w:numFmt w:val="lowerRoman"/>
      <w:lvlText w:val="%3."/>
      <w:lvlJc w:val="right"/>
      <w:pPr>
        <w:ind w:left="2220" w:hanging="180"/>
      </w:pPr>
    </w:lvl>
    <w:lvl w:ilvl="3" w:tplc="0405000F" w:tentative="1">
      <w:start w:val="1"/>
      <w:numFmt w:val="decimal"/>
      <w:lvlText w:val="%4."/>
      <w:lvlJc w:val="left"/>
      <w:pPr>
        <w:ind w:left="2940" w:hanging="360"/>
      </w:pPr>
    </w:lvl>
    <w:lvl w:ilvl="4" w:tplc="04050019" w:tentative="1">
      <w:start w:val="1"/>
      <w:numFmt w:val="lowerLetter"/>
      <w:lvlText w:val="%5."/>
      <w:lvlJc w:val="left"/>
      <w:pPr>
        <w:ind w:left="3660" w:hanging="360"/>
      </w:pPr>
    </w:lvl>
    <w:lvl w:ilvl="5" w:tplc="0405001B" w:tentative="1">
      <w:start w:val="1"/>
      <w:numFmt w:val="lowerRoman"/>
      <w:lvlText w:val="%6."/>
      <w:lvlJc w:val="right"/>
      <w:pPr>
        <w:ind w:left="4380" w:hanging="180"/>
      </w:pPr>
    </w:lvl>
    <w:lvl w:ilvl="6" w:tplc="0405000F" w:tentative="1">
      <w:start w:val="1"/>
      <w:numFmt w:val="decimal"/>
      <w:lvlText w:val="%7."/>
      <w:lvlJc w:val="left"/>
      <w:pPr>
        <w:ind w:left="5100" w:hanging="360"/>
      </w:pPr>
    </w:lvl>
    <w:lvl w:ilvl="7" w:tplc="04050019" w:tentative="1">
      <w:start w:val="1"/>
      <w:numFmt w:val="lowerLetter"/>
      <w:lvlText w:val="%8."/>
      <w:lvlJc w:val="left"/>
      <w:pPr>
        <w:ind w:left="5820" w:hanging="360"/>
      </w:pPr>
    </w:lvl>
    <w:lvl w:ilvl="8" w:tplc="0405001B" w:tentative="1">
      <w:start w:val="1"/>
      <w:numFmt w:val="lowerRoman"/>
      <w:lvlText w:val="%9."/>
      <w:lvlJc w:val="right"/>
      <w:pPr>
        <w:ind w:left="6540" w:hanging="180"/>
      </w:pPr>
    </w:lvl>
  </w:abstractNum>
  <w:abstractNum w:abstractNumId="4" w15:restartNumberingAfterBreak="0">
    <w:nsid w:val="1ECB0B01"/>
    <w:multiLevelType w:val="hybridMultilevel"/>
    <w:tmpl w:val="CA0E0EB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15:restartNumberingAfterBreak="0">
    <w:nsid w:val="23896B05"/>
    <w:multiLevelType w:val="hybridMultilevel"/>
    <w:tmpl w:val="A16A072C"/>
    <w:lvl w:ilvl="0" w:tplc="6E88F484">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6" w15:restartNumberingAfterBreak="0">
    <w:nsid w:val="26BE11C5"/>
    <w:multiLevelType w:val="multilevel"/>
    <w:tmpl w:val="E2B61AB6"/>
    <w:lvl w:ilvl="0">
      <w:start w:val="1"/>
      <w:numFmt w:val="bullet"/>
      <w:lvlText w:val=""/>
      <w:lvlJc w:val="left"/>
      <w:pPr>
        <w:tabs>
          <w:tab w:val="num" w:pos="707"/>
        </w:tabs>
        <w:ind w:left="707" w:hanging="283"/>
      </w:pPr>
      <w:rPr>
        <w:rFonts w:ascii="Symbol" w:hAnsi="Symbol" w:cs="Wingdings"/>
        <w:sz w:val="18"/>
        <w:szCs w:val="18"/>
      </w:rPr>
    </w:lvl>
    <w:lvl w:ilvl="1">
      <w:start w:val="1"/>
      <w:numFmt w:val="bullet"/>
      <w:lvlText w:val=""/>
      <w:lvlJc w:val="left"/>
      <w:pPr>
        <w:tabs>
          <w:tab w:val="num" w:pos="1414"/>
        </w:tabs>
        <w:ind w:left="1414" w:hanging="283"/>
      </w:pPr>
      <w:rPr>
        <w:rFonts w:ascii="Wingdings" w:hAnsi="Wingdings" w:hint="default"/>
        <w:sz w:val="18"/>
        <w:szCs w:val="18"/>
      </w:rPr>
    </w:lvl>
    <w:lvl w:ilvl="2">
      <w:start w:val="1"/>
      <w:numFmt w:val="bullet"/>
      <w:lvlText w:val=""/>
      <w:lvlJc w:val="left"/>
      <w:pPr>
        <w:tabs>
          <w:tab w:val="num" w:pos="2121"/>
        </w:tabs>
        <w:ind w:left="2121" w:hanging="283"/>
      </w:pPr>
      <w:rPr>
        <w:rFonts w:ascii="Symbol" w:hAnsi="Symbol" w:cs="Wingdings"/>
        <w:sz w:val="18"/>
        <w:szCs w:val="18"/>
      </w:rPr>
    </w:lvl>
    <w:lvl w:ilvl="3">
      <w:start w:val="1"/>
      <w:numFmt w:val="bullet"/>
      <w:lvlText w:val=""/>
      <w:lvlJc w:val="left"/>
      <w:pPr>
        <w:tabs>
          <w:tab w:val="num" w:pos="2828"/>
        </w:tabs>
        <w:ind w:left="2828" w:hanging="283"/>
      </w:pPr>
      <w:rPr>
        <w:rFonts w:ascii="Symbol" w:hAnsi="Symbol" w:cs="Wingdings"/>
        <w:sz w:val="18"/>
        <w:szCs w:val="18"/>
      </w:rPr>
    </w:lvl>
    <w:lvl w:ilvl="4">
      <w:start w:val="1"/>
      <w:numFmt w:val="bullet"/>
      <w:lvlText w:val=""/>
      <w:lvlJc w:val="left"/>
      <w:pPr>
        <w:tabs>
          <w:tab w:val="num" w:pos="3535"/>
        </w:tabs>
        <w:ind w:left="3535" w:hanging="283"/>
      </w:pPr>
      <w:rPr>
        <w:rFonts w:ascii="Symbol" w:hAnsi="Symbol" w:cs="Wingdings"/>
        <w:sz w:val="18"/>
        <w:szCs w:val="18"/>
      </w:rPr>
    </w:lvl>
    <w:lvl w:ilvl="5">
      <w:start w:val="1"/>
      <w:numFmt w:val="bullet"/>
      <w:lvlText w:val=""/>
      <w:lvlJc w:val="left"/>
      <w:pPr>
        <w:tabs>
          <w:tab w:val="num" w:pos="4242"/>
        </w:tabs>
        <w:ind w:left="4242" w:hanging="283"/>
      </w:pPr>
      <w:rPr>
        <w:rFonts w:ascii="Symbol" w:hAnsi="Symbol" w:cs="Wingdings"/>
        <w:sz w:val="18"/>
        <w:szCs w:val="18"/>
      </w:rPr>
    </w:lvl>
    <w:lvl w:ilvl="6">
      <w:start w:val="1"/>
      <w:numFmt w:val="bullet"/>
      <w:lvlText w:val=""/>
      <w:lvlJc w:val="left"/>
      <w:pPr>
        <w:tabs>
          <w:tab w:val="num" w:pos="4949"/>
        </w:tabs>
        <w:ind w:left="4949" w:hanging="283"/>
      </w:pPr>
      <w:rPr>
        <w:rFonts w:ascii="Symbol" w:hAnsi="Symbol" w:cs="Wingdings"/>
        <w:sz w:val="18"/>
        <w:szCs w:val="18"/>
      </w:rPr>
    </w:lvl>
    <w:lvl w:ilvl="7">
      <w:start w:val="1"/>
      <w:numFmt w:val="bullet"/>
      <w:lvlText w:val=""/>
      <w:lvlJc w:val="left"/>
      <w:pPr>
        <w:tabs>
          <w:tab w:val="num" w:pos="5656"/>
        </w:tabs>
        <w:ind w:left="5656" w:hanging="283"/>
      </w:pPr>
      <w:rPr>
        <w:rFonts w:ascii="Symbol" w:hAnsi="Symbol" w:cs="Wingdings"/>
        <w:sz w:val="18"/>
        <w:szCs w:val="18"/>
      </w:rPr>
    </w:lvl>
    <w:lvl w:ilvl="8">
      <w:start w:val="1"/>
      <w:numFmt w:val="bullet"/>
      <w:lvlText w:val=""/>
      <w:lvlJc w:val="left"/>
      <w:pPr>
        <w:tabs>
          <w:tab w:val="num" w:pos="6363"/>
        </w:tabs>
        <w:ind w:left="6363" w:hanging="283"/>
      </w:pPr>
      <w:rPr>
        <w:rFonts w:ascii="Symbol" w:hAnsi="Symbol" w:cs="Wingdings"/>
        <w:sz w:val="18"/>
        <w:szCs w:val="18"/>
      </w:rPr>
    </w:lvl>
  </w:abstractNum>
  <w:abstractNum w:abstractNumId="7" w15:restartNumberingAfterBreak="0">
    <w:nsid w:val="2B7E2F6F"/>
    <w:multiLevelType w:val="hybridMultilevel"/>
    <w:tmpl w:val="A0080386"/>
    <w:lvl w:ilvl="0" w:tplc="90382AC0">
      <w:start w:val="1"/>
      <w:numFmt w:val="decimal"/>
      <w:lvlText w:val="%1."/>
      <w:lvlJc w:val="left"/>
      <w:pPr>
        <w:ind w:left="780" w:hanging="360"/>
      </w:pPr>
      <w:rPr>
        <w:b w:val="0"/>
      </w:rPr>
    </w:lvl>
    <w:lvl w:ilvl="1" w:tplc="6F06BC7A">
      <w:start w:val="1"/>
      <w:numFmt w:val="lowerLetter"/>
      <w:lvlText w:val="%2."/>
      <w:lvlJc w:val="left"/>
      <w:pPr>
        <w:ind w:left="1500" w:hanging="360"/>
      </w:pPr>
      <w:rPr>
        <w:b w:val="0"/>
      </w:rPr>
    </w:lvl>
    <w:lvl w:ilvl="2" w:tplc="0405001B" w:tentative="1">
      <w:start w:val="1"/>
      <w:numFmt w:val="lowerRoman"/>
      <w:lvlText w:val="%3."/>
      <w:lvlJc w:val="right"/>
      <w:pPr>
        <w:ind w:left="2220" w:hanging="180"/>
      </w:pPr>
    </w:lvl>
    <w:lvl w:ilvl="3" w:tplc="0405000F" w:tentative="1">
      <w:start w:val="1"/>
      <w:numFmt w:val="decimal"/>
      <w:lvlText w:val="%4."/>
      <w:lvlJc w:val="left"/>
      <w:pPr>
        <w:ind w:left="2940" w:hanging="360"/>
      </w:pPr>
    </w:lvl>
    <w:lvl w:ilvl="4" w:tplc="04050019" w:tentative="1">
      <w:start w:val="1"/>
      <w:numFmt w:val="lowerLetter"/>
      <w:lvlText w:val="%5."/>
      <w:lvlJc w:val="left"/>
      <w:pPr>
        <w:ind w:left="3660" w:hanging="360"/>
      </w:pPr>
    </w:lvl>
    <w:lvl w:ilvl="5" w:tplc="0405001B" w:tentative="1">
      <w:start w:val="1"/>
      <w:numFmt w:val="lowerRoman"/>
      <w:lvlText w:val="%6."/>
      <w:lvlJc w:val="right"/>
      <w:pPr>
        <w:ind w:left="4380" w:hanging="180"/>
      </w:pPr>
    </w:lvl>
    <w:lvl w:ilvl="6" w:tplc="0405000F" w:tentative="1">
      <w:start w:val="1"/>
      <w:numFmt w:val="decimal"/>
      <w:lvlText w:val="%7."/>
      <w:lvlJc w:val="left"/>
      <w:pPr>
        <w:ind w:left="5100" w:hanging="360"/>
      </w:pPr>
    </w:lvl>
    <w:lvl w:ilvl="7" w:tplc="04050019" w:tentative="1">
      <w:start w:val="1"/>
      <w:numFmt w:val="lowerLetter"/>
      <w:lvlText w:val="%8."/>
      <w:lvlJc w:val="left"/>
      <w:pPr>
        <w:ind w:left="5820" w:hanging="360"/>
      </w:pPr>
    </w:lvl>
    <w:lvl w:ilvl="8" w:tplc="0405001B" w:tentative="1">
      <w:start w:val="1"/>
      <w:numFmt w:val="lowerRoman"/>
      <w:lvlText w:val="%9."/>
      <w:lvlJc w:val="right"/>
      <w:pPr>
        <w:ind w:left="6540" w:hanging="180"/>
      </w:pPr>
    </w:lvl>
  </w:abstractNum>
  <w:abstractNum w:abstractNumId="8" w15:restartNumberingAfterBreak="0">
    <w:nsid w:val="2EE11E0B"/>
    <w:multiLevelType w:val="hybridMultilevel"/>
    <w:tmpl w:val="88546AF4"/>
    <w:lvl w:ilvl="0" w:tplc="04050001">
      <w:start w:val="1"/>
      <w:numFmt w:val="bullet"/>
      <w:lvlText w:val=""/>
      <w:lvlJc w:val="left"/>
      <w:pPr>
        <w:tabs>
          <w:tab w:val="num" w:pos="1429"/>
        </w:tabs>
        <w:ind w:left="1429" w:hanging="360"/>
      </w:pPr>
      <w:rPr>
        <w:rFonts w:ascii="Symbol" w:hAnsi="Symbol" w:hint="default"/>
      </w:rPr>
    </w:lvl>
    <w:lvl w:ilvl="1" w:tplc="04050003">
      <w:start w:val="1"/>
      <w:numFmt w:val="bullet"/>
      <w:lvlText w:val="o"/>
      <w:lvlJc w:val="left"/>
      <w:pPr>
        <w:tabs>
          <w:tab w:val="num" w:pos="2149"/>
        </w:tabs>
        <w:ind w:left="2149" w:hanging="360"/>
      </w:pPr>
      <w:rPr>
        <w:rFonts w:ascii="Courier New" w:hAnsi="Courier New" w:cs="Courier New" w:hint="default"/>
      </w:rPr>
    </w:lvl>
    <w:lvl w:ilvl="2" w:tplc="04050005" w:tentative="1">
      <w:start w:val="1"/>
      <w:numFmt w:val="bullet"/>
      <w:lvlText w:val=""/>
      <w:lvlJc w:val="left"/>
      <w:pPr>
        <w:tabs>
          <w:tab w:val="num" w:pos="2869"/>
        </w:tabs>
        <w:ind w:left="2869" w:hanging="360"/>
      </w:pPr>
      <w:rPr>
        <w:rFonts w:ascii="Wingdings" w:hAnsi="Wingdings" w:hint="default"/>
      </w:rPr>
    </w:lvl>
    <w:lvl w:ilvl="3" w:tplc="04050001" w:tentative="1">
      <w:start w:val="1"/>
      <w:numFmt w:val="bullet"/>
      <w:lvlText w:val=""/>
      <w:lvlJc w:val="left"/>
      <w:pPr>
        <w:tabs>
          <w:tab w:val="num" w:pos="3589"/>
        </w:tabs>
        <w:ind w:left="3589" w:hanging="360"/>
      </w:pPr>
      <w:rPr>
        <w:rFonts w:ascii="Symbol" w:hAnsi="Symbol" w:hint="default"/>
      </w:rPr>
    </w:lvl>
    <w:lvl w:ilvl="4" w:tplc="04050003" w:tentative="1">
      <w:start w:val="1"/>
      <w:numFmt w:val="bullet"/>
      <w:lvlText w:val="o"/>
      <w:lvlJc w:val="left"/>
      <w:pPr>
        <w:tabs>
          <w:tab w:val="num" w:pos="4309"/>
        </w:tabs>
        <w:ind w:left="4309" w:hanging="360"/>
      </w:pPr>
      <w:rPr>
        <w:rFonts w:ascii="Courier New" w:hAnsi="Courier New" w:cs="Courier New" w:hint="default"/>
      </w:rPr>
    </w:lvl>
    <w:lvl w:ilvl="5" w:tplc="04050005" w:tentative="1">
      <w:start w:val="1"/>
      <w:numFmt w:val="bullet"/>
      <w:lvlText w:val=""/>
      <w:lvlJc w:val="left"/>
      <w:pPr>
        <w:tabs>
          <w:tab w:val="num" w:pos="5029"/>
        </w:tabs>
        <w:ind w:left="5029" w:hanging="360"/>
      </w:pPr>
      <w:rPr>
        <w:rFonts w:ascii="Wingdings" w:hAnsi="Wingdings" w:hint="default"/>
      </w:rPr>
    </w:lvl>
    <w:lvl w:ilvl="6" w:tplc="04050001" w:tentative="1">
      <w:start w:val="1"/>
      <w:numFmt w:val="bullet"/>
      <w:lvlText w:val=""/>
      <w:lvlJc w:val="left"/>
      <w:pPr>
        <w:tabs>
          <w:tab w:val="num" w:pos="5749"/>
        </w:tabs>
        <w:ind w:left="5749" w:hanging="360"/>
      </w:pPr>
      <w:rPr>
        <w:rFonts w:ascii="Symbol" w:hAnsi="Symbol" w:hint="default"/>
      </w:rPr>
    </w:lvl>
    <w:lvl w:ilvl="7" w:tplc="04050003" w:tentative="1">
      <w:start w:val="1"/>
      <w:numFmt w:val="bullet"/>
      <w:lvlText w:val="o"/>
      <w:lvlJc w:val="left"/>
      <w:pPr>
        <w:tabs>
          <w:tab w:val="num" w:pos="6469"/>
        </w:tabs>
        <w:ind w:left="6469" w:hanging="360"/>
      </w:pPr>
      <w:rPr>
        <w:rFonts w:ascii="Courier New" w:hAnsi="Courier New" w:cs="Courier New" w:hint="default"/>
      </w:rPr>
    </w:lvl>
    <w:lvl w:ilvl="8" w:tplc="04050005" w:tentative="1">
      <w:start w:val="1"/>
      <w:numFmt w:val="bullet"/>
      <w:lvlText w:val=""/>
      <w:lvlJc w:val="left"/>
      <w:pPr>
        <w:tabs>
          <w:tab w:val="num" w:pos="7189"/>
        </w:tabs>
        <w:ind w:left="7189" w:hanging="360"/>
      </w:pPr>
      <w:rPr>
        <w:rFonts w:ascii="Wingdings" w:hAnsi="Wingdings" w:hint="default"/>
      </w:rPr>
    </w:lvl>
  </w:abstractNum>
  <w:abstractNum w:abstractNumId="9" w15:restartNumberingAfterBreak="0">
    <w:nsid w:val="42D24698"/>
    <w:multiLevelType w:val="multilevel"/>
    <w:tmpl w:val="D8B66584"/>
    <w:lvl w:ilvl="0">
      <w:start w:val="1"/>
      <w:numFmt w:val="decimal"/>
      <w:pStyle w:val="Nadpis1"/>
      <w:lvlText w:val="%1"/>
      <w:lvlJc w:val="left"/>
      <w:pPr>
        <w:ind w:left="432" w:hanging="432"/>
      </w:pPr>
      <w:rPr>
        <w:sz w:val="32"/>
        <w:szCs w:val="32"/>
      </w:r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10" w15:restartNumberingAfterBreak="0">
    <w:nsid w:val="569F5388"/>
    <w:multiLevelType w:val="hybridMultilevel"/>
    <w:tmpl w:val="9BC08F08"/>
    <w:lvl w:ilvl="0" w:tplc="47307C0A">
      <w:start w:val="5"/>
      <w:numFmt w:val="bullet"/>
      <w:lvlText w:val="-"/>
      <w:lvlJc w:val="left"/>
      <w:pPr>
        <w:ind w:left="720" w:hanging="360"/>
      </w:pPr>
      <w:rPr>
        <w:rFonts w:ascii="Calibri" w:eastAsia="Times New Roman"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5C336D1B"/>
    <w:multiLevelType w:val="multilevel"/>
    <w:tmpl w:val="FCCA78DC"/>
    <w:lvl w:ilvl="0">
      <w:start w:val="1"/>
      <w:numFmt w:val="bullet"/>
      <w:lvlText w:val=""/>
      <w:lvlJc w:val="left"/>
      <w:pPr>
        <w:tabs>
          <w:tab w:val="num" w:pos="707"/>
        </w:tabs>
        <w:ind w:left="707" w:hanging="283"/>
      </w:pPr>
      <w:rPr>
        <w:rFonts w:ascii="Symbol" w:hAnsi="Symbol" w:cs="Wingdings"/>
        <w:sz w:val="18"/>
        <w:szCs w:val="18"/>
      </w:rPr>
    </w:lvl>
    <w:lvl w:ilvl="1">
      <w:start w:val="1"/>
      <w:numFmt w:val="bullet"/>
      <w:lvlText w:val=""/>
      <w:lvlJc w:val="left"/>
      <w:pPr>
        <w:tabs>
          <w:tab w:val="num" w:pos="1414"/>
        </w:tabs>
        <w:ind w:left="1414" w:hanging="283"/>
      </w:pPr>
      <w:rPr>
        <w:rFonts w:ascii="Symbol" w:hAnsi="Symbol" w:cs="Wingdings"/>
        <w:sz w:val="18"/>
        <w:szCs w:val="18"/>
      </w:rPr>
    </w:lvl>
    <w:lvl w:ilvl="2">
      <w:numFmt w:val="bullet"/>
      <w:lvlText w:val="-"/>
      <w:lvlJc w:val="left"/>
      <w:pPr>
        <w:tabs>
          <w:tab w:val="num" w:pos="2121"/>
        </w:tabs>
        <w:ind w:left="2121" w:hanging="283"/>
      </w:pPr>
      <w:rPr>
        <w:rFonts w:ascii="Times New Roman" w:eastAsia="Arial Unicode MS" w:hAnsi="Times New Roman" w:cs="Times New Roman" w:hint="default"/>
        <w:sz w:val="18"/>
        <w:szCs w:val="18"/>
      </w:rPr>
    </w:lvl>
    <w:lvl w:ilvl="3">
      <w:start w:val="1"/>
      <w:numFmt w:val="bullet"/>
      <w:lvlText w:val=""/>
      <w:lvlJc w:val="left"/>
      <w:pPr>
        <w:tabs>
          <w:tab w:val="num" w:pos="2828"/>
        </w:tabs>
        <w:ind w:left="2828" w:hanging="283"/>
      </w:pPr>
      <w:rPr>
        <w:rFonts w:ascii="Symbol" w:hAnsi="Symbol" w:cs="Wingdings"/>
        <w:sz w:val="18"/>
        <w:szCs w:val="18"/>
      </w:rPr>
    </w:lvl>
    <w:lvl w:ilvl="4">
      <w:start w:val="1"/>
      <w:numFmt w:val="bullet"/>
      <w:lvlText w:val=""/>
      <w:lvlJc w:val="left"/>
      <w:pPr>
        <w:tabs>
          <w:tab w:val="num" w:pos="3535"/>
        </w:tabs>
        <w:ind w:left="3535" w:hanging="283"/>
      </w:pPr>
      <w:rPr>
        <w:rFonts w:ascii="Symbol" w:hAnsi="Symbol" w:cs="Wingdings"/>
        <w:sz w:val="18"/>
        <w:szCs w:val="18"/>
      </w:rPr>
    </w:lvl>
    <w:lvl w:ilvl="5">
      <w:start w:val="1"/>
      <w:numFmt w:val="bullet"/>
      <w:lvlText w:val=""/>
      <w:lvlJc w:val="left"/>
      <w:pPr>
        <w:tabs>
          <w:tab w:val="num" w:pos="4242"/>
        </w:tabs>
        <w:ind w:left="4242" w:hanging="283"/>
      </w:pPr>
      <w:rPr>
        <w:rFonts w:ascii="Symbol" w:hAnsi="Symbol" w:cs="Wingdings"/>
        <w:sz w:val="18"/>
        <w:szCs w:val="18"/>
      </w:rPr>
    </w:lvl>
    <w:lvl w:ilvl="6">
      <w:start w:val="1"/>
      <w:numFmt w:val="bullet"/>
      <w:lvlText w:val=""/>
      <w:lvlJc w:val="left"/>
      <w:pPr>
        <w:tabs>
          <w:tab w:val="num" w:pos="4949"/>
        </w:tabs>
        <w:ind w:left="4949" w:hanging="283"/>
      </w:pPr>
      <w:rPr>
        <w:rFonts w:ascii="Symbol" w:hAnsi="Symbol" w:cs="Wingdings"/>
        <w:sz w:val="18"/>
        <w:szCs w:val="18"/>
      </w:rPr>
    </w:lvl>
    <w:lvl w:ilvl="7">
      <w:start w:val="1"/>
      <w:numFmt w:val="bullet"/>
      <w:lvlText w:val=""/>
      <w:lvlJc w:val="left"/>
      <w:pPr>
        <w:tabs>
          <w:tab w:val="num" w:pos="5656"/>
        </w:tabs>
        <w:ind w:left="5656" w:hanging="283"/>
      </w:pPr>
      <w:rPr>
        <w:rFonts w:ascii="Symbol" w:hAnsi="Symbol" w:cs="Wingdings"/>
        <w:sz w:val="18"/>
        <w:szCs w:val="18"/>
      </w:rPr>
    </w:lvl>
    <w:lvl w:ilvl="8">
      <w:start w:val="1"/>
      <w:numFmt w:val="bullet"/>
      <w:lvlText w:val=""/>
      <w:lvlJc w:val="left"/>
      <w:pPr>
        <w:tabs>
          <w:tab w:val="num" w:pos="6363"/>
        </w:tabs>
        <w:ind w:left="6363" w:hanging="283"/>
      </w:pPr>
      <w:rPr>
        <w:rFonts w:ascii="Symbol" w:hAnsi="Symbol" w:cs="Wingdings"/>
        <w:sz w:val="18"/>
        <w:szCs w:val="18"/>
      </w:rPr>
    </w:lvl>
  </w:abstractNum>
  <w:abstractNum w:abstractNumId="12" w15:restartNumberingAfterBreak="0">
    <w:nsid w:val="5F2675B7"/>
    <w:multiLevelType w:val="hybridMultilevel"/>
    <w:tmpl w:val="88546AF4"/>
    <w:lvl w:ilvl="0" w:tplc="04050001">
      <w:start w:val="1"/>
      <w:numFmt w:val="bullet"/>
      <w:lvlText w:val=""/>
      <w:lvlJc w:val="left"/>
      <w:pPr>
        <w:tabs>
          <w:tab w:val="num" w:pos="1429"/>
        </w:tabs>
        <w:ind w:left="1429" w:hanging="360"/>
      </w:pPr>
      <w:rPr>
        <w:rFonts w:ascii="Symbol" w:hAnsi="Symbol" w:hint="default"/>
      </w:rPr>
    </w:lvl>
    <w:lvl w:ilvl="1" w:tplc="04050003">
      <w:start w:val="1"/>
      <w:numFmt w:val="bullet"/>
      <w:lvlText w:val="o"/>
      <w:lvlJc w:val="left"/>
      <w:pPr>
        <w:tabs>
          <w:tab w:val="num" w:pos="2149"/>
        </w:tabs>
        <w:ind w:left="2149" w:hanging="360"/>
      </w:pPr>
      <w:rPr>
        <w:rFonts w:ascii="Courier New" w:hAnsi="Courier New" w:cs="Courier New" w:hint="default"/>
      </w:rPr>
    </w:lvl>
    <w:lvl w:ilvl="2" w:tplc="04050005" w:tentative="1">
      <w:start w:val="1"/>
      <w:numFmt w:val="bullet"/>
      <w:lvlText w:val=""/>
      <w:lvlJc w:val="left"/>
      <w:pPr>
        <w:tabs>
          <w:tab w:val="num" w:pos="2869"/>
        </w:tabs>
        <w:ind w:left="2869" w:hanging="360"/>
      </w:pPr>
      <w:rPr>
        <w:rFonts w:ascii="Wingdings" w:hAnsi="Wingdings" w:hint="default"/>
      </w:rPr>
    </w:lvl>
    <w:lvl w:ilvl="3" w:tplc="04050001" w:tentative="1">
      <w:start w:val="1"/>
      <w:numFmt w:val="bullet"/>
      <w:lvlText w:val=""/>
      <w:lvlJc w:val="left"/>
      <w:pPr>
        <w:tabs>
          <w:tab w:val="num" w:pos="3589"/>
        </w:tabs>
        <w:ind w:left="3589" w:hanging="360"/>
      </w:pPr>
      <w:rPr>
        <w:rFonts w:ascii="Symbol" w:hAnsi="Symbol" w:hint="default"/>
      </w:rPr>
    </w:lvl>
    <w:lvl w:ilvl="4" w:tplc="04050003" w:tentative="1">
      <w:start w:val="1"/>
      <w:numFmt w:val="bullet"/>
      <w:lvlText w:val="o"/>
      <w:lvlJc w:val="left"/>
      <w:pPr>
        <w:tabs>
          <w:tab w:val="num" w:pos="4309"/>
        </w:tabs>
        <w:ind w:left="4309" w:hanging="360"/>
      </w:pPr>
      <w:rPr>
        <w:rFonts w:ascii="Courier New" w:hAnsi="Courier New" w:cs="Courier New" w:hint="default"/>
      </w:rPr>
    </w:lvl>
    <w:lvl w:ilvl="5" w:tplc="04050005" w:tentative="1">
      <w:start w:val="1"/>
      <w:numFmt w:val="bullet"/>
      <w:lvlText w:val=""/>
      <w:lvlJc w:val="left"/>
      <w:pPr>
        <w:tabs>
          <w:tab w:val="num" w:pos="5029"/>
        </w:tabs>
        <w:ind w:left="5029" w:hanging="360"/>
      </w:pPr>
      <w:rPr>
        <w:rFonts w:ascii="Wingdings" w:hAnsi="Wingdings" w:hint="default"/>
      </w:rPr>
    </w:lvl>
    <w:lvl w:ilvl="6" w:tplc="04050001" w:tentative="1">
      <w:start w:val="1"/>
      <w:numFmt w:val="bullet"/>
      <w:lvlText w:val=""/>
      <w:lvlJc w:val="left"/>
      <w:pPr>
        <w:tabs>
          <w:tab w:val="num" w:pos="5749"/>
        </w:tabs>
        <w:ind w:left="5749" w:hanging="360"/>
      </w:pPr>
      <w:rPr>
        <w:rFonts w:ascii="Symbol" w:hAnsi="Symbol" w:hint="default"/>
      </w:rPr>
    </w:lvl>
    <w:lvl w:ilvl="7" w:tplc="04050003" w:tentative="1">
      <w:start w:val="1"/>
      <w:numFmt w:val="bullet"/>
      <w:lvlText w:val="o"/>
      <w:lvlJc w:val="left"/>
      <w:pPr>
        <w:tabs>
          <w:tab w:val="num" w:pos="6469"/>
        </w:tabs>
        <w:ind w:left="6469" w:hanging="360"/>
      </w:pPr>
      <w:rPr>
        <w:rFonts w:ascii="Courier New" w:hAnsi="Courier New" w:cs="Courier New" w:hint="default"/>
      </w:rPr>
    </w:lvl>
    <w:lvl w:ilvl="8" w:tplc="04050005" w:tentative="1">
      <w:start w:val="1"/>
      <w:numFmt w:val="bullet"/>
      <w:lvlText w:val=""/>
      <w:lvlJc w:val="left"/>
      <w:pPr>
        <w:tabs>
          <w:tab w:val="num" w:pos="7189"/>
        </w:tabs>
        <w:ind w:left="7189" w:hanging="360"/>
      </w:pPr>
      <w:rPr>
        <w:rFonts w:ascii="Wingdings" w:hAnsi="Wingdings" w:hint="default"/>
      </w:rPr>
    </w:lvl>
  </w:abstractNum>
  <w:abstractNum w:abstractNumId="13" w15:restartNumberingAfterBreak="0">
    <w:nsid w:val="5F712E95"/>
    <w:multiLevelType w:val="hybridMultilevel"/>
    <w:tmpl w:val="64466CB0"/>
    <w:lvl w:ilvl="0" w:tplc="3AA64AB6">
      <w:start w:val="1"/>
      <w:numFmt w:val="decimal"/>
      <w:lvlText w:val="%1."/>
      <w:lvlJc w:val="left"/>
      <w:pPr>
        <w:ind w:left="780" w:hanging="360"/>
      </w:pPr>
      <w:rPr>
        <w:strike w:val="0"/>
        <w:color w:val="auto"/>
      </w:rPr>
    </w:lvl>
    <w:lvl w:ilvl="1" w:tplc="04050017">
      <w:start w:val="1"/>
      <w:numFmt w:val="lowerLetter"/>
      <w:lvlText w:val="%2)"/>
      <w:lvlJc w:val="left"/>
      <w:pPr>
        <w:ind w:left="1500" w:hanging="360"/>
      </w:pPr>
    </w:lvl>
    <w:lvl w:ilvl="2" w:tplc="0405001B" w:tentative="1">
      <w:start w:val="1"/>
      <w:numFmt w:val="lowerRoman"/>
      <w:lvlText w:val="%3."/>
      <w:lvlJc w:val="right"/>
      <w:pPr>
        <w:ind w:left="2220" w:hanging="180"/>
      </w:pPr>
    </w:lvl>
    <w:lvl w:ilvl="3" w:tplc="0405000F" w:tentative="1">
      <w:start w:val="1"/>
      <w:numFmt w:val="decimal"/>
      <w:lvlText w:val="%4."/>
      <w:lvlJc w:val="left"/>
      <w:pPr>
        <w:ind w:left="2940" w:hanging="360"/>
      </w:pPr>
    </w:lvl>
    <w:lvl w:ilvl="4" w:tplc="04050019" w:tentative="1">
      <w:start w:val="1"/>
      <w:numFmt w:val="lowerLetter"/>
      <w:lvlText w:val="%5."/>
      <w:lvlJc w:val="left"/>
      <w:pPr>
        <w:ind w:left="3660" w:hanging="360"/>
      </w:pPr>
    </w:lvl>
    <w:lvl w:ilvl="5" w:tplc="0405001B" w:tentative="1">
      <w:start w:val="1"/>
      <w:numFmt w:val="lowerRoman"/>
      <w:lvlText w:val="%6."/>
      <w:lvlJc w:val="right"/>
      <w:pPr>
        <w:ind w:left="4380" w:hanging="180"/>
      </w:pPr>
    </w:lvl>
    <w:lvl w:ilvl="6" w:tplc="0405000F" w:tentative="1">
      <w:start w:val="1"/>
      <w:numFmt w:val="decimal"/>
      <w:lvlText w:val="%7."/>
      <w:lvlJc w:val="left"/>
      <w:pPr>
        <w:ind w:left="5100" w:hanging="360"/>
      </w:pPr>
    </w:lvl>
    <w:lvl w:ilvl="7" w:tplc="04050019" w:tentative="1">
      <w:start w:val="1"/>
      <w:numFmt w:val="lowerLetter"/>
      <w:lvlText w:val="%8."/>
      <w:lvlJc w:val="left"/>
      <w:pPr>
        <w:ind w:left="5820" w:hanging="360"/>
      </w:pPr>
    </w:lvl>
    <w:lvl w:ilvl="8" w:tplc="0405001B" w:tentative="1">
      <w:start w:val="1"/>
      <w:numFmt w:val="lowerRoman"/>
      <w:lvlText w:val="%9."/>
      <w:lvlJc w:val="right"/>
      <w:pPr>
        <w:ind w:left="6540" w:hanging="180"/>
      </w:pPr>
    </w:lvl>
  </w:abstractNum>
  <w:abstractNum w:abstractNumId="14" w15:restartNumberingAfterBreak="0">
    <w:nsid w:val="6FE74B96"/>
    <w:multiLevelType w:val="hybridMultilevel"/>
    <w:tmpl w:val="DF684834"/>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5" w15:restartNumberingAfterBreak="0">
    <w:nsid w:val="79C55A3D"/>
    <w:multiLevelType w:val="hybridMultilevel"/>
    <w:tmpl w:val="4154BF7C"/>
    <w:lvl w:ilvl="0" w:tplc="13B8CBC0">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6" w15:restartNumberingAfterBreak="0">
    <w:nsid w:val="7E9A2C4F"/>
    <w:multiLevelType w:val="multilevel"/>
    <w:tmpl w:val="5DBA33FE"/>
    <w:lvl w:ilvl="0">
      <w:start w:val="1"/>
      <w:numFmt w:val="decimal"/>
      <w:lvlText w:val="%1."/>
      <w:lvlJc w:val="left"/>
      <w:pPr>
        <w:tabs>
          <w:tab w:val="num" w:pos="0"/>
        </w:tabs>
        <w:ind w:left="0" w:firstLine="0"/>
      </w:pPr>
      <w:rPr>
        <w:rFonts w:hint="default"/>
      </w:rPr>
    </w:lvl>
    <w:lvl w:ilvl="1">
      <w:start w:val="1"/>
      <w:numFmt w:val="decimal"/>
      <w:suff w:val="nothing"/>
      <w:lvlText w:val=" %1.%2 "/>
      <w:lvlJc w:val="left"/>
      <w:pPr>
        <w:ind w:left="0" w:firstLine="0"/>
      </w:pPr>
      <w:rPr>
        <w:rFonts w:ascii="Arial" w:hAnsi="Arial" w:hint="default"/>
      </w:rPr>
    </w:lvl>
    <w:lvl w:ilvl="2">
      <w:start w:val="1"/>
      <w:numFmt w:val="decimal"/>
      <w:suff w:val="nothing"/>
      <w:lvlText w:val=" %1.%2.%3 "/>
      <w:lvlJc w:val="left"/>
      <w:pPr>
        <w:ind w:left="0" w:firstLine="0"/>
      </w:pPr>
      <w:rPr>
        <w:rFonts w:ascii="Arial" w:hAnsi="Arial" w:hint="default"/>
      </w:rPr>
    </w:lvl>
    <w:lvl w:ilvl="3">
      <w:start w:val="1"/>
      <w:numFmt w:val="decimal"/>
      <w:suff w:val="nothing"/>
      <w:lvlText w:val=" %1.%2.%3.%4 "/>
      <w:lvlJc w:val="left"/>
      <w:pPr>
        <w:ind w:left="0" w:firstLine="0"/>
      </w:pPr>
      <w:rPr>
        <w:rFonts w:ascii="Arial" w:hAnsi="Arial" w:hint="default"/>
      </w:rPr>
    </w:lvl>
    <w:lvl w:ilvl="4">
      <w:start w:val="1"/>
      <w:numFmt w:val="decimal"/>
      <w:suff w:val="nothing"/>
      <w:lvlText w:val=" %1.%2.%3.%4.%5 "/>
      <w:lvlJc w:val="left"/>
      <w:pPr>
        <w:ind w:left="0" w:firstLine="0"/>
      </w:pPr>
      <w:rPr>
        <w:rFonts w:ascii="Arial" w:hAnsi="Arial" w:hint="default"/>
      </w:rPr>
    </w:lvl>
    <w:lvl w:ilvl="5">
      <w:start w:val="1"/>
      <w:numFmt w:val="decimal"/>
      <w:suff w:val="nothing"/>
      <w:lvlText w:val=" %1.%2.%3.%4.%5.%6 "/>
      <w:lvlJc w:val="left"/>
      <w:pPr>
        <w:ind w:left="0" w:firstLine="0"/>
      </w:pPr>
      <w:rPr>
        <w:rFonts w:ascii="Arial" w:hAnsi="Arial" w:hint="default"/>
      </w:rPr>
    </w:lvl>
    <w:lvl w:ilvl="6">
      <w:start w:val="1"/>
      <w:numFmt w:val="decimal"/>
      <w:suff w:val="nothing"/>
      <w:lvlText w:val=" %1.%2.%3.%4.%5.%6.%7 "/>
      <w:lvlJc w:val="left"/>
      <w:pPr>
        <w:ind w:left="0" w:firstLine="0"/>
      </w:pPr>
      <w:rPr>
        <w:rFonts w:ascii="Arial" w:hAnsi="Arial" w:hint="default"/>
      </w:rPr>
    </w:lvl>
    <w:lvl w:ilvl="7">
      <w:start w:val="1"/>
      <w:numFmt w:val="decimal"/>
      <w:suff w:val="nothing"/>
      <w:lvlText w:val=" %1.%2.%3.%4.%5.%6.%7.%8 "/>
      <w:lvlJc w:val="left"/>
      <w:pPr>
        <w:ind w:left="0" w:firstLine="0"/>
      </w:pPr>
      <w:rPr>
        <w:rFonts w:ascii="Arial" w:hAnsi="Arial" w:hint="default"/>
      </w:rPr>
    </w:lvl>
    <w:lvl w:ilvl="8">
      <w:start w:val="1"/>
      <w:numFmt w:val="decimal"/>
      <w:suff w:val="nothing"/>
      <w:lvlText w:val=" %1.%2.%3.%4.%5.%6.%7.%8.%9 "/>
      <w:lvlJc w:val="left"/>
      <w:pPr>
        <w:ind w:left="0" w:firstLine="0"/>
      </w:pPr>
      <w:rPr>
        <w:rFonts w:ascii="Arial" w:hAnsi="Arial" w:hint="default"/>
      </w:rPr>
    </w:lvl>
  </w:abstractNum>
  <w:abstractNum w:abstractNumId="17" w15:restartNumberingAfterBreak="0">
    <w:nsid w:val="7F813B05"/>
    <w:multiLevelType w:val="hybridMultilevel"/>
    <w:tmpl w:val="C916E53E"/>
    <w:lvl w:ilvl="0" w:tplc="FFFFFFFF">
      <w:start w:val="1"/>
      <w:numFmt w:val="decimal"/>
      <w:lvlText w:val="%1."/>
      <w:lvlJc w:val="left"/>
      <w:pPr>
        <w:ind w:left="780" w:hanging="360"/>
      </w:pPr>
      <w:rPr>
        <w:strike w:val="0"/>
      </w:rPr>
    </w:lvl>
    <w:lvl w:ilvl="1" w:tplc="FFFFFFFF">
      <w:start w:val="1"/>
      <w:numFmt w:val="lowerLetter"/>
      <w:lvlText w:val="%2)"/>
      <w:lvlJc w:val="left"/>
      <w:pPr>
        <w:ind w:left="1500" w:hanging="360"/>
      </w:pPr>
    </w:lvl>
    <w:lvl w:ilvl="2" w:tplc="FFFFFFFF" w:tentative="1">
      <w:start w:val="1"/>
      <w:numFmt w:val="lowerRoman"/>
      <w:lvlText w:val="%3."/>
      <w:lvlJc w:val="right"/>
      <w:pPr>
        <w:ind w:left="2220" w:hanging="180"/>
      </w:pPr>
    </w:lvl>
    <w:lvl w:ilvl="3" w:tplc="FFFFFFFF" w:tentative="1">
      <w:start w:val="1"/>
      <w:numFmt w:val="decimal"/>
      <w:lvlText w:val="%4."/>
      <w:lvlJc w:val="left"/>
      <w:pPr>
        <w:ind w:left="2940" w:hanging="360"/>
      </w:pPr>
    </w:lvl>
    <w:lvl w:ilvl="4" w:tplc="FFFFFFFF" w:tentative="1">
      <w:start w:val="1"/>
      <w:numFmt w:val="lowerLetter"/>
      <w:lvlText w:val="%5."/>
      <w:lvlJc w:val="left"/>
      <w:pPr>
        <w:ind w:left="3660" w:hanging="360"/>
      </w:pPr>
    </w:lvl>
    <w:lvl w:ilvl="5" w:tplc="FFFFFFFF" w:tentative="1">
      <w:start w:val="1"/>
      <w:numFmt w:val="lowerRoman"/>
      <w:lvlText w:val="%6."/>
      <w:lvlJc w:val="right"/>
      <w:pPr>
        <w:ind w:left="4380" w:hanging="180"/>
      </w:pPr>
    </w:lvl>
    <w:lvl w:ilvl="6" w:tplc="FFFFFFFF" w:tentative="1">
      <w:start w:val="1"/>
      <w:numFmt w:val="decimal"/>
      <w:lvlText w:val="%7."/>
      <w:lvlJc w:val="left"/>
      <w:pPr>
        <w:ind w:left="5100" w:hanging="360"/>
      </w:pPr>
    </w:lvl>
    <w:lvl w:ilvl="7" w:tplc="FFFFFFFF" w:tentative="1">
      <w:start w:val="1"/>
      <w:numFmt w:val="lowerLetter"/>
      <w:lvlText w:val="%8."/>
      <w:lvlJc w:val="left"/>
      <w:pPr>
        <w:ind w:left="5820" w:hanging="360"/>
      </w:pPr>
    </w:lvl>
    <w:lvl w:ilvl="8" w:tplc="FFFFFFFF" w:tentative="1">
      <w:start w:val="1"/>
      <w:numFmt w:val="lowerRoman"/>
      <w:lvlText w:val="%9."/>
      <w:lvlJc w:val="right"/>
      <w:pPr>
        <w:ind w:left="6540" w:hanging="180"/>
      </w:pPr>
    </w:lvl>
  </w:abstractNum>
  <w:num w:numId="1" w16cid:durableId="1117603472">
    <w:abstractNumId w:val="0"/>
  </w:num>
  <w:num w:numId="2" w16cid:durableId="445662966">
    <w:abstractNumId w:val="12"/>
  </w:num>
  <w:num w:numId="3" w16cid:durableId="1825319685">
    <w:abstractNumId w:val="2"/>
  </w:num>
  <w:num w:numId="4" w16cid:durableId="1656956949">
    <w:abstractNumId w:val="16"/>
  </w:num>
  <w:num w:numId="5" w16cid:durableId="517351723">
    <w:abstractNumId w:val="13"/>
  </w:num>
  <w:num w:numId="6" w16cid:durableId="1312294697">
    <w:abstractNumId w:val="3"/>
  </w:num>
  <w:num w:numId="7" w16cid:durableId="472136077">
    <w:abstractNumId w:val="7"/>
  </w:num>
  <w:num w:numId="8" w16cid:durableId="52242461">
    <w:abstractNumId w:val="8"/>
  </w:num>
  <w:num w:numId="9" w16cid:durableId="1561818552">
    <w:abstractNumId w:val="6"/>
  </w:num>
  <w:num w:numId="10" w16cid:durableId="172915712">
    <w:abstractNumId w:val="11"/>
  </w:num>
  <w:num w:numId="11" w16cid:durableId="2133009971">
    <w:abstractNumId w:val="4"/>
  </w:num>
  <w:num w:numId="12" w16cid:durableId="308174368">
    <w:abstractNumId w:val="14"/>
  </w:num>
  <w:num w:numId="13" w16cid:durableId="1366831028">
    <w:abstractNumId w:val="10"/>
  </w:num>
  <w:num w:numId="14" w16cid:durableId="1343236615">
    <w:abstractNumId w:val="1"/>
  </w:num>
  <w:num w:numId="15" w16cid:durableId="1902129890">
    <w:abstractNumId w:val="17"/>
  </w:num>
  <w:num w:numId="16" w16cid:durableId="139926182">
    <w:abstractNumId w:val="15"/>
  </w:num>
  <w:num w:numId="17" w16cid:durableId="1923099828">
    <w:abstractNumId w:val="5"/>
  </w:num>
  <w:num w:numId="18" w16cid:durableId="1076634484">
    <w:abstractNumId w:val="9"/>
  </w:num>
  <w:num w:numId="19" w16cid:durableId="26326537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60F"/>
    <w:rsid w:val="00106EDA"/>
    <w:rsid w:val="00143277"/>
    <w:rsid w:val="00243DCD"/>
    <w:rsid w:val="003A29B1"/>
    <w:rsid w:val="003C19F9"/>
    <w:rsid w:val="003F041D"/>
    <w:rsid w:val="00413D79"/>
    <w:rsid w:val="00415B84"/>
    <w:rsid w:val="004430EF"/>
    <w:rsid w:val="00452880"/>
    <w:rsid w:val="00532D65"/>
    <w:rsid w:val="005C361D"/>
    <w:rsid w:val="005F7DA2"/>
    <w:rsid w:val="0062594E"/>
    <w:rsid w:val="006C6BC2"/>
    <w:rsid w:val="006F305B"/>
    <w:rsid w:val="00794DA1"/>
    <w:rsid w:val="00821FB3"/>
    <w:rsid w:val="00857B6A"/>
    <w:rsid w:val="0086260F"/>
    <w:rsid w:val="008D1042"/>
    <w:rsid w:val="008E5F7E"/>
    <w:rsid w:val="00944A32"/>
    <w:rsid w:val="0097029E"/>
    <w:rsid w:val="00BB5731"/>
    <w:rsid w:val="00CF52AF"/>
    <w:rsid w:val="00DB1996"/>
    <w:rsid w:val="00DE6C08"/>
    <w:rsid w:val="00E02E84"/>
    <w:rsid w:val="00EA744B"/>
    <w:rsid w:val="00EB0FFD"/>
    <w:rsid w:val="00FF6DDB"/>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50"/>
    <o:shapelayout v:ext="edit">
      <o:idmap v:ext="edit" data="2"/>
    </o:shapelayout>
  </w:shapeDefaults>
  <w:decimalSymbol w:val=","/>
  <w:listSeparator w:val=";"/>
  <w14:docId w14:val="1ED26F99"/>
  <w15:chartTrackingRefBased/>
  <w15:docId w15:val="{563CED01-4B7C-4169-8577-507C31A87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cs-C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qFormat="1"/>
    <w:lsdException w:name="Intense Emphasis" w:uiPriority="0" w:qFormat="1"/>
    <w:lsdException w:name="Subtle Reference" w:uiPriority="0" w:qFormat="1"/>
    <w:lsdException w:name="Intense Reference" w:uiPriority="0" w:qFormat="1"/>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FF6DDB"/>
    <w:pPr>
      <w:spacing w:after="120" w:line="360" w:lineRule="auto"/>
      <w:jc w:val="both"/>
    </w:pPr>
    <w:rPr>
      <w:rFonts w:ascii="Calibri" w:eastAsia="Times New Roman" w:hAnsi="Calibri" w:cs="Times New Roman"/>
      <w:kern w:val="0"/>
      <w:szCs w:val="22"/>
      <w:lang w:bidi="en-US"/>
      <w14:ligatures w14:val="none"/>
    </w:rPr>
  </w:style>
  <w:style w:type="paragraph" w:styleId="Nadpis1">
    <w:name w:val="heading 1"/>
    <w:basedOn w:val="Normln"/>
    <w:next w:val="Normln"/>
    <w:link w:val="Nadpis1Char"/>
    <w:autoRedefine/>
    <w:qFormat/>
    <w:rsid w:val="008E5F7E"/>
    <w:pPr>
      <w:keepNext/>
      <w:keepLines/>
      <w:numPr>
        <w:numId w:val="18"/>
      </w:numPr>
      <w:spacing w:before="240"/>
      <w:ind w:left="431" w:hanging="431"/>
      <w:outlineLvl w:val="0"/>
    </w:pPr>
    <w:rPr>
      <w:rFonts w:eastAsiaTheme="majorEastAsia" w:cstheme="majorBidi"/>
      <w:b/>
      <w:sz w:val="32"/>
      <w:szCs w:val="40"/>
    </w:rPr>
  </w:style>
  <w:style w:type="paragraph" w:styleId="Nadpis2">
    <w:name w:val="heading 2"/>
    <w:basedOn w:val="Normln"/>
    <w:next w:val="Normln"/>
    <w:link w:val="Nadpis2Char"/>
    <w:unhideWhenUsed/>
    <w:qFormat/>
    <w:rsid w:val="0086260F"/>
    <w:pPr>
      <w:keepNext/>
      <w:keepLines/>
      <w:numPr>
        <w:ilvl w:val="1"/>
        <w:numId w:val="18"/>
      </w:numPr>
      <w:spacing w:before="120"/>
      <w:outlineLvl w:val="1"/>
    </w:pPr>
    <w:rPr>
      <w:rFonts w:eastAsiaTheme="majorEastAsia" w:cstheme="majorBidi"/>
      <w:b/>
      <w:sz w:val="28"/>
      <w:szCs w:val="32"/>
    </w:rPr>
  </w:style>
  <w:style w:type="paragraph" w:styleId="Nadpis3">
    <w:name w:val="heading 3"/>
    <w:basedOn w:val="Normln"/>
    <w:next w:val="Normln"/>
    <w:link w:val="Nadpis3Char"/>
    <w:unhideWhenUsed/>
    <w:qFormat/>
    <w:rsid w:val="0086260F"/>
    <w:pPr>
      <w:keepNext/>
      <w:keepLines/>
      <w:numPr>
        <w:ilvl w:val="2"/>
        <w:numId w:val="18"/>
      </w:numPr>
      <w:spacing w:before="160" w:after="80"/>
      <w:outlineLvl w:val="2"/>
    </w:pPr>
    <w:rPr>
      <w:rFonts w:asciiTheme="minorHAnsi" w:eastAsiaTheme="majorEastAsia" w:hAnsiTheme="minorHAnsi" w:cstheme="majorBidi"/>
      <w:color w:val="0F4761" w:themeColor="accent1" w:themeShade="BF"/>
      <w:sz w:val="28"/>
      <w:szCs w:val="28"/>
    </w:rPr>
  </w:style>
  <w:style w:type="paragraph" w:styleId="Nadpis4">
    <w:name w:val="heading 4"/>
    <w:basedOn w:val="Normln"/>
    <w:next w:val="Normln"/>
    <w:link w:val="Nadpis4Char"/>
    <w:unhideWhenUsed/>
    <w:qFormat/>
    <w:rsid w:val="0086260F"/>
    <w:pPr>
      <w:keepNext/>
      <w:keepLines/>
      <w:numPr>
        <w:ilvl w:val="3"/>
        <w:numId w:val="18"/>
      </w:numPr>
      <w:spacing w:before="80" w:after="40"/>
      <w:outlineLvl w:val="3"/>
    </w:pPr>
    <w:rPr>
      <w:rFonts w:asciiTheme="minorHAnsi" w:eastAsiaTheme="majorEastAsia" w:hAnsiTheme="minorHAnsi" w:cstheme="majorBidi"/>
      <w:i/>
      <w:iCs/>
      <w:color w:val="0F4761" w:themeColor="accent1" w:themeShade="BF"/>
    </w:rPr>
  </w:style>
  <w:style w:type="paragraph" w:styleId="Nadpis5">
    <w:name w:val="heading 5"/>
    <w:basedOn w:val="Normln"/>
    <w:next w:val="Normln"/>
    <w:link w:val="Nadpis5Char"/>
    <w:unhideWhenUsed/>
    <w:qFormat/>
    <w:rsid w:val="0086260F"/>
    <w:pPr>
      <w:keepNext/>
      <w:keepLines/>
      <w:numPr>
        <w:ilvl w:val="4"/>
        <w:numId w:val="18"/>
      </w:numPr>
      <w:spacing w:before="80" w:after="40"/>
      <w:outlineLvl w:val="4"/>
    </w:pPr>
    <w:rPr>
      <w:rFonts w:asciiTheme="minorHAnsi" w:eastAsiaTheme="majorEastAsia" w:hAnsiTheme="minorHAnsi" w:cstheme="majorBidi"/>
      <w:color w:val="0F4761" w:themeColor="accent1" w:themeShade="BF"/>
    </w:rPr>
  </w:style>
  <w:style w:type="paragraph" w:styleId="Nadpis6">
    <w:name w:val="heading 6"/>
    <w:basedOn w:val="Normln"/>
    <w:next w:val="Normln"/>
    <w:link w:val="Nadpis6Char"/>
    <w:unhideWhenUsed/>
    <w:qFormat/>
    <w:rsid w:val="0086260F"/>
    <w:pPr>
      <w:keepNext/>
      <w:keepLines/>
      <w:numPr>
        <w:ilvl w:val="5"/>
        <w:numId w:val="18"/>
      </w:numPr>
      <w:spacing w:before="40" w:after="0"/>
      <w:outlineLvl w:val="5"/>
    </w:pPr>
    <w:rPr>
      <w:rFonts w:asciiTheme="minorHAnsi" w:eastAsiaTheme="majorEastAsia" w:hAnsiTheme="minorHAnsi" w:cstheme="majorBidi"/>
      <w:i/>
      <w:iCs/>
      <w:color w:val="595959" w:themeColor="text1" w:themeTint="A6"/>
    </w:rPr>
  </w:style>
  <w:style w:type="paragraph" w:styleId="Nadpis7">
    <w:name w:val="heading 7"/>
    <w:basedOn w:val="Normln"/>
    <w:next w:val="Normln"/>
    <w:link w:val="Nadpis7Char"/>
    <w:unhideWhenUsed/>
    <w:qFormat/>
    <w:rsid w:val="0086260F"/>
    <w:pPr>
      <w:keepNext/>
      <w:keepLines/>
      <w:numPr>
        <w:ilvl w:val="6"/>
        <w:numId w:val="18"/>
      </w:numPr>
      <w:spacing w:before="40" w:after="0"/>
      <w:outlineLvl w:val="6"/>
    </w:pPr>
    <w:rPr>
      <w:rFonts w:asciiTheme="minorHAnsi" w:eastAsiaTheme="majorEastAsia" w:hAnsiTheme="minorHAnsi" w:cstheme="majorBidi"/>
      <w:color w:val="595959" w:themeColor="text1" w:themeTint="A6"/>
    </w:rPr>
  </w:style>
  <w:style w:type="paragraph" w:styleId="Nadpis8">
    <w:name w:val="heading 8"/>
    <w:basedOn w:val="Normln"/>
    <w:next w:val="Normln"/>
    <w:link w:val="Nadpis8Char"/>
    <w:unhideWhenUsed/>
    <w:qFormat/>
    <w:rsid w:val="0086260F"/>
    <w:pPr>
      <w:keepNext/>
      <w:keepLines/>
      <w:numPr>
        <w:ilvl w:val="7"/>
        <w:numId w:val="18"/>
      </w:numPr>
      <w:spacing w:after="0"/>
      <w:outlineLvl w:val="7"/>
    </w:pPr>
    <w:rPr>
      <w:rFonts w:asciiTheme="minorHAnsi" w:eastAsiaTheme="majorEastAsia" w:hAnsiTheme="minorHAnsi" w:cstheme="majorBidi"/>
      <w:i/>
      <w:iCs/>
      <w:color w:val="272727" w:themeColor="text1" w:themeTint="D8"/>
    </w:rPr>
  </w:style>
  <w:style w:type="paragraph" w:styleId="Nadpis9">
    <w:name w:val="heading 9"/>
    <w:basedOn w:val="Normln"/>
    <w:next w:val="Normln"/>
    <w:link w:val="Nadpis9Char"/>
    <w:unhideWhenUsed/>
    <w:qFormat/>
    <w:rsid w:val="0086260F"/>
    <w:pPr>
      <w:keepNext/>
      <w:keepLines/>
      <w:numPr>
        <w:ilvl w:val="8"/>
        <w:numId w:val="18"/>
      </w:numPr>
      <w:spacing w:after="0"/>
      <w:outlineLvl w:val="8"/>
    </w:pPr>
    <w:rPr>
      <w:rFonts w:asciiTheme="minorHAnsi" w:eastAsiaTheme="majorEastAsia" w:hAnsiTheme="minorHAnsi" w:cstheme="majorBidi"/>
      <w:color w:val="272727" w:themeColor="text1" w:themeTint="D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rsid w:val="008E5F7E"/>
    <w:rPr>
      <w:rFonts w:ascii="Calibri" w:eastAsiaTheme="majorEastAsia" w:hAnsi="Calibri" w:cstheme="majorBidi"/>
      <w:b/>
      <w:kern w:val="0"/>
      <w:sz w:val="32"/>
      <w:szCs w:val="40"/>
      <w:lang w:bidi="en-US"/>
      <w14:ligatures w14:val="none"/>
    </w:rPr>
  </w:style>
  <w:style w:type="character" w:customStyle="1" w:styleId="Nadpis2Char">
    <w:name w:val="Nadpis 2 Char"/>
    <w:basedOn w:val="Standardnpsmoodstavce"/>
    <w:link w:val="Nadpis2"/>
    <w:rsid w:val="0086260F"/>
    <w:rPr>
      <w:rFonts w:ascii="Calibri" w:eastAsiaTheme="majorEastAsia" w:hAnsi="Calibri" w:cstheme="majorBidi"/>
      <w:b/>
      <w:kern w:val="0"/>
      <w:sz w:val="28"/>
      <w:szCs w:val="32"/>
      <w:lang w:bidi="en-US"/>
      <w14:ligatures w14:val="none"/>
    </w:rPr>
  </w:style>
  <w:style w:type="character" w:customStyle="1" w:styleId="Nadpis3Char">
    <w:name w:val="Nadpis 3 Char"/>
    <w:basedOn w:val="Standardnpsmoodstavce"/>
    <w:link w:val="Nadpis3"/>
    <w:rsid w:val="0086260F"/>
    <w:rPr>
      <w:rFonts w:eastAsiaTheme="majorEastAsia" w:cstheme="majorBidi"/>
      <w:color w:val="0F4761" w:themeColor="accent1" w:themeShade="BF"/>
      <w:sz w:val="28"/>
      <w:szCs w:val="28"/>
    </w:rPr>
  </w:style>
  <w:style w:type="character" w:customStyle="1" w:styleId="Nadpis4Char">
    <w:name w:val="Nadpis 4 Char"/>
    <w:basedOn w:val="Standardnpsmoodstavce"/>
    <w:link w:val="Nadpis4"/>
    <w:rsid w:val="0086260F"/>
    <w:rPr>
      <w:rFonts w:eastAsiaTheme="majorEastAsia" w:cstheme="majorBidi"/>
      <w:i/>
      <w:iCs/>
      <w:color w:val="0F4761" w:themeColor="accent1" w:themeShade="BF"/>
      <w:sz w:val="22"/>
    </w:rPr>
  </w:style>
  <w:style w:type="character" w:customStyle="1" w:styleId="Nadpis5Char">
    <w:name w:val="Nadpis 5 Char"/>
    <w:basedOn w:val="Standardnpsmoodstavce"/>
    <w:link w:val="Nadpis5"/>
    <w:rsid w:val="0086260F"/>
    <w:rPr>
      <w:rFonts w:eastAsiaTheme="majorEastAsia" w:cstheme="majorBidi"/>
      <w:color w:val="0F4761" w:themeColor="accent1" w:themeShade="BF"/>
      <w:sz w:val="22"/>
    </w:rPr>
  </w:style>
  <w:style w:type="character" w:customStyle="1" w:styleId="Nadpis6Char">
    <w:name w:val="Nadpis 6 Char"/>
    <w:basedOn w:val="Standardnpsmoodstavce"/>
    <w:link w:val="Nadpis6"/>
    <w:rsid w:val="0086260F"/>
    <w:rPr>
      <w:rFonts w:eastAsiaTheme="majorEastAsia" w:cstheme="majorBidi"/>
      <w:i/>
      <w:iCs/>
      <w:color w:val="595959" w:themeColor="text1" w:themeTint="A6"/>
      <w:sz w:val="22"/>
    </w:rPr>
  </w:style>
  <w:style w:type="character" w:customStyle="1" w:styleId="Nadpis7Char">
    <w:name w:val="Nadpis 7 Char"/>
    <w:basedOn w:val="Standardnpsmoodstavce"/>
    <w:link w:val="Nadpis7"/>
    <w:rsid w:val="0086260F"/>
    <w:rPr>
      <w:rFonts w:eastAsiaTheme="majorEastAsia" w:cstheme="majorBidi"/>
      <w:color w:val="595959" w:themeColor="text1" w:themeTint="A6"/>
      <w:sz w:val="22"/>
    </w:rPr>
  </w:style>
  <w:style w:type="character" w:customStyle="1" w:styleId="Nadpis8Char">
    <w:name w:val="Nadpis 8 Char"/>
    <w:basedOn w:val="Standardnpsmoodstavce"/>
    <w:link w:val="Nadpis8"/>
    <w:rsid w:val="0086260F"/>
    <w:rPr>
      <w:rFonts w:eastAsiaTheme="majorEastAsia" w:cstheme="majorBidi"/>
      <w:i/>
      <w:iCs/>
      <w:color w:val="272727" w:themeColor="text1" w:themeTint="D8"/>
      <w:sz w:val="22"/>
    </w:rPr>
  </w:style>
  <w:style w:type="character" w:customStyle="1" w:styleId="Nadpis9Char">
    <w:name w:val="Nadpis 9 Char"/>
    <w:basedOn w:val="Standardnpsmoodstavce"/>
    <w:link w:val="Nadpis9"/>
    <w:rsid w:val="0086260F"/>
    <w:rPr>
      <w:rFonts w:eastAsiaTheme="majorEastAsia" w:cstheme="majorBidi"/>
      <w:color w:val="272727" w:themeColor="text1" w:themeTint="D8"/>
      <w:sz w:val="22"/>
    </w:rPr>
  </w:style>
  <w:style w:type="paragraph" w:styleId="Nzev">
    <w:name w:val="Title"/>
    <w:basedOn w:val="Normln"/>
    <w:next w:val="Normln"/>
    <w:link w:val="NzevChar"/>
    <w:qFormat/>
    <w:rsid w:val="008626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rsid w:val="0086260F"/>
    <w:rPr>
      <w:rFonts w:asciiTheme="majorHAnsi" w:eastAsiaTheme="majorEastAsia" w:hAnsiTheme="majorHAnsi" w:cstheme="majorBidi"/>
      <w:spacing w:val="-10"/>
      <w:kern w:val="28"/>
      <w:sz w:val="56"/>
      <w:szCs w:val="56"/>
    </w:rPr>
  </w:style>
  <w:style w:type="paragraph" w:styleId="Podnadpis">
    <w:name w:val="Subtitle"/>
    <w:basedOn w:val="Normln"/>
    <w:next w:val="Normln"/>
    <w:link w:val="PodnadpisChar"/>
    <w:qFormat/>
    <w:rsid w:val="0086260F"/>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PodnadpisChar">
    <w:name w:val="Podnadpis Char"/>
    <w:basedOn w:val="Standardnpsmoodstavce"/>
    <w:link w:val="Podnadpis"/>
    <w:rsid w:val="0086260F"/>
    <w:rPr>
      <w:rFonts w:eastAsiaTheme="majorEastAsia" w:cstheme="majorBidi"/>
      <w:color w:val="595959" w:themeColor="text1" w:themeTint="A6"/>
      <w:spacing w:val="15"/>
      <w:sz w:val="28"/>
      <w:szCs w:val="28"/>
    </w:rPr>
  </w:style>
  <w:style w:type="paragraph" w:styleId="Citt">
    <w:name w:val="Quote"/>
    <w:basedOn w:val="Normln"/>
    <w:next w:val="Normln"/>
    <w:link w:val="CittChar"/>
    <w:uiPriority w:val="29"/>
    <w:qFormat/>
    <w:rsid w:val="0086260F"/>
    <w:pPr>
      <w:spacing w:before="160" w:after="160"/>
      <w:jc w:val="center"/>
    </w:pPr>
    <w:rPr>
      <w:i/>
      <w:iCs/>
      <w:color w:val="404040" w:themeColor="text1" w:themeTint="BF"/>
    </w:rPr>
  </w:style>
  <w:style w:type="character" w:customStyle="1" w:styleId="CittChar">
    <w:name w:val="Citát Char"/>
    <w:basedOn w:val="Standardnpsmoodstavce"/>
    <w:link w:val="Citt"/>
    <w:uiPriority w:val="29"/>
    <w:rsid w:val="0086260F"/>
    <w:rPr>
      <w:rFonts w:ascii="Calibri" w:hAnsi="Calibri"/>
      <w:i/>
      <w:iCs/>
      <w:color w:val="404040" w:themeColor="text1" w:themeTint="BF"/>
      <w:sz w:val="22"/>
    </w:rPr>
  </w:style>
  <w:style w:type="paragraph" w:styleId="Odstavecseseznamem">
    <w:name w:val="List Paragraph"/>
    <w:basedOn w:val="Normln"/>
    <w:qFormat/>
    <w:rsid w:val="0086260F"/>
    <w:pPr>
      <w:ind w:left="720"/>
      <w:contextualSpacing/>
    </w:pPr>
  </w:style>
  <w:style w:type="character" w:styleId="Zdraznnintenzivn">
    <w:name w:val="Intense Emphasis"/>
    <w:basedOn w:val="Standardnpsmoodstavce"/>
    <w:qFormat/>
    <w:rsid w:val="0086260F"/>
    <w:rPr>
      <w:i/>
      <w:iCs/>
      <w:color w:val="0F4761" w:themeColor="accent1" w:themeShade="BF"/>
    </w:rPr>
  </w:style>
  <w:style w:type="paragraph" w:styleId="Vrazncitt">
    <w:name w:val="Intense Quote"/>
    <w:basedOn w:val="Normln"/>
    <w:next w:val="Normln"/>
    <w:link w:val="VrazncittChar"/>
    <w:uiPriority w:val="30"/>
    <w:qFormat/>
    <w:rsid w:val="008626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VrazncittChar">
    <w:name w:val="Výrazný citát Char"/>
    <w:basedOn w:val="Standardnpsmoodstavce"/>
    <w:link w:val="Vrazncitt"/>
    <w:uiPriority w:val="30"/>
    <w:rsid w:val="0086260F"/>
    <w:rPr>
      <w:rFonts w:ascii="Calibri" w:hAnsi="Calibri"/>
      <w:i/>
      <w:iCs/>
      <w:color w:val="0F4761" w:themeColor="accent1" w:themeShade="BF"/>
      <w:sz w:val="22"/>
    </w:rPr>
  </w:style>
  <w:style w:type="character" w:styleId="Odkazintenzivn">
    <w:name w:val="Intense Reference"/>
    <w:basedOn w:val="Standardnpsmoodstavce"/>
    <w:qFormat/>
    <w:rsid w:val="0086260F"/>
    <w:rPr>
      <w:b/>
      <w:bCs/>
      <w:smallCaps/>
      <w:color w:val="0F4761" w:themeColor="accent1" w:themeShade="BF"/>
      <w:spacing w:val="5"/>
    </w:rPr>
  </w:style>
  <w:style w:type="character" w:customStyle="1" w:styleId="WW8Num1z0">
    <w:name w:val="WW8Num1z0"/>
    <w:rsid w:val="0086260F"/>
    <w:rPr>
      <w:rFonts w:ascii="Arial" w:hAnsi="Arial"/>
    </w:rPr>
  </w:style>
  <w:style w:type="character" w:customStyle="1" w:styleId="WW8Num2z0">
    <w:name w:val="WW8Num2z0"/>
    <w:rsid w:val="0086260F"/>
    <w:rPr>
      <w:rFonts w:ascii="Arial" w:hAnsi="Arial"/>
    </w:rPr>
  </w:style>
  <w:style w:type="character" w:customStyle="1" w:styleId="WW8Num3z0">
    <w:name w:val="WW8Num3z0"/>
    <w:rsid w:val="0086260F"/>
    <w:rPr>
      <w:rFonts w:ascii="Arial" w:hAnsi="Arial"/>
    </w:rPr>
  </w:style>
  <w:style w:type="character" w:customStyle="1" w:styleId="WW8Num4z0">
    <w:name w:val="WW8Num4z0"/>
    <w:rsid w:val="0086260F"/>
    <w:rPr>
      <w:rFonts w:ascii="Arial" w:hAnsi="Arial"/>
    </w:rPr>
  </w:style>
  <w:style w:type="character" w:customStyle="1" w:styleId="WW8Num5z0">
    <w:name w:val="WW8Num5z0"/>
    <w:rsid w:val="0086260F"/>
    <w:rPr>
      <w:rFonts w:ascii="Symbol" w:hAnsi="Symbol" w:cs="Wingdings"/>
      <w:sz w:val="18"/>
      <w:szCs w:val="18"/>
    </w:rPr>
  </w:style>
  <w:style w:type="character" w:customStyle="1" w:styleId="WW8Num6z0">
    <w:name w:val="WW8Num6z0"/>
    <w:rsid w:val="0086260F"/>
    <w:rPr>
      <w:rFonts w:ascii="Symbol" w:hAnsi="Symbol" w:cs="Wingdings"/>
      <w:sz w:val="18"/>
      <w:szCs w:val="18"/>
    </w:rPr>
  </w:style>
  <w:style w:type="character" w:customStyle="1" w:styleId="WW8Num7z0">
    <w:name w:val="WW8Num7z0"/>
    <w:rsid w:val="0086260F"/>
    <w:rPr>
      <w:rFonts w:ascii="Arial" w:hAnsi="Arial"/>
    </w:rPr>
  </w:style>
  <w:style w:type="character" w:customStyle="1" w:styleId="WW8Num8z0">
    <w:name w:val="WW8Num8z0"/>
    <w:rsid w:val="0086260F"/>
    <w:rPr>
      <w:rFonts w:ascii="Wingdings" w:hAnsi="Wingdings" w:cs="Wingdings"/>
      <w:sz w:val="18"/>
      <w:szCs w:val="18"/>
    </w:rPr>
  </w:style>
  <w:style w:type="character" w:customStyle="1" w:styleId="WW8Num8z2">
    <w:name w:val="WW8Num8z2"/>
    <w:rsid w:val="0086260F"/>
    <w:rPr>
      <w:rFonts w:ascii="StarSymbol" w:hAnsi="StarSymbol" w:cs="Wingdings"/>
      <w:sz w:val="18"/>
      <w:szCs w:val="18"/>
    </w:rPr>
  </w:style>
  <w:style w:type="character" w:customStyle="1" w:styleId="WW8Num8z4">
    <w:name w:val="WW8Num8z4"/>
    <w:rsid w:val="0086260F"/>
    <w:rPr>
      <w:rFonts w:ascii="Wingdings 2" w:hAnsi="Wingdings 2" w:cs="Wingdings"/>
      <w:sz w:val="18"/>
      <w:szCs w:val="18"/>
    </w:rPr>
  </w:style>
  <w:style w:type="character" w:customStyle="1" w:styleId="WW8Num9z0">
    <w:name w:val="WW8Num9z0"/>
    <w:rsid w:val="0086260F"/>
    <w:rPr>
      <w:rFonts w:ascii="Wingdings" w:hAnsi="Wingdings" w:cs="Wingdings"/>
      <w:sz w:val="18"/>
      <w:szCs w:val="18"/>
    </w:rPr>
  </w:style>
  <w:style w:type="character" w:customStyle="1" w:styleId="WW8Num10z0">
    <w:name w:val="WW8Num10z0"/>
    <w:rsid w:val="0086260F"/>
    <w:rPr>
      <w:rFonts w:ascii="Arial" w:hAnsi="Arial"/>
    </w:rPr>
  </w:style>
  <w:style w:type="character" w:customStyle="1" w:styleId="WW8Num10z1">
    <w:name w:val="WW8Num10z1"/>
    <w:rsid w:val="0086260F"/>
    <w:rPr>
      <w:rFonts w:ascii="Symbol" w:hAnsi="Symbol" w:cs="Wingdings"/>
      <w:sz w:val="18"/>
      <w:szCs w:val="18"/>
    </w:rPr>
  </w:style>
  <w:style w:type="character" w:customStyle="1" w:styleId="WW8Num11z0">
    <w:name w:val="WW8Num11z0"/>
    <w:rsid w:val="0086260F"/>
    <w:rPr>
      <w:rFonts w:ascii="Arial" w:hAnsi="Arial"/>
    </w:rPr>
  </w:style>
  <w:style w:type="character" w:customStyle="1" w:styleId="WW8Num11z1">
    <w:name w:val="WW8Num11z1"/>
    <w:rsid w:val="0086260F"/>
    <w:rPr>
      <w:rFonts w:ascii="Symbol" w:hAnsi="Symbol" w:cs="Wingdings"/>
      <w:sz w:val="18"/>
      <w:szCs w:val="18"/>
    </w:rPr>
  </w:style>
  <w:style w:type="character" w:customStyle="1" w:styleId="WW8Num12z0">
    <w:name w:val="WW8Num12z0"/>
    <w:rsid w:val="0086260F"/>
    <w:rPr>
      <w:rFonts w:ascii="Arial" w:hAnsi="Arial"/>
    </w:rPr>
  </w:style>
  <w:style w:type="character" w:customStyle="1" w:styleId="WW8Num13z0">
    <w:name w:val="WW8Num13z0"/>
    <w:rsid w:val="0086260F"/>
    <w:rPr>
      <w:rFonts w:ascii="Wingdings" w:hAnsi="Wingdings" w:cs="Wingdings"/>
      <w:sz w:val="18"/>
      <w:szCs w:val="18"/>
    </w:rPr>
  </w:style>
  <w:style w:type="character" w:customStyle="1" w:styleId="WW8Num13z1">
    <w:name w:val="WW8Num13z1"/>
    <w:rsid w:val="0086260F"/>
    <w:rPr>
      <w:rFonts w:ascii="Wingdings 2" w:hAnsi="Wingdings 2" w:cs="Wingdings"/>
      <w:sz w:val="18"/>
      <w:szCs w:val="18"/>
    </w:rPr>
  </w:style>
  <w:style w:type="character" w:customStyle="1" w:styleId="WW8Num13z2">
    <w:name w:val="WW8Num13z2"/>
    <w:rsid w:val="0086260F"/>
    <w:rPr>
      <w:rFonts w:ascii="StarSymbol" w:hAnsi="StarSymbol" w:cs="Wingdings"/>
      <w:sz w:val="18"/>
      <w:szCs w:val="18"/>
    </w:rPr>
  </w:style>
  <w:style w:type="character" w:customStyle="1" w:styleId="Standardnpsmoodstavce1">
    <w:name w:val="Standardní písmo odstavce1"/>
    <w:rsid w:val="0086260F"/>
  </w:style>
  <w:style w:type="character" w:customStyle="1" w:styleId="Symbolyproslovn">
    <w:name w:val="Symboly pro číslování"/>
    <w:rsid w:val="0086260F"/>
    <w:rPr>
      <w:rFonts w:ascii="Arial" w:hAnsi="Arial"/>
    </w:rPr>
  </w:style>
  <w:style w:type="character" w:customStyle="1" w:styleId="Odrky">
    <w:name w:val="Odrážky"/>
    <w:rsid w:val="0086260F"/>
    <w:rPr>
      <w:rFonts w:ascii="StarSymbol" w:eastAsia="StarSymbol" w:hAnsi="StarSymbol" w:cs="Wingdings"/>
      <w:sz w:val="18"/>
      <w:szCs w:val="18"/>
    </w:rPr>
  </w:style>
  <w:style w:type="character" w:styleId="Hypertextovodkaz">
    <w:name w:val="Hyperlink"/>
    <w:uiPriority w:val="99"/>
    <w:rsid w:val="0086260F"/>
    <w:rPr>
      <w:color w:val="000080"/>
      <w:u w:val="single"/>
    </w:rPr>
  </w:style>
  <w:style w:type="character" w:styleId="Sledovanodkaz">
    <w:name w:val="FollowedHyperlink"/>
    <w:rsid w:val="0086260F"/>
    <w:rPr>
      <w:color w:val="800000"/>
      <w:u w:val="single"/>
    </w:rPr>
  </w:style>
  <w:style w:type="character" w:styleId="Zdraznn">
    <w:name w:val="Emphasis"/>
    <w:uiPriority w:val="20"/>
    <w:qFormat/>
    <w:rsid w:val="0086260F"/>
    <w:rPr>
      <w:b/>
      <w:bCs/>
      <w:i/>
      <w:iCs/>
      <w:spacing w:val="10"/>
    </w:rPr>
  </w:style>
  <w:style w:type="character" w:styleId="Siln">
    <w:name w:val="Strong"/>
    <w:uiPriority w:val="22"/>
    <w:qFormat/>
    <w:rsid w:val="0086260F"/>
    <w:rPr>
      <w:b/>
      <w:bCs/>
    </w:rPr>
  </w:style>
  <w:style w:type="paragraph" w:customStyle="1" w:styleId="Nadpis">
    <w:name w:val="Nadpis"/>
    <w:basedOn w:val="Normln"/>
    <w:next w:val="Zkladntext"/>
    <w:rsid w:val="0086260F"/>
    <w:pPr>
      <w:keepNext/>
      <w:spacing w:before="240"/>
    </w:pPr>
    <w:rPr>
      <w:rFonts w:ascii="Arial" w:eastAsia="Lucida Sans Unicode" w:hAnsi="Arial" w:cs="Tahoma"/>
      <w:sz w:val="28"/>
      <w:szCs w:val="28"/>
    </w:rPr>
  </w:style>
  <w:style w:type="paragraph" w:styleId="Zkladntext">
    <w:name w:val="Body Text"/>
    <w:basedOn w:val="Normln"/>
    <w:link w:val="ZkladntextChar"/>
    <w:rsid w:val="0086260F"/>
  </w:style>
  <w:style w:type="character" w:customStyle="1" w:styleId="ZkladntextChar">
    <w:name w:val="Základní text Char"/>
    <w:basedOn w:val="Standardnpsmoodstavce"/>
    <w:link w:val="Zkladntext"/>
    <w:rsid w:val="0086260F"/>
    <w:rPr>
      <w:rFonts w:ascii="Calibri" w:eastAsia="Times New Roman" w:hAnsi="Calibri" w:cs="Times New Roman"/>
      <w:kern w:val="0"/>
      <w:szCs w:val="22"/>
      <w:lang w:bidi="en-US"/>
      <w14:ligatures w14:val="none"/>
    </w:rPr>
  </w:style>
  <w:style w:type="paragraph" w:styleId="Seznam">
    <w:name w:val="List"/>
    <w:basedOn w:val="Zkladntext"/>
    <w:rsid w:val="0086260F"/>
    <w:rPr>
      <w:rFonts w:cs="Tahoma"/>
    </w:rPr>
  </w:style>
  <w:style w:type="paragraph" w:customStyle="1" w:styleId="Popisek">
    <w:name w:val="Popisek"/>
    <w:basedOn w:val="Normln"/>
    <w:rsid w:val="0086260F"/>
    <w:pPr>
      <w:suppressLineNumbers/>
      <w:spacing w:before="120"/>
    </w:pPr>
    <w:rPr>
      <w:rFonts w:cs="Tahoma"/>
      <w:i/>
      <w:iCs/>
      <w:szCs w:val="24"/>
    </w:rPr>
  </w:style>
  <w:style w:type="paragraph" w:customStyle="1" w:styleId="Rejstk">
    <w:name w:val="Rejstřík"/>
    <w:basedOn w:val="Normln"/>
    <w:rsid w:val="0086260F"/>
    <w:pPr>
      <w:suppressLineNumbers/>
    </w:pPr>
    <w:rPr>
      <w:rFonts w:cs="Tahoma"/>
    </w:rPr>
  </w:style>
  <w:style w:type="paragraph" w:customStyle="1" w:styleId="Obsahtabulky">
    <w:name w:val="Obsah tabulky"/>
    <w:basedOn w:val="Normln"/>
    <w:rsid w:val="0086260F"/>
    <w:pPr>
      <w:suppressLineNumbers/>
    </w:pPr>
  </w:style>
  <w:style w:type="paragraph" w:customStyle="1" w:styleId="Nadpistabulky">
    <w:name w:val="Nadpis tabulky"/>
    <w:basedOn w:val="Obsahtabulky"/>
    <w:rsid w:val="0086260F"/>
    <w:pPr>
      <w:jc w:val="center"/>
    </w:pPr>
    <w:rPr>
      <w:b/>
      <w:bCs/>
      <w:i/>
      <w:iCs/>
    </w:rPr>
  </w:style>
  <w:style w:type="paragraph" w:styleId="Zhlav">
    <w:name w:val="header"/>
    <w:basedOn w:val="Normln"/>
    <w:link w:val="ZhlavChar"/>
    <w:uiPriority w:val="99"/>
    <w:rsid w:val="0086260F"/>
    <w:pPr>
      <w:suppressLineNumbers/>
      <w:tabs>
        <w:tab w:val="center" w:pos="4818"/>
        <w:tab w:val="right" w:pos="9637"/>
      </w:tabs>
    </w:pPr>
  </w:style>
  <w:style w:type="character" w:customStyle="1" w:styleId="ZhlavChar">
    <w:name w:val="Záhlaví Char"/>
    <w:basedOn w:val="Standardnpsmoodstavce"/>
    <w:link w:val="Zhlav"/>
    <w:uiPriority w:val="99"/>
    <w:rsid w:val="0086260F"/>
    <w:rPr>
      <w:rFonts w:ascii="Calibri" w:eastAsia="Times New Roman" w:hAnsi="Calibri" w:cs="Times New Roman"/>
      <w:kern w:val="0"/>
      <w:szCs w:val="22"/>
      <w:lang w:bidi="en-US"/>
      <w14:ligatures w14:val="none"/>
    </w:rPr>
  </w:style>
  <w:style w:type="paragraph" w:customStyle="1" w:styleId="Rozvrendokumentu">
    <w:name w:val="Rozvržení dokumentu"/>
    <w:basedOn w:val="Normln"/>
    <w:semiHidden/>
    <w:rsid w:val="0086260F"/>
    <w:pPr>
      <w:shd w:val="clear" w:color="auto" w:fill="000080"/>
    </w:pPr>
    <w:rPr>
      <w:rFonts w:ascii="Tahoma" w:hAnsi="Tahoma"/>
      <w:sz w:val="20"/>
      <w:szCs w:val="20"/>
    </w:rPr>
  </w:style>
  <w:style w:type="paragraph" w:styleId="Zpat">
    <w:name w:val="footer"/>
    <w:basedOn w:val="Normln"/>
    <w:link w:val="ZpatChar"/>
    <w:uiPriority w:val="99"/>
    <w:rsid w:val="00857B6A"/>
    <w:pPr>
      <w:tabs>
        <w:tab w:val="center" w:pos="4536"/>
        <w:tab w:val="right" w:pos="9072"/>
      </w:tabs>
    </w:pPr>
    <w:rPr>
      <w:sz w:val="20"/>
    </w:rPr>
  </w:style>
  <w:style w:type="character" w:customStyle="1" w:styleId="ZpatChar">
    <w:name w:val="Zápatí Char"/>
    <w:basedOn w:val="Standardnpsmoodstavce"/>
    <w:link w:val="Zpat"/>
    <w:uiPriority w:val="99"/>
    <w:rsid w:val="00857B6A"/>
    <w:rPr>
      <w:rFonts w:ascii="Calibri" w:eastAsia="Times New Roman" w:hAnsi="Calibri" w:cs="Times New Roman"/>
      <w:kern w:val="0"/>
      <w:sz w:val="20"/>
      <w:szCs w:val="22"/>
      <w:lang w:bidi="en-US"/>
      <w14:ligatures w14:val="none"/>
    </w:rPr>
  </w:style>
  <w:style w:type="paragraph" w:styleId="Normlnweb">
    <w:name w:val="Normal (Web)"/>
    <w:basedOn w:val="Normln"/>
    <w:uiPriority w:val="99"/>
    <w:semiHidden/>
    <w:rsid w:val="0086260F"/>
    <w:pPr>
      <w:spacing w:before="100" w:beforeAutospacing="1" w:after="100" w:afterAutospacing="1"/>
    </w:pPr>
    <w:rPr>
      <w:rFonts w:ascii="Arial Unicode MS" w:eastAsia="Arial Unicode MS" w:hAnsi="Arial Unicode MS" w:cs="Arial Unicode MS"/>
      <w:color w:val="000000"/>
      <w:lang w:bidi="ar-SA"/>
    </w:rPr>
  </w:style>
  <w:style w:type="character" w:customStyle="1" w:styleId="PodtitulChar">
    <w:name w:val="Podtitul Char"/>
    <w:rsid w:val="0086260F"/>
    <w:rPr>
      <w:i/>
      <w:iCs/>
      <w:smallCaps/>
      <w:spacing w:val="10"/>
      <w:sz w:val="28"/>
      <w:szCs w:val="28"/>
    </w:rPr>
  </w:style>
  <w:style w:type="paragraph" w:styleId="Bezmezer">
    <w:name w:val="No Spacing"/>
    <w:basedOn w:val="Normln"/>
    <w:qFormat/>
    <w:rsid w:val="0086260F"/>
    <w:pPr>
      <w:spacing w:after="0" w:line="240" w:lineRule="auto"/>
    </w:pPr>
  </w:style>
  <w:style w:type="paragraph" w:customStyle="1" w:styleId="Citace">
    <w:name w:val="Citace"/>
    <w:basedOn w:val="Normln"/>
    <w:next w:val="Normln"/>
    <w:qFormat/>
    <w:rsid w:val="0086260F"/>
    <w:rPr>
      <w:i/>
      <w:iCs/>
    </w:rPr>
  </w:style>
  <w:style w:type="character" w:customStyle="1" w:styleId="CitaceChar">
    <w:name w:val="Citace Char"/>
    <w:rsid w:val="0086260F"/>
    <w:rPr>
      <w:i/>
      <w:iCs/>
    </w:rPr>
  </w:style>
  <w:style w:type="paragraph" w:customStyle="1" w:styleId="Citaceintenzivn">
    <w:name w:val="Citace – intenzivní"/>
    <w:basedOn w:val="Normln"/>
    <w:next w:val="Normln"/>
    <w:qFormat/>
    <w:rsid w:val="0086260F"/>
    <w:pPr>
      <w:pBdr>
        <w:top w:val="single" w:sz="4" w:space="10" w:color="auto"/>
        <w:bottom w:val="single" w:sz="4" w:space="10" w:color="auto"/>
      </w:pBdr>
      <w:spacing w:before="240" w:after="240" w:line="300" w:lineRule="auto"/>
      <w:ind w:left="1152" w:right="1152"/>
    </w:pPr>
    <w:rPr>
      <w:i/>
      <w:iCs/>
    </w:rPr>
  </w:style>
  <w:style w:type="character" w:customStyle="1" w:styleId="CitaceintenzivnChar">
    <w:name w:val="Citace – intenzivní Char"/>
    <w:rsid w:val="0086260F"/>
    <w:rPr>
      <w:i/>
      <w:iCs/>
    </w:rPr>
  </w:style>
  <w:style w:type="character" w:styleId="Zdraznnjemn">
    <w:name w:val="Subtle Emphasis"/>
    <w:qFormat/>
    <w:rsid w:val="0086260F"/>
    <w:rPr>
      <w:i/>
      <w:iCs/>
    </w:rPr>
  </w:style>
  <w:style w:type="character" w:styleId="Odkazjemn">
    <w:name w:val="Subtle Reference"/>
    <w:qFormat/>
    <w:rsid w:val="0086260F"/>
    <w:rPr>
      <w:smallCaps/>
    </w:rPr>
  </w:style>
  <w:style w:type="character" w:styleId="Nzevknihy">
    <w:name w:val="Book Title"/>
    <w:qFormat/>
    <w:rsid w:val="0086260F"/>
    <w:rPr>
      <w:i/>
      <w:iCs/>
      <w:smallCaps/>
      <w:spacing w:val="5"/>
    </w:rPr>
  </w:style>
  <w:style w:type="paragraph" w:styleId="Nadpisobsahu">
    <w:name w:val="TOC Heading"/>
    <w:basedOn w:val="Nadpis1"/>
    <w:next w:val="Normln"/>
    <w:uiPriority w:val="39"/>
    <w:qFormat/>
    <w:rsid w:val="0086260F"/>
    <w:pPr>
      <w:keepNext w:val="0"/>
      <w:keepLines w:val="0"/>
      <w:tabs>
        <w:tab w:val="num" w:pos="0"/>
      </w:tabs>
      <w:spacing w:after="0"/>
      <w:contextualSpacing/>
      <w:outlineLvl w:val="9"/>
    </w:pPr>
    <w:rPr>
      <w:rFonts w:eastAsia="Times New Roman" w:cs="Times New Roman"/>
      <w:b w:val="0"/>
      <w:spacing w:val="5"/>
      <w:szCs w:val="24"/>
    </w:rPr>
  </w:style>
  <w:style w:type="paragraph" w:styleId="Textpoznpodarou">
    <w:name w:val="footnote text"/>
    <w:basedOn w:val="Normln"/>
    <w:link w:val="TextpoznpodarouChar"/>
    <w:rsid w:val="0086260F"/>
    <w:rPr>
      <w:sz w:val="20"/>
      <w:szCs w:val="20"/>
    </w:rPr>
  </w:style>
  <w:style w:type="character" w:customStyle="1" w:styleId="TextpoznpodarouChar">
    <w:name w:val="Text pozn. pod čarou Char"/>
    <w:basedOn w:val="Standardnpsmoodstavce"/>
    <w:link w:val="Textpoznpodarou"/>
    <w:rsid w:val="0086260F"/>
    <w:rPr>
      <w:rFonts w:ascii="Calibri" w:eastAsia="Times New Roman" w:hAnsi="Calibri" w:cs="Times New Roman"/>
      <w:kern w:val="0"/>
      <w:sz w:val="20"/>
      <w:szCs w:val="20"/>
      <w:lang w:bidi="en-US"/>
      <w14:ligatures w14:val="none"/>
    </w:rPr>
  </w:style>
  <w:style w:type="character" w:styleId="Znakapoznpodarou">
    <w:name w:val="footnote reference"/>
    <w:rsid w:val="0086260F"/>
    <w:rPr>
      <w:vertAlign w:val="superscript"/>
    </w:rPr>
  </w:style>
  <w:style w:type="paragraph" w:styleId="Textbubliny">
    <w:name w:val="Balloon Text"/>
    <w:basedOn w:val="Normln"/>
    <w:link w:val="TextbublinyChar"/>
    <w:rsid w:val="0086260F"/>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rsid w:val="0086260F"/>
    <w:rPr>
      <w:rFonts w:ascii="Tahoma" w:eastAsia="Times New Roman" w:hAnsi="Tahoma" w:cs="Tahoma"/>
      <w:kern w:val="0"/>
      <w:sz w:val="16"/>
      <w:szCs w:val="16"/>
      <w:lang w:bidi="en-US"/>
      <w14:ligatures w14:val="none"/>
    </w:rPr>
  </w:style>
  <w:style w:type="paragraph" w:styleId="Obsah1">
    <w:name w:val="toc 1"/>
    <w:basedOn w:val="Normln"/>
    <w:next w:val="Normln"/>
    <w:autoRedefine/>
    <w:uiPriority w:val="39"/>
    <w:unhideWhenUsed/>
    <w:rsid w:val="0086260F"/>
  </w:style>
  <w:style w:type="paragraph" w:styleId="Obsah2">
    <w:name w:val="toc 2"/>
    <w:basedOn w:val="Normln"/>
    <w:next w:val="Normln"/>
    <w:autoRedefine/>
    <w:uiPriority w:val="39"/>
    <w:unhideWhenUsed/>
    <w:rsid w:val="0086260F"/>
    <w:pPr>
      <w:ind w:left="240"/>
    </w:pPr>
  </w:style>
  <w:style w:type="paragraph" w:styleId="Obsah3">
    <w:name w:val="toc 3"/>
    <w:basedOn w:val="Normln"/>
    <w:next w:val="Normln"/>
    <w:autoRedefine/>
    <w:uiPriority w:val="39"/>
    <w:unhideWhenUsed/>
    <w:rsid w:val="0086260F"/>
    <w:pPr>
      <w:ind w:left="480"/>
    </w:pPr>
  </w:style>
  <w:style w:type="table" w:styleId="Mkatabulky">
    <w:name w:val="Table Grid"/>
    <w:basedOn w:val="Normlntabulka"/>
    <w:uiPriority w:val="59"/>
    <w:rsid w:val="0086260F"/>
    <w:pPr>
      <w:spacing w:after="0" w:line="240" w:lineRule="auto"/>
    </w:pPr>
    <w:rPr>
      <w:rFonts w:ascii="Cambria" w:eastAsia="Times New Roman" w:hAnsi="Cambria" w:cs="Times New Roman"/>
      <w:kern w:val="0"/>
      <w:sz w:val="20"/>
      <w:szCs w:val="20"/>
      <w:lang w:eastAsia="cs-CZ"/>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Odkaznakoment">
    <w:name w:val="annotation reference"/>
    <w:uiPriority w:val="99"/>
    <w:semiHidden/>
    <w:unhideWhenUsed/>
    <w:rsid w:val="0086260F"/>
    <w:rPr>
      <w:sz w:val="16"/>
      <w:szCs w:val="16"/>
    </w:rPr>
  </w:style>
  <w:style w:type="paragraph" w:styleId="Textkomente">
    <w:name w:val="annotation text"/>
    <w:basedOn w:val="Normln"/>
    <w:link w:val="TextkomenteChar"/>
    <w:uiPriority w:val="99"/>
    <w:unhideWhenUsed/>
    <w:rsid w:val="0086260F"/>
    <w:rPr>
      <w:sz w:val="20"/>
      <w:szCs w:val="20"/>
    </w:rPr>
  </w:style>
  <w:style w:type="character" w:customStyle="1" w:styleId="TextkomenteChar">
    <w:name w:val="Text komentáře Char"/>
    <w:basedOn w:val="Standardnpsmoodstavce"/>
    <w:link w:val="Textkomente"/>
    <w:uiPriority w:val="99"/>
    <w:rsid w:val="0086260F"/>
    <w:rPr>
      <w:rFonts w:ascii="Calibri" w:eastAsia="Times New Roman" w:hAnsi="Calibri" w:cs="Times New Roman"/>
      <w:kern w:val="0"/>
      <w:sz w:val="20"/>
      <w:szCs w:val="20"/>
      <w:lang w:bidi="en-US"/>
      <w14:ligatures w14:val="none"/>
    </w:rPr>
  </w:style>
  <w:style w:type="paragraph" w:styleId="Pedmtkomente">
    <w:name w:val="annotation subject"/>
    <w:basedOn w:val="Textkomente"/>
    <w:next w:val="Textkomente"/>
    <w:link w:val="PedmtkomenteChar"/>
    <w:uiPriority w:val="99"/>
    <w:semiHidden/>
    <w:unhideWhenUsed/>
    <w:rsid w:val="0086260F"/>
    <w:rPr>
      <w:b/>
      <w:bCs/>
    </w:rPr>
  </w:style>
  <w:style w:type="character" w:customStyle="1" w:styleId="PedmtkomenteChar">
    <w:name w:val="Předmět komentáře Char"/>
    <w:basedOn w:val="TextkomenteChar"/>
    <w:link w:val="Pedmtkomente"/>
    <w:uiPriority w:val="99"/>
    <w:semiHidden/>
    <w:rsid w:val="0086260F"/>
    <w:rPr>
      <w:rFonts w:ascii="Calibri" w:eastAsia="Times New Roman" w:hAnsi="Calibri" w:cs="Times New Roman"/>
      <w:b/>
      <w:bCs/>
      <w:kern w:val="0"/>
      <w:sz w:val="20"/>
      <w:szCs w:val="20"/>
      <w:lang w:bidi="en-US"/>
      <w14:ligatures w14:val="none"/>
    </w:rPr>
  </w:style>
  <w:style w:type="character" w:customStyle="1" w:styleId="caps">
    <w:name w:val="caps"/>
    <w:basedOn w:val="Standardnpsmoodstavce"/>
    <w:rsid w:val="0086260F"/>
  </w:style>
  <w:style w:type="paragraph" w:styleId="Textvysvtlivek">
    <w:name w:val="endnote text"/>
    <w:basedOn w:val="Normln"/>
    <w:link w:val="TextvysvtlivekChar"/>
    <w:uiPriority w:val="99"/>
    <w:semiHidden/>
    <w:unhideWhenUsed/>
    <w:rsid w:val="0086260F"/>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86260F"/>
    <w:rPr>
      <w:rFonts w:ascii="Calibri" w:eastAsia="Times New Roman" w:hAnsi="Calibri" w:cs="Times New Roman"/>
      <w:kern w:val="0"/>
      <w:sz w:val="20"/>
      <w:szCs w:val="20"/>
      <w:lang w:bidi="en-US"/>
      <w14:ligatures w14:val="none"/>
    </w:rPr>
  </w:style>
  <w:style w:type="character" w:styleId="Odkaznavysvtlivky">
    <w:name w:val="endnote reference"/>
    <w:basedOn w:val="Standardnpsmoodstavce"/>
    <w:uiPriority w:val="99"/>
    <w:semiHidden/>
    <w:unhideWhenUsed/>
    <w:rsid w:val="0086260F"/>
    <w:rPr>
      <w:vertAlign w:val="superscript"/>
    </w:rPr>
  </w:style>
  <w:style w:type="paragraph" w:customStyle="1" w:styleId="odkazy1">
    <w:name w:val="odkazy1"/>
    <w:basedOn w:val="Normln"/>
    <w:next w:val="Normln"/>
    <w:link w:val="odkazy1Char"/>
    <w:autoRedefine/>
    <w:qFormat/>
    <w:rsid w:val="0086260F"/>
    <w:pPr>
      <w:widowControl w:val="0"/>
      <w:spacing w:after="0" w:line="240" w:lineRule="auto"/>
    </w:pPr>
    <w:rPr>
      <w:sz w:val="20"/>
    </w:rPr>
  </w:style>
  <w:style w:type="character" w:customStyle="1" w:styleId="odkazy1Char">
    <w:name w:val="odkazy1 Char"/>
    <w:basedOn w:val="Standardnpsmoodstavce"/>
    <w:link w:val="odkazy1"/>
    <w:rsid w:val="0086260F"/>
    <w:rPr>
      <w:rFonts w:ascii="Calibri" w:eastAsia="Times New Roman" w:hAnsi="Calibri" w:cs="Times New Roman"/>
      <w:kern w:val="0"/>
      <w:sz w:val="20"/>
      <w:szCs w:val="22"/>
      <w:lang w:bidi="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jpeg"/></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1A8B7398ADA47D488320295F16427822" ma:contentTypeVersion="18" ma:contentTypeDescription="Vytvoří nový dokument" ma:contentTypeScope="" ma:versionID="ed213d9dd64a79ecc21bb16bf1fcac61">
  <xsd:schema xmlns:xsd="http://www.w3.org/2001/XMLSchema" xmlns:xs="http://www.w3.org/2001/XMLSchema" xmlns:p="http://schemas.microsoft.com/office/2006/metadata/properties" xmlns:ns3="22b06c18-0371-438d-9560-c418f7192aa3" xmlns:ns4="2d56f76f-36a6-4800-a3f9-8c61ed447f26" targetNamespace="http://schemas.microsoft.com/office/2006/metadata/properties" ma:root="true" ma:fieldsID="2d6fa5ddecef2dbf91ad8004f2ed891b" ns3:_="" ns4:_="">
    <xsd:import namespace="22b06c18-0371-438d-9560-c418f7192aa3"/>
    <xsd:import namespace="2d56f76f-36a6-4800-a3f9-8c61ed447f2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4:SharedWithUsers" minOccurs="0"/>
                <xsd:element ref="ns4:SharedWithDetails" minOccurs="0"/>
                <xsd:element ref="ns4:SharingHintHash" minOccurs="0"/>
                <xsd:element ref="ns3:MediaLengthInSeconds" minOccurs="0"/>
                <xsd:element ref="ns3:MediaServiceObjectDetectorVersions" minOccurs="0"/>
                <xsd:element ref="ns3:MediaServiceSystemTags" minOccurs="0"/>
                <xsd:element ref="ns3:MediaServiceSearchPropertie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2b06c18-0371-438d-9560-c418f7192a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element name="MediaServiceObjectDetectorVersions" ma:index="22" nillable="true" ma:displayName="MediaServiceObjectDetectorVersions" ma:description="" ma:hidden="true" ma:indexed="true" ma:internalName="MediaServiceObjectDetectorVersions" ma:readOnly="true">
      <xsd:simpleType>
        <xsd:restriction base="dms:Text"/>
      </xsd:simpleType>
    </xsd:element>
    <xsd:element name="MediaServiceSystemTags" ma:index="23" nillable="true" ma:displayName="MediaServiceSystemTags" ma:hidden="true" ma:internalName="MediaServiceSystemTags" ma:readOnly="true">
      <xsd:simpleType>
        <xsd:restriction base="dms:Note"/>
      </xsd:simpleType>
    </xsd:element>
    <xsd:element name="MediaServiceSearchProperties" ma:index="24" nillable="true" ma:displayName="MediaServiceSearchProperties" ma:hidden="true" ma:internalName="MediaServiceSearchProperties" ma:readOnly="true">
      <xsd:simpleType>
        <xsd:restriction base="dms:Note"/>
      </xsd:simpleType>
    </xsd:element>
    <xsd:element name="_activity" ma:index="25"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d56f76f-36a6-4800-a3f9-8c61ed447f26" elementFormDefault="qualified">
    <xsd:import namespace="http://schemas.microsoft.com/office/2006/documentManagement/types"/>
    <xsd:import namespace="http://schemas.microsoft.com/office/infopath/2007/PartnerControls"/>
    <xsd:element name="SharedWithUsers" ma:index="18" nillable="true" ma:displayName="Sdílí se s"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dílené s podrobnostmi" ma:internalName="SharedWithDetails" ma:readOnly="true">
      <xsd:simpleType>
        <xsd:restriction base="dms:Note">
          <xsd:maxLength value="255"/>
        </xsd:restriction>
      </xsd:simpleType>
    </xsd:element>
    <xsd:element name="SharingHintHash" ma:index="20" nillable="true" ma:displayName="Hodnota hash upozornění na sdílení"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activity xmlns="22b06c18-0371-438d-9560-c418f7192aa3"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D40394-2D32-4CAF-B8B0-B9434820C5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2b06c18-0371-438d-9560-c418f7192aa3"/>
    <ds:schemaRef ds:uri="2d56f76f-36a6-4800-a3f9-8c61ed447f2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E00AD38-9961-4CB4-BB74-03562580ACB2}">
  <ds:schemaRefs>
    <ds:schemaRef ds:uri="http://schemas.openxmlformats.org/officeDocument/2006/bibliography"/>
  </ds:schemaRefs>
</ds:datastoreItem>
</file>

<file path=customXml/itemProps3.xml><?xml version="1.0" encoding="utf-8"?>
<ds:datastoreItem xmlns:ds="http://schemas.openxmlformats.org/officeDocument/2006/customXml" ds:itemID="{1465A976-F332-4A99-8F5D-1940652F15B4}">
  <ds:schemaRefs>
    <ds:schemaRef ds:uri="http://schemas.microsoft.com/office/2006/metadata/properties"/>
    <ds:schemaRef ds:uri="http://schemas.microsoft.com/office/infopath/2007/PartnerControls"/>
    <ds:schemaRef ds:uri="22b06c18-0371-438d-9560-c418f7192aa3"/>
  </ds:schemaRefs>
</ds:datastoreItem>
</file>

<file path=customXml/itemProps4.xml><?xml version="1.0" encoding="utf-8"?>
<ds:datastoreItem xmlns:ds="http://schemas.openxmlformats.org/officeDocument/2006/customXml" ds:itemID="{C328BF9A-3D8E-4132-8F24-2E598DBBCF3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292</TotalTime>
  <Pages>29</Pages>
  <Words>5762</Words>
  <Characters>32788</Characters>
  <Application>Microsoft Office Word</Application>
  <DocSecurity>0</DocSecurity>
  <Lines>745</Lines>
  <Paragraphs>520</Paragraphs>
  <ScaleCrop>false</ScaleCrop>
  <HeadingPairs>
    <vt:vector size="2" baseType="variant">
      <vt:variant>
        <vt:lpstr>Název</vt:lpstr>
      </vt:variant>
      <vt:variant>
        <vt:i4>1</vt:i4>
      </vt:variant>
    </vt:vector>
  </HeadingPairs>
  <TitlesOfParts>
    <vt:vector size="1" baseType="lpstr">
      <vt:lpstr/>
    </vt:vector>
  </TitlesOfParts>
  <Company>SPS a VOS Pisek</Company>
  <LinksUpToDate>false</LinksUpToDate>
  <CharactersWithSpaces>38030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Miroslav</dc:creator>
  <cp:keywords/>
  <dc:description/>
  <cp:lastModifiedBy>Paul Miroslav</cp:lastModifiedBy>
  <cp:revision>5</cp:revision>
  <dcterms:created xsi:type="dcterms:W3CDTF">2024-09-19T09:07:00Z</dcterms:created>
  <dcterms:modified xsi:type="dcterms:W3CDTF">2024-12-18T09:29:00Z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0x0101001A8B7398ADA47D488320295F16427822</vt:lpwstr>
  </property>
</Properties>
</file>