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99D1" w14:textId="49AE0D01" w:rsidR="00D65A4B" w:rsidRDefault="000C288A" w:rsidP="003018E6">
      <w:pPr>
        <w:jc w:val="center"/>
        <w:rPr>
          <w:sz w:val="44"/>
          <w:szCs w:val="44"/>
        </w:rPr>
      </w:pPr>
      <w:r w:rsidRPr="003018E6">
        <w:rPr>
          <w:sz w:val="44"/>
          <w:szCs w:val="44"/>
        </w:rPr>
        <w:t>15. Zabezpečení sítí – útoky na datové sítě a strategie obrany, ACLs, firewally, demilitarizované zóny</w:t>
      </w:r>
    </w:p>
    <w:p w14:paraId="689616FE" w14:textId="77777777" w:rsidR="003018E6" w:rsidRPr="003018E6" w:rsidRDefault="003018E6" w:rsidP="003018E6">
      <w:pPr>
        <w:jc w:val="center"/>
      </w:pPr>
    </w:p>
    <w:p w14:paraId="0540BEDB" w14:textId="135547BE" w:rsidR="003018E6" w:rsidRDefault="00E240FB" w:rsidP="003018E6">
      <w:pPr>
        <w:pStyle w:val="Odstavecseseznamem"/>
        <w:numPr>
          <w:ilvl w:val="0"/>
          <w:numId w:val="4"/>
        </w:numPr>
        <w:ind w:left="709"/>
        <w:rPr>
          <w:sz w:val="28"/>
          <w:szCs w:val="28"/>
        </w:rPr>
      </w:pPr>
      <w:r w:rsidRPr="003018E6">
        <w:rPr>
          <w:sz w:val="28"/>
          <w:szCs w:val="28"/>
        </w:rPr>
        <w:t>Zabezpečení sítě je minimalizace zranitelných míst v</w:t>
      </w:r>
      <w:r w:rsidR="003018E6">
        <w:rPr>
          <w:sz w:val="28"/>
          <w:szCs w:val="28"/>
        </w:rPr>
        <w:t> </w:t>
      </w:r>
      <w:r w:rsidRPr="003018E6">
        <w:rPr>
          <w:sz w:val="28"/>
          <w:szCs w:val="28"/>
        </w:rPr>
        <w:t>síti</w:t>
      </w:r>
    </w:p>
    <w:p w14:paraId="7C465BA9" w14:textId="77777777" w:rsidR="003018E6" w:rsidRPr="003018E6" w:rsidRDefault="003018E6" w:rsidP="003018E6">
      <w:pPr>
        <w:pStyle w:val="Odstavecseseznamem"/>
        <w:ind w:left="709"/>
        <w:rPr>
          <w:sz w:val="28"/>
          <w:szCs w:val="28"/>
        </w:rPr>
      </w:pPr>
    </w:p>
    <w:p w14:paraId="40956E5C" w14:textId="60CB2616" w:rsidR="000C288A" w:rsidRPr="003018E6" w:rsidRDefault="000C288A" w:rsidP="000C288A">
      <w:pPr>
        <w:pStyle w:val="Odstavecseseznamem"/>
        <w:ind w:left="0"/>
        <w:rPr>
          <w:b/>
          <w:bCs/>
          <w:sz w:val="36"/>
          <w:szCs w:val="36"/>
        </w:rPr>
      </w:pPr>
      <w:r w:rsidRPr="003018E6">
        <w:rPr>
          <w:b/>
          <w:bCs/>
          <w:sz w:val="36"/>
          <w:szCs w:val="36"/>
        </w:rPr>
        <w:t>Útoky</w:t>
      </w:r>
      <w:r w:rsidR="00E240FB" w:rsidRPr="003018E6">
        <w:rPr>
          <w:b/>
          <w:bCs/>
          <w:sz w:val="36"/>
          <w:szCs w:val="36"/>
        </w:rPr>
        <w:t xml:space="preserve"> a strategie obrany</w:t>
      </w:r>
    </w:p>
    <w:p w14:paraId="502B0F64" w14:textId="16D97826" w:rsidR="00413CCA" w:rsidRPr="003018E6" w:rsidRDefault="00413CCA" w:rsidP="000C288A">
      <w:pPr>
        <w:pStyle w:val="Odstavecseseznamem"/>
        <w:ind w:left="0"/>
        <w:rPr>
          <w:sz w:val="32"/>
          <w:szCs w:val="32"/>
          <w:u w:val="single"/>
        </w:rPr>
      </w:pPr>
      <w:r w:rsidRPr="003018E6">
        <w:rPr>
          <w:sz w:val="32"/>
          <w:szCs w:val="32"/>
          <w:u w:val="single"/>
        </w:rPr>
        <w:t>Ochrana</w:t>
      </w:r>
    </w:p>
    <w:p w14:paraId="30F931E4" w14:textId="11BF411B" w:rsidR="00413CCA" w:rsidRPr="003018E6" w:rsidRDefault="00413CCA" w:rsidP="00413CC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3018E6">
        <w:rPr>
          <w:sz w:val="28"/>
          <w:szCs w:val="28"/>
        </w:rPr>
        <w:t>Fyzické zabezpečení – zařízení je umístěno do uzavřené místnosti, přístupné pouze oprávněným osobám. Místnost je izolována od elektrostatického a magnetického rušení, má požární zabezpečení a klimatizaci a je napájeno přes UPS</w:t>
      </w:r>
    </w:p>
    <w:p w14:paraId="1D819699" w14:textId="605ABEB1" w:rsidR="00413CCA" w:rsidRPr="003018E6" w:rsidRDefault="00413CCA" w:rsidP="00413CC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3018E6">
        <w:rPr>
          <w:sz w:val="28"/>
          <w:szCs w:val="28"/>
        </w:rPr>
        <w:t xml:space="preserve">Zabezpečení operačního systému – </w:t>
      </w:r>
      <w:r w:rsidR="001E5A25" w:rsidRPr="003018E6">
        <w:rPr>
          <w:sz w:val="28"/>
          <w:szCs w:val="28"/>
        </w:rPr>
        <w:t>směrovač s maximální možnou pamětí (ochrana před útoky DoS, podpora škály bezpečnostních služeb)</w:t>
      </w:r>
    </w:p>
    <w:p w14:paraId="60EF7DFA" w14:textId="43CE8FA0" w:rsidR="00413CCA" w:rsidRPr="003018E6" w:rsidRDefault="00413CCA" w:rsidP="00413CC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3018E6">
        <w:rPr>
          <w:sz w:val="28"/>
          <w:szCs w:val="28"/>
        </w:rPr>
        <w:t xml:space="preserve">Omezení nežádoucích přístupů – </w:t>
      </w:r>
      <w:r w:rsidR="001E5A25" w:rsidRPr="003018E6">
        <w:rPr>
          <w:sz w:val="28"/>
          <w:szCs w:val="28"/>
        </w:rPr>
        <w:t>eliminuje potenciální zneužití nevyužitých portů a služeb</w:t>
      </w:r>
    </w:p>
    <w:p w14:paraId="45A1CE1C" w14:textId="68059E68" w:rsidR="001E5A25" w:rsidRPr="003018E6" w:rsidRDefault="001E5A25" w:rsidP="001E5A25">
      <w:pPr>
        <w:rPr>
          <w:sz w:val="32"/>
          <w:szCs w:val="32"/>
          <w:u w:val="single"/>
        </w:rPr>
      </w:pPr>
      <w:r w:rsidRPr="003018E6">
        <w:rPr>
          <w:sz w:val="32"/>
          <w:szCs w:val="32"/>
          <w:u w:val="single"/>
        </w:rPr>
        <w:t>Útoky</w:t>
      </w:r>
    </w:p>
    <w:p w14:paraId="202C9316" w14:textId="6927276E" w:rsidR="00E240FB" w:rsidRPr="003018E6" w:rsidRDefault="00413CCA" w:rsidP="000C288A">
      <w:pPr>
        <w:pStyle w:val="Odstavecseseznamem"/>
        <w:ind w:left="0"/>
        <w:rPr>
          <w:sz w:val="32"/>
          <w:szCs w:val="32"/>
        </w:rPr>
      </w:pPr>
      <w:r w:rsidRPr="003018E6">
        <w:rPr>
          <w:sz w:val="32"/>
          <w:szCs w:val="32"/>
        </w:rPr>
        <w:t>Využití důvěryhodnosti</w:t>
      </w:r>
    </w:p>
    <w:p w14:paraId="1DD82903" w14:textId="522B963D" w:rsidR="00413CCA" w:rsidRPr="003018E6" w:rsidRDefault="00413CCA" w:rsidP="00413CCA">
      <w:pPr>
        <w:pStyle w:val="Odstavecseseznamem"/>
        <w:numPr>
          <w:ilvl w:val="0"/>
          <w:numId w:val="3"/>
        </w:numPr>
        <w:ind w:left="709"/>
        <w:rPr>
          <w:sz w:val="28"/>
          <w:szCs w:val="28"/>
        </w:rPr>
      </w:pPr>
      <w:r w:rsidRPr="003018E6">
        <w:rPr>
          <w:sz w:val="28"/>
          <w:szCs w:val="28"/>
        </w:rPr>
        <w:t>Man In the Middle (MITM) – útočník se bude snažit stát nepozorovaně prostředníkem komunikace dvou stran, aby mohl odposlouchávat přenášenou komunikaci nebo ji měnit</w:t>
      </w:r>
    </w:p>
    <w:p w14:paraId="3FF7A684" w14:textId="7957FD09" w:rsidR="00413CCA" w:rsidRPr="003018E6" w:rsidRDefault="00413CCA" w:rsidP="00413CCA">
      <w:pPr>
        <w:pStyle w:val="Odstavecseseznamem"/>
        <w:numPr>
          <w:ilvl w:val="0"/>
          <w:numId w:val="3"/>
        </w:numPr>
        <w:ind w:left="709"/>
        <w:rPr>
          <w:sz w:val="28"/>
          <w:szCs w:val="28"/>
        </w:rPr>
      </w:pPr>
      <w:r w:rsidRPr="003018E6">
        <w:rPr>
          <w:sz w:val="28"/>
          <w:szCs w:val="28"/>
        </w:rPr>
        <w:t>DHCP spoofing – útočník připojí do sítě vlastní DHCP server, který odpovídá na DHCP žádosti uživatelů, ale pošle jim jiné DHCP odpovědi, než by to udělal správný DHCP server</w:t>
      </w:r>
    </w:p>
    <w:p w14:paraId="721463B8" w14:textId="2C0499AE" w:rsidR="00413CCA" w:rsidRPr="003018E6" w:rsidRDefault="00413CCA" w:rsidP="00413CCA">
      <w:pPr>
        <w:pStyle w:val="Odstavecseseznamem"/>
        <w:numPr>
          <w:ilvl w:val="0"/>
          <w:numId w:val="3"/>
        </w:numPr>
        <w:ind w:left="709"/>
        <w:rPr>
          <w:sz w:val="28"/>
          <w:szCs w:val="28"/>
        </w:rPr>
      </w:pPr>
      <w:r w:rsidRPr="003018E6">
        <w:rPr>
          <w:sz w:val="28"/>
          <w:szCs w:val="28"/>
        </w:rPr>
        <w:t>ARP spoofing – útočník pošle oběti ARP REPLY paket, který říká, že brána má MAC adresu útočníka (při komunikaci obě strany budou používat MAC adresu útočníka)</w:t>
      </w:r>
    </w:p>
    <w:p w14:paraId="635A7F52" w14:textId="77777777" w:rsidR="001E5A25" w:rsidRPr="003018E6" w:rsidRDefault="001E5A25" w:rsidP="000C288A">
      <w:pPr>
        <w:pStyle w:val="Odstavecseseznamem"/>
        <w:ind w:left="0"/>
        <w:rPr>
          <w:sz w:val="28"/>
          <w:szCs w:val="28"/>
        </w:rPr>
      </w:pPr>
    </w:p>
    <w:p w14:paraId="55746E50" w14:textId="74710BD9" w:rsidR="00BB3DE8" w:rsidRPr="003018E6" w:rsidRDefault="00BB3DE8" w:rsidP="00BB3DE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3018E6">
        <w:rPr>
          <w:sz w:val="28"/>
          <w:szCs w:val="28"/>
        </w:rPr>
        <w:t>Exploit – program, který využívá nevědomě vytvořené softwarové chyby v programu a způsobuje přetečení zásobníku</w:t>
      </w:r>
    </w:p>
    <w:p w14:paraId="38733862" w14:textId="63167129" w:rsidR="001E5A25" w:rsidRPr="003018E6" w:rsidRDefault="001E5A25" w:rsidP="001E5A25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3018E6">
        <w:rPr>
          <w:sz w:val="28"/>
          <w:szCs w:val="28"/>
        </w:rPr>
        <w:lastRenderedPageBreak/>
        <w:t xml:space="preserve">Přetečení zásobníku – zásobník = pevně alokovaná oblast paměti, kam si systém ukládá data (arp a směrovací tabulka atd.) </w:t>
      </w:r>
    </w:p>
    <w:p w14:paraId="5A30351E" w14:textId="74ACF431" w:rsidR="001E5A25" w:rsidRPr="003018E6" w:rsidRDefault="001E5A25" w:rsidP="001E5A25">
      <w:pPr>
        <w:pStyle w:val="Odstavecseseznamem"/>
        <w:rPr>
          <w:sz w:val="28"/>
          <w:szCs w:val="28"/>
        </w:rPr>
      </w:pPr>
      <w:r w:rsidRPr="003018E6">
        <w:rPr>
          <w:sz w:val="28"/>
          <w:szCs w:val="28"/>
        </w:rPr>
        <w:t>pokud útočník zahltí tuto paměť, může dojít k přetečení dat mimo rozsah a k poškození dat</w:t>
      </w:r>
    </w:p>
    <w:p w14:paraId="6D330A57" w14:textId="4C6CD556" w:rsidR="001E5A25" w:rsidRPr="003018E6" w:rsidRDefault="001E5A25" w:rsidP="001E5A25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3018E6">
        <w:rPr>
          <w:sz w:val="28"/>
          <w:szCs w:val="28"/>
        </w:rPr>
        <w:t>Phishing</w:t>
      </w:r>
      <w:r w:rsidR="00BB3DE8" w:rsidRPr="003018E6">
        <w:rPr>
          <w:sz w:val="28"/>
          <w:szCs w:val="28"/>
        </w:rPr>
        <w:t xml:space="preserve"> – útočníky používají tuto techniku k vylákání citlivých údajů rozesíláním podvodných emailů, které jsou téměř nerozeznatelné od oficiálních</w:t>
      </w:r>
    </w:p>
    <w:p w14:paraId="03565B16" w14:textId="144698DD" w:rsidR="001E5A25" w:rsidRPr="003018E6" w:rsidRDefault="001E5A25" w:rsidP="00BB3DE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3018E6">
        <w:rPr>
          <w:sz w:val="28"/>
          <w:szCs w:val="28"/>
        </w:rPr>
        <w:t>Pharming</w:t>
      </w:r>
      <w:r w:rsidR="00BB3DE8" w:rsidRPr="003018E6">
        <w:rPr>
          <w:sz w:val="28"/>
          <w:szCs w:val="28"/>
        </w:rPr>
        <w:t xml:space="preserve"> – (podobné Phishingu, ale manipuluje s DNS záznamy) pokud oběť přistupuje na stránky (např. elektronické bankovnictví), načtou se mu díky upravených DNS záznamům podvodné stránky, které vypadají úplně stejně</w:t>
      </w:r>
    </w:p>
    <w:p w14:paraId="5A7D40A8" w14:textId="77777777" w:rsidR="00BB3DE8" w:rsidRPr="003018E6" w:rsidRDefault="00BB3DE8" w:rsidP="00BB3DE8">
      <w:pPr>
        <w:pStyle w:val="Odstavecseseznamem"/>
        <w:numPr>
          <w:ilvl w:val="0"/>
          <w:numId w:val="3"/>
        </w:numPr>
        <w:ind w:left="709"/>
        <w:rPr>
          <w:sz w:val="32"/>
          <w:szCs w:val="32"/>
        </w:rPr>
      </w:pPr>
      <w:r w:rsidRPr="003018E6">
        <w:rPr>
          <w:sz w:val="28"/>
          <w:szCs w:val="28"/>
        </w:rPr>
        <w:t xml:space="preserve">SQL Injection – napadá databáze, útočník může zaútočit na špatně filtrované uživatelské vstupy, které jsou přímo vloženy do SQL dotazů – tím získá propojení s databází a může s ní </w:t>
      </w:r>
    </w:p>
    <w:p w14:paraId="22A692AA" w14:textId="4F4D6927" w:rsidR="00BB3DE8" w:rsidRPr="003018E6" w:rsidRDefault="00BB3DE8" w:rsidP="00BB3DE8">
      <w:pPr>
        <w:pStyle w:val="Odstavecseseznamem"/>
        <w:numPr>
          <w:ilvl w:val="0"/>
          <w:numId w:val="3"/>
        </w:numPr>
        <w:ind w:left="709"/>
        <w:rPr>
          <w:sz w:val="32"/>
          <w:szCs w:val="32"/>
        </w:rPr>
      </w:pPr>
      <w:r w:rsidRPr="003018E6">
        <w:rPr>
          <w:sz w:val="28"/>
          <w:szCs w:val="28"/>
        </w:rPr>
        <w:t>Denial of service (DoS) - cílem je znepřístupnit služby, počítače nebo celé sítě – útočník zahlcuje oběť požadavky, které způsobují vyčerpávání jeho zdrojů, zpomalení funkce a následný pád</w:t>
      </w:r>
    </w:p>
    <w:p w14:paraId="775127C0" w14:textId="2DFB547E" w:rsidR="00BB3DE8" w:rsidRPr="003018E6" w:rsidRDefault="00BB3DE8" w:rsidP="00BB3DE8">
      <w:pPr>
        <w:pStyle w:val="Odstavecseseznamem"/>
        <w:numPr>
          <w:ilvl w:val="0"/>
          <w:numId w:val="3"/>
        </w:numPr>
        <w:ind w:left="709"/>
        <w:rPr>
          <w:sz w:val="28"/>
          <w:szCs w:val="28"/>
        </w:rPr>
      </w:pPr>
      <w:r w:rsidRPr="003018E6">
        <w:rPr>
          <w:sz w:val="28"/>
          <w:szCs w:val="28"/>
        </w:rPr>
        <w:t xml:space="preserve">IP </w:t>
      </w:r>
      <w:r w:rsidR="00680A25" w:rsidRPr="003018E6">
        <w:rPr>
          <w:sz w:val="28"/>
          <w:szCs w:val="28"/>
        </w:rPr>
        <w:t>spoofing – zfalšování zdrojové IP adresy útočníka a následné odeslání cílovému počítači (oběti), před kterým chce útočník svou IP adresu utajit – využívá se na DoS útok</w:t>
      </w:r>
    </w:p>
    <w:p w14:paraId="20E541FA" w14:textId="77777777" w:rsidR="00680A25" w:rsidRPr="003018E6" w:rsidRDefault="00680A25" w:rsidP="00680A25">
      <w:pPr>
        <w:pStyle w:val="Odstavecseseznamem"/>
        <w:ind w:left="709"/>
        <w:rPr>
          <w:sz w:val="28"/>
          <w:szCs w:val="28"/>
        </w:rPr>
      </w:pPr>
    </w:p>
    <w:p w14:paraId="4068BD46" w14:textId="0CEA0F60" w:rsidR="00E240FB" w:rsidRPr="003018E6" w:rsidRDefault="00680A25" w:rsidP="00680A25">
      <w:pPr>
        <w:pStyle w:val="Odstavecseseznamem"/>
        <w:ind w:left="0"/>
        <w:rPr>
          <w:sz w:val="32"/>
          <w:szCs w:val="32"/>
          <w:u w:val="single"/>
        </w:rPr>
      </w:pPr>
      <w:r w:rsidRPr="003018E6">
        <w:rPr>
          <w:sz w:val="32"/>
          <w:szCs w:val="32"/>
          <w:u w:val="single"/>
        </w:rPr>
        <w:t>Útoky pomocí ICMP zpráv</w:t>
      </w:r>
    </w:p>
    <w:p w14:paraId="1A9B188B" w14:textId="2E540C38" w:rsidR="00680A25" w:rsidRPr="003018E6" w:rsidRDefault="00680A25" w:rsidP="00680A25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3018E6">
        <w:rPr>
          <w:sz w:val="28"/>
          <w:szCs w:val="28"/>
        </w:rPr>
        <w:t>Ping of Death – útočník manipuluje velikostí ICMP echo request zprávy tak, že přesahuje maximální povolenou velikost (65 535 bytů), což může způsobit pád cílového zařízení.</w:t>
      </w:r>
    </w:p>
    <w:p w14:paraId="3B0F48FC" w14:textId="656B9CCE" w:rsidR="00680A25" w:rsidRPr="003018E6" w:rsidRDefault="00680A25" w:rsidP="00680A25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3018E6">
        <w:rPr>
          <w:sz w:val="28"/>
          <w:szCs w:val="28"/>
        </w:rPr>
        <w:t>Smurf Attack – útočník pošle falešné ICMP echo request zprávy s falešnou zdrojovou IP adresou na broadcastovou adresu sítě, což způsobí, že všechna zařízení v síti odpoví oběti, což může vést k významnému přetížení</w:t>
      </w:r>
    </w:p>
    <w:p w14:paraId="1F7C6202" w14:textId="24405DC9" w:rsidR="00680A25" w:rsidRPr="003018E6" w:rsidRDefault="00680A25" w:rsidP="00680A25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3018E6">
        <w:rPr>
          <w:sz w:val="28"/>
          <w:szCs w:val="28"/>
        </w:rPr>
        <w:t>Ping flooding – útočník zaplavuje cílový server nebo zařízení obrovským množstvím ICMP zpráv, což způsobuje přetížení sítě a výpadek služeb</w:t>
      </w:r>
    </w:p>
    <w:p w14:paraId="79FF8F41" w14:textId="16B22CD5" w:rsidR="00CB1DF2" w:rsidRPr="00392CD0" w:rsidRDefault="00680A25" w:rsidP="00392CD0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3018E6">
        <w:rPr>
          <w:sz w:val="28"/>
          <w:szCs w:val="28"/>
        </w:rPr>
        <w:t>DDoS – útočník napadne pomocí trojských koňů stovky zařízení a pak je využije na určitý cíl, aby prováděly DoS útok</w:t>
      </w:r>
    </w:p>
    <w:p w14:paraId="3285A867" w14:textId="36E20432" w:rsidR="000C288A" w:rsidRPr="003018E6" w:rsidRDefault="000C288A" w:rsidP="000C288A">
      <w:pPr>
        <w:pStyle w:val="Odstavecseseznamem"/>
        <w:ind w:left="0"/>
        <w:rPr>
          <w:b/>
          <w:bCs/>
          <w:sz w:val="36"/>
          <w:szCs w:val="36"/>
        </w:rPr>
      </w:pPr>
      <w:r w:rsidRPr="003018E6">
        <w:rPr>
          <w:b/>
          <w:bCs/>
          <w:sz w:val="36"/>
          <w:szCs w:val="36"/>
        </w:rPr>
        <w:lastRenderedPageBreak/>
        <w:t>Typy ACL</w:t>
      </w:r>
    </w:p>
    <w:p w14:paraId="4DEF4F1E" w14:textId="2F46AF0C" w:rsidR="000C288A" w:rsidRPr="003018E6" w:rsidRDefault="000C288A" w:rsidP="000C288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018E6">
        <w:rPr>
          <w:sz w:val="28"/>
          <w:szCs w:val="28"/>
        </w:rPr>
        <w:t>Standardní (1-99) – umí filtrovat jen zdrojovou IP adresu</w:t>
      </w:r>
    </w:p>
    <w:p w14:paraId="011D2B59" w14:textId="6C5D07D7" w:rsidR="000C288A" w:rsidRPr="003018E6" w:rsidRDefault="000C288A" w:rsidP="000C288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018E6">
        <w:rPr>
          <w:sz w:val="28"/>
          <w:szCs w:val="28"/>
        </w:rPr>
        <w:t xml:space="preserve">Rozšířené (100-199) </w:t>
      </w:r>
      <w:r w:rsidR="00680A25" w:rsidRPr="003018E6">
        <w:rPr>
          <w:sz w:val="28"/>
          <w:szCs w:val="28"/>
        </w:rPr>
        <w:t>–</w:t>
      </w:r>
      <w:r w:rsidRPr="003018E6">
        <w:rPr>
          <w:sz w:val="28"/>
          <w:szCs w:val="28"/>
        </w:rPr>
        <w:t xml:space="preserve"> </w:t>
      </w:r>
      <w:r w:rsidR="00680A25" w:rsidRPr="003018E6">
        <w:rPr>
          <w:sz w:val="28"/>
          <w:szCs w:val="28"/>
        </w:rPr>
        <w:t>filtrují provoz v závislosti na zdrojové a cílové adrese, protokolu a případně číslu portu nebo typu zprávy ICMP a jsou umístěny co nejblíže ke zdroji</w:t>
      </w:r>
    </w:p>
    <w:p w14:paraId="5F5FEC47" w14:textId="0933C53E" w:rsidR="00CB1DF2" w:rsidRPr="003018E6" w:rsidRDefault="00CB1DF2" w:rsidP="00CB1DF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018E6">
        <w:rPr>
          <w:sz w:val="28"/>
          <w:szCs w:val="28"/>
        </w:rPr>
        <w:t>Pojmenované – typ ACL, kde jsou pravidla pojmenována pro lepší správu, může být buď standardní, nebo rozšířená, ale obsahuje vlastní jméno, což usnadňuje jejich identifikaci a úpravy</w:t>
      </w:r>
    </w:p>
    <w:p w14:paraId="797B45DA" w14:textId="56DCE664" w:rsidR="00CB1DF2" w:rsidRPr="003018E6" w:rsidRDefault="00CB1DF2" w:rsidP="00CB1DF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018E6">
        <w:rPr>
          <w:sz w:val="28"/>
          <w:szCs w:val="28"/>
        </w:rPr>
        <w:t>Reflexivní – blokují komunikaci z vnějšku, pokud nebyla zahájena z vnitřní sítě</w:t>
      </w:r>
    </w:p>
    <w:p w14:paraId="78CB1BF2" w14:textId="3247E987" w:rsidR="00CB1DF2" w:rsidRPr="003018E6" w:rsidRDefault="00CB1DF2" w:rsidP="00CB1DF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018E6">
        <w:rPr>
          <w:sz w:val="28"/>
          <w:szCs w:val="28"/>
        </w:rPr>
        <w:t>Dynamické – přístup umožněn po autentizaci přes Telnet, dynamická podmínka přidána do rozšířeného ACL</w:t>
      </w:r>
    </w:p>
    <w:p w14:paraId="47E801CC" w14:textId="1BC9C27A" w:rsidR="00CB1DF2" w:rsidRPr="003018E6" w:rsidRDefault="00CB1DF2" w:rsidP="00CB1DF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3018E6">
        <w:rPr>
          <w:sz w:val="28"/>
          <w:szCs w:val="28"/>
        </w:rPr>
        <w:t>Časové – kontrola přístupu podle času, např. přístup k internetu pouze o přestávkách</w:t>
      </w:r>
    </w:p>
    <w:p w14:paraId="087AC1B8" w14:textId="077410BA" w:rsidR="000C288A" w:rsidRPr="003018E6" w:rsidRDefault="000C288A" w:rsidP="000C288A"/>
    <w:p w14:paraId="79DC71EA" w14:textId="4589A537" w:rsidR="00CB1DF2" w:rsidRPr="003018E6" w:rsidRDefault="00CB1DF2" w:rsidP="000C288A">
      <w:pPr>
        <w:rPr>
          <w:b/>
          <w:bCs/>
          <w:sz w:val="36"/>
          <w:szCs w:val="36"/>
        </w:rPr>
      </w:pPr>
      <w:r w:rsidRPr="003018E6">
        <w:rPr>
          <w:b/>
          <w:bCs/>
          <w:sz w:val="36"/>
          <w:szCs w:val="36"/>
        </w:rPr>
        <w:t>Firewall</w:t>
      </w:r>
    </w:p>
    <w:p w14:paraId="6798E125" w14:textId="58E144F8" w:rsidR="00CB1DF2" w:rsidRDefault="00CB1DF2" w:rsidP="00CB1DF2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oddělují chráněné oblasti od okolí a chrání neoprávněným uživatelům přistupovat k chráněným síťovým zdrojům</w:t>
      </w:r>
      <w:r w:rsidR="00392CD0">
        <w:rPr>
          <w:sz w:val="28"/>
          <w:szCs w:val="28"/>
        </w:rPr>
        <w:t>´</w:t>
      </w:r>
    </w:p>
    <w:p w14:paraId="411EAC9C" w14:textId="77777777" w:rsidR="00392CD0" w:rsidRPr="003018E6" w:rsidRDefault="00392CD0" w:rsidP="00392CD0">
      <w:pPr>
        <w:pStyle w:val="Odstavecseseznamem"/>
        <w:rPr>
          <w:sz w:val="28"/>
          <w:szCs w:val="28"/>
        </w:rPr>
      </w:pPr>
    </w:p>
    <w:p w14:paraId="6BD83269" w14:textId="361BB146" w:rsidR="00D010E0" w:rsidRPr="003018E6" w:rsidRDefault="00D010E0" w:rsidP="00D010E0">
      <w:pPr>
        <w:pStyle w:val="Odstavecseseznamem"/>
        <w:ind w:left="0"/>
        <w:rPr>
          <w:sz w:val="32"/>
          <w:szCs w:val="32"/>
          <w:u w:val="single"/>
        </w:rPr>
      </w:pPr>
      <w:r w:rsidRPr="003018E6">
        <w:rPr>
          <w:sz w:val="32"/>
          <w:szCs w:val="32"/>
          <w:u w:val="single"/>
        </w:rPr>
        <w:t>Typy Firewall</w:t>
      </w:r>
    </w:p>
    <w:p w14:paraId="1E19F847" w14:textId="17EF70F7" w:rsidR="00D010E0" w:rsidRPr="003018E6" w:rsidRDefault="00D010E0" w:rsidP="00D010E0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filtrace podle přihlášení – průchod paketů je určen shodou přihlašovacích údajů jak na straně klienta, tak serveru</w:t>
      </w:r>
    </w:p>
    <w:p w14:paraId="0331172A" w14:textId="503F1986" w:rsidR="00D010E0" w:rsidRPr="003018E6" w:rsidRDefault="00D010E0" w:rsidP="00D010E0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transparentní firewall – filtruje provoz mezi dvojicí přemostěných rozhraní</w:t>
      </w:r>
    </w:p>
    <w:p w14:paraId="671F1064" w14:textId="266D66FC" w:rsidR="00CB1DF2" w:rsidRDefault="00D010E0" w:rsidP="00CE541C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 xml:space="preserve"> hybridní firewall – kombinuje různé varianty bran </w:t>
      </w:r>
    </w:p>
    <w:p w14:paraId="4C905A33" w14:textId="77777777" w:rsidR="00392CD0" w:rsidRPr="003018E6" w:rsidRDefault="00392CD0" w:rsidP="00392CD0">
      <w:pPr>
        <w:pStyle w:val="Odstavecseseznamem"/>
        <w:rPr>
          <w:sz w:val="28"/>
          <w:szCs w:val="28"/>
        </w:rPr>
      </w:pPr>
    </w:p>
    <w:p w14:paraId="12647A7A" w14:textId="6963E443" w:rsidR="00CB1DF2" w:rsidRPr="003018E6" w:rsidRDefault="00CB1DF2" w:rsidP="00CB1DF2">
      <w:pPr>
        <w:pStyle w:val="Odstavecseseznamem"/>
        <w:ind w:left="0"/>
        <w:rPr>
          <w:sz w:val="32"/>
          <w:szCs w:val="32"/>
          <w:u w:val="single"/>
        </w:rPr>
      </w:pPr>
      <w:r w:rsidRPr="003018E6">
        <w:rPr>
          <w:sz w:val="32"/>
          <w:szCs w:val="32"/>
          <w:u w:val="single"/>
        </w:rPr>
        <w:t>Výhody</w:t>
      </w:r>
    </w:p>
    <w:p w14:paraId="52DADC9F" w14:textId="4E1A345F" w:rsidR="00CB1DF2" w:rsidRPr="003018E6" w:rsidRDefault="00CB1DF2" w:rsidP="00CB1DF2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Ochrana před neoprávněným přístupem</w:t>
      </w:r>
    </w:p>
    <w:p w14:paraId="3158C43F" w14:textId="41B07D6A" w:rsidR="00CB1DF2" w:rsidRPr="003018E6" w:rsidRDefault="00CB1DF2" w:rsidP="00CB1DF2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Filtrace provozu</w:t>
      </w:r>
    </w:p>
    <w:p w14:paraId="4136BEB0" w14:textId="01607332" w:rsidR="00CB1DF2" w:rsidRPr="003018E6" w:rsidRDefault="00CB1DF2" w:rsidP="00CB1DF2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Monitoring a logování</w:t>
      </w:r>
    </w:p>
    <w:p w14:paraId="29B47764" w14:textId="1E122C42" w:rsidR="00CB1DF2" w:rsidRPr="003018E6" w:rsidRDefault="00CB1DF2" w:rsidP="00CB1DF2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Prevence útoků</w:t>
      </w:r>
    </w:p>
    <w:p w14:paraId="1B6C34C0" w14:textId="6D5F643E" w:rsidR="00CB1DF2" w:rsidRPr="00392CD0" w:rsidRDefault="00CB1DF2" w:rsidP="00392CD0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3018E6">
        <w:rPr>
          <w:sz w:val="28"/>
          <w:szCs w:val="28"/>
        </w:rPr>
        <w:t>Kontrola přístupu</w:t>
      </w:r>
    </w:p>
    <w:p w14:paraId="765FC774" w14:textId="20021391" w:rsidR="00CB1DF2" w:rsidRPr="003018E6" w:rsidRDefault="00CB1DF2" w:rsidP="00CB1DF2">
      <w:pPr>
        <w:pStyle w:val="Odstavecseseznamem"/>
        <w:ind w:left="0"/>
        <w:rPr>
          <w:sz w:val="32"/>
          <w:szCs w:val="32"/>
          <w:u w:val="single"/>
        </w:rPr>
      </w:pPr>
      <w:r w:rsidRPr="003018E6">
        <w:rPr>
          <w:sz w:val="32"/>
          <w:szCs w:val="32"/>
          <w:u w:val="single"/>
        </w:rPr>
        <w:lastRenderedPageBreak/>
        <w:t>Nevýhody</w:t>
      </w:r>
    </w:p>
    <w:p w14:paraId="005F8D5A" w14:textId="09246303" w:rsidR="006B1F0C" w:rsidRPr="003018E6" w:rsidRDefault="006B1F0C" w:rsidP="006B1F0C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>Omezení legitimního provozu</w:t>
      </w:r>
    </w:p>
    <w:p w14:paraId="2A715D64" w14:textId="6F829A1F" w:rsidR="00CB1DF2" w:rsidRPr="003018E6" w:rsidRDefault="006B1F0C" w:rsidP="006B1F0C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>Zpoždění v síti</w:t>
      </w:r>
    </w:p>
    <w:p w14:paraId="11794193" w14:textId="058B2ABB" w:rsidR="006B1F0C" w:rsidRPr="003018E6" w:rsidRDefault="006B1F0C" w:rsidP="006B1F0C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>Nejistota v případě útoku</w:t>
      </w:r>
    </w:p>
    <w:p w14:paraId="413EF0C7" w14:textId="63827FD1" w:rsidR="006B1F0C" w:rsidRPr="003018E6" w:rsidRDefault="006B1F0C" w:rsidP="006B1F0C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>Komplexnost správy</w:t>
      </w:r>
    </w:p>
    <w:p w14:paraId="14969298" w14:textId="5DC77751" w:rsidR="006B1F0C" w:rsidRPr="003018E6" w:rsidRDefault="006B1F0C" w:rsidP="006B1F0C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>Závislost na technologiích</w:t>
      </w:r>
    </w:p>
    <w:p w14:paraId="0DE60A0D" w14:textId="77777777" w:rsidR="00D010E0" w:rsidRPr="003018E6" w:rsidRDefault="00D010E0" w:rsidP="00D010E0">
      <w:pPr>
        <w:pStyle w:val="Odstavecseseznamem"/>
        <w:rPr>
          <w:sz w:val="28"/>
          <w:szCs w:val="28"/>
        </w:rPr>
      </w:pPr>
    </w:p>
    <w:p w14:paraId="184F52B2" w14:textId="1A60F0A1" w:rsidR="006B1F0C" w:rsidRPr="003018E6" w:rsidRDefault="00D010E0" w:rsidP="00D010E0">
      <w:pPr>
        <w:pStyle w:val="Odstavecseseznamem"/>
        <w:ind w:left="0"/>
        <w:rPr>
          <w:b/>
          <w:bCs/>
          <w:sz w:val="36"/>
          <w:szCs w:val="36"/>
        </w:rPr>
      </w:pPr>
      <w:r w:rsidRPr="003018E6">
        <w:rPr>
          <w:b/>
          <w:bCs/>
          <w:sz w:val="36"/>
          <w:szCs w:val="36"/>
        </w:rPr>
        <w:t>Demilitarizovaná zóna</w:t>
      </w:r>
    </w:p>
    <w:p w14:paraId="42842080" w14:textId="77777777" w:rsidR="00D010E0" w:rsidRPr="003018E6" w:rsidRDefault="00D010E0" w:rsidP="00D010E0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 xml:space="preserve">část sítě ohraničené firewallem nebo sadou firewallů </w:t>
      </w:r>
    </w:p>
    <w:p w14:paraId="0314814E" w14:textId="77777777" w:rsidR="00D010E0" w:rsidRPr="003018E6" w:rsidRDefault="00D010E0" w:rsidP="00D010E0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>DMZ definují části sítě, které jsou důvěryhodné a části, které jsou nedůvěryhodné</w:t>
      </w:r>
    </w:p>
    <w:p w14:paraId="487B5205" w14:textId="680D5E3A" w:rsidR="00D010E0" w:rsidRPr="003018E6" w:rsidRDefault="00D010E0" w:rsidP="00D010E0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3018E6">
        <w:rPr>
          <w:sz w:val="28"/>
          <w:szCs w:val="28"/>
        </w:rPr>
        <w:t>design Firewall je především o rozhraní zařízení umožňujících nebo popírání provoz založený na zdroj, cíl a druh provozu</w:t>
      </w:r>
    </w:p>
    <w:p w14:paraId="6D565F62" w14:textId="77777777" w:rsidR="00CB1DF2" w:rsidRPr="003018E6" w:rsidRDefault="00CB1DF2" w:rsidP="00CB1DF2">
      <w:pPr>
        <w:pStyle w:val="Odstavecseseznamem"/>
        <w:ind w:left="0"/>
        <w:rPr>
          <w:sz w:val="32"/>
          <w:szCs w:val="32"/>
          <w:u w:val="single"/>
        </w:rPr>
      </w:pPr>
    </w:p>
    <w:p w14:paraId="0057DF6F" w14:textId="77777777" w:rsidR="00CB1DF2" w:rsidRPr="003018E6" w:rsidRDefault="00CB1DF2" w:rsidP="00CB1DF2">
      <w:pPr>
        <w:pStyle w:val="Odstavecseseznamem"/>
        <w:ind w:left="0"/>
        <w:rPr>
          <w:sz w:val="32"/>
          <w:szCs w:val="32"/>
          <w:u w:val="single"/>
        </w:rPr>
      </w:pPr>
    </w:p>
    <w:p w14:paraId="54718963" w14:textId="77777777" w:rsidR="00CB1DF2" w:rsidRPr="003018E6" w:rsidRDefault="00CB1DF2" w:rsidP="00CB1DF2">
      <w:pPr>
        <w:pStyle w:val="Odstavecseseznamem"/>
        <w:ind w:left="0"/>
        <w:rPr>
          <w:sz w:val="32"/>
          <w:szCs w:val="32"/>
          <w:u w:val="single"/>
        </w:rPr>
      </w:pPr>
    </w:p>
    <w:p w14:paraId="5B18A1D7" w14:textId="77777777" w:rsidR="00CB1DF2" w:rsidRPr="003018E6" w:rsidRDefault="00CB1DF2" w:rsidP="00CB1DF2">
      <w:pPr>
        <w:pStyle w:val="Odstavecseseznamem"/>
        <w:ind w:left="0"/>
        <w:rPr>
          <w:sz w:val="32"/>
          <w:szCs w:val="32"/>
          <w:u w:val="single"/>
        </w:rPr>
      </w:pPr>
    </w:p>
    <w:sectPr w:rsidR="00CB1DF2" w:rsidRPr="00301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390"/>
    <w:multiLevelType w:val="hybridMultilevel"/>
    <w:tmpl w:val="C2B4E6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290"/>
    <w:multiLevelType w:val="hybridMultilevel"/>
    <w:tmpl w:val="322AD632"/>
    <w:lvl w:ilvl="0" w:tplc="124C5332">
      <w:start w:val="15"/>
      <w:numFmt w:val="bullet"/>
      <w:lvlText w:val="-"/>
      <w:lvlJc w:val="left"/>
      <w:pPr>
        <w:ind w:left="1069" w:hanging="360"/>
      </w:pPr>
      <w:rPr>
        <w:rFonts w:ascii="Aptos" w:eastAsiaTheme="minorHAnsi" w:hAnsi="Aptos" w:cstheme="minorBidi" w:hint="default"/>
        <w:sz w:val="28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70294E"/>
    <w:multiLevelType w:val="hybridMultilevel"/>
    <w:tmpl w:val="B4440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503D"/>
    <w:multiLevelType w:val="hybridMultilevel"/>
    <w:tmpl w:val="0562EAE0"/>
    <w:lvl w:ilvl="0" w:tplc="C174F126">
      <w:start w:val="15"/>
      <w:numFmt w:val="bullet"/>
      <w:lvlText w:val="–"/>
      <w:lvlJc w:val="left"/>
      <w:pPr>
        <w:ind w:left="1069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2546"/>
    <w:multiLevelType w:val="hybridMultilevel"/>
    <w:tmpl w:val="DC6A7252"/>
    <w:lvl w:ilvl="0" w:tplc="30DCDDFE">
      <w:start w:val="15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B987083"/>
    <w:multiLevelType w:val="hybridMultilevel"/>
    <w:tmpl w:val="45DA2F44"/>
    <w:lvl w:ilvl="0" w:tplc="83A253E8">
      <w:start w:val="15"/>
      <w:numFmt w:val="bullet"/>
      <w:lvlText w:val="-"/>
      <w:lvlJc w:val="left"/>
      <w:pPr>
        <w:ind w:left="1069" w:hanging="360"/>
      </w:pPr>
      <w:rPr>
        <w:rFonts w:ascii="Aptos" w:eastAsiaTheme="minorHAnsi" w:hAnsi="Aptos" w:cstheme="minorBidi" w:hint="default"/>
        <w:sz w:val="28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2C23CC6"/>
    <w:multiLevelType w:val="hybridMultilevel"/>
    <w:tmpl w:val="95F44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F4036"/>
    <w:multiLevelType w:val="hybridMultilevel"/>
    <w:tmpl w:val="19B8F39E"/>
    <w:lvl w:ilvl="0" w:tplc="0C9C259C">
      <w:start w:val="1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D44122"/>
    <w:multiLevelType w:val="hybridMultilevel"/>
    <w:tmpl w:val="2A705BE4"/>
    <w:lvl w:ilvl="0" w:tplc="7752F6BC">
      <w:start w:val="15"/>
      <w:numFmt w:val="bullet"/>
      <w:lvlText w:val="-"/>
      <w:lvlJc w:val="left"/>
      <w:pPr>
        <w:ind w:left="709" w:hanging="360"/>
      </w:pPr>
      <w:rPr>
        <w:rFonts w:ascii="Aptos" w:eastAsiaTheme="minorHAnsi" w:hAnsi="Aptos" w:cstheme="minorBidi" w:hint="default"/>
        <w:sz w:val="28"/>
      </w:rPr>
    </w:lvl>
    <w:lvl w:ilvl="1" w:tplc="0405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 w15:restartNumberingAfterBreak="0">
    <w:nsid w:val="5B6B5B4A"/>
    <w:multiLevelType w:val="hybridMultilevel"/>
    <w:tmpl w:val="7A06AA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71188"/>
    <w:multiLevelType w:val="hybridMultilevel"/>
    <w:tmpl w:val="C5D8AA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E2F26"/>
    <w:multiLevelType w:val="hybridMultilevel"/>
    <w:tmpl w:val="CCB280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02476"/>
    <w:multiLevelType w:val="hybridMultilevel"/>
    <w:tmpl w:val="F1B8A282"/>
    <w:lvl w:ilvl="0" w:tplc="C174F126">
      <w:start w:val="15"/>
      <w:numFmt w:val="bullet"/>
      <w:lvlText w:val="–"/>
      <w:lvlJc w:val="left"/>
      <w:pPr>
        <w:ind w:left="1069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15405BB"/>
    <w:multiLevelType w:val="hybridMultilevel"/>
    <w:tmpl w:val="E8D26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590240">
    <w:abstractNumId w:val="6"/>
  </w:num>
  <w:num w:numId="2" w16cid:durableId="143471857">
    <w:abstractNumId w:val="2"/>
  </w:num>
  <w:num w:numId="3" w16cid:durableId="1257861416">
    <w:abstractNumId w:val="9"/>
  </w:num>
  <w:num w:numId="4" w16cid:durableId="1953784968">
    <w:abstractNumId w:val="0"/>
  </w:num>
  <w:num w:numId="5" w16cid:durableId="13268346">
    <w:abstractNumId w:val="4"/>
  </w:num>
  <w:num w:numId="6" w16cid:durableId="589894980">
    <w:abstractNumId w:val="7"/>
  </w:num>
  <w:num w:numId="7" w16cid:durableId="998270735">
    <w:abstractNumId w:val="1"/>
  </w:num>
  <w:num w:numId="8" w16cid:durableId="748045414">
    <w:abstractNumId w:val="8"/>
  </w:num>
  <w:num w:numId="9" w16cid:durableId="1620142064">
    <w:abstractNumId w:val="5"/>
  </w:num>
  <w:num w:numId="10" w16cid:durableId="2145922219">
    <w:abstractNumId w:val="12"/>
  </w:num>
  <w:num w:numId="11" w16cid:durableId="675499140">
    <w:abstractNumId w:val="3"/>
  </w:num>
  <w:num w:numId="12" w16cid:durableId="557399810">
    <w:abstractNumId w:val="13"/>
  </w:num>
  <w:num w:numId="13" w16cid:durableId="575625941">
    <w:abstractNumId w:val="10"/>
  </w:num>
  <w:num w:numId="14" w16cid:durableId="20466337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8A"/>
    <w:rsid w:val="000C288A"/>
    <w:rsid w:val="001E5A25"/>
    <w:rsid w:val="001F2D0E"/>
    <w:rsid w:val="003018E6"/>
    <w:rsid w:val="00392CD0"/>
    <w:rsid w:val="00413CCA"/>
    <w:rsid w:val="004D2171"/>
    <w:rsid w:val="005573FD"/>
    <w:rsid w:val="00680A25"/>
    <w:rsid w:val="006A456D"/>
    <w:rsid w:val="006B1F0C"/>
    <w:rsid w:val="00735CAC"/>
    <w:rsid w:val="00AF0EE1"/>
    <w:rsid w:val="00BB3DE8"/>
    <w:rsid w:val="00CB1DF2"/>
    <w:rsid w:val="00D010E0"/>
    <w:rsid w:val="00D11C64"/>
    <w:rsid w:val="00D65A4B"/>
    <w:rsid w:val="00E240FB"/>
    <w:rsid w:val="00F0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A202"/>
  <w15:chartTrackingRefBased/>
  <w15:docId w15:val="{7B7F4081-7347-484F-8A94-CF0F4626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C2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C2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C2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2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2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2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2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2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2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2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C2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C2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288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288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28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28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28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288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2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2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2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288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288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288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2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288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2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Sládek Filip</dc:creator>
  <cp:keywords/>
  <dc:description/>
  <cp:lastModifiedBy>Sládek Filip</cp:lastModifiedBy>
  <cp:revision>3</cp:revision>
  <cp:lastPrinted>2024-10-14T18:02:00Z</cp:lastPrinted>
  <dcterms:created xsi:type="dcterms:W3CDTF">2024-10-14T18:02:00Z</dcterms:created>
  <dcterms:modified xsi:type="dcterms:W3CDTF">2024-10-14T18:08:00Z</dcterms:modified>
</cp:coreProperties>
</file>