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 Seat at the Table Is Earned</w:t>
      </w:r>
    </w:p>
    <w:p>
      <w:r>
        <w:rPr>
          <w:i/>
          <w:sz w:val="20"/>
        </w:rPr>
        <w:t>Published: Apr 21, 2025</w:t>
      </w:r>
    </w:p>
    <w:p/>
    <w:p>
      <w:r>
        <w:t>Your seat at the table must be earned.</w:t>
      </w:r>
    </w:p>
    <w:p>
      <w:r>
        <w:t>I used to think otherwise.</w:t>
      </w:r>
    </w:p>
    <w:p>
      <w:r>
        <w:t>I used to think that all successful people were part of a club that only a select few lucky people got invited to and granted the ability to be or become successful.</w:t>
      </w:r>
    </w:p>
    <w:p>
      <w:r>
        <w:t>I was wrong.</w:t>
      </w:r>
    </w:p>
    <w:p>
      <w:r>
        <w:t>Nobody is going to come along and give you a seat at the table.</w:t>
      </w:r>
    </w:p>
    <w:p>
      <w:r>
        <w:t>You must be undeniably great at what you do.</w:t>
      </w:r>
    </w:p>
    <w:p>
      <w:r>
        <w:t>...and there are zero exceptions to this rule.</w:t>
      </w:r>
    </w:p>
    <w:p>
      <w:r>
        <w:t>Success is earned.</w:t>
      </w:r>
    </w:p>
    <w:p>
      <w:r>
        <w:t>Opportunities are earned.</w:t>
      </w:r>
    </w:p>
    <w:p>
      <w:r>
        <w:t>A seat at the table is earned.</w:t>
      </w:r>
    </w:p>
    <w:p>
      <w:r>
        <w:t>Become highly skilled and build yourself into someone who cannot be denied.</w:t>
      </w:r>
    </w:p>
    <w:p>
      <w:r>
        <w:t>Only then will a seat become available to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