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In The Mood Today?</w:t>
      </w:r>
    </w:p>
    <w:p>
      <w:r>
        <w:rPr>
          <w:i/>
          <w:sz w:val="20"/>
        </w:rPr>
        <w:t>Published: Nov 01, 2021</w:t>
      </w:r>
    </w:p>
    <w:p/>
    <w:p>
      <w:r>
        <w:t>“I am not in the mood today.”</w:t>
      </w:r>
    </w:p>
    <w:p>
      <w:r>
        <w:t>Vs.</w:t>
      </w:r>
    </w:p>
    <w:p>
      <w:r>
        <w:t>“It doesn’t matter what mood I am in, I AM GETTING IT DONE.”</w:t>
      </w:r>
    </w:p>
    <w:p>
      <w:r>
        <w:t>Which kind of person are you?</w:t>
      </w:r>
    </w:p>
    <w:p>
      <w:r>
        <w:t>...because one of them keeps waiting for the perfect mood and conditions…</w:t>
      </w:r>
    </w:p>
    <w:p>
      <w:r>
        <w:t>While the other goes out and makes it fucking happen…</w:t>
      </w:r>
    </w:p>
    <w:p>
      <w:r>
        <w:t>Regardless of how they may be feeling...</w:t>
      </w:r>
    </w:p>
    <w:p>
      <w:r>
        <w:t>Regardless of whether the world is in chaos...</w:t>
      </w:r>
    </w:p>
    <w:p>
      <w:r>
        <w:t>Regardless of what the weather is like outside.</w:t>
      </w:r>
    </w:p>
    <w:p>
      <w:r>
        <w:t>That’s how winners operate.</w:t>
      </w:r>
    </w:p>
    <w:p>
      <w:r>
        <w:t>That’s how champions live.</w:t>
      </w:r>
    </w:p>
    <w:p>
      <w:r>
        <w:t>Are you getting it done today...</w:t>
      </w:r>
    </w:p>
    <w:p>
      <w:r>
        <w:t>Or are you going to wait until you get in the right mood?</w:t>
      </w:r>
    </w:p>
    <w:p>
      <w:r>
        <w:t>Whichever option you chose will dictate the quality of your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