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Resourceful, or Suffer</w:t>
      </w:r>
    </w:p>
    <w:p>
      <w:r>
        <w:rPr>
          <w:i/>
          <w:sz w:val="20"/>
        </w:rPr>
        <w:t>Published: Jan 27, 2021</w:t>
      </w:r>
    </w:p>
    <w:p/>
    <w:p>
      <w:r>
        <w:t>You can pull out every excuse under the Sun...</w:t>
      </w:r>
    </w:p>
    <w:p>
      <w:r>
        <w:t>“I don’t have enough money.”</w:t>
      </w:r>
    </w:p>
    <w:p>
      <w:r>
        <w:t>“I don’t know what to do.”</w:t>
      </w:r>
    </w:p>
    <w:p>
      <w:r>
        <w:t>“I don’t know how to start.”</w:t>
      </w:r>
    </w:p>
    <w:p>
      <w:r>
        <w:t>“Nobody believes in me.”</w:t>
      </w:r>
    </w:p>
    <w:p>
      <w:r>
        <w:t>“I work a dead end job.”</w:t>
      </w:r>
    </w:p>
    <w:p>
      <w:r>
        <w:t>But here's the deal...</w:t>
      </w:r>
    </w:p>
    <w:p>
      <w:r>
        <w:t>You can use these obstacles to justify why you can't create success in your life...</w:t>
      </w:r>
    </w:p>
    <w:p>
      <w:r>
        <w:t>Or...</w:t>
      </w:r>
    </w:p>
    <w:p>
      <w:r>
        <w:t>You can use these "limitations" and excuses in your favor to win.</w:t>
      </w:r>
    </w:p>
    <w:p>
      <w:r>
        <w:t>It all depends on how you look at these challenges...</w:t>
      </w:r>
    </w:p>
    <w:p>
      <w:r>
        <w:t>And how resourceful you choose to be.</w:t>
      </w:r>
    </w:p>
    <w:p>
      <w:r>
        <w:t>Nobody has it any worse than you.</w:t>
      </w:r>
    </w:p>
    <w:p>
      <w:r>
        <w:t>Understand that big roadblocks are big opportunities to learn &amp; become great...</w:t>
      </w:r>
    </w:p>
    <w:p>
      <w:r>
        <w:t>But only if you choose to see them that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