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Bring The Thunder</w:t>
      </w:r>
    </w:p>
    <w:p>
      <w:r>
        <w:rPr>
          <w:i/>
          <w:sz w:val="20"/>
        </w:rPr>
        <w:t>Published: Sep 19, 2023</w:t>
      </w:r>
    </w:p>
    <w:p/>
    <w:p>
      <w:r>
        <w:t>Are you attacking the day?</w:t>
      </w:r>
    </w:p>
    <w:p>
      <w:r>
        <w:t>Or...</w:t>
      </w:r>
    </w:p>
    <w:p>
      <w:r>
        <w:t>Are you reacting to the day?</w:t>
      </w:r>
    </w:p>
    <w:p>
      <w:r>
        <w:t>If you are attacking each day...</w:t>
      </w:r>
    </w:p>
    <w:p>
      <w:r>
        <w:t>You will feel excitement, energy and alive.</w:t>
      </w:r>
    </w:p>
    <w:p>
      <w:r>
        <w:t>If you are reacting to the day...</w:t>
      </w:r>
    </w:p>
    <w:p>
      <w:r>
        <w:t>You will feel anxious, sluggish and depressed.</w:t>
      </w:r>
    </w:p>
    <w:p>
      <w:r>
        <w:t>Regardless of how you feel...</w:t>
      </w:r>
    </w:p>
    <w:p>
      <w:r>
        <w:t>If you execute ... shit will happen.</w:t>
      </w:r>
    </w:p>
    <w:p>
      <w:r>
        <w:t>But if you want to feel great doing it...</w:t>
      </w:r>
    </w:p>
    <w:p>
      <w:r>
        <w:t>This simple perspective adjustment will make a massive difference for you.</w:t>
      </w:r>
    </w:p>
    <w:p>
      <w:r>
        <w:t>Stop waiting for shit to happen and start imposing your will on the day at hand.</w:t>
      </w:r>
    </w:p>
    <w:p>
      <w:r>
        <w:t>You'll win bigger.</w:t>
      </w:r>
    </w:p>
    <w:p>
      <w:r>
        <w:t>You'll win more often.</w:t>
      </w:r>
    </w:p>
    <w:p>
      <w:r>
        <w:t>You'll feel great doing it.</w:t>
      </w:r>
    </w:p>
    <w:p>
      <w:r>
        <w:t>It's not what the day brings you...</w:t>
      </w:r>
    </w:p>
    <w:p>
      <w:r>
        <w:t>It's what you bring the day.</w:t>
      </w:r>
    </w:p>
    <w:p>
      <w:r>
        <w:t>Bring the fucking thunder.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